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97" w:rsidRDefault="008F0A97" w:rsidP="008F0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97">
        <w:rPr>
          <w:rFonts w:ascii="Times New Roman" w:hAnsi="Times New Roman" w:cs="Times New Roman"/>
          <w:b/>
          <w:sz w:val="28"/>
          <w:szCs w:val="28"/>
        </w:rPr>
        <w:t xml:space="preserve">Вакцинация работников </w:t>
      </w:r>
    </w:p>
    <w:p w:rsidR="008F0A97" w:rsidRPr="008F0A97" w:rsidRDefault="008F0A97" w:rsidP="008F0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97">
        <w:rPr>
          <w:rFonts w:ascii="Times New Roman" w:hAnsi="Times New Roman" w:cs="Times New Roman"/>
          <w:b/>
          <w:sz w:val="28"/>
          <w:szCs w:val="28"/>
        </w:rPr>
        <w:t>Финансового управления администрации Северо-Енисейского района</w:t>
      </w:r>
    </w:p>
    <w:p w:rsidR="008F0A97" w:rsidRDefault="008F0A97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122" w:rsidRDefault="008F0A97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3122">
        <w:rPr>
          <w:rFonts w:ascii="Times New Roman" w:hAnsi="Times New Roman" w:cs="Times New Roman"/>
          <w:sz w:val="28"/>
          <w:szCs w:val="28"/>
        </w:rPr>
        <w:t>Работники Финансового управления администрации Северо-Енисейского района  являются муниципальными служащими.</w:t>
      </w:r>
    </w:p>
    <w:p w:rsidR="008F0A97" w:rsidRDefault="0067559E" w:rsidP="005A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3122" w:rsidRDefault="008F0A97" w:rsidP="005A7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122">
        <w:rPr>
          <w:rFonts w:ascii="Times New Roman" w:hAnsi="Times New Roman" w:cs="Times New Roman"/>
          <w:sz w:val="28"/>
          <w:szCs w:val="28"/>
        </w:rPr>
        <w:t>Муниципальные служащие в соответствии с приложением № 2 к приказу министерства здравоохранения Российской Федерации от 06.12.2021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</w:r>
      <w:r w:rsidR="005A7FF7">
        <w:rPr>
          <w:rFonts w:ascii="Times New Roman" w:hAnsi="Times New Roman" w:cs="Times New Roman"/>
          <w:sz w:val="28"/>
          <w:szCs w:val="28"/>
        </w:rPr>
        <w:t xml:space="preserve">  с 31.12.2021</w:t>
      </w:r>
      <w:r w:rsidR="0067559E">
        <w:rPr>
          <w:rFonts w:ascii="Times New Roman" w:hAnsi="Times New Roman" w:cs="Times New Roman"/>
          <w:sz w:val="28"/>
          <w:szCs w:val="28"/>
        </w:rPr>
        <w:t xml:space="preserve"> </w:t>
      </w:r>
      <w:r w:rsidR="0067559E" w:rsidRPr="0067559E">
        <w:rPr>
          <w:rFonts w:ascii="Times New Roman" w:hAnsi="Times New Roman" w:cs="Times New Roman"/>
          <w:color w:val="FF0000"/>
          <w:sz w:val="28"/>
          <w:szCs w:val="28"/>
        </w:rPr>
        <w:t xml:space="preserve">относятся </w:t>
      </w:r>
      <w:r w:rsidR="0067559E" w:rsidRPr="0067559E">
        <w:rPr>
          <w:rFonts w:ascii="Times New Roman" w:hAnsi="Times New Roman" w:cs="Times New Roman"/>
          <w:color w:val="FF0000"/>
          <w:sz w:val="28"/>
        </w:rPr>
        <w:t>к приоритету 3-го уровня</w:t>
      </w:r>
      <w:r w:rsidR="0067559E">
        <w:rPr>
          <w:rFonts w:ascii="Times New Roman" w:hAnsi="Times New Roman" w:cs="Times New Roman"/>
          <w:sz w:val="28"/>
        </w:rPr>
        <w:t>, утвержденному в календаре профилактических прививок по эпидемическим показаниям.</w:t>
      </w:r>
    </w:p>
    <w:p w:rsidR="0067559E" w:rsidRDefault="0067559E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006" w:rsidRDefault="001C10B8" w:rsidP="00385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Разъяснениями по организации вакцинации в организованных рабочих коллективах (трудовых коллективах) и порядку учета процента вакцинированных, </w:t>
      </w:r>
      <w:r w:rsidR="00385006">
        <w:rPr>
          <w:rFonts w:ascii="Times New Roman" w:hAnsi="Times New Roman" w:cs="Times New Roman"/>
          <w:sz w:val="28"/>
          <w:szCs w:val="28"/>
        </w:rPr>
        <w:t xml:space="preserve">направленных Письмом  Министерства </w:t>
      </w:r>
      <w:proofErr w:type="gramStart"/>
      <w:r w:rsidR="00385006">
        <w:rPr>
          <w:rFonts w:ascii="Times New Roman" w:hAnsi="Times New Roman" w:cs="Times New Roman"/>
          <w:sz w:val="28"/>
          <w:szCs w:val="28"/>
        </w:rPr>
        <w:t xml:space="preserve">труда Российской Федерации от 23.07.2021 № 14-4/10/П-5532 «О направлении Разъяснений Минтруда России, </w:t>
      </w:r>
      <w:proofErr w:type="spellStart"/>
      <w:r w:rsidR="0038500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85006">
        <w:rPr>
          <w:rFonts w:ascii="Times New Roman" w:hAnsi="Times New Roman" w:cs="Times New Roman"/>
          <w:sz w:val="28"/>
          <w:szCs w:val="28"/>
        </w:rPr>
        <w:t xml:space="preserve"> по организации вакцинации в организованных рабочих коллективах (трудовых коллективах) и порядку учета процента вакцинированных», для контроля за эпидемическим процессом и стабилизации ситуации по заболеваемости COVID-19 </w:t>
      </w:r>
      <w:proofErr w:type="gramEnd"/>
      <w:r w:rsidR="00385006" w:rsidRPr="0043182A">
        <w:rPr>
          <w:rFonts w:ascii="Times New Roman" w:hAnsi="Times New Roman" w:cs="Times New Roman"/>
          <w:color w:val="FF0000"/>
          <w:sz w:val="28"/>
          <w:szCs w:val="28"/>
        </w:rPr>
        <w:t>необходимо обеспечить уровень коллективного иммунитета не менее 80% от списочного состава коллектива</w:t>
      </w:r>
      <w:r w:rsidR="00385006">
        <w:rPr>
          <w:rFonts w:ascii="Times New Roman" w:hAnsi="Times New Roman" w:cs="Times New Roman"/>
          <w:sz w:val="28"/>
          <w:szCs w:val="28"/>
        </w:rPr>
        <w:t>, с учетом лиц, переболевших COVID-19 и вакцинированных (не более 6 месяцев назад), не привитые, имеющие медицинские противопоказания, и прочие должны составлять не более 20% от списочного состава работающих.</w:t>
      </w:r>
    </w:p>
    <w:p w:rsidR="00385006" w:rsidRDefault="00385006" w:rsidP="00385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A9" w:rsidRPr="009D55C5" w:rsidRDefault="00BA3A2C" w:rsidP="00BA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состоянию </w:t>
      </w:r>
      <w:r w:rsidRPr="001220EE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507769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Pr="001220EE"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="0050776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1220EE">
        <w:rPr>
          <w:rFonts w:ascii="Times New Roman" w:hAnsi="Times New Roman" w:cs="Times New Roman"/>
          <w:color w:val="FF0000"/>
          <w:sz w:val="28"/>
          <w:szCs w:val="28"/>
        </w:rPr>
        <w:t xml:space="preserve">.2021 </w:t>
      </w:r>
      <w:bookmarkStart w:id="0" w:name="_GoBack"/>
      <w:bookmarkEnd w:id="0"/>
      <w:r w:rsidR="00C10ADE">
        <w:rPr>
          <w:rFonts w:ascii="Times New Roman" w:hAnsi="Times New Roman" w:cs="Times New Roman"/>
          <w:sz w:val="28"/>
          <w:szCs w:val="28"/>
        </w:rPr>
        <w:t>кол</w:t>
      </w:r>
      <w:r w:rsidR="00507769">
        <w:rPr>
          <w:rFonts w:ascii="Times New Roman" w:hAnsi="Times New Roman" w:cs="Times New Roman"/>
          <w:sz w:val="28"/>
          <w:szCs w:val="28"/>
        </w:rPr>
        <w:t xml:space="preserve">ичество вакцинированных работников </w:t>
      </w:r>
      <w:r w:rsidR="009D55C5" w:rsidRPr="009D55C5">
        <w:rPr>
          <w:rFonts w:ascii="Times New Roman" w:hAnsi="Times New Roman" w:cs="Times New Roman"/>
          <w:sz w:val="28"/>
          <w:szCs w:val="28"/>
        </w:rPr>
        <w:t>Финансово</w:t>
      </w:r>
      <w:r w:rsidR="000A7A42">
        <w:rPr>
          <w:rFonts w:ascii="Times New Roman" w:hAnsi="Times New Roman" w:cs="Times New Roman"/>
          <w:sz w:val="28"/>
          <w:szCs w:val="28"/>
        </w:rPr>
        <w:t>го</w:t>
      </w:r>
      <w:r w:rsidR="009D55C5" w:rsidRPr="009D55C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A7A42">
        <w:rPr>
          <w:rFonts w:ascii="Times New Roman" w:hAnsi="Times New Roman" w:cs="Times New Roman"/>
          <w:sz w:val="28"/>
          <w:szCs w:val="28"/>
        </w:rPr>
        <w:t>я</w:t>
      </w:r>
      <w:r w:rsidR="009D55C5" w:rsidRPr="009D55C5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</w:t>
      </w:r>
      <w:r w:rsidR="00C10AD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F0A97">
        <w:rPr>
          <w:rFonts w:ascii="Times New Roman" w:hAnsi="Times New Roman" w:cs="Times New Roman"/>
          <w:sz w:val="28"/>
          <w:szCs w:val="28"/>
        </w:rPr>
        <w:t xml:space="preserve"> </w:t>
      </w:r>
      <w:r w:rsidR="00507769">
        <w:rPr>
          <w:rFonts w:ascii="Times New Roman" w:hAnsi="Times New Roman" w:cs="Times New Roman"/>
          <w:sz w:val="28"/>
          <w:szCs w:val="28"/>
        </w:rPr>
        <w:t>93,8</w:t>
      </w:r>
      <w:r w:rsidR="00C10AD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07769">
        <w:rPr>
          <w:rFonts w:ascii="Times New Roman" w:hAnsi="Times New Roman" w:cs="Times New Roman"/>
          <w:sz w:val="28"/>
          <w:szCs w:val="28"/>
        </w:rPr>
        <w:t xml:space="preserve">, а количество работников, имеющих </w:t>
      </w:r>
      <w:r w:rsidR="0050776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507769" w:rsidRPr="00507769">
        <w:rPr>
          <w:rFonts w:ascii="Times New Roman" w:hAnsi="Times New Roman" w:cs="Times New Roman"/>
          <w:sz w:val="28"/>
          <w:szCs w:val="28"/>
        </w:rPr>
        <w:t xml:space="preserve"> </w:t>
      </w:r>
      <w:r w:rsidR="00507769">
        <w:rPr>
          <w:rFonts w:ascii="Times New Roman" w:hAnsi="Times New Roman" w:cs="Times New Roman"/>
          <w:sz w:val="28"/>
          <w:szCs w:val="28"/>
        </w:rPr>
        <w:t>–код – 100 процентов</w:t>
      </w:r>
      <w:r w:rsidR="001C10B8">
        <w:rPr>
          <w:rFonts w:ascii="Times New Roman" w:hAnsi="Times New Roman" w:cs="Times New Roman"/>
          <w:sz w:val="28"/>
          <w:szCs w:val="28"/>
        </w:rPr>
        <w:t>.</w:t>
      </w:r>
    </w:p>
    <w:p w:rsidR="009D55C5" w:rsidRDefault="009D55C5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122" w:rsidRDefault="00BA3122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122" w:rsidRDefault="00BA3122">
      <w:pPr>
        <w:spacing w:after="1" w:line="280" w:lineRule="atLeast"/>
      </w:pPr>
      <w:r>
        <w:rPr>
          <w:rFonts w:ascii="Times New Roman" w:hAnsi="Times New Roman" w:cs="Times New Roman"/>
          <w:sz w:val="28"/>
        </w:rPr>
        <w:br/>
      </w:r>
    </w:p>
    <w:p w:rsidR="00BA3122" w:rsidRDefault="00BA3122" w:rsidP="009D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F"/>
    <w:rsid w:val="000A7A42"/>
    <w:rsid w:val="001220EE"/>
    <w:rsid w:val="001C10B8"/>
    <w:rsid w:val="002547F9"/>
    <w:rsid w:val="00304E49"/>
    <w:rsid w:val="00325530"/>
    <w:rsid w:val="00360507"/>
    <w:rsid w:val="00385006"/>
    <w:rsid w:val="0043182A"/>
    <w:rsid w:val="00507769"/>
    <w:rsid w:val="005A7FF7"/>
    <w:rsid w:val="006444CC"/>
    <w:rsid w:val="00671C2B"/>
    <w:rsid w:val="0067559E"/>
    <w:rsid w:val="008F0A97"/>
    <w:rsid w:val="008F12F3"/>
    <w:rsid w:val="009909AF"/>
    <w:rsid w:val="009D55C5"/>
    <w:rsid w:val="00A74791"/>
    <w:rsid w:val="00B346A9"/>
    <w:rsid w:val="00BA3122"/>
    <w:rsid w:val="00BA3A2C"/>
    <w:rsid w:val="00C10ADE"/>
    <w:rsid w:val="00D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5C5"/>
    <w:rPr>
      <w:color w:val="0000FF" w:themeColor="hyperlink"/>
      <w:u w:val="single"/>
    </w:rPr>
  </w:style>
  <w:style w:type="paragraph" w:customStyle="1" w:styleId="1">
    <w:name w:val="Знак Знак1"/>
    <w:basedOn w:val="a"/>
    <w:rsid w:val="00671C2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5C5"/>
    <w:rPr>
      <w:color w:val="0000FF" w:themeColor="hyperlink"/>
      <w:u w:val="single"/>
    </w:rPr>
  </w:style>
  <w:style w:type="paragraph" w:customStyle="1" w:styleId="1">
    <w:name w:val="Знак Знак1"/>
    <w:basedOn w:val="a"/>
    <w:rsid w:val="00671C2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2021-12-24T09:18:00Z</cp:lastPrinted>
  <dcterms:created xsi:type="dcterms:W3CDTF">2021-12-24T05:37:00Z</dcterms:created>
  <dcterms:modified xsi:type="dcterms:W3CDTF">2021-12-28T11:20:00Z</dcterms:modified>
</cp:coreProperties>
</file>