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1F" w:rsidRPr="005F7FF9" w:rsidRDefault="00AD301F" w:rsidP="00AD301F">
      <w:pPr>
        <w:jc w:val="center"/>
        <w:rPr>
          <w:sz w:val="32"/>
        </w:rPr>
      </w:pPr>
      <w:r w:rsidRPr="005F7FF9"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01F" w:rsidRPr="005F7FF9" w:rsidRDefault="00AD301F" w:rsidP="00AD301F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AD301F" w:rsidRPr="005F7FF9" w:rsidTr="00AD301F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D301F" w:rsidRPr="005F7FF9" w:rsidRDefault="00AD301F">
            <w:pPr>
              <w:jc w:val="center"/>
              <w:rPr>
                <w:sz w:val="28"/>
                <w:szCs w:val="28"/>
              </w:rPr>
            </w:pPr>
            <w:r w:rsidRPr="005F7FF9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301F" w:rsidRPr="005F7FF9" w:rsidRDefault="00AD301F">
            <w:pPr>
              <w:jc w:val="center"/>
              <w:rPr>
                <w:sz w:val="40"/>
                <w:szCs w:val="40"/>
              </w:rPr>
            </w:pPr>
            <w:r w:rsidRPr="005F7FF9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301F" w:rsidRPr="005F7FF9" w:rsidTr="00AD301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301F" w:rsidRPr="005F7FF9" w:rsidRDefault="00AD301F" w:rsidP="005F7FF9">
            <w:pPr>
              <w:rPr>
                <w:sz w:val="20"/>
              </w:rPr>
            </w:pPr>
            <w:r w:rsidRPr="005F7FF9">
              <w:rPr>
                <w:sz w:val="28"/>
              </w:rPr>
              <w:t>«</w:t>
            </w:r>
            <w:r w:rsidR="005F7FF9" w:rsidRPr="005F7FF9">
              <w:rPr>
                <w:sz w:val="28"/>
                <w:u w:val="single"/>
              </w:rPr>
              <w:t>05</w:t>
            </w:r>
            <w:r w:rsidRPr="005F7FF9">
              <w:rPr>
                <w:sz w:val="28"/>
              </w:rPr>
              <w:t xml:space="preserve">» </w:t>
            </w:r>
            <w:r w:rsidRPr="005F7FF9">
              <w:rPr>
                <w:sz w:val="28"/>
                <w:u w:val="single"/>
              </w:rPr>
              <w:t>ию</w:t>
            </w:r>
            <w:r w:rsidR="004F5671" w:rsidRPr="005F7FF9">
              <w:rPr>
                <w:sz w:val="28"/>
                <w:u w:val="single"/>
              </w:rPr>
              <w:t>л</w:t>
            </w:r>
            <w:r w:rsidRPr="005F7FF9">
              <w:rPr>
                <w:sz w:val="28"/>
                <w:u w:val="single"/>
              </w:rPr>
              <w:t>я</w:t>
            </w:r>
            <w:r w:rsidRPr="005F7FF9">
              <w:rPr>
                <w:sz w:val="28"/>
              </w:rPr>
              <w:t xml:space="preserve"> 2017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301F" w:rsidRPr="005F7FF9" w:rsidRDefault="00AD301F" w:rsidP="005F7FF9">
            <w:pPr>
              <w:ind w:left="1962"/>
              <w:jc w:val="right"/>
              <w:rPr>
                <w:sz w:val="20"/>
              </w:rPr>
            </w:pPr>
            <w:r w:rsidRPr="005F7FF9">
              <w:rPr>
                <w:sz w:val="28"/>
              </w:rPr>
              <w:t xml:space="preserve">№  </w:t>
            </w:r>
            <w:r w:rsidR="005F7FF9" w:rsidRPr="005F7FF9">
              <w:rPr>
                <w:sz w:val="28"/>
                <w:u w:val="single"/>
              </w:rPr>
              <w:t>253</w:t>
            </w:r>
            <w:r w:rsidRPr="005F7FF9">
              <w:rPr>
                <w:sz w:val="28"/>
                <w:u w:val="single"/>
              </w:rPr>
              <w:t>-п</w:t>
            </w:r>
          </w:p>
        </w:tc>
      </w:tr>
      <w:tr w:rsidR="00AD301F" w:rsidRPr="005F7FF9" w:rsidTr="00AD301F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301F" w:rsidRPr="005F7FF9" w:rsidRDefault="00AD301F">
            <w:pPr>
              <w:jc w:val="center"/>
              <w:rPr>
                <w:sz w:val="28"/>
              </w:rPr>
            </w:pPr>
            <w:proofErr w:type="spellStart"/>
            <w:r w:rsidRPr="005F7FF9">
              <w:t>гп</w:t>
            </w:r>
            <w:proofErr w:type="spellEnd"/>
            <w:r w:rsidRPr="005F7FF9">
              <w:t xml:space="preserve"> Северо-Енисейский</w:t>
            </w:r>
          </w:p>
        </w:tc>
      </w:tr>
    </w:tbl>
    <w:p w:rsidR="00AD301F" w:rsidRPr="005F7FF9" w:rsidRDefault="00AD301F" w:rsidP="00AD301F">
      <w:pPr>
        <w:jc w:val="both"/>
        <w:rPr>
          <w:rFonts w:eastAsia="Calibri"/>
          <w:bCs/>
          <w:sz w:val="28"/>
          <w:szCs w:val="28"/>
        </w:rPr>
      </w:pPr>
      <w:r w:rsidRPr="005F7FF9">
        <w:rPr>
          <w:bCs/>
          <w:sz w:val="28"/>
          <w:szCs w:val="28"/>
        </w:rPr>
        <w:t>О внесении изменений в постановление администрации Северо-Енисейского района о</w:t>
      </w:r>
      <w:r w:rsidRPr="005F7FF9">
        <w:rPr>
          <w:sz w:val="28"/>
          <w:szCs w:val="28"/>
        </w:rPr>
        <w:t>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AD301F" w:rsidRPr="005F7FF9" w:rsidRDefault="00AD301F" w:rsidP="00AD301F">
      <w:pPr>
        <w:rPr>
          <w:sz w:val="28"/>
          <w:szCs w:val="28"/>
        </w:rPr>
      </w:pPr>
    </w:p>
    <w:p w:rsidR="00AD301F" w:rsidRPr="005F7FF9" w:rsidRDefault="00AD301F" w:rsidP="00AD301F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5F7FF9">
        <w:rPr>
          <w:sz w:val="28"/>
          <w:szCs w:val="28"/>
        </w:rPr>
        <w:t xml:space="preserve">В целях корректировки и уточнения финансирования муниципальной программы «Реформирование и модернизация жилищно-коммунального хозяйства и повышение энергетической эффективности», руководствуясь </w:t>
      </w:r>
      <w:hyperlink r:id="rId6" w:history="1">
        <w:r w:rsidRPr="005F7FF9">
          <w:rPr>
            <w:rStyle w:val="a3"/>
            <w:color w:val="auto"/>
            <w:sz w:val="28"/>
            <w:szCs w:val="28"/>
            <w:u w:val="none"/>
          </w:rPr>
          <w:t>статьей 34</w:t>
        </w:r>
      </w:hyperlink>
      <w:r w:rsidRPr="005F7FF9">
        <w:rPr>
          <w:sz w:val="28"/>
          <w:szCs w:val="28"/>
        </w:rPr>
        <w:t xml:space="preserve"> Устава Северо-Енисейского района, </w:t>
      </w:r>
      <w:r w:rsidRPr="005F7FF9">
        <w:rPr>
          <w:b/>
          <w:sz w:val="28"/>
          <w:szCs w:val="28"/>
        </w:rPr>
        <w:t>ПОСТАНОВЛЯЮ:</w:t>
      </w:r>
    </w:p>
    <w:p w:rsidR="00AD301F" w:rsidRPr="005F7FF9" w:rsidRDefault="00AD301F" w:rsidP="004F567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F7FF9">
        <w:rPr>
          <w:sz w:val="28"/>
          <w:szCs w:val="28"/>
        </w:rPr>
        <w:t xml:space="preserve">1. </w:t>
      </w:r>
      <w:proofErr w:type="gramStart"/>
      <w:r w:rsidRPr="005F7FF9">
        <w:rPr>
          <w:sz w:val="28"/>
          <w:szCs w:val="28"/>
        </w:rPr>
        <w:t>Внести в постановление 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 (в редакции постановлений администрации района от 28.10.2013 года № 562-п, от 14.11.2013 № 618-п, от 16.12.2013 года №745-п, от 29.01.2014 № 25-п, от 21.02.2014 № 62-п, от 27.02.2014 №76-п, от 25.04.2014 № 148-п, от 07.05.2014 № 166-п, от 03.06.2014 № 235-п, от 11.07.2014 № 314-п, от</w:t>
      </w:r>
      <w:proofErr w:type="gramEnd"/>
      <w:r w:rsidRPr="005F7FF9">
        <w:rPr>
          <w:sz w:val="28"/>
          <w:szCs w:val="28"/>
        </w:rPr>
        <w:t xml:space="preserve"> </w:t>
      </w:r>
      <w:proofErr w:type="gramStart"/>
      <w:r w:rsidRPr="005F7FF9">
        <w:rPr>
          <w:sz w:val="28"/>
          <w:szCs w:val="28"/>
        </w:rPr>
        <w:t>23.07.2014 №343-п, от 05.09.2014 № 430-п, от 02.10.2014 № 477-п, от 21.10.2014 № 507-п, от 13.11.2014 № 551-п, от 28.11.2014 №587-п, от 22.12.2014 № 660-п, от 19.01.2015 № 8-п, от 18.02.2015 № 42-п, от 14.04.2015 № 104-п, от 15.05.2015 № 159-п, от 23.06.2015 № 297-п, от 13.07.2015 № 377-п, от 19.08.2015 № 495-п, от 26.08.2015 № 508-п, от 20.10.2015 № 637-п, от 13.11.2015 № 677-п, от 08.12.2015 № 776-п, от 17.12.2015 № 810-п, от 25.02.2016 № 76-п, от</w:t>
      </w:r>
      <w:proofErr w:type="gramEnd"/>
      <w:r w:rsidRPr="005F7FF9">
        <w:rPr>
          <w:sz w:val="28"/>
          <w:szCs w:val="28"/>
        </w:rPr>
        <w:t xml:space="preserve"> </w:t>
      </w:r>
      <w:proofErr w:type="gramStart"/>
      <w:r w:rsidRPr="005F7FF9">
        <w:rPr>
          <w:sz w:val="28"/>
          <w:szCs w:val="28"/>
        </w:rPr>
        <w:t>09.03.2016 № 90-п, от 05.04.2016 №170-п, от 22.04.2016 №229-п, от 09.06.2016 №360, от 30.06.2016 № 423-п, от 28.07.2016 № 502-п, от 07.10.2016 №679-п, от 11.11.2016 № 754-п, от 11.11.2016 № 758-п, от 14.12.2016 №860-п, от 08.02.2017 №32-п, от 09.02.2017 №38-п, от 30.03.2017 №107-п, от 03.05.2017 № 159-п, от 22.05.2017 №187-п</w:t>
      </w:r>
      <w:r w:rsidR="004F5671" w:rsidRPr="005F7FF9">
        <w:rPr>
          <w:sz w:val="28"/>
          <w:szCs w:val="28"/>
        </w:rPr>
        <w:t>, от 15.06.207 №233-п</w:t>
      </w:r>
      <w:r w:rsidRPr="005F7FF9">
        <w:rPr>
          <w:sz w:val="28"/>
          <w:szCs w:val="28"/>
        </w:rPr>
        <w:t>) (далее – постановление) следующие изменения:</w:t>
      </w:r>
      <w:proofErr w:type="gramEnd"/>
    </w:p>
    <w:p w:rsidR="009B7197" w:rsidRPr="005F7FF9" w:rsidRDefault="00AD301F" w:rsidP="004F567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F7FF9">
        <w:rPr>
          <w:sz w:val="28"/>
          <w:szCs w:val="28"/>
        </w:rPr>
        <w:t>в приложени</w:t>
      </w:r>
      <w:r w:rsidR="009B7197" w:rsidRPr="005F7FF9">
        <w:rPr>
          <w:sz w:val="28"/>
          <w:szCs w:val="28"/>
        </w:rPr>
        <w:t>и</w:t>
      </w:r>
      <w:r w:rsidRPr="005F7FF9">
        <w:rPr>
          <w:sz w:val="28"/>
          <w:szCs w:val="28"/>
        </w:rPr>
        <w:t xml:space="preserve"> к постановлению, именуемом «Реформирование и модернизация жилищно-коммунального хозяйства и повышение энергетической эффективности» (далее – муниципальная программа)</w:t>
      </w:r>
      <w:r w:rsidR="009B7197" w:rsidRPr="005F7FF9">
        <w:rPr>
          <w:sz w:val="28"/>
          <w:szCs w:val="28"/>
        </w:rPr>
        <w:t>:</w:t>
      </w:r>
    </w:p>
    <w:p w:rsidR="00AD301F" w:rsidRPr="005F7FF9" w:rsidRDefault="009B7197" w:rsidP="004F5671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5F7FF9">
        <w:rPr>
          <w:sz w:val="28"/>
          <w:szCs w:val="28"/>
        </w:rPr>
        <w:t xml:space="preserve">1) </w:t>
      </w:r>
      <w:r w:rsidR="00AD301F" w:rsidRPr="005F7FF9">
        <w:rPr>
          <w:sz w:val="28"/>
          <w:szCs w:val="28"/>
        </w:rPr>
        <w:t>в приложени</w:t>
      </w:r>
      <w:r w:rsidR="00453992" w:rsidRPr="005F7FF9">
        <w:rPr>
          <w:sz w:val="28"/>
          <w:szCs w:val="28"/>
        </w:rPr>
        <w:t>и</w:t>
      </w:r>
      <w:r w:rsidR="00AD301F" w:rsidRPr="005F7FF9">
        <w:rPr>
          <w:sz w:val="28"/>
          <w:szCs w:val="28"/>
        </w:rPr>
        <w:t xml:space="preserve"> </w:t>
      </w:r>
      <w:r w:rsidR="004369AF" w:rsidRPr="005F7FF9">
        <w:rPr>
          <w:sz w:val="28"/>
          <w:szCs w:val="28"/>
        </w:rPr>
        <w:t>к</w:t>
      </w:r>
      <w:r w:rsidR="00AD301F" w:rsidRPr="005F7FF9">
        <w:rPr>
          <w:sz w:val="28"/>
          <w:szCs w:val="28"/>
        </w:rPr>
        <w:t xml:space="preserve"> муниципальной программ</w:t>
      </w:r>
      <w:r w:rsidR="00453992" w:rsidRPr="005F7FF9">
        <w:rPr>
          <w:sz w:val="28"/>
          <w:szCs w:val="28"/>
        </w:rPr>
        <w:t>е</w:t>
      </w:r>
      <w:r w:rsidR="00AD301F" w:rsidRPr="005F7FF9">
        <w:rPr>
          <w:sz w:val="28"/>
          <w:szCs w:val="28"/>
        </w:rPr>
        <w:t>, именуемо</w:t>
      </w:r>
      <w:r w:rsidR="00453992" w:rsidRPr="005F7FF9">
        <w:rPr>
          <w:sz w:val="28"/>
          <w:szCs w:val="28"/>
        </w:rPr>
        <w:t>м</w:t>
      </w:r>
      <w:r w:rsidR="00AD301F" w:rsidRPr="005F7FF9">
        <w:rPr>
          <w:sz w:val="28"/>
          <w:szCs w:val="28"/>
        </w:rPr>
        <w:t xml:space="preserve"> «Паспорт </w:t>
      </w:r>
      <w:r w:rsidR="004369AF" w:rsidRPr="005F7FF9">
        <w:rPr>
          <w:sz w:val="28"/>
          <w:szCs w:val="28"/>
        </w:rPr>
        <w:t xml:space="preserve">муниципальной </w:t>
      </w:r>
      <w:r w:rsidR="00AD301F" w:rsidRPr="005F7FF9">
        <w:rPr>
          <w:sz w:val="28"/>
          <w:szCs w:val="28"/>
        </w:rPr>
        <w:t>программы</w:t>
      </w:r>
      <w:r w:rsidR="004369AF" w:rsidRPr="005F7FF9">
        <w:rPr>
          <w:sz w:val="28"/>
          <w:szCs w:val="28"/>
        </w:rPr>
        <w:t xml:space="preserve"> Северо-</w:t>
      </w:r>
      <w:r w:rsidR="005B47A2" w:rsidRPr="005F7FF9">
        <w:rPr>
          <w:sz w:val="28"/>
          <w:szCs w:val="28"/>
        </w:rPr>
        <w:t>Е</w:t>
      </w:r>
      <w:r w:rsidR="004369AF" w:rsidRPr="005F7FF9">
        <w:rPr>
          <w:sz w:val="28"/>
          <w:szCs w:val="28"/>
        </w:rPr>
        <w:t>нисейского района</w:t>
      </w:r>
      <w:r w:rsidR="00AD301F" w:rsidRPr="005F7FF9">
        <w:rPr>
          <w:sz w:val="28"/>
          <w:szCs w:val="28"/>
        </w:rPr>
        <w:t>»,</w:t>
      </w:r>
      <w:r w:rsidR="00AD5614" w:rsidRPr="005F7FF9">
        <w:rPr>
          <w:sz w:val="28"/>
          <w:szCs w:val="28"/>
        </w:rPr>
        <w:t xml:space="preserve"> цифры «</w:t>
      </w:r>
      <w:r w:rsidR="008327A1" w:rsidRPr="005F7FF9">
        <w:rPr>
          <w:sz w:val="28"/>
          <w:szCs w:val="28"/>
        </w:rPr>
        <w:t>2 238 671 368,98</w:t>
      </w:r>
      <w:r w:rsidR="00AD5614" w:rsidRPr="005F7FF9">
        <w:rPr>
          <w:sz w:val="28"/>
          <w:szCs w:val="28"/>
        </w:rPr>
        <w:t>» заменить цифрами «</w:t>
      </w:r>
      <w:r w:rsidR="008327A1" w:rsidRPr="005F7FF9">
        <w:rPr>
          <w:sz w:val="28"/>
          <w:szCs w:val="28"/>
        </w:rPr>
        <w:t>2 238 203 685,98</w:t>
      </w:r>
      <w:r w:rsidR="00AD5614" w:rsidRPr="005F7FF9">
        <w:rPr>
          <w:sz w:val="28"/>
          <w:szCs w:val="28"/>
        </w:rPr>
        <w:t>»,</w:t>
      </w:r>
      <w:r w:rsidR="00AD301F" w:rsidRPr="005F7FF9">
        <w:rPr>
          <w:sz w:val="28"/>
          <w:szCs w:val="28"/>
        </w:rPr>
        <w:t xml:space="preserve"> цифры «</w:t>
      </w:r>
      <w:r w:rsidR="008327A1" w:rsidRPr="005F7FF9">
        <w:rPr>
          <w:sz w:val="28"/>
          <w:szCs w:val="28"/>
        </w:rPr>
        <w:t>420 280 750,67</w:t>
      </w:r>
      <w:r w:rsidR="00AD301F" w:rsidRPr="005F7FF9">
        <w:rPr>
          <w:sz w:val="28"/>
          <w:szCs w:val="28"/>
        </w:rPr>
        <w:t>» за</w:t>
      </w:r>
      <w:r w:rsidR="00604D13" w:rsidRPr="005F7FF9">
        <w:rPr>
          <w:sz w:val="28"/>
          <w:szCs w:val="28"/>
        </w:rPr>
        <w:t>менить цифрами «</w:t>
      </w:r>
      <w:r w:rsidR="008327A1" w:rsidRPr="005F7FF9">
        <w:rPr>
          <w:sz w:val="28"/>
          <w:szCs w:val="28"/>
        </w:rPr>
        <w:t>419 813 067,67</w:t>
      </w:r>
      <w:r w:rsidR="00604D13" w:rsidRPr="005F7FF9">
        <w:rPr>
          <w:sz w:val="28"/>
          <w:szCs w:val="28"/>
        </w:rPr>
        <w:t xml:space="preserve">», </w:t>
      </w:r>
      <w:r w:rsidR="00AD5614" w:rsidRPr="005F7FF9">
        <w:rPr>
          <w:sz w:val="28"/>
          <w:szCs w:val="28"/>
        </w:rPr>
        <w:t>цифры «</w:t>
      </w:r>
      <w:r w:rsidR="009654D8" w:rsidRPr="005F7FF9">
        <w:rPr>
          <w:sz w:val="28"/>
          <w:szCs w:val="28"/>
        </w:rPr>
        <w:t>1 531 708 077,05</w:t>
      </w:r>
      <w:r w:rsidR="00AD5614" w:rsidRPr="005F7FF9">
        <w:rPr>
          <w:sz w:val="28"/>
          <w:szCs w:val="28"/>
        </w:rPr>
        <w:t>» заменить цифрами «</w:t>
      </w:r>
      <w:r w:rsidR="009654D8" w:rsidRPr="005F7FF9">
        <w:rPr>
          <w:sz w:val="28"/>
          <w:szCs w:val="28"/>
        </w:rPr>
        <w:t>1 531 240 394,05</w:t>
      </w:r>
      <w:r w:rsidR="00AD5614" w:rsidRPr="005F7FF9">
        <w:rPr>
          <w:sz w:val="28"/>
          <w:szCs w:val="28"/>
        </w:rPr>
        <w:t xml:space="preserve">», </w:t>
      </w:r>
      <w:r w:rsidR="00604D13" w:rsidRPr="005F7FF9">
        <w:rPr>
          <w:sz w:val="28"/>
          <w:szCs w:val="28"/>
        </w:rPr>
        <w:t>цифры «</w:t>
      </w:r>
      <w:r w:rsidR="009654D8" w:rsidRPr="005F7FF9">
        <w:rPr>
          <w:sz w:val="28"/>
          <w:szCs w:val="28"/>
        </w:rPr>
        <w:t>320 519 550,67</w:t>
      </w:r>
      <w:r w:rsidR="00604D13" w:rsidRPr="005F7FF9">
        <w:rPr>
          <w:sz w:val="28"/>
          <w:szCs w:val="28"/>
        </w:rPr>
        <w:t>» заменить цифрами «</w:t>
      </w:r>
      <w:r w:rsidR="009654D8" w:rsidRPr="005F7FF9">
        <w:rPr>
          <w:sz w:val="28"/>
          <w:szCs w:val="28"/>
        </w:rPr>
        <w:t>320 051 867,67</w:t>
      </w:r>
      <w:r w:rsidR="00604D13" w:rsidRPr="005F7FF9">
        <w:rPr>
          <w:sz w:val="28"/>
          <w:szCs w:val="28"/>
        </w:rPr>
        <w:t>»;</w:t>
      </w:r>
      <w:proofErr w:type="gramEnd"/>
    </w:p>
    <w:p w:rsidR="00AD301F" w:rsidRPr="005F7FF9" w:rsidRDefault="009654D8" w:rsidP="004F567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F7FF9">
        <w:rPr>
          <w:sz w:val="28"/>
          <w:szCs w:val="28"/>
        </w:rPr>
        <w:lastRenderedPageBreak/>
        <w:t>2</w:t>
      </w:r>
      <w:r w:rsidR="00BC16F3" w:rsidRPr="005F7FF9">
        <w:rPr>
          <w:sz w:val="28"/>
          <w:szCs w:val="28"/>
        </w:rPr>
        <w:t xml:space="preserve">) </w:t>
      </w:r>
      <w:r w:rsidR="00AD301F" w:rsidRPr="005F7FF9">
        <w:rPr>
          <w:sz w:val="28"/>
          <w:szCs w:val="28"/>
        </w:rPr>
        <w:t>в приложени</w:t>
      </w:r>
      <w:r w:rsidR="005B609D" w:rsidRPr="005F7FF9">
        <w:rPr>
          <w:sz w:val="28"/>
          <w:szCs w:val="28"/>
        </w:rPr>
        <w:t>и</w:t>
      </w:r>
      <w:r w:rsidR="00AD301F" w:rsidRPr="005F7FF9">
        <w:rPr>
          <w:sz w:val="28"/>
          <w:szCs w:val="28"/>
        </w:rPr>
        <w:t xml:space="preserve"> №1 к муниципальной программе цифры </w:t>
      </w:r>
      <w:r w:rsidR="00316978" w:rsidRPr="005F7FF9">
        <w:rPr>
          <w:sz w:val="28"/>
          <w:szCs w:val="28"/>
        </w:rPr>
        <w:t>«</w:t>
      </w:r>
      <w:r w:rsidRPr="005F7FF9">
        <w:rPr>
          <w:sz w:val="28"/>
          <w:szCs w:val="28"/>
        </w:rPr>
        <w:t>420 280 750,067</w:t>
      </w:r>
      <w:r w:rsidR="00316978" w:rsidRPr="005F7FF9">
        <w:rPr>
          <w:sz w:val="28"/>
          <w:szCs w:val="28"/>
        </w:rPr>
        <w:t>» заменить цифрами</w:t>
      </w:r>
      <w:r w:rsidR="00316978" w:rsidRPr="005F7FF9">
        <w:rPr>
          <w:sz w:val="20"/>
          <w:szCs w:val="20"/>
        </w:rPr>
        <w:t xml:space="preserve"> </w:t>
      </w:r>
      <w:r w:rsidR="00316978" w:rsidRPr="005F7FF9">
        <w:rPr>
          <w:sz w:val="28"/>
          <w:szCs w:val="28"/>
        </w:rPr>
        <w:t>«</w:t>
      </w:r>
      <w:r w:rsidRPr="005F7FF9">
        <w:rPr>
          <w:sz w:val="28"/>
          <w:szCs w:val="28"/>
        </w:rPr>
        <w:t>419 813 067,67</w:t>
      </w:r>
      <w:r w:rsidR="00316978" w:rsidRPr="005F7FF9">
        <w:rPr>
          <w:sz w:val="28"/>
          <w:szCs w:val="28"/>
        </w:rPr>
        <w:t>»</w:t>
      </w:r>
      <w:r w:rsidR="00963343" w:rsidRPr="005F7FF9">
        <w:rPr>
          <w:sz w:val="28"/>
          <w:szCs w:val="28"/>
        </w:rPr>
        <w:t xml:space="preserve">, </w:t>
      </w:r>
      <w:r w:rsidR="005A2970" w:rsidRPr="005F7FF9">
        <w:rPr>
          <w:sz w:val="28"/>
          <w:szCs w:val="28"/>
        </w:rPr>
        <w:t>цифры «</w:t>
      </w:r>
      <w:r w:rsidRPr="005F7FF9">
        <w:rPr>
          <w:sz w:val="28"/>
          <w:szCs w:val="28"/>
        </w:rPr>
        <w:t>1 080 834 641,67</w:t>
      </w:r>
      <w:r w:rsidR="005A2970" w:rsidRPr="005F7FF9">
        <w:rPr>
          <w:sz w:val="28"/>
          <w:szCs w:val="28"/>
        </w:rPr>
        <w:t>» заменить цифрами «</w:t>
      </w:r>
      <w:r w:rsidRPr="005F7FF9">
        <w:rPr>
          <w:sz w:val="28"/>
          <w:szCs w:val="28"/>
        </w:rPr>
        <w:t>1 080 366 958,67</w:t>
      </w:r>
      <w:r w:rsidR="005A2970" w:rsidRPr="005F7FF9">
        <w:rPr>
          <w:sz w:val="28"/>
          <w:szCs w:val="28"/>
        </w:rPr>
        <w:t xml:space="preserve">», </w:t>
      </w:r>
      <w:r w:rsidR="00AD301F" w:rsidRPr="005F7FF9">
        <w:rPr>
          <w:sz w:val="28"/>
          <w:szCs w:val="28"/>
        </w:rPr>
        <w:t>цифры «</w:t>
      </w:r>
      <w:r w:rsidR="00326582" w:rsidRPr="005F7FF9">
        <w:rPr>
          <w:sz w:val="28"/>
          <w:szCs w:val="28"/>
        </w:rPr>
        <w:t>195 789 137,73</w:t>
      </w:r>
      <w:r w:rsidR="00AD301F" w:rsidRPr="005F7FF9">
        <w:rPr>
          <w:sz w:val="28"/>
          <w:szCs w:val="28"/>
        </w:rPr>
        <w:t>» заменить цифрами «</w:t>
      </w:r>
      <w:r w:rsidR="00326582" w:rsidRPr="005F7FF9">
        <w:rPr>
          <w:sz w:val="28"/>
          <w:szCs w:val="28"/>
        </w:rPr>
        <w:t>195 321 454,73</w:t>
      </w:r>
      <w:r w:rsidR="00AD301F" w:rsidRPr="005F7FF9">
        <w:rPr>
          <w:sz w:val="28"/>
          <w:szCs w:val="28"/>
        </w:rPr>
        <w:t>»;</w:t>
      </w:r>
    </w:p>
    <w:p w:rsidR="00AD301F" w:rsidRPr="005F7FF9" w:rsidRDefault="00BC2B7F" w:rsidP="004F5671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5F7FF9">
        <w:rPr>
          <w:sz w:val="28"/>
          <w:szCs w:val="28"/>
        </w:rPr>
        <w:t>3</w:t>
      </w:r>
      <w:r w:rsidR="00BC16F3" w:rsidRPr="005F7FF9">
        <w:rPr>
          <w:sz w:val="28"/>
          <w:szCs w:val="28"/>
        </w:rPr>
        <w:t xml:space="preserve">) </w:t>
      </w:r>
      <w:r w:rsidR="00AD301F" w:rsidRPr="005F7FF9">
        <w:rPr>
          <w:sz w:val="28"/>
          <w:szCs w:val="28"/>
        </w:rPr>
        <w:t>в приложени</w:t>
      </w:r>
      <w:r w:rsidR="00C97B73" w:rsidRPr="005F7FF9">
        <w:rPr>
          <w:sz w:val="28"/>
          <w:szCs w:val="28"/>
        </w:rPr>
        <w:t>и</w:t>
      </w:r>
      <w:r w:rsidR="00AD301F" w:rsidRPr="005F7FF9">
        <w:rPr>
          <w:sz w:val="28"/>
          <w:szCs w:val="28"/>
        </w:rPr>
        <w:t xml:space="preserve"> №2 к муниципальной программе цифры «</w:t>
      </w:r>
      <w:r w:rsidR="00326582" w:rsidRPr="005F7FF9">
        <w:rPr>
          <w:sz w:val="28"/>
          <w:szCs w:val="28"/>
        </w:rPr>
        <w:t>420 280 750,67» заменить цифрами «419 813 067,67</w:t>
      </w:r>
      <w:r w:rsidR="00AD301F" w:rsidRPr="005F7FF9">
        <w:rPr>
          <w:sz w:val="28"/>
          <w:szCs w:val="28"/>
        </w:rPr>
        <w:t xml:space="preserve">», </w:t>
      </w:r>
      <w:r w:rsidR="00FB020F" w:rsidRPr="005F7FF9">
        <w:rPr>
          <w:sz w:val="28"/>
          <w:szCs w:val="28"/>
        </w:rPr>
        <w:t>цифры «</w:t>
      </w:r>
      <w:r w:rsidR="00326582" w:rsidRPr="005F7FF9">
        <w:rPr>
          <w:sz w:val="28"/>
          <w:szCs w:val="28"/>
        </w:rPr>
        <w:t>320 519 550,67</w:t>
      </w:r>
      <w:r w:rsidR="00FB020F" w:rsidRPr="005F7FF9">
        <w:rPr>
          <w:sz w:val="28"/>
          <w:szCs w:val="28"/>
        </w:rPr>
        <w:t>» заменить цифрами «</w:t>
      </w:r>
      <w:r w:rsidR="00326582" w:rsidRPr="005F7FF9">
        <w:rPr>
          <w:sz w:val="28"/>
          <w:szCs w:val="28"/>
        </w:rPr>
        <w:t>320 051 867,67</w:t>
      </w:r>
      <w:r w:rsidR="00FB020F" w:rsidRPr="005F7FF9">
        <w:rPr>
          <w:sz w:val="28"/>
          <w:szCs w:val="28"/>
        </w:rPr>
        <w:t xml:space="preserve">», </w:t>
      </w:r>
      <w:r w:rsidR="00AD301F" w:rsidRPr="005F7FF9">
        <w:rPr>
          <w:sz w:val="28"/>
          <w:szCs w:val="28"/>
        </w:rPr>
        <w:t>цифры «</w:t>
      </w:r>
      <w:r w:rsidR="00326582" w:rsidRPr="005F7FF9">
        <w:rPr>
          <w:sz w:val="28"/>
          <w:szCs w:val="28"/>
        </w:rPr>
        <w:t>1 080 834 641,67» заменить цифрами «1 080 366 958,67</w:t>
      </w:r>
      <w:r w:rsidR="00C97B73" w:rsidRPr="005F7FF9">
        <w:rPr>
          <w:sz w:val="28"/>
          <w:szCs w:val="28"/>
        </w:rPr>
        <w:t>»</w:t>
      </w:r>
      <w:r w:rsidR="00AD301F" w:rsidRPr="005F7FF9">
        <w:rPr>
          <w:sz w:val="28"/>
          <w:szCs w:val="28"/>
        </w:rPr>
        <w:t>, цифры «</w:t>
      </w:r>
      <w:r w:rsidR="00326582" w:rsidRPr="005F7FF9">
        <w:rPr>
          <w:sz w:val="28"/>
          <w:szCs w:val="28"/>
        </w:rPr>
        <w:t>792 937 501,67</w:t>
      </w:r>
      <w:r w:rsidR="00AD301F" w:rsidRPr="005F7FF9">
        <w:rPr>
          <w:sz w:val="28"/>
          <w:szCs w:val="28"/>
        </w:rPr>
        <w:t>» заменить цифрами «</w:t>
      </w:r>
      <w:r w:rsidR="00326582" w:rsidRPr="005F7FF9">
        <w:rPr>
          <w:sz w:val="28"/>
          <w:szCs w:val="28"/>
        </w:rPr>
        <w:t>792 469 818,67</w:t>
      </w:r>
      <w:r w:rsidR="00AD301F" w:rsidRPr="005F7FF9">
        <w:rPr>
          <w:sz w:val="28"/>
          <w:szCs w:val="28"/>
        </w:rPr>
        <w:t>»</w:t>
      </w:r>
      <w:r w:rsidR="00326582" w:rsidRPr="005F7FF9">
        <w:rPr>
          <w:sz w:val="28"/>
          <w:szCs w:val="28"/>
        </w:rPr>
        <w:t xml:space="preserve">, </w:t>
      </w:r>
      <w:r w:rsidR="006D0040" w:rsidRPr="005F7FF9">
        <w:rPr>
          <w:sz w:val="28"/>
          <w:szCs w:val="28"/>
        </w:rPr>
        <w:t xml:space="preserve">цифры </w:t>
      </w:r>
      <w:r w:rsidR="00326582" w:rsidRPr="005F7FF9">
        <w:rPr>
          <w:sz w:val="28"/>
          <w:szCs w:val="28"/>
        </w:rPr>
        <w:t xml:space="preserve">«195 789 137,73» заменить цифрами «195 321 454,73», </w:t>
      </w:r>
      <w:r w:rsidR="006D0040" w:rsidRPr="005F7FF9">
        <w:rPr>
          <w:sz w:val="28"/>
          <w:szCs w:val="28"/>
        </w:rPr>
        <w:t xml:space="preserve">цифры </w:t>
      </w:r>
      <w:r w:rsidR="00326582" w:rsidRPr="005F7FF9">
        <w:rPr>
          <w:sz w:val="28"/>
          <w:szCs w:val="28"/>
        </w:rPr>
        <w:t>«</w:t>
      </w:r>
      <w:r w:rsidR="006D0040" w:rsidRPr="005F7FF9">
        <w:rPr>
          <w:sz w:val="28"/>
          <w:szCs w:val="28"/>
        </w:rPr>
        <w:t>191 789 137,73</w:t>
      </w:r>
      <w:r w:rsidR="00326582" w:rsidRPr="005F7FF9">
        <w:rPr>
          <w:sz w:val="28"/>
          <w:szCs w:val="28"/>
        </w:rPr>
        <w:t>» заменить цифрами</w:t>
      </w:r>
      <w:proofErr w:type="gramEnd"/>
      <w:r w:rsidR="00326582" w:rsidRPr="005F7FF9">
        <w:rPr>
          <w:sz w:val="28"/>
          <w:szCs w:val="28"/>
        </w:rPr>
        <w:t xml:space="preserve"> «</w:t>
      </w:r>
      <w:r w:rsidR="006D0040" w:rsidRPr="005F7FF9">
        <w:rPr>
          <w:sz w:val="28"/>
          <w:szCs w:val="28"/>
        </w:rPr>
        <w:t>191 321 454,73</w:t>
      </w:r>
      <w:r w:rsidR="00326582" w:rsidRPr="005F7FF9">
        <w:rPr>
          <w:sz w:val="28"/>
          <w:szCs w:val="28"/>
        </w:rPr>
        <w:t>»</w:t>
      </w:r>
      <w:r w:rsidR="00AD301F" w:rsidRPr="005F7FF9">
        <w:rPr>
          <w:sz w:val="28"/>
          <w:szCs w:val="28"/>
        </w:rPr>
        <w:t>;</w:t>
      </w:r>
    </w:p>
    <w:p w:rsidR="00AD301F" w:rsidRPr="005F7FF9" w:rsidRDefault="00BC2B7F" w:rsidP="004F5671">
      <w:pPr>
        <w:tabs>
          <w:tab w:val="left" w:pos="993"/>
        </w:tabs>
        <w:ind w:firstLine="709"/>
        <w:jc w:val="both"/>
        <w:outlineLvl w:val="2"/>
        <w:rPr>
          <w:sz w:val="28"/>
          <w:szCs w:val="28"/>
        </w:rPr>
      </w:pPr>
      <w:proofErr w:type="gramStart"/>
      <w:r w:rsidRPr="005F7FF9">
        <w:rPr>
          <w:sz w:val="28"/>
          <w:szCs w:val="28"/>
        </w:rPr>
        <w:t>4</w:t>
      </w:r>
      <w:r w:rsidR="00BC16F3" w:rsidRPr="005F7FF9">
        <w:rPr>
          <w:sz w:val="28"/>
          <w:szCs w:val="28"/>
        </w:rPr>
        <w:t xml:space="preserve">) </w:t>
      </w:r>
      <w:r w:rsidR="00AD301F" w:rsidRPr="005F7FF9">
        <w:rPr>
          <w:sz w:val="28"/>
          <w:szCs w:val="28"/>
        </w:rPr>
        <w:t>в приложени</w:t>
      </w:r>
      <w:r w:rsidR="00FB020F" w:rsidRPr="005F7FF9">
        <w:rPr>
          <w:sz w:val="28"/>
          <w:szCs w:val="28"/>
        </w:rPr>
        <w:t>и</w:t>
      </w:r>
      <w:r w:rsidR="00AD301F" w:rsidRPr="005F7FF9">
        <w:rPr>
          <w:sz w:val="28"/>
          <w:szCs w:val="28"/>
        </w:rPr>
        <w:t xml:space="preserve"> №</w:t>
      </w:r>
      <w:r w:rsidR="006D0040" w:rsidRPr="005F7FF9">
        <w:rPr>
          <w:sz w:val="28"/>
          <w:szCs w:val="28"/>
        </w:rPr>
        <w:t>3</w:t>
      </w:r>
      <w:r w:rsidR="00AD301F" w:rsidRPr="005F7FF9">
        <w:rPr>
          <w:sz w:val="28"/>
          <w:szCs w:val="28"/>
        </w:rPr>
        <w:t xml:space="preserve"> к муниципальной программе</w:t>
      </w:r>
      <w:r w:rsidR="004C32D6" w:rsidRPr="005F7FF9">
        <w:rPr>
          <w:sz w:val="28"/>
          <w:szCs w:val="28"/>
        </w:rPr>
        <w:t>,</w:t>
      </w:r>
      <w:r w:rsidR="00AD301F" w:rsidRPr="005F7FF9">
        <w:rPr>
          <w:sz w:val="28"/>
          <w:szCs w:val="28"/>
        </w:rPr>
        <w:t xml:space="preserve"> </w:t>
      </w:r>
      <w:r w:rsidR="00943E9F" w:rsidRPr="005F7FF9">
        <w:rPr>
          <w:sz w:val="28"/>
          <w:szCs w:val="28"/>
        </w:rPr>
        <w:t xml:space="preserve">именуемом </w:t>
      </w:r>
      <w:r w:rsidR="00FB020F" w:rsidRPr="005F7FF9">
        <w:rPr>
          <w:sz w:val="28"/>
          <w:szCs w:val="28"/>
        </w:rPr>
        <w:t>подпрограмм</w:t>
      </w:r>
      <w:r w:rsidR="00943E9F" w:rsidRPr="005F7FF9">
        <w:rPr>
          <w:sz w:val="28"/>
          <w:szCs w:val="28"/>
        </w:rPr>
        <w:t>а</w:t>
      </w:r>
      <w:r w:rsidR="00FB020F" w:rsidRPr="005F7FF9">
        <w:rPr>
          <w:sz w:val="28"/>
          <w:szCs w:val="28"/>
        </w:rPr>
        <w:t xml:space="preserve"> </w:t>
      </w:r>
      <w:r w:rsidR="006D0040" w:rsidRPr="005F7FF9">
        <w:rPr>
          <w:sz w:val="28"/>
          <w:szCs w:val="28"/>
        </w:rPr>
        <w:t>1</w:t>
      </w:r>
      <w:r w:rsidR="00FB020F" w:rsidRPr="005F7FF9">
        <w:rPr>
          <w:sz w:val="28"/>
          <w:szCs w:val="28"/>
        </w:rPr>
        <w:t xml:space="preserve"> «</w:t>
      </w:r>
      <w:r w:rsidR="006D0040" w:rsidRPr="005F7FF9">
        <w:rPr>
          <w:sz w:val="28"/>
          <w:szCs w:val="28"/>
        </w:rPr>
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</w:t>
      </w:r>
      <w:r w:rsidR="00FB020F" w:rsidRPr="005F7FF9">
        <w:rPr>
          <w:sz w:val="28"/>
          <w:szCs w:val="28"/>
        </w:rPr>
        <w:t>»</w:t>
      </w:r>
      <w:r w:rsidR="00C76BA5" w:rsidRPr="005F7FF9">
        <w:rPr>
          <w:sz w:val="28"/>
          <w:szCs w:val="28"/>
        </w:rPr>
        <w:t>,</w:t>
      </w:r>
      <w:r w:rsidR="00A578BB" w:rsidRPr="005F7FF9">
        <w:rPr>
          <w:sz w:val="28"/>
          <w:szCs w:val="28"/>
        </w:rPr>
        <w:t xml:space="preserve"> в паспорте подпрограммы </w:t>
      </w:r>
      <w:r w:rsidR="00AD301F" w:rsidRPr="005F7FF9">
        <w:rPr>
          <w:sz w:val="28"/>
          <w:szCs w:val="28"/>
        </w:rPr>
        <w:t xml:space="preserve">цифры </w:t>
      </w:r>
      <w:r w:rsidR="00322DA1" w:rsidRPr="005F7FF9">
        <w:rPr>
          <w:sz w:val="28"/>
          <w:szCs w:val="28"/>
        </w:rPr>
        <w:t>«</w:t>
      </w:r>
      <w:r w:rsidR="006D0040" w:rsidRPr="005F7FF9">
        <w:rPr>
          <w:sz w:val="28"/>
          <w:szCs w:val="28"/>
        </w:rPr>
        <w:t>575 734 788,92</w:t>
      </w:r>
      <w:r w:rsidR="00322DA1" w:rsidRPr="005F7FF9">
        <w:rPr>
          <w:sz w:val="28"/>
          <w:szCs w:val="28"/>
        </w:rPr>
        <w:t>» заменить цифрами «</w:t>
      </w:r>
      <w:r w:rsidR="006D0040" w:rsidRPr="005F7FF9">
        <w:rPr>
          <w:sz w:val="28"/>
          <w:szCs w:val="28"/>
        </w:rPr>
        <w:t>575 267 105,92</w:t>
      </w:r>
      <w:r w:rsidR="00322DA1" w:rsidRPr="005F7FF9">
        <w:rPr>
          <w:sz w:val="28"/>
          <w:szCs w:val="28"/>
        </w:rPr>
        <w:t xml:space="preserve">», цифры </w:t>
      </w:r>
      <w:r w:rsidR="00AD301F" w:rsidRPr="005F7FF9">
        <w:rPr>
          <w:sz w:val="28"/>
          <w:szCs w:val="28"/>
        </w:rPr>
        <w:t>«</w:t>
      </w:r>
      <w:r w:rsidR="006D0040" w:rsidRPr="005F7FF9">
        <w:rPr>
          <w:sz w:val="28"/>
          <w:szCs w:val="28"/>
        </w:rPr>
        <w:t>542 997 879,99</w:t>
      </w:r>
      <w:r w:rsidR="00AD301F" w:rsidRPr="005F7FF9">
        <w:rPr>
          <w:sz w:val="28"/>
          <w:szCs w:val="28"/>
        </w:rPr>
        <w:t xml:space="preserve">» </w:t>
      </w:r>
      <w:r w:rsidR="00FB020F" w:rsidRPr="005F7FF9">
        <w:rPr>
          <w:sz w:val="28"/>
          <w:szCs w:val="28"/>
        </w:rPr>
        <w:t>заменить цифрами «</w:t>
      </w:r>
      <w:r w:rsidR="006D0040" w:rsidRPr="005F7FF9">
        <w:rPr>
          <w:sz w:val="28"/>
          <w:szCs w:val="28"/>
        </w:rPr>
        <w:t>542 530 196,99</w:t>
      </w:r>
      <w:r w:rsidR="00FB020F" w:rsidRPr="005F7FF9">
        <w:rPr>
          <w:sz w:val="28"/>
          <w:szCs w:val="28"/>
        </w:rPr>
        <w:t>»</w:t>
      </w:r>
      <w:r w:rsidR="006D0040" w:rsidRPr="005F7FF9">
        <w:rPr>
          <w:sz w:val="28"/>
          <w:szCs w:val="28"/>
        </w:rPr>
        <w:t>, цифры «195 789 137,73» заменить цифрами «195 321 454,73», цифры «191 789 137,73</w:t>
      </w:r>
      <w:proofErr w:type="gramEnd"/>
      <w:r w:rsidR="006D0040" w:rsidRPr="005F7FF9">
        <w:rPr>
          <w:sz w:val="28"/>
          <w:szCs w:val="28"/>
        </w:rPr>
        <w:t>» заменить цифрами «191 321 454,73»</w:t>
      </w:r>
      <w:r w:rsidR="00322DA1" w:rsidRPr="005F7FF9">
        <w:rPr>
          <w:sz w:val="28"/>
          <w:szCs w:val="28"/>
        </w:rPr>
        <w:t>;</w:t>
      </w:r>
    </w:p>
    <w:p w:rsidR="005946D9" w:rsidRPr="005F7FF9" w:rsidRDefault="00BC2B7F" w:rsidP="004F5671">
      <w:pPr>
        <w:tabs>
          <w:tab w:val="left" w:pos="993"/>
        </w:tabs>
        <w:ind w:firstLine="709"/>
        <w:jc w:val="both"/>
        <w:outlineLvl w:val="2"/>
        <w:rPr>
          <w:sz w:val="28"/>
          <w:szCs w:val="28"/>
        </w:rPr>
      </w:pPr>
      <w:r w:rsidRPr="005F7FF9">
        <w:rPr>
          <w:sz w:val="28"/>
          <w:szCs w:val="28"/>
        </w:rPr>
        <w:t>5</w:t>
      </w:r>
      <w:bookmarkStart w:id="0" w:name="_GoBack"/>
      <w:bookmarkEnd w:id="0"/>
      <w:r w:rsidR="00BC16F3" w:rsidRPr="005F7FF9">
        <w:rPr>
          <w:sz w:val="28"/>
          <w:szCs w:val="28"/>
        </w:rPr>
        <w:t xml:space="preserve">) </w:t>
      </w:r>
      <w:r w:rsidR="00AD301F" w:rsidRPr="005F7FF9">
        <w:rPr>
          <w:sz w:val="28"/>
          <w:szCs w:val="28"/>
        </w:rPr>
        <w:t xml:space="preserve">приложение №2 к подпрограмме </w:t>
      </w:r>
      <w:r w:rsidRPr="005F7FF9">
        <w:rPr>
          <w:sz w:val="28"/>
          <w:szCs w:val="28"/>
        </w:rPr>
        <w:t xml:space="preserve">1 </w:t>
      </w:r>
      <w:r w:rsidR="00AD301F" w:rsidRPr="005F7FF9">
        <w:rPr>
          <w:sz w:val="28"/>
          <w:szCs w:val="28"/>
        </w:rPr>
        <w:t>«</w:t>
      </w:r>
      <w:r w:rsidRPr="005F7FF9">
        <w:rPr>
          <w:sz w:val="28"/>
          <w:szCs w:val="28"/>
        </w:rPr>
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</w:t>
      </w:r>
      <w:r w:rsidR="00AD301F" w:rsidRPr="005F7FF9">
        <w:rPr>
          <w:sz w:val="28"/>
          <w:szCs w:val="28"/>
        </w:rPr>
        <w:t xml:space="preserve">» </w:t>
      </w:r>
      <w:r w:rsidR="005946D9" w:rsidRPr="005F7FF9">
        <w:rPr>
          <w:sz w:val="28"/>
          <w:szCs w:val="28"/>
        </w:rPr>
        <w:t>изложить в новой редакции согласно приложению к настоящему постановлению.</w:t>
      </w:r>
    </w:p>
    <w:p w:rsidR="00AD301F" w:rsidRPr="005F7FF9" w:rsidRDefault="00AD301F" w:rsidP="004F5671">
      <w:pPr>
        <w:tabs>
          <w:tab w:val="left" w:pos="993"/>
          <w:tab w:val="num" w:pos="1068"/>
        </w:tabs>
        <w:ind w:firstLine="709"/>
        <w:jc w:val="both"/>
        <w:outlineLvl w:val="2"/>
        <w:rPr>
          <w:sz w:val="28"/>
          <w:szCs w:val="28"/>
        </w:rPr>
      </w:pPr>
      <w:r w:rsidRPr="005F7FF9">
        <w:rPr>
          <w:sz w:val="28"/>
          <w:szCs w:val="28"/>
        </w:rPr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7" w:history="1">
        <w:r w:rsidRPr="005F7FF9">
          <w:rPr>
            <w:rStyle w:val="a3"/>
            <w:color w:val="auto"/>
            <w:sz w:val="28"/>
            <w:szCs w:val="28"/>
            <w:u w:val="none"/>
          </w:rPr>
          <w:t>www.admse.ru</w:t>
        </w:r>
      </w:hyperlink>
      <w:r w:rsidRPr="005F7FF9">
        <w:rPr>
          <w:sz w:val="28"/>
          <w:szCs w:val="28"/>
        </w:rPr>
        <w:t>.</w:t>
      </w:r>
    </w:p>
    <w:p w:rsidR="00AD301F" w:rsidRPr="005F7FF9" w:rsidRDefault="00AD301F" w:rsidP="004F5671">
      <w:pPr>
        <w:tabs>
          <w:tab w:val="left" w:pos="851"/>
          <w:tab w:val="num" w:pos="1068"/>
          <w:tab w:val="left" w:pos="1134"/>
          <w:tab w:val="num" w:pos="1500"/>
        </w:tabs>
        <w:ind w:firstLine="709"/>
        <w:jc w:val="both"/>
        <w:rPr>
          <w:sz w:val="28"/>
          <w:szCs w:val="28"/>
        </w:rPr>
      </w:pPr>
      <w:r w:rsidRPr="005F7FF9">
        <w:rPr>
          <w:sz w:val="28"/>
          <w:szCs w:val="28"/>
        </w:rPr>
        <w:t>3. Настоящее постановление вступает в силу со дня его официального опубликования в газете «Северо-Енисейский ВЕСТНИК».</w:t>
      </w:r>
    </w:p>
    <w:p w:rsidR="00AD301F" w:rsidRPr="005F7FF9" w:rsidRDefault="00AD301F" w:rsidP="00AD301F">
      <w:pPr>
        <w:rPr>
          <w:sz w:val="28"/>
          <w:szCs w:val="28"/>
        </w:rPr>
      </w:pPr>
    </w:p>
    <w:p w:rsidR="00AD301F" w:rsidRPr="005F7FF9" w:rsidRDefault="00AD301F" w:rsidP="00AD301F">
      <w:pPr>
        <w:rPr>
          <w:sz w:val="28"/>
          <w:szCs w:val="28"/>
        </w:rPr>
      </w:pPr>
    </w:p>
    <w:p w:rsidR="008E7EBB" w:rsidRPr="005F7FF9" w:rsidRDefault="005F7FF9" w:rsidP="008E7EBB">
      <w:pPr>
        <w:tabs>
          <w:tab w:val="right" w:pos="9356"/>
        </w:tabs>
        <w:rPr>
          <w:sz w:val="28"/>
          <w:szCs w:val="28"/>
        </w:rPr>
      </w:pPr>
      <w:r w:rsidRPr="00DD3AD8">
        <w:rPr>
          <w:sz w:val="28"/>
          <w:szCs w:val="28"/>
        </w:rPr>
        <w:t xml:space="preserve">Глава </w:t>
      </w:r>
      <w:proofErr w:type="gramStart"/>
      <w:r w:rsidRPr="00DD3AD8">
        <w:rPr>
          <w:sz w:val="28"/>
          <w:szCs w:val="28"/>
        </w:rPr>
        <w:t>Северо-Енисейского</w:t>
      </w:r>
      <w:proofErr w:type="gramEnd"/>
      <w:r w:rsidRPr="00DD3AD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 w:rsidRPr="00DD3AD8">
        <w:rPr>
          <w:sz w:val="28"/>
          <w:szCs w:val="28"/>
        </w:rPr>
        <w:t xml:space="preserve"> И.М. </w:t>
      </w:r>
      <w:proofErr w:type="spellStart"/>
      <w:r w:rsidRPr="00DD3AD8">
        <w:rPr>
          <w:sz w:val="28"/>
          <w:szCs w:val="28"/>
        </w:rPr>
        <w:t>Гайнутдинов</w:t>
      </w:r>
      <w:proofErr w:type="spellEnd"/>
    </w:p>
    <w:p w:rsidR="008E7EBB" w:rsidRPr="005F7FF9" w:rsidRDefault="008E7EBB" w:rsidP="008B29D0">
      <w:pPr>
        <w:tabs>
          <w:tab w:val="right" w:pos="9923"/>
        </w:tabs>
        <w:rPr>
          <w:sz w:val="28"/>
          <w:szCs w:val="28"/>
        </w:rPr>
        <w:sectPr w:rsidR="008E7EBB" w:rsidRPr="005F7FF9" w:rsidSect="00453992">
          <w:pgSz w:w="11906" w:h="16838"/>
          <w:pgMar w:top="284" w:right="850" w:bottom="709" w:left="1701" w:header="708" w:footer="708" w:gutter="0"/>
          <w:cols w:space="708"/>
          <w:docGrid w:linePitch="360"/>
        </w:sectPr>
      </w:pPr>
    </w:p>
    <w:p w:rsidR="008B29D0" w:rsidRPr="005F7FF9" w:rsidRDefault="00C72623" w:rsidP="008B29D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lastRenderedPageBreak/>
        <w:t>Приложение к постановлению</w:t>
      </w:r>
    </w:p>
    <w:p w:rsidR="008B29D0" w:rsidRPr="005F7FF9" w:rsidRDefault="008B29D0" w:rsidP="008B29D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>админист</w:t>
      </w:r>
      <w:r w:rsidR="00C72623" w:rsidRPr="005F7FF9">
        <w:rPr>
          <w:sz w:val="20"/>
          <w:szCs w:val="20"/>
        </w:rPr>
        <w:t xml:space="preserve">рации </w:t>
      </w:r>
      <w:proofErr w:type="spellStart"/>
      <w:proofErr w:type="gramStart"/>
      <w:r w:rsidR="00C72623" w:rsidRPr="005F7FF9">
        <w:rPr>
          <w:sz w:val="20"/>
          <w:szCs w:val="20"/>
        </w:rPr>
        <w:t>Северо</w:t>
      </w:r>
      <w:proofErr w:type="spellEnd"/>
      <w:r w:rsidR="00C72623" w:rsidRPr="005F7FF9">
        <w:rPr>
          <w:sz w:val="20"/>
          <w:szCs w:val="20"/>
        </w:rPr>
        <w:t>–Енисейского</w:t>
      </w:r>
      <w:proofErr w:type="gramEnd"/>
      <w:r w:rsidR="00C72623" w:rsidRPr="005F7FF9">
        <w:rPr>
          <w:sz w:val="20"/>
          <w:szCs w:val="20"/>
        </w:rPr>
        <w:t xml:space="preserve"> района</w:t>
      </w:r>
    </w:p>
    <w:p w:rsidR="008B29D0" w:rsidRPr="005F7FF9" w:rsidRDefault="008B29D0" w:rsidP="008B29D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 xml:space="preserve">от </w:t>
      </w:r>
      <w:r w:rsidR="000C4C1A">
        <w:rPr>
          <w:sz w:val="20"/>
          <w:szCs w:val="20"/>
        </w:rPr>
        <w:t xml:space="preserve"> </w:t>
      </w:r>
      <w:r w:rsidR="000C4C1A">
        <w:rPr>
          <w:sz w:val="20"/>
          <w:szCs w:val="20"/>
          <w:u w:val="single"/>
        </w:rPr>
        <w:t>05</w:t>
      </w:r>
      <w:r w:rsidR="00835CC8" w:rsidRPr="005F7FF9">
        <w:rPr>
          <w:sz w:val="20"/>
          <w:szCs w:val="20"/>
          <w:u w:val="single"/>
        </w:rPr>
        <w:t>.0</w:t>
      </w:r>
      <w:r w:rsidR="004F5671" w:rsidRPr="005F7FF9">
        <w:rPr>
          <w:sz w:val="20"/>
          <w:szCs w:val="20"/>
          <w:u w:val="single"/>
        </w:rPr>
        <w:t>7</w:t>
      </w:r>
      <w:r w:rsidR="00835CC8" w:rsidRPr="005F7FF9">
        <w:rPr>
          <w:sz w:val="20"/>
          <w:szCs w:val="20"/>
          <w:u w:val="single"/>
        </w:rPr>
        <w:t xml:space="preserve">.2017 </w:t>
      </w:r>
      <w:r w:rsidRPr="005F7FF9">
        <w:rPr>
          <w:sz w:val="20"/>
          <w:szCs w:val="20"/>
        </w:rPr>
        <w:t xml:space="preserve"> № </w:t>
      </w:r>
      <w:r w:rsidR="000C4C1A">
        <w:rPr>
          <w:sz w:val="20"/>
          <w:szCs w:val="20"/>
          <w:u w:val="single"/>
        </w:rPr>
        <w:t>253</w:t>
      </w:r>
      <w:r w:rsidR="00835CC8" w:rsidRPr="005F7FF9">
        <w:rPr>
          <w:sz w:val="20"/>
          <w:szCs w:val="20"/>
          <w:u w:val="single"/>
        </w:rPr>
        <w:t>-п</w:t>
      </w:r>
    </w:p>
    <w:p w:rsidR="008B29D0" w:rsidRPr="005F7FF9" w:rsidRDefault="008B29D0" w:rsidP="008B29D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proofErr w:type="gramStart"/>
      <w:r w:rsidRPr="005F7FF9">
        <w:rPr>
          <w:sz w:val="20"/>
          <w:szCs w:val="20"/>
        </w:rPr>
        <w:t>(Новая редакци</w:t>
      </w:r>
      <w:r w:rsidR="00C72623" w:rsidRPr="005F7FF9">
        <w:rPr>
          <w:sz w:val="20"/>
          <w:szCs w:val="20"/>
        </w:rPr>
        <w:t>я приложения № 2 к подпрограмме</w:t>
      </w:r>
      <w:proofErr w:type="gramEnd"/>
    </w:p>
    <w:p w:rsidR="008327A1" w:rsidRPr="005F7FF9" w:rsidRDefault="008327A1" w:rsidP="008327A1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>«Модернизация, ре</w:t>
      </w:r>
      <w:r w:rsidR="00C72623" w:rsidRPr="005F7FF9">
        <w:rPr>
          <w:sz w:val="20"/>
          <w:szCs w:val="20"/>
        </w:rPr>
        <w:t>конструкция, капитальный ремонт</w:t>
      </w:r>
    </w:p>
    <w:p w:rsidR="008327A1" w:rsidRPr="005F7FF9" w:rsidRDefault="008327A1" w:rsidP="008327A1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>объектов коммуналь</w:t>
      </w:r>
      <w:r w:rsidR="00C72623" w:rsidRPr="005F7FF9">
        <w:rPr>
          <w:sz w:val="20"/>
          <w:szCs w:val="20"/>
        </w:rPr>
        <w:t>ной инфраструктуры и обновление</w:t>
      </w:r>
    </w:p>
    <w:p w:rsidR="008327A1" w:rsidRPr="005F7FF9" w:rsidRDefault="008327A1" w:rsidP="008327A1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>материаль</w:t>
      </w:r>
      <w:r w:rsidR="00C72623" w:rsidRPr="005F7FF9">
        <w:rPr>
          <w:sz w:val="20"/>
          <w:szCs w:val="20"/>
        </w:rPr>
        <w:t>но-технической базы предприятий</w:t>
      </w:r>
    </w:p>
    <w:p w:rsidR="008B29D0" w:rsidRPr="005F7FF9" w:rsidRDefault="008327A1" w:rsidP="008327A1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>жилищно-коммунального хозяйства Северо-Енисейского района»</w:t>
      </w:r>
      <w:r w:rsidR="008B29D0" w:rsidRPr="005F7FF9">
        <w:rPr>
          <w:sz w:val="20"/>
          <w:szCs w:val="20"/>
        </w:rPr>
        <w:t>,</w:t>
      </w:r>
    </w:p>
    <w:p w:rsidR="008B29D0" w:rsidRPr="005F7FF9" w:rsidRDefault="008B29D0" w:rsidP="008B29D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5F7FF9">
        <w:rPr>
          <w:sz w:val="20"/>
          <w:szCs w:val="20"/>
        </w:rPr>
        <w:t xml:space="preserve"> утвержденной постановлением администрации </w:t>
      </w:r>
      <w:proofErr w:type="gramStart"/>
      <w:r w:rsidRPr="005F7FF9">
        <w:rPr>
          <w:sz w:val="20"/>
          <w:szCs w:val="20"/>
        </w:rPr>
        <w:t>Северо-Енисейского</w:t>
      </w:r>
      <w:proofErr w:type="gramEnd"/>
      <w:r w:rsidRPr="005F7FF9">
        <w:rPr>
          <w:sz w:val="20"/>
          <w:szCs w:val="20"/>
        </w:rPr>
        <w:t xml:space="preserve"> района от 21.10.2013 №</w:t>
      </w:r>
      <w:r w:rsidR="00835CC8" w:rsidRPr="005F7FF9">
        <w:rPr>
          <w:sz w:val="20"/>
          <w:szCs w:val="20"/>
        </w:rPr>
        <w:t xml:space="preserve"> </w:t>
      </w:r>
      <w:r w:rsidRPr="005F7FF9">
        <w:rPr>
          <w:sz w:val="20"/>
          <w:szCs w:val="20"/>
        </w:rPr>
        <w:t>515-п)</w:t>
      </w:r>
    </w:p>
    <w:p w:rsidR="008B29D0" w:rsidRPr="005F7FF9" w:rsidRDefault="008B29D0">
      <w:pPr>
        <w:rPr>
          <w:sz w:val="20"/>
          <w:szCs w:val="20"/>
        </w:rPr>
      </w:pPr>
    </w:p>
    <w:p w:rsidR="004F5671" w:rsidRPr="005F7FF9" w:rsidRDefault="004F5671" w:rsidP="004F5671">
      <w:pPr>
        <w:jc w:val="center"/>
        <w:outlineLvl w:val="0"/>
        <w:rPr>
          <w:b/>
          <w:sz w:val="28"/>
          <w:szCs w:val="28"/>
        </w:rPr>
      </w:pPr>
      <w:r w:rsidRPr="005F7FF9">
        <w:rPr>
          <w:b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891" w:type="dxa"/>
        <w:tblInd w:w="93" w:type="dxa"/>
        <w:tblLayout w:type="fixed"/>
        <w:tblLook w:val="04A0"/>
      </w:tblPr>
      <w:tblGrid>
        <w:gridCol w:w="2142"/>
        <w:gridCol w:w="992"/>
        <w:gridCol w:w="992"/>
        <w:gridCol w:w="709"/>
        <w:gridCol w:w="1417"/>
        <w:gridCol w:w="709"/>
        <w:gridCol w:w="1701"/>
        <w:gridCol w:w="1418"/>
        <w:gridCol w:w="1559"/>
        <w:gridCol w:w="1843"/>
        <w:gridCol w:w="2409"/>
      </w:tblGrid>
      <w:tr w:rsidR="004F5671" w:rsidRPr="005F7FF9" w:rsidTr="008327A1">
        <w:trPr>
          <w:trHeight w:val="675"/>
          <w:tblHeader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71" w:rsidRPr="005F7FF9" w:rsidRDefault="004F5671" w:rsidP="00963681">
            <w:pPr>
              <w:jc w:val="center"/>
              <w:rPr>
                <w:b/>
              </w:rPr>
            </w:pPr>
            <w:r w:rsidRPr="005F7FF9">
              <w:rPr>
                <w:b/>
              </w:rPr>
              <w:t>Наименование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71" w:rsidRPr="005F7FF9" w:rsidRDefault="004F5671" w:rsidP="00963681">
            <w:pPr>
              <w:ind w:right="-36"/>
              <w:jc w:val="center"/>
              <w:rPr>
                <w:b/>
              </w:rPr>
            </w:pPr>
            <w:r w:rsidRPr="005F7FF9">
              <w:rPr>
                <w:b/>
              </w:rPr>
              <w:t>ГРБС</w:t>
            </w:r>
          </w:p>
          <w:p w:rsidR="004F5671" w:rsidRPr="005F7FF9" w:rsidRDefault="004F5671" w:rsidP="00963681">
            <w:pPr>
              <w:ind w:right="-36"/>
              <w:jc w:val="center"/>
              <w:rPr>
                <w:i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671" w:rsidRPr="005F7FF9" w:rsidRDefault="004F5671" w:rsidP="00963681">
            <w:pPr>
              <w:jc w:val="center"/>
              <w:rPr>
                <w:b/>
              </w:rPr>
            </w:pPr>
            <w:r w:rsidRPr="005F7FF9">
              <w:rPr>
                <w:b/>
              </w:rPr>
              <w:t>Код бюджетной классификации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71" w:rsidRPr="005F7FF9" w:rsidRDefault="004F5671" w:rsidP="00963681">
            <w:pPr>
              <w:jc w:val="center"/>
              <w:rPr>
                <w:b/>
              </w:rPr>
            </w:pPr>
            <w:r w:rsidRPr="005F7FF9">
              <w:rPr>
                <w:b/>
              </w:rPr>
              <w:t>Расходы по годам реализации программы, (руб.)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5671" w:rsidRPr="005F7FF9" w:rsidRDefault="004F5671" w:rsidP="00963681">
            <w:pPr>
              <w:jc w:val="center"/>
              <w:rPr>
                <w:b/>
              </w:rPr>
            </w:pPr>
            <w:r w:rsidRPr="005F7FF9">
              <w:rPr>
                <w:b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4F5671" w:rsidRPr="005F7FF9" w:rsidTr="008327A1">
        <w:trPr>
          <w:trHeight w:val="1354"/>
          <w:tblHeader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1" w:rsidRPr="005F7FF9" w:rsidRDefault="004F5671" w:rsidP="00963681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1" w:rsidRPr="005F7FF9" w:rsidRDefault="004F5671" w:rsidP="00963681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71" w:rsidRPr="005F7FF9" w:rsidRDefault="004F5671" w:rsidP="00963681">
            <w:pPr>
              <w:jc w:val="center"/>
              <w:rPr>
                <w:b/>
              </w:rPr>
            </w:pPr>
            <w:r w:rsidRPr="005F7FF9">
              <w:rPr>
                <w:b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71" w:rsidRPr="005F7FF9" w:rsidRDefault="004F5671" w:rsidP="00963681">
            <w:pPr>
              <w:jc w:val="center"/>
              <w:rPr>
                <w:b/>
              </w:rPr>
            </w:pPr>
            <w:proofErr w:type="spellStart"/>
            <w:r w:rsidRPr="005F7FF9">
              <w:rPr>
                <w:b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71" w:rsidRPr="005F7FF9" w:rsidRDefault="004F5671" w:rsidP="00963681">
            <w:pPr>
              <w:jc w:val="center"/>
              <w:rPr>
                <w:b/>
              </w:rPr>
            </w:pPr>
            <w:r w:rsidRPr="005F7FF9">
              <w:rPr>
                <w:b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71" w:rsidRPr="005F7FF9" w:rsidRDefault="004F5671" w:rsidP="00963681">
            <w:pPr>
              <w:jc w:val="center"/>
              <w:rPr>
                <w:b/>
              </w:rPr>
            </w:pPr>
            <w:r w:rsidRPr="005F7FF9">
              <w:rPr>
                <w:b/>
              </w:rPr>
              <w:t>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71" w:rsidRPr="005F7FF9" w:rsidRDefault="004F5671" w:rsidP="00963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FF9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71" w:rsidRPr="005F7FF9" w:rsidRDefault="004F5671" w:rsidP="00963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FF9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71" w:rsidRPr="005F7FF9" w:rsidRDefault="004F5671" w:rsidP="00963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FF9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671" w:rsidRPr="005F7FF9" w:rsidRDefault="004F5671" w:rsidP="00963681">
            <w:pPr>
              <w:jc w:val="center"/>
              <w:rPr>
                <w:b/>
              </w:rPr>
            </w:pPr>
            <w:r w:rsidRPr="005F7FF9">
              <w:rPr>
                <w:b/>
              </w:rPr>
              <w:t>Итого на очередной финансовый год и плановый период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671" w:rsidRPr="005F7FF9" w:rsidRDefault="004F5671" w:rsidP="00963681">
            <w:pPr>
              <w:jc w:val="center"/>
            </w:pPr>
          </w:p>
        </w:tc>
      </w:tr>
      <w:tr w:rsidR="004F5671" w:rsidRPr="005F7FF9" w:rsidTr="008327A1">
        <w:trPr>
          <w:trHeight w:val="360"/>
        </w:trPr>
        <w:tc>
          <w:tcPr>
            <w:tcW w:w="15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71" w:rsidRPr="005F7FF9" w:rsidRDefault="004F5671" w:rsidP="00963681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подпрограммы: </w:t>
            </w:r>
            <w:r w:rsidRPr="005F7FF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5F7FF9">
              <w:rPr>
                <w:rFonts w:ascii="Times New Roman" w:hAnsi="Times New Roman" w:cs="Times New Roman"/>
                <w:sz w:val="24"/>
                <w:szCs w:val="24"/>
              </w:rPr>
              <w:t>надежности функционирования систем жизнеобеспечения населения</w:t>
            </w:r>
            <w:proofErr w:type="gramEnd"/>
          </w:p>
        </w:tc>
      </w:tr>
      <w:tr w:rsidR="004F567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671" w:rsidRPr="005F7FF9" w:rsidRDefault="004F5671" w:rsidP="00963681">
            <w:pPr>
              <w:ind w:left="34"/>
              <w:jc w:val="both"/>
              <w:rPr>
                <w:u w:val="single"/>
              </w:rPr>
            </w:pPr>
            <w:r w:rsidRPr="005F7FF9">
              <w:rPr>
                <w:b/>
                <w:sz w:val="22"/>
                <w:szCs w:val="22"/>
                <w:u w:val="single"/>
              </w:rPr>
              <w:t>Задача №1</w:t>
            </w:r>
          </w:p>
          <w:p w:rsidR="004F5671" w:rsidRPr="005F7FF9" w:rsidRDefault="004F5671" w:rsidP="00963681">
            <w:r w:rsidRPr="005F7FF9">
              <w:rPr>
                <w:sz w:val="22"/>
                <w:szCs w:val="22"/>
              </w:rPr>
              <w:t>Обеспечение безопасного функционирования объектов жилищно-коммунального хозяйства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671" w:rsidRPr="005F7FF9" w:rsidRDefault="004F5671" w:rsidP="00963681">
            <w:pPr>
              <w:jc w:val="center"/>
            </w:pPr>
            <w:r w:rsidRPr="005F7FF9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5F7FF9">
              <w:rPr>
                <w:sz w:val="22"/>
                <w:szCs w:val="22"/>
              </w:rPr>
              <w:t>Северо-Енисейского</w:t>
            </w:r>
            <w:proofErr w:type="gramEnd"/>
            <w:r w:rsidRPr="005F7FF9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71" w:rsidRPr="005F7FF9" w:rsidRDefault="004F567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671" w:rsidRPr="005F7FF9" w:rsidRDefault="004F5671" w:rsidP="009636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ind w:righ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8327A1" w:rsidP="00963681">
            <w:pPr>
              <w:jc w:val="center"/>
            </w:pPr>
            <w:r w:rsidRPr="005F7FF9">
              <w:rPr>
                <w:sz w:val="22"/>
                <w:szCs w:val="22"/>
              </w:rPr>
              <w:t>195 321 454,73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671" w:rsidRPr="005F7FF9" w:rsidRDefault="008327A1" w:rsidP="00963681">
            <w:pPr>
              <w:jc w:val="center"/>
            </w:pPr>
            <w:r w:rsidRPr="005F7FF9">
              <w:rPr>
                <w:sz w:val="22"/>
                <w:szCs w:val="22"/>
              </w:rPr>
              <w:t>195 321 454,73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671" w:rsidRPr="005F7FF9" w:rsidRDefault="004F5671" w:rsidP="00963681">
            <w:pPr>
              <w:jc w:val="center"/>
            </w:pPr>
          </w:p>
        </w:tc>
      </w:tr>
      <w:tr w:rsidR="004F567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71" w:rsidRPr="005F7FF9" w:rsidRDefault="004F5671" w:rsidP="00963681">
            <w:pPr>
              <w:pStyle w:val="ConsPlusCell"/>
              <w:ind w:left="34"/>
              <w:jc w:val="both"/>
              <w:rPr>
                <w:b/>
                <w:sz w:val="22"/>
                <w:szCs w:val="22"/>
                <w:u w:val="single"/>
              </w:rPr>
            </w:pPr>
            <w:r w:rsidRPr="005F7FF9">
              <w:rPr>
                <w:b/>
                <w:sz w:val="22"/>
                <w:szCs w:val="22"/>
                <w:u w:val="single"/>
              </w:rPr>
              <w:t xml:space="preserve">Мероприятие №1 </w:t>
            </w:r>
          </w:p>
          <w:p w:rsidR="004F5671" w:rsidRPr="005F7FF9" w:rsidRDefault="004F5671" w:rsidP="00963681">
            <w:pPr>
              <w:ind w:left="34"/>
              <w:jc w:val="both"/>
              <w:rPr>
                <w:b/>
                <w:u w:val="single"/>
              </w:rPr>
            </w:pPr>
            <w:r w:rsidRPr="005F7FF9">
              <w:rPr>
                <w:sz w:val="22"/>
                <w:szCs w:val="22"/>
              </w:rPr>
              <w:t>Строительство объектов жилищно-коммунального хозяйства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71" w:rsidRPr="005F7FF9" w:rsidRDefault="004F567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ind w:righ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jc w:val="center"/>
            </w:pPr>
            <w:r w:rsidRPr="005F7FF9">
              <w:rPr>
                <w:sz w:val="22"/>
                <w:szCs w:val="22"/>
              </w:rPr>
              <w:t>174 402 803,73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671" w:rsidRPr="005F7FF9" w:rsidRDefault="004F5671" w:rsidP="00963681">
            <w:pPr>
              <w:jc w:val="center"/>
            </w:pPr>
            <w:r w:rsidRPr="005F7FF9">
              <w:rPr>
                <w:sz w:val="22"/>
                <w:szCs w:val="22"/>
              </w:rPr>
              <w:t>174 402 803,73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671" w:rsidRPr="005F7FF9" w:rsidRDefault="004F5671" w:rsidP="00963681">
            <w:pPr>
              <w:jc w:val="center"/>
            </w:pPr>
          </w:p>
        </w:tc>
      </w:tr>
      <w:tr w:rsidR="004F567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71" w:rsidRPr="005F7FF9" w:rsidRDefault="004F5671" w:rsidP="00963681">
            <w:pPr>
              <w:pStyle w:val="ConsPlusCell"/>
              <w:ind w:left="34"/>
              <w:jc w:val="both"/>
              <w:rPr>
                <w:b/>
                <w:sz w:val="22"/>
                <w:szCs w:val="22"/>
                <w:u w:val="single"/>
              </w:rPr>
            </w:pPr>
            <w:r w:rsidRPr="005F7FF9">
              <w:rPr>
                <w:sz w:val="22"/>
                <w:szCs w:val="22"/>
              </w:rPr>
              <w:t xml:space="preserve">1.1. Строительство расходного склада нефтепродуктов </w:t>
            </w:r>
            <w:proofErr w:type="spellStart"/>
            <w:r w:rsidRPr="005F7FF9">
              <w:rPr>
                <w:sz w:val="22"/>
                <w:szCs w:val="22"/>
              </w:rPr>
              <w:t>п</w:t>
            </w:r>
            <w:proofErr w:type="gramStart"/>
            <w:r w:rsidRPr="005F7FF9">
              <w:rPr>
                <w:sz w:val="22"/>
                <w:szCs w:val="22"/>
              </w:rPr>
              <w:t>.Е</w:t>
            </w:r>
            <w:proofErr w:type="gramEnd"/>
            <w:r w:rsidRPr="005F7FF9">
              <w:rPr>
                <w:sz w:val="22"/>
                <w:szCs w:val="22"/>
              </w:rPr>
              <w:t>нашимо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71" w:rsidRPr="005F7FF9" w:rsidRDefault="004F567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0410081630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jc w:val="center"/>
            </w:pPr>
            <w:r w:rsidRPr="005F7FF9">
              <w:rPr>
                <w:sz w:val="22"/>
                <w:szCs w:val="22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jc w:val="center"/>
            </w:pPr>
            <w:r w:rsidRPr="005F7FF9">
              <w:rPr>
                <w:sz w:val="22"/>
                <w:szCs w:val="22"/>
              </w:rPr>
              <w:t>171 402 803,73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71" w:rsidRPr="005F7FF9" w:rsidRDefault="004F5671" w:rsidP="00963681">
            <w:pPr>
              <w:jc w:val="center"/>
            </w:pPr>
            <w:r w:rsidRPr="005F7FF9">
              <w:rPr>
                <w:sz w:val="22"/>
                <w:szCs w:val="22"/>
              </w:rPr>
              <w:t>171 402 803,73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71" w:rsidRPr="005F7FF9" w:rsidRDefault="004F5671" w:rsidP="00963681">
            <w:pPr>
              <w:jc w:val="center"/>
            </w:pPr>
            <w:r w:rsidRPr="005F7FF9">
              <w:t>Хранение нефтепродуктов</w:t>
            </w:r>
          </w:p>
        </w:tc>
      </w:tr>
      <w:tr w:rsidR="004F567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71" w:rsidRPr="005F7FF9" w:rsidRDefault="004F5671" w:rsidP="00963681">
            <w:pPr>
              <w:pStyle w:val="ConsPlusCell"/>
              <w:ind w:left="34"/>
              <w:jc w:val="both"/>
              <w:rPr>
                <w:sz w:val="22"/>
                <w:szCs w:val="22"/>
              </w:rPr>
            </w:pPr>
            <w:r w:rsidRPr="005F7FF9">
              <w:rPr>
                <w:sz w:val="22"/>
                <w:szCs w:val="22"/>
              </w:rPr>
              <w:t xml:space="preserve">1.2. Подготовка проектной документации с получением </w:t>
            </w:r>
            <w:r w:rsidRPr="005F7FF9">
              <w:rPr>
                <w:sz w:val="22"/>
                <w:szCs w:val="22"/>
              </w:rPr>
              <w:lastRenderedPageBreak/>
              <w:t>положительного заключения государственной экспертизы на строительство п</w:t>
            </w:r>
            <w:r w:rsidRPr="005F7FF9">
              <w:rPr>
                <w:bCs/>
                <w:sz w:val="22"/>
                <w:szCs w:val="22"/>
              </w:rPr>
              <w:t>олигона твердых коммунальных отходов, п. Брянка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71" w:rsidRPr="005F7FF9" w:rsidRDefault="004F567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jc w:val="center"/>
            </w:pPr>
            <w:r w:rsidRPr="005F7FF9">
              <w:rPr>
                <w:sz w:val="22"/>
                <w:szCs w:val="22"/>
              </w:rPr>
              <w:t>0410081680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jc w:val="center"/>
              <w:rPr>
                <w:sz w:val="20"/>
                <w:szCs w:val="20"/>
              </w:rPr>
            </w:pPr>
            <w:r w:rsidRPr="005F7FF9">
              <w:rPr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jc w:val="center"/>
            </w:pPr>
            <w:r w:rsidRPr="005F7FF9">
              <w:rPr>
                <w:sz w:val="22"/>
                <w:szCs w:val="22"/>
              </w:rPr>
              <w:t>3 000 000,00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71" w:rsidRPr="005F7FF9" w:rsidRDefault="004F5671" w:rsidP="00963681">
            <w:pPr>
              <w:jc w:val="center"/>
            </w:pPr>
            <w:r w:rsidRPr="005F7FF9">
              <w:rPr>
                <w:sz w:val="22"/>
                <w:szCs w:val="22"/>
              </w:rPr>
              <w:t>3 000 000,00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71" w:rsidRPr="005F7FF9" w:rsidRDefault="004F5671" w:rsidP="00963681">
            <w:pPr>
              <w:jc w:val="center"/>
            </w:pPr>
          </w:p>
        </w:tc>
      </w:tr>
      <w:tr w:rsidR="004F567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71" w:rsidRPr="005F7FF9" w:rsidRDefault="004F5671" w:rsidP="00963681">
            <w:pPr>
              <w:tabs>
                <w:tab w:val="left" w:pos="318"/>
              </w:tabs>
              <w:jc w:val="both"/>
            </w:pPr>
            <w:r w:rsidRPr="005F7FF9">
              <w:rPr>
                <w:b/>
                <w:sz w:val="22"/>
                <w:szCs w:val="22"/>
                <w:u w:val="single"/>
              </w:rPr>
              <w:lastRenderedPageBreak/>
              <w:t>Мероприятие № 2</w:t>
            </w:r>
            <w:r w:rsidRPr="005F7FF9">
              <w:rPr>
                <w:sz w:val="22"/>
                <w:szCs w:val="22"/>
              </w:rPr>
              <w:t xml:space="preserve"> </w:t>
            </w:r>
          </w:p>
          <w:p w:rsidR="004F5671" w:rsidRPr="005F7FF9" w:rsidRDefault="004F5671" w:rsidP="00963681">
            <w:pPr>
              <w:pStyle w:val="ConsPlusCell"/>
              <w:ind w:left="34"/>
              <w:jc w:val="both"/>
              <w:rPr>
                <w:sz w:val="22"/>
                <w:szCs w:val="22"/>
              </w:rPr>
            </w:pPr>
            <w:r w:rsidRPr="005F7FF9">
              <w:rPr>
                <w:sz w:val="22"/>
                <w:szCs w:val="22"/>
              </w:rPr>
              <w:t>Капитальный ремонт объектов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F5671" w:rsidRPr="005F7FF9" w:rsidRDefault="004F5671" w:rsidP="00963681">
            <w:pPr>
              <w:jc w:val="center"/>
            </w:pPr>
            <w:r w:rsidRPr="005F7FF9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5F7FF9">
              <w:rPr>
                <w:sz w:val="22"/>
                <w:szCs w:val="22"/>
              </w:rPr>
              <w:t>Северо-Енисейского</w:t>
            </w:r>
            <w:proofErr w:type="gramEnd"/>
            <w:r w:rsidRPr="005F7FF9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ind w:righ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20 515 879,00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671" w:rsidRPr="005F7FF9" w:rsidRDefault="008327A1" w:rsidP="00963681">
            <w:pPr>
              <w:jc w:val="center"/>
            </w:pPr>
            <w:r w:rsidRPr="005F7FF9">
              <w:rPr>
                <w:sz w:val="22"/>
                <w:szCs w:val="22"/>
              </w:rPr>
              <w:t>20 515 879,00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671" w:rsidRPr="005F7FF9" w:rsidRDefault="004F5671" w:rsidP="00963681">
            <w:pPr>
              <w:jc w:val="center"/>
            </w:pPr>
            <w:r w:rsidRPr="005F7FF9">
              <w:t xml:space="preserve">В 2017 году капитальный ремонт сетей </w:t>
            </w:r>
            <w:proofErr w:type="spellStart"/>
            <w:r w:rsidRPr="005F7FF9">
              <w:t>тепловодоснабжения</w:t>
            </w:r>
            <w:proofErr w:type="spellEnd"/>
          </w:p>
        </w:tc>
      </w:tr>
      <w:tr w:rsidR="004F567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71" w:rsidRPr="005F7FF9" w:rsidRDefault="004F5671" w:rsidP="00963681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 xml:space="preserve">2.1. Участок сети </w:t>
            </w:r>
            <w:proofErr w:type="spellStart"/>
            <w:r w:rsidRPr="005F7FF9">
              <w:rPr>
                <w:sz w:val="22"/>
                <w:szCs w:val="22"/>
              </w:rPr>
              <w:t>тепловодоснабжения</w:t>
            </w:r>
            <w:proofErr w:type="spellEnd"/>
            <w:r w:rsidRPr="005F7FF9">
              <w:rPr>
                <w:sz w:val="22"/>
                <w:szCs w:val="22"/>
              </w:rPr>
              <w:t xml:space="preserve"> от ТК-93 до ввода в жилой дом ул. Кутузова, 2, </w:t>
            </w:r>
            <w:proofErr w:type="spellStart"/>
            <w:r w:rsidRPr="005F7FF9">
              <w:rPr>
                <w:sz w:val="22"/>
                <w:szCs w:val="22"/>
              </w:rPr>
              <w:t>гп</w:t>
            </w:r>
            <w:proofErr w:type="spellEnd"/>
            <w:r w:rsidRPr="005F7FF9">
              <w:rPr>
                <w:sz w:val="22"/>
                <w:szCs w:val="22"/>
              </w:rPr>
              <w:t xml:space="preserve"> Северо-Енисейский, в том числе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F5671" w:rsidRPr="005F7FF9" w:rsidRDefault="004F567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ind w:righ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jc w:val="center"/>
            </w:pPr>
            <w:r w:rsidRPr="005F7FF9">
              <w:rPr>
                <w:sz w:val="22"/>
                <w:szCs w:val="22"/>
              </w:rPr>
              <w:t>3 575 972,00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671" w:rsidRPr="005F7FF9" w:rsidRDefault="004F567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671" w:rsidRPr="005F7FF9" w:rsidRDefault="004F5671" w:rsidP="00963681">
            <w:pPr>
              <w:jc w:val="center"/>
            </w:pPr>
            <w:r w:rsidRPr="005F7FF9">
              <w:rPr>
                <w:sz w:val="22"/>
                <w:szCs w:val="22"/>
              </w:rPr>
              <w:t>3 575 972,00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671" w:rsidRPr="005F7FF9" w:rsidRDefault="004F567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8A1E01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>2.1.1. расходы на капитальный ремонт теплосети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2 676 550,34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2 676 550,34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8A1E01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>2.1.2. расходы на капитальный ремонт сети холодного водоснабжения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</w:t>
            </w:r>
            <w:r w:rsidR="00963681" w:rsidRPr="005F7FF9">
              <w:rPr>
                <w:sz w:val="22"/>
                <w:szCs w:val="22"/>
              </w:rPr>
              <w:t>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699 421,66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699 421,66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8A1E01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 xml:space="preserve">2.1.3. расходы на подготовку проекта </w:t>
            </w:r>
            <w:r w:rsidRPr="005F7FF9">
              <w:rPr>
                <w:sz w:val="22"/>
                <w:szCs w:val="22"/>
              </w:rPr>
              <w:lastRenderedPageBreak/>
              <w:t xml:space="preserve">на капитальный ремонт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50 000,00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8A1E01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lastRenderedPageBreak/>
              <w:t xml:space="preserve">2.1.4. расходы на проверку достоверности сметной стоимости капитального ремонта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150 000,00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963681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 xml:space="preserve">2.2. Участок сети </w:t>
            </w:r>
            <w:proofErr w:type="spellStart"/>
            <w:r w:rsidRPr="005F7FF9">
              <w:rPr>
                <w:sz w:val="22"/>
                <w:szCs w:val="22"/>
              </w:rPr>
              <w:t>тепловодоснабжения</w:t>
            </w:r>
            <w:proofErr w:type="spellEnd"/>
            <w:r w:rsidRPr="005F7FF9">
              <w:rPr>
                <w:sz w:val="22"/>
                <w:szCs w:val="22"/>
              </w:rPr>
              <w:t xml:space="preserve"> от ТК-117 до узла ввода в гостиницу «Северная», ул. Северная, 1/1, </w:t>
            </w:r>
            <w:proofErr w:type="spellStart"/>
            <w:r w:rsidRPr="005F7FF9">
              <w:rPr>
                <w:sz w:val="22"/>
                <w:szCs w:val="22"/>
              </w:rPr>
              <w:t>гп</w:t>
            </w:r>
            <w:proofErr w:type="spellEnd"/>
            <w:r w:rsidRPr="005F7FF9">
              <w:rPr>
                <w:sz w:val="22"/>
                <w:szCs w:val="22"/>
              </w:rPr>
              <w:t xml:space="preserve"> Северо-Енисейский, в том числе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1 612 117,00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1 612 117,00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963681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>2.2.1. расходы на капитальный ремонт теплосети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0410080081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1 107 769,84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1 107 769,84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963681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>2.2.2. расходы на капитальный ремонт сети холодного водоснабжения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</w:t>
            </w:r>
            <w:r w:rsidR="00963681" w:rsidRPr="005F7FF9">
              <w:rPr>
                <w:sz w:val="22"/>
                <w:szCs w:val="22"/>
              </w:rPr>
              <w:t>278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304 347,16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304 347,16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BD76CB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 xml:space="preserve">2.2.3. расходы на подготовку проекта на капитальный ремонт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50 000,00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BD76CB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 xml:space="preserve">2.2.4. расходы на проверку достоверности </w:t>
            </w:r>
            <w:r w:rsidRPr="005F7FF9">
              <w:rPr>
                <w:sz w:val="22"/>
                <w:szCs w:val="22"/>
              </w:rPr>
              <w:lastRenderedPageBreak/>
              <w:t xml:space="preserve">сметной стоимости капитального ремонта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150 000,00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963681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lastRenderedPageBreak/>
              <w:t xml:space="preserve">2.3. Участок сети </w:t>
            </w:r>
            <w:proofErr w:type="spellStart"/>
            <w:r w:rsidRPr="005F7FF9">
              <w:rPr>
                <w:sz w:val="22"/>
                <w:szCs w:val="22"/>
              </w:rPr>
              <w:t>тепловодоснабжения</w:t>
            </w:r>
            <w:proofErr w:type="spellEnd"/>
            <w:r w:rsidRPr="005F7FF9">
              <w:rPr>
                <w:sz w:val="22"/>
                <w:szCs w:val="22"/>
              </w:rPr>
              <w:t xml:space="preserve"> от котельной № 3, ул. 40 лет Победы, 15 до ТК-146, </w:t>
            </w:r>
            <w:proofErr w:type="spellStart"/>
            <w:r w:rsidRPr="005F7FF9">
              <w:rPr>
                <w:sz w:val="22"/>
                <w:szCs w:val="22"/>
              </w:rPr>
              <w:t>гп</w:t>
            </w:r>
            <w:proofErr w:type="spellEnd"/>
            <w:r w:rsidRPr="005F7FF9">
              <w:rPr>
                <w:sz w:val="22"/>
                <w:szCs w:val="22"/>
              </w:rPr>
              <w:t xml:space="preserve"> Северо-Енисейский, в том числе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2 983 060,00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2 983 060,00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BD76CB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>2.3.1. расходы на капитальный ремонт теплосети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2 069 501,70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2 069 501,70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BD76CB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>2.3.2. расходы на капитальный ремонт сети холодного водоснабжения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</w:t>
            </w:r>
            <w:r w:rsidR="00963681" w:rsidRPr="005F7FF9">
              <w:rPr>
                <w:sz w:val="22"/>
                <w:szCs w:val="22"/>
              </w:rPr>
              <w:t>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713 558,30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713 558,30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BD76CB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 xml:space="preserve">2.3.3. расходы на подготовку проекта на капитальный ремонт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50 000,00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BD76CB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 xml:space="preserve">2.3.4. расходы на проверку достоверности сметной стоимости капитального ремонта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150 000,00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963681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 xml:space="preserve">2.4. Участок сети </w:t>
            </w:r>
            <w:proofErr w:type="spellStart"/>
            <w:r w:rsidRPr="005F7FF9">
              <w:rPr>
                <w:sz w:val="22"/>
                <w:szCs w:val="22"/>
              </w:rPr>
              <w:t>тепловодоснабжения</w:t>
            </w:r>
            <w:proofErr w:type="spellEnd"/>
            <w:r w:rsidRPr="005F7FF9">
              <w:rPr>
                <w:sz w:val="22"/>
                <w:szCs w:val="22"/>
              </w:rPr>
              <w:t xml:space="preserve"> от ТК-150 до </w:t>
            </w:r>
            <w:r w:rsidRPr="005F7FF9">
              <w:rPr>
                <w:sz w:val="22"/>
                <w:szCs w:val="22"/>
              </w:rPr>
              <w:lastRenderedPageBreak/>
              <w:t xml:space="preserve">ввода в жилой дом ул. Капитана </w:t>
            </w:r>
            <w:proofErr w:type="spellStart"/>
            <w:r w:rsidRPr="005F7FF9">
              <w:rPr>
                <w:sz w:val="22"/>
                <w:szCs w:val="22"/>
              </w:rPr>
              <w:t>Тибекина</w:t>
            </w:r>
            <w:proofErr w:type="spellEnd"/>
            <w:r w:rsidRPr="005F7FF9">
              <w:rPr>
                <w:sz w:val="22"/>
                <w:szCs w:val="22"/>
              </w:rPr>
              <w:t>, 9</w:t>
            </w:r>
            <w:proofErr w:type="gramStart"/>
            <w:r w:rsidRPr="005F7FF9">
              <w:rPr>
                <w:sz w:val="22"/>
                <w:szCs w:val="22"/>
              </w:rPr>
              <w:t xml:space="preserve"> А</w:t>
            </w:r>
            <w:proofErr w:type="gramEnd"/>
            <w:r w:rsidRPr="005F7FF9">
              <w:rPr>
                <w:sz w:val="22"/>
                <w:szCs w:val="22"/>
              </w:rPr>
              <w:t xml:space="preserve">, </w:t>
            </w:r>
            <w:proofErr w:type="spellStart"/>
            <w:r w:rsidRPr="005F7FF9">
              <w:rPr>
                <w:sz w:val="22"/>
                <w:szCs w:val="22"/>
              </w:rPr>
              <w:t>гп</w:t>
            </w:r>
            <w:proofErr w:type="spellEnd"/>
            <w:r w:rsidRPr="005F7FF9">
              <w:rPr>
                <w:sz w:val="22"/>
                <w:szCs w:val="22"/>
              </w:rPr>
              <w:t xml:space="preserve"> Северо-Енисейский, в том числе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1 059 715,00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1 059 715,00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F457F9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lastRenderedPageBreak/>
              <w:t>2.4.1. расходы на капитальный ремонт теплосети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678 534,22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678 534,22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F457F9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>2.4.2. расходы на капитальный ремонт сети холодного водоснабжения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</w:t>
            </w:r>
            <w:r w:rsidR="00963681" w:rsidRPr="005F7FF9">
              <w:rPr>
                <w:sz w:val="22"/>
                <w:szCs w:val="22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181 180,78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181 180,78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F457F9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 xml:space="preserve">2.4.3. расходы на подготовку проекта на капитальный ремонт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50 000,00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F457F9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 xml:space="preserve">2.4.4. расходы на проверку достоверности сметной стоимости капитального ремонта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150 000,00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963681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 xml:space="preserve">2.5. Участок сети </w:t>
            </w:r>
            <w:proofErr w:type="spellStart"/>
            <w:r w:rsidRPr="005F7FF9">
              <w:rPr>
                <w:sz w:val="22"/>
                <w:szCs w:val="22"/>
              </w:rPr>
              <w:t>тепловодоснабжения</w:t>
            </w:r>
            <w:proofErr w:type="spellEnd"/>
            <w:r w:rsidRPr="005F7FF9">
              <w:rPr>
                <w:sz w:val="22"/>
                <w:szCs w:val="22"/>
              </w:rPr>
              <w:t xml:space="preserve"> от ТК-56 до ввода в жилой дом ул. </w:t>
            </w:r>
            <w:proofErr w:type="spellStart"/>
            <w:r w:rsidRPr="005F7FF9">
              <w:rPr>
                <w:sz w:val="22"/>
                <w:szCs w:val="22"/>
              </w:rPr>
              <w:t>Гореликова</w:t>
            </w:r>
            <w:proofErr w:type="spellEnd"/>
            <w:r w:rsidRPr="005F7FF9">
              <w:rPr>
                <w:sz w:val="22"/>
                <w:szCs w:val="22"/>
              </w:rPr>
              <w:t xml:space="preserve">, 8, </w:t>
            </w:r>
            <w:proofErr w:type="spellStart"/>
            <w:r w:rsidRPr="005F7FF9">
              <w:rPr>
                <w:sz w:val="22"/>
                <w:szCs w:val="22"/>
              </w:rPr>
              <w:t>гп</w:t>
            </w:r>
            <w:proofErr w:type="spellEnd"/>
            <w:r w:rsidRPr="005F7FF9">
              <w:rPr>
                <w:sz w:val="22"/>
                <w:szCs w:val="22"/>
              </w:rPr>
              <w:t xml:space="preserve"> Северо-Енисейский, в том числе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697 705,00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697 705,00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F457F9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 xml:space="preserve">2.5.1. расходы на </w:t>
            </w:r>
            <w:r w:rsidRPr="005F7FF9">
              <w:rPr>
                <w:sz w:val="22"/>
                <w:szCs w:val="22"/>
              </w:rPr>
              <w:lastRenderedPageBreak/>
              <w:t>капитальный ремонт теплосети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407 118,88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407 118,88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F457F9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lastRenderedPageBreak/>
              <w:t>2.5.2. расходы на капитальный ремонт сети холодного водоснабжения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</w:t>
            </w:r>
            <w:r w:rsidR="00963681" w:rsidRPr="005F7FF9">
              <w:rPr>
                <w:sz w:val="22"/>
                <w:szCs w:val="22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90 586,12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90 586,12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F457F9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 xml:space="preserve">2.5.3. расходы на подготовку проекта на капитальный ремонт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50 000,00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F457F9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 xml:space="preserve">2.5.4. расходы на проверку достоверности сметной стоимости капитального ремонта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150 000,00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963681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 xml:space="preserve">2.6. Участок сети </w:t>
            </w:r>
            <w:proofErr w:type="spellStart"/>
            <w:r w:rsidRPr="005F7FF9">
              <w:rPr>
                <w:sz w:val="22"/>
                <w:szCs w:val="22"/>
              </w:rPr>
              <w:t>тепловодоснабжения</w:t>
            </w:r>
            <w:proofErr w:type="spellEnd"/>
            <w:r w:rsidRPr="005F7FF9">
              <w:rPr>
                <w:sz w:val="22"/>
                <w:szCs w:val="22"/>
              </w:rPr>
              <w:t xml:space="preserve"> от здания СДК, ул. Октябрьская, 10 до здания детского сада, ул. Октябрьская, 8, п. Тея, в том числе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1 792 558,00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1 792 558,00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F457F9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>2.6.1. расходы на капитальный ремонт теплосети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0410080085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1 281 222,76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1 281 222,76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F457F9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 xml:space="preserve">2.6.2. расходы на капитальный ремонт сети </w:t>
            </w:r>
            <w:r w:rsidRPr="005F7FF9">
              <w:rPr>
                <w:sz w:val="22"/>
                <w:szCs w:val="22"/>
              </w:rPr>
              <w:lastRenderedPageBreak/>
              <w:t>холодного водоснабжения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</w:t>
            </w:r>
            <w:r w:rsidR="00963681" w:rsidRPr="005F7FF9">
              <w:rPr>
                <w:sz w:val="22"/>
                <w:szCs w:val="22"/>
              </w:rPr>
              <w:t>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311 335,24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311 335,24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8A1E01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lastRenderedPageBreak/>
              <w:t xml:space="preserve">2.6.3. расходы на подготовку проекта на капитальный ремонт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50 000,00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8A1E01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 xml:space="preserve">2.6.4. расходы на проверку достоверности сметной стоимости капитального ремонта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150 000,00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963681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 xml:space="preserve">2.7. Участок сети </w:t>
            </w:r>
            <w:proofErr w:type="spellStart"/>
            <w:r w:rsidRPr="005F7FF9">
              <w:rPr>
                <w:sz w:val="22"/>
                <w:szCs w:val="22"/>
              </w:rPr>
              <w:t>тепловодоснабжения</w:t>
            </w:r>
            <w:proofErr w:type="spellEnd"/>
            <w:r w:rsidRPr="005F7FF9">
              <w:rPr>
                <w:sz w:val="22"/>
                <w:szCs w:val="22"/>
              </w:rPr>
              <w:t xml:space="preserve"> ул. Северная, 1 до водозабора, п. Тея, в том числе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2 551 538,00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2 551 538,00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8A1E01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>2.7.1. расходы на капитальный ремонт теплосети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1 780 107,88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1 780 107,88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8A1E01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>2.7.2. расходы на капитальный ремонт сети холодного водоснабжения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</w:t>
            </w:r>
            <w:r w:rsidR="00963681" w:rsidRPr="005F7FF9">
              <w:rPr>
                <w:sz w:val="22"/>
                <w:szCs w:val="22"/>
              </w:rPr>
              <w:t>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571 430,12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571 430,12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8A1E01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 xml:space="preserve">2.7.3. расходы на подготовку проекта на капитальный ремонт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50 000,00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8A1E01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 xml:space="preserve">2.7.4. расходы на проверку </w:t>
            </w:r>
            <w:r w:rsidRPr="005F7FF9">
              <w:rPr>
                <w:sz w:val="22"/>
                <w:szCs w:val="22"/>
              </w:rPr>
              <w:lastRenderedPageBreak/>
              <w:t xml:space="preserve">достоверности сметной стоимости капитального ремонта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150 000,00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963681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lastRenderedPageBreak/>
              <w:t>2.8. Здание котельной, ул. Первомайская,1, п. Тея, в том числе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800 000,00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800 000,00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963681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>2.8.1. расходы на капитальный ремонт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600 000,00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600 000,00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963681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 xml:space="preserve">2.8.2. Расходы на подготовку проекта на капитальный ремонт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50 000,00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963681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 xml:space="preserve">2.8.3. Расходы на проверку достоверности сметной стоимости капитального ремонта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150 000,00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963681">
            <w:pPr>
              <w:tabs>
                <w:tab w:val="left" w:pos="318"/>
              </w:tabs>
              <w:rPr>
                <w:highlight w:val="yellow"/>
              </w:rPr>
            </w:pPr>
            <w:r w:rsidRPr="005F7FF9">
              <w:rPr>
                <w:bCs/>
                <w:sz w:val="22"/>
                <w:szCs w:val="22"/>
              </w:rPr>
              <w:t xml:space="preserve">2.9. </w:t>
            </w:r>
            <w:proofErr w:type="gramStart"/>
            <w:r w:rsidRPr="005F7FF9">
              <w:rPr>
                <w:bCs/>
                <w:sz w:val="22"/>
                <w:szCs w:val="22"/>
              </w:rPr>
              <w:t xml:space="preserve">Долевое участие в финансировании </w:t>
            </w:r>
            <w:r w:rsidRPr="005F7FF9">
              <w:rPr>
                <w:sz w:val="22"/>
                <w:szCs w:val="22"/>
              </w:rPr>
              <w:t xml:space="preserve">субсидии бюджетам муниципальных образований на финансирование (возмещение) расходов по капитальному </w:t>
            </w:r>
            <w:r w:rsidRPr="005F7FF9">
              <w:rPr>
                <w:sz w:val="22"/>
                <w:szCs w:val="22"/>
              </w:rPr>
              <w:lastRenderedPageBreak/>
              <w:t xml:space="preserve">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вод, в рамках подпрограммы «Модернизация, </w:t>
            </w:r>
            <w:r w:rsidRPr="005F7FF9">
              <w:rPr>
                <w:sz w:val="22"/>
                <w:szCs w:val="22"/>
              </w:rPr>
              <w:lastRenderedPageBreak/>
              <w:t>реконструкция</w:t>
            </w:r>
            <w:proofErr w:type="gramEnd"/>
            <w:r w:rsidRPr="005F7FF9">
              <w:rPr>
                <w:sz w:val="22"/>
                <w:szCs w:val="22"/>
              </w:rPr>
              <w:t xml:space="preserve"> и капитальный ремонт объектов коммунальной инфраструктуры муниципальных образований Красноярского края»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эффективности», в том числе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</w:t>
            </w:r>
            <w:r w:rsidRPr="005F7FF9">
              <w:rPr>
                <w:sz w:val="22"/>
                <w:szCs w:val="22"/>
                <w:lang w:val="en-US"/>
              </w:rPr>
              <w:t>S</w:t>
            </w:r>
            <w:r w:rsidRPr="005F7FF9">
              <w:rPr>
                <w:sz w:val="22"/>
                <w:szCs w:val="22"/>
              </w:rPr>
              <w:t>5710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1 243 214,00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1 243 214,00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963681">
            <w:pPr>
              <w:tabs>
                <w:tab w:val="left" w:pos="318"/>
              </w:tabs>
              <w:rPr>
                <w:bCs/>
              </w:rPr>
            </w:pPr>
            <w:r w:rsidRPr="005F7FF9">
              <w:rPr>
                <w:sz w:val="22"/>
                <w:szCs w:val="22"/>
              </w:rPr>
              <w:lastRenderedPageBreak/>
              <w:t>капитальный ремонт котла №1 КВГМ-6,5 котельной в п</w:t>
            </w:r>
            <w:proofErr w:type="gramStart"/>
            <w:r w:rsidRPr="005F7FF9">
              <w:rPr>
                <w:sz w:val="22"/>
                <w:szCs w:val="22"/>
              </w:rPr>
              <w:t>.Т</w:t>
            </w:r>
            <w:proofErr w:type="gramEnd"/>
            <w:r w:rsidRPr="005F7FF9">
              <w:rPr>
                <w:sz w:val="22"/>
                <w:szCs w:val="22"/>
              </w:rPr>
              <w:t>ея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1 243 214,00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1 243 214,00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963681">
            <w:pPr>
              <w:tabs>
                <w:tab w:val="left" w:pos="318"/>
              </w:tabs>
              <w:rPr>
                <w:highlight w:val="yellow"/>
              </w:rPr>
            </w:pPr>
            <w:r w:rsidRPr="005F7FF9">
              <w:rPr>
                <w:sz w:val="22"/>
                <w:szCs w:val="22"/>
              </w:rPr>
              <w:t>2.10. Расходы на подготовку проекта на капитальный ремонт котла №1 КВГМ-6,5 котельной в п</w:t>
            </w:r>
            <w:proofErr w:type="gramStart"/>
            <w:r w:rsidRPr="005F7FF9">
              <w:rPr>
                <w:sz w:val="22"/>
                <w:szCs w:val="22"/>
              </w:rPr>
              <w:t>.Т</w:t>
            </w:r>
            <w:proofErr w:type="gramEnd"/>
            <w:r w:rsidRPr="005F7FF9">
              <w:rPr>
                <w:sz w:val="22"/>
                <w:szCs w:val="22"/>
              </w:rPr>
              <w:t>ея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50 000,00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963681">
            <w:pPr>
              <w:tabs>
                <w:tab w:val="left" w:pos="318"/>
              </w:tabs>
            </w:pPr>
            <w:r w:rsidRPr="005F7FF9">
              <w:rPr>
                <w:sz w:val="22"/>
                <w:szCs w:val="22"/>
              </w:rPr>
              <w:lastRenderedPageBreak/>
              <w:t>2.11. Расходы на проверку достоверности сметной стоимости капитального ремонта котла №1 КВГМ-6,5 котельной в п</w:t>
            </w:r>
            <w:proofErr w:type="gramStart"/>
            <w:r w:rsidRPr="005F7FF9">
              <w:rPr>
                <w:sz w:val="22"/>
                <w:szCs w:val="22"/>
              </w:rPr>
              <w:t>.Т</w:t>
            </w:r>
            <w:proofErr w:type="gramEnd"/>
            <w:r w:rsidRPr="005F7FF9">
              <w:rPr>
                <w:sz w:val="22"/>
                <w:szCs w:val="22"/>
              </w:rPr>
              <w:t>ея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150 000,00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963681">
            <w:pPr>
              <w:tabs>
                <w:tab w:val="left" w:pos="318"/>
              </w:tabs>
            </w:pPr>
            <w:r w:rsidRPr="005F7FF9">
              <w:rPr>
                <w:sz w:val="22"/>
                <w:szCs w:val="22"/>
              </w:rPr>
              <w:t xml:space="preserve">2.12. </w:t>
            </w:r>
            <w:proofErr w:type="gramStart"/>
            <w:r w:rsidRPr="005F7FF9">
              <w:rPr>
                <w:sz w:val="22"/>
                <w:szCs w:val="22"/>
              </w:rPr>
              <w:t xml:space="preserve">Субсидия бюджетам муниципальных образований на финансирование (возмещение)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</w:t>
            </w:r>
            <w:r w:rsidRPr="005F7FF9">
              <w:rPr>
                <w:sz w:val="22"/>
                <w:szCs w:val="22"/>
              </w:rPr>
              <w:lastRenderedPageBreak/>
              <w:t>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вод, в рамках подпрограммы «Модернизация, реконструкция и капитальный ремонт объектов</w:t>
            </w:r>
            <w:proofErr w:type="gramEnd"/>
            <w:r w:rsidRPr="005F7FF9">
              <w:rPr>
                <w:sz w:val="22"/>
                <w:szCs w:val="22"/>
              </w:rPr>
              <w:t xml:space="preserve"> коммунальной инфраструктуры муниципальных образований Красноярского края» государственной программы Красноярского края «Реформирование и модернизация жилищно-коммунального </w:t>
            </w:r>
            <w:r w:rsidRPr="005F7FF9">
              <w:rPr>
                <w:sz w:val="22"/>
                <w:szCs w:val="22"/>
              </w:rPr>
              <w:lastRenderedPageBreak/>
              <w:t>хозяйства и повышение энергетической эффективности», в том числе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0410075710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4 000 000,00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4 000 000,00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963681">
            <w:pPr>
              <w:tabs>
                <w:tab w:val="left" w:pos="318"/>
              </w:tabs>
            </w:pPr>
            <w:r w:rsidRPr="005F7FF9">
              <w:rPr>
                <w:sz w:val="22"/>
                <w:szCs w:val="22"/>
              </w:rPr>
              <w:lastRenderedPageBreak/>
              <w:t>капитальный ремонт котла №1 КВГМ-6,5 котельной в п</w:t>
            </w:r>
            <w:proofErr w:type="gramStart"/>
            <w:r w:rsidRPr="005F7FF9">
              <w:rPr>
                <w:sz w:val="22"/>
                <w:szCs w:val="22"/>
              </w:rPr>
              <w:t>.Т</w:t>
            </w:r>
            <w:proofErr w:type="gramEnd"/>
            <w:r w:rsidRPr="005F7FF9">
              <w:rPr>
                <w:sz w:val="22"/>
                <w:szCs w:val="22"/>
              </w:rPr>
              <w:t>ея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4 000 000,00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4 000 000,00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963681">
            <w:pPr>
              <w:tabs>
                <w:tab w:val="left" w:pos="318"/>
              </w:tabs>
              <w:jc w:val="both"/>
            </w:pPr>
            <w:r w:rsidRPr="005F7FF9">
              <w:rPr>
                <w:b/>
                <w:sz w:val="22"/>
                <w:szCs w:val="22"/>
                <w:u w:val="single"/>
              </w:rPr>
              <w:t>Мероприятие № 3</w:t>
            </w:r>
            <w:r w:rsidRPr="005F7FF9">
              <w:rPr>
                <w:sz w:val="22"/>
                <w:szCs w:val="22"/>
              </w:rPr>
              <w:t xml:space="preserve"> </w:t>
            </w:r>
          </w:p>
          <w:p w:rsidR="008A1E01" w:rsidRPr="005F7FF9" w:rsidRDefault="008A1E01" w:rsidP="00963681">
            <w:pPr>
              <w:tabs>
                <w:tab w:val="left" w:pos="318"/>
              </w:tabs>
            </w:pPr>
            <w:r w:rsidRPr="005F7FF9">
              <w:rPr>
                <w:sz w:val="22"/>
                <w:szCs w:val="22"/>
              </w:rPr>
              <w:t>Текущий ремонт объектов жилищно-коммунального хозяйства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402 772,00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402 772,00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963681">
            <w:pPr>
              <w:tabs>
                <w:tab w:val="left" w:pos="318"/>
              </w:tabs>
              <w:jc w:val="both"/>
              <w:rPr>
                <w:b/>
                <w:u w:val="single"/>
              </w:rPr>
            </w:pPr>
            <w:r w:rsidRPr="005F7FF9">
              <w:rPr>
                <w:sz w:val="22"/>
                <w:szCs w:val="22"/>
              </w:rPr>
              <w:t xml:space="preserve">3.1. Короб сети теплоснабжения, ул. Центральная, 32 до ул. Студенческая, 14, п. </w:t>
            </w:r>
            <w:proofErr w:type="spellStart"/>
            <w:r w:rsidRPr="005F7FF9">
              <w:rPr>
                <w:sz w:val="22"/>
                <w:szCs w:val="22"/>
              </w:rPr>
              <w:t>Вангаш</w:t>
            </w:r>
            <w:proofErr w:type="spellEnd"/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0410080087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192 677,00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192 677,00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A1E0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01" w:rsidRPr="005F7FF9" w:rsidRDefault="008A1E01" w:rsidP="004F5671">
            <w:pPr>
              <w:tabs>
                <w:tab w:val="left" w:pos="318"/>
              </w:tabs>
              <w:jc w:val="both"/>
            </w:pPr>
            <w:r w:rsidRPr="005F7FF9">
              <w:rPr>
                <w:sz w:val="22"/>
                <w:szCs w:val="22"/>
              </w:rPr>
              <w:t xml:space="preserve">3.2. Короб сети теплоснабжения от ул. </w:t>
            </w:r>
            <w:proofErr w:type="gramStart"/>
            <w:r w:rsidRPr="005F7FF9">
              <w:rPr>
                <w:sz w:val="22"/>
                <w:szCs w:val="22"/>
              </w:rPr>
              <w:t>Студенческая</w:t>
            </w:r>
            <w:proofErr w:type="gramEnd"/>
            <w:r w:rsidRPr="005F7FF9">
              <w:rPr>
                <w:sz w:val="22"/>
                <w:szCs w:val="22"/>
              </w:rPr>
              <w:t xml:space="preserve">, 1/2 до ТК - 14 в п. </w:t>
            </w:r>
            <w:proofErr w:type="spellStart"/>
            <w:r w:rsidRPr="005F7FF9">
              <w:rPr>
                <w:sz w:val="22"/>
                <w:szCs w:val="22"/>
              </w:rPr>
              <w:t>Вангаш</w:t>
            </w:r>
            <w:proofErr w:type="spellEnd"/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E01" w:rsidRPr="005F7FF9" w:rsidRDefault="008A1E0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ind w:right="-108"/>
              <w:jc w:val="center"/>
            </w:pPr>
            <w:r w:rsidRPr="005F7FF9">
              <w:rPr>
                <w:sz w:val="22"/>
                <w:szCs w:val="22"/>
              </w:rPr>
              <w:t>0410080088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210 095,00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  <w:r w:rsidRPr="005F7FF9">
              <w:rPr>
                <w:sz w:val="22"/>
                <w:szCs w:val="22"/>
              </w:rPr>
              <w:t>210 095,00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E01" w:rsidRPr="005F7FF9" w:rsidRDefault="008A1E01" w:rsidP="00963681">
            <w:pPr>
              <w:jc w:val="center"/>
            </w:pPr>
          </w:p>
        </w:tc>
      </w:tr>
      <w:tr w:rsidR="008327A1" w:rsidRPr="005F7FF9" w:rsidTr="008327A1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A1" w:rsidRPr="005F7FF9" w:rsidRDefault="008327A1" w:rsidP="00963681">
            <w:pPr>
              <w:tabs>
                <w:tab w:val="left" w:pos="318"/>
              </w:tabs>
              <w:jc w:val="both"/>
            </w:pPr>
            <w:r w:rsidRPr="005F7FF9">
              <w:rPr>
                <w:b/>
                <w:sz w:val="22"/>
                <w:szCs w:val="22"/>
              </w:rPr>
              <w:t>Итого по подпрограмме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A1" w:rsidRPr="005F7FF9" w:rsidRDefault="008327A1" w:rsidP="009636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7A1" w:rsidRPr="005F7FF9" w:rsidRDefault="008327A1" w:rsidP="009636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7A1" w:rsidRPr="005F7FF9" w:rsidRDefault="008327A1" w:rsidP="009636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7A1" w:rsidRPr="005F7FF9" w:rsidRDefault="008327A1" w:rsidP="00963681">
            <w:pPr>
              <w:ind w:righ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7A1" w:rsidRPr="005F7FF9" w:rsidRDefault="008327A1" w:rsidP="009636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7A1" w:rsidRPr="005F7FF9" w:rsidRDefault="008327A1" w:rsidP="00963681">
            <w:pPr>
              <w:jc w:val="center"/>
            </w:pPr>
            <w:r w:rsidRPr="005F7FF9">
              <w:rPr>
                <w:sz w:val="22"/>
                <w:szCs w:val="22"/>
              </w:rPr>
              <w:t>195 321 454,73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7A1" w:rsidRPr="005F7FF9" w:rsidRDefault="008327A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7A1" w:rsidRPr="005F7FF9" w:rsidRDefault="008327A1" w:rsidP="00963681">
            <w:pPr>
              <w:jc w:val="center"/>
            </w:pPr>
            <w:r w:rsidRPr="005F7FF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A1" w:rsidRPr="005F7FF9" w:rsidRDefault="008327A1" w:rsidP="00963681">
            <w:pPr>
              <w:jc w:val="center"/>
            </w:pPr>
            <w:r w:rsidRPr="005F7FF9">
              <w:rPr>
                <w:sz w:val="22"/>
                <w:szCs w:val="22"/>
              </w:rPr>
              <w:t>195 321 454,73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7A1" w:rsidRPr="005F7FF9" w:rsidRDefault="008327A1" w:rsidP="00963681">
            <w:pPr>
              <w:jc w:val="center"/>
            </w:pPr>
          </w:p>
        </w:tc>
      </w:tr>
    </w:tbl>
    <w:p w:rsidR="008B29D0" w:rsidRPr="005F7FF9" w:rsidRDefault="008B29D0" w:rsidP="004F5671">
      <w:pPr>
        <w:jc w:val="center"/>
        <w:outlineLvl w:val="0"/>
      </w:pPr>
    </w:p>
    <w:sectPr w:rsidR="008B29D0" w:rsidRPr="005F7FF9" w:rsidSect="008B29D0">
      <w:pgSz w:w="16838" w:h="11906" w:orient="landscape"/>
      <w:pgMar w:top="426" w:right="28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47FE5"/>
    <w:multiLevelType w:val="hybridMultilevel"/>
    <w:tmpl w:val="E9AAC8A0"/>
    <w:lvl w:ilvl="0" w:tplc="4F54A6BC">
      <w:start w:val="1"/>
      <w:numFmt w:val="decimal"/>
      <w:lvlText w:val="%1)"/>
      <w:lvlJc w:val="left"/>
      <w:pPr>
        <w:ind w:left="1422" w:hanging="855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D301F"/>
    <w:rsid w:val="00010FDF"/>
    <w:rsid w:val="000342D5"/>
    <w:rsid w:val="000C4C1A"/>
    <w:rsid w:val="001072C0"/>
    <w:rsid w:val="00143874"/>
    <w:rsid w:val="00195CB6"/>
    <w:rsid w:val="001A62B2"/>
    <w:rsid w:val="001B1E1C"/>
    <w:rsid w:val="002143A5"/>
    <w:rsid w:val="00316978"/>
    <w:rsid w:val="00322DA1"/>
    <w:rsid w:val="00326582"/>
    <w:rsid w:val="003B5D39"/>
    <w:rsid w:val="003C2E3F"/>
    <w:rsid w:val="004369AF"/>
    <w:rsid w:val="00453992"/>
    <w:rsid w:val="00463E5B"/>
    <w:rsid w:val="004A73D8"/>
    <w:rsid w:val="004C32D6"/>
    <w:rsid w:val="004F5671"/>
    <w:rsid w:val="005946D9"/>
    <w:rsid w:val="005A2970"/>
    <w:rsid w:val="005A4AFA"/>
    <w:rsid w:val="005B47A2"/>
    <w:rsid w:val="005B609D"/>
    <w:rsid w:val="005F7FF9"/>
    <w:rsid w:val="00604D13"/>
    <w:rsid w:val="006D0040"/>
    <w:rsid w:val="00733331"/>
    <w:rsid w:val="008327A1"/>
    <w:rsid w:val="00835CC8"/>
    <w:rsid w:val="00853B0A"/>
    <w:rsid w:val="00886C28"/>
    <w:rsid w:val="008A1E01"/>
    <w:rsid w:val="008A5E70"/>
    <w:rsid w:val="008B29D0"/>
    <w:rsid w:val="008E7EBB"/>
    <w:rsid w:val="00943E9F"/>
    <w:rsid w:val="00963343"/>
    <w:rsid w:val="00963681"/>
    <w:rsid w:val="009654D8"/>
    <w:rsid w:val="00992E38"/>
    <w:rsid w:val="009B7197"/>
    <w:rsid w:val="00A578BB"/>
    <w:rsid w:val="00AD20F3"/>
    <w:rsid w:val="00AD301F"/>
    <w:rsid w:val="00AD5614"/>
    <w:rsid w:val="00B200C8"/>
    <w:rsid w:val="00B621FA"/>
    <w:rsid w:val="00B66884"/>
    <w:rsid w:val="00BC16F3"/>
    <w:rsid w:val="00BC2B7F"/>
    <w:rsid w:val="00BD76CB"/>
    <w:rsid w:val="00C50BF8"/>
    <w:rsid w:val="00C72623"/>
    <w:rsid w:val="00C76BA5"/>
    <w:rsid w:val="00C9137B"/>
    <w:rsid w:val="00C97B73"/>
    <w:rsid w:val="00CE2F48"/>
    <w:rsid w:val="00D41F04"/>
    <w:rsid w:val="00DD4462"/>
    <w:rsid w:val="00E47FA2"/>
    <w:rsid w:val="00ED1686"/>
    <w:rsid w:val="00F03A38"/>
    <w:rsid w:val="00F07E4C"/>
    <w:rsid w:val="00F37245"/>
    <w:rsid w:val="00F457F9"/>
    <w:rsid w:val="00FB0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D301F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0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01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9B7197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B29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8B29D0"/>
    <w:rPr>
      <w:rFonts w:ascii="Arial" w:eastAsia="Calibri" w:hAnsi="Arial" w:cs="Arial"/>
      <w:sz w:val="20"/>
      <w:szCs w:val="20"/>
    </w:rPr>
  </w:style>
  <w:style w:type="character" w:customStyle="1" w:styleId="2">
    <w:name w:val="Основной текст (2)_"/>
    <w:link w:val="20"/>
    <w:uiPriority w:val="99"/>
    <w:locked/>
    <w:rsid w:val="008B29D0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B29D0"/>
    <w:pPr>
      <w:shd w:val="clear" w:color="auto" w:fill="FFFFFF"/>
      <w:suppressAutoHyphens w:val="0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4F56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311554728AAF17E4888981667598E10E7F049FA3BEEEC20B90A7FADB4ABC7278035883B6AD4FDAF7686D6N0a7E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15</Pages>
  <Words>2117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47</cp:revision>
  <cp:lastPrinted>2017-07-03T07:05:00Z</cp:lastPrinted>
  <dcterms:created xsi:type="dcterms:W3CDTF">2017-06-14T04:35:00Z</dcterms:created>
  <dcterms:modified xsi:type="dcterms:W3CDTF">2017-07-06T08:56:00Z</dcterms:modified>
</cp:coreProperties>
</file>