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830" w:rsidRDefault="00197830" w:rsidP="00197830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2920" cy="6172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830" w:rsidRDefault="00197830" w:rsidP="00197830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538"/>
      </w:tblGrid>
      <w:tr w:rsidR="00197830" w:rsidTr="00D65AF2">
        <w:trPr>
          <w:trHeight w:val="1134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7830" w:rsidRDefault="00197830" w:rsidP="00D65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197830" w:rsidRDefault="00197830" w:rsidP="00D65AF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197830" w:rsidRPr="00B601D7" w:rsidRDefault="00197830" w:rsidP="00D65AF2">
            <w:pPr>
              <w:jc w:val="center"/>
              <w:rPr>
                <w:sz w:val="36"/>
                <w:szCs w:val="36"/>
              </w:rPr>
            </w:pPr>
          </w:p>
        </w:tc>
      </w:tr>
      <w:tr w:rsidR="00197830" w:rsidTr="00D65AF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830" w:rsidRDefault="00197830" w:rsidP="00D65AF2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  <w:lang w:val="en-US"/>
              </w:rPr>
              <w:t>24</w:t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 сентября </w:t>
            </w:r>
            <w:r>
              <w:rPr>
                <w:sz w:val="28"/>
              </w:rPr>
              <w:t>2014 г.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830" w:rsidRPr="00885BDB" w:rsidRDefault="00197830" w:rsidP="00D65AF2">
            <w:pPr>
              <w:ind w:left="1962" w:right="-108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  <w:lang w:val="en-US"/>
              </w:rPr>
              <w:t>456</w:t>
            </w:r>
            <w:r>
              <w:rPr>
                <w:sz w:val="28"/>
                <w:u w:val="single"/>
              </w:rPr>
              <w:t>-п</w:t>
            </w:r>
          </w:p>
        </w:tc>
      </w:tr>
      <w:tr w:rsidR="00197830" w:rsidTr="00D65AF2">
        <w:trPr>
          <w:trHeight w:val="253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830" w:rsidRDefault="00197830" w:rsidP="00D65AF2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197830" w:rsidRDefault="00197830" w:rsidP="00D65AF2">
            <w:pPr>
              <w:jc w:val="center"/>
              <w:rPr>
                <w:sz w:val="28"/>
              </w:rPr>
            </w:pPr>
          </w:p>
        </w:tc>
      </w:tr>
    </w:tbl>
    <w:p w:rsidR="00197830" w:rsidRDefault="00197830" w:rsidP="00197830">
      <w:pPr>
        <w:jc w:val="both"/>
        <w:rPr>
          <w:sz w:val="28"/>
          <w:szCs w:val="28"/>
        </w:rPr>
      </w:pPr>
      <w:proofErr w:type="gramStart"/>
      <w:r w:rsidRPr="003D7577">
        <w:rPr>
          <w:sz w:val="28"/>
          <w:szCs w:val="28"/>
        </w:rPr>
        <w:t>О</w:t>
      </w:r>
      <w:r>
        <w:rPr>
          <w:sz w:val="28"/>
          <w:szCs w:val="28"/>
        </w:rPr>
        <w:t>б установлении тарифов на услуги, оказываемые муниципальным бюджетным учреждением «Централизованная клубная система Северо-Енисейского района»</w:t>
      </w:r>
      <w:r w:rsidRPr="000C3A9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(актуальная редакция с учетом изменений, внесенных постановлением администрации Северо-Енисейского </w:t>
      </w:r>
      <w:r w:rsidRPr="000C3A9B">
        <w:rPr>
          <w:i/>
          <w:sz w:val="20"/>
          <w:szCs w:val="20"/>
        </w:rPr>
        <w:t>района от</w:t>
      </w:r>
      <w:r>
        <w:rPr>
          <w:i/>
          <w:sz w:val="20"/>
          <w:szCs w:val="20"/>
        </w:rPr>
        <w:t xml:space="preserve"> </w:t>
      </w:r>
      <w:r w:rsidRPr="000C3A9B">
        <w:rPr>
          <w:i/>
          <w:sz w:val="20"/>
          <w:szCs w:val="20"/>
        </w:rPr>
        <w:t>13.10.2014 № 499-п, от</w:t>
      </w:r>
      <w:r>
        <w:rPr>
          <w:i/>
          <w:sz w:val="20"/>
          <w:szCs w:val="20"/>
        </w:rPr>
        <w:t xml:space="preserve"> </w:t>
      </w:r>
      <w:r w:rsidRPr="000C3A9B">
        <w:rPr>
          <w:i/>
          <w:sz w:val="20"/>
          <w:szCs w:val="20"/>
        </w:rPr>
        <w:t xml:space="preserve">30.10.2014 № </w:t>
      </w:r>
      <w:r w:rsidRPr="00142CEC">
        <w:rPr>
          <w:i/>
          <w:sz w:val="20"/>
          <w:szCs w:val="20"/>
        </w:rPr>
        <w:t>526-п, от 25.04.2018 № 126-п,</w:t>
      </w:r>
      <w:r w:rsidRPr="00FB1CAE">
        <w:rPr>
          <w:i/>
          <w:color w:val="000000"/>
          <w:sz w:val="20"/>
          <w:szCs w:val="20"/>
        </w:rPr>
        <w:t xml:space="preserve"> от 14.12.2018  № 435-п</w:t>
      </w:r>
      <w:r w:rsidRPr="00F83344">
        <w:rPr>
          <w:i/>
          <w:sz w:val="20"/>
          <w:szCs w:val="20"/>
        </w:rPr>
        <w:t>, от 05.11.2019 № 419-п,</w:t>
      </w:r>
      <w:r>
        <w:rPr>
          <w:i/>
          <w:color w:val="FF0000"/>
          <w:sz w:val="20"/>
          <w:szCs w:val="20"/>
        </w:rPr>
        <w:t xml:space="preserve"> </w:t>
      </w:r>
      <w:r w:rsidRPr="00A9779B">
        <w:rPr>
          <w:i/>
          <w:sz w:val="20"/>
          <w:szCs w:val="20"/>
        </w:rPr>
        <w:t xml:space="preserve">от 07.10.2020 № 400-п, от  09.06.2021 № 248-п, от 05.12.2022 № 523-п, </w:t>
      </w:r>
      <w:r w:rsidRPr="00154BD8">
        <w:rPr>
          <w:i/>
          <w:sz w:val="20"/>
          <w:szCs w:val="20"/>
        </w:rPr>
        <w:t>от 08.12.2022 № 544-п,</w:t>
      </w:r>
      <w:r>
        <w:rPr>
          <w:i/>
          <w:color w:val="FF0000"/>
          <w:sz w:val="20"/>
          <w:szCs w:val="20"/>
        </w:rPr>
        <w:t xml:space="preserve"> от </w:t>
      </w:r>
      <w:r w:rsidR="00154BD8">
        <w:rPr>
          <w:i/>
          <w:color w:val="FF0000"/>
          <w:sz w:val="20"/>
          <w:szCs w:val="20"/>
        </w:rPr>
        <w:t>06.04.2023</w:t>
      </w:r>
      <w:r>
        <w:rPr>
          <w:i/>
          <w:color w:val="FF0000"/>
          <w:sz w:val="20"/>
          <w:szCs w:val="20"/>
        </w:rPr>
        <w:t xml:space="preserve"> № </w:t>
      </w:r>
      <w:r w:rsidR="00154BD8">
        <w:rPr>
          <w:i/>
          <w:color w:val="FF0000"/>
          <w:sz w:val="20"/>
          <w:szCs w:val="20"/>
        </w:rPr>
        <w:t>114-п</w:t>
      </w:r>
      <w:r>
        <w:rPr>
          <w:i/>
          <w:color w:val="FF0000"/>
          <w:sz w:val="20"/>
          <w:szCs w:val="20"/>
        </w:rPr>
        <w:t>)</w:t>
      </w:r>
      <w:proofErr w:type="gramEnd"/>
    </w:p>
    <w:p w:rsidR="00197830" w:rsidRPr="00947F82" w:rsidRDefault="00197830" w:rsidP="00197830">
      <w:pPr>
        <w:pStyle w:val="ConsTitle"/>
        <w:widowControl/>
        <w:jc w:val="both"/>
        <w:rPr>
          <w:rFonts w:ascii="Times New Roman" w:hAnsi="Times New Roman"/>
          <w:sz w:val="28"/>
          <w:szCs w:val="28"/>
        </w:rPr>
      </w:pPr>
    </w:p>
    <w:p w:rsidR="00197830" w:rsidRDefault="00197830" w:rsidP="00197830">
      <w:pPr>
        <w:pStyle w:val="Con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федеральным законом от 06.10.2003 года № 131-ФЗ «Об общих принципах организации местного самоуправления в Российской федерации», </w:t>
      </w:r>
      <w:r w:rsidRPr="00EB7C2E"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 Северо-Енисейского района от 17.12.2013 года № 759-п «О создании муниципального бюджетного учреждения «Централизованная клубная сис</w:t>
      </w:r>
      <w:r>
        <w:rPr>
          <w:rFonts w:ascii="Times New Roman" w:hAnsi="Times New Roman" w:cs="Times New Roman"/>
          <w:b w:val="0"/>
          <w:sz w:val="28"/>
          <w:szCs w:val="28"/>
        </w:rPr>
        <w:t>тема Северо-Енисейского района»,</w:t>
      </w:r>
      <w:r w:rsidRPr="00EB7C2E">
        <w:rPr>
          <w:rFonts w:ascii="Times New Roman" w:hAnsi="Times New Roman" w:cs="Times New Roman"/>
          <w:b w:val="0"/>
          <w:sz w:val="28"/>
          <w:szCs w:val="28"/>
        </w:rPr>
        <w:t xml:space="preserve"> статьей 34 Устава Северо-Енисейского района,</w:t>
      </w:r>
      <w:r w:rsidRPr="00EB7C2E">
        <w:rPr>
          <w:rFonts w:ascii="Times New Roman" w:hAnsi="Times New Roman" w:cs="Times New Roman"/>
          <w:sz w:val="28"/>
          <w:szCs w:val="28"/>
        </w:rPr>
        <w:t xml:space="preserve"> 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7830" w:rsidRPr="00EB7C2E" w:rsidRDefault="00197830" w:rsidP="00197830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97830" w:rsidRPr="004D7314" w:rsidRDefault="00197830" w:rsidP="00197830">
      <w:pPr>
        <w:pStyle w:val="ConsTitle"/>
        <w:widowControl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9A02FF">
        <w:rPr>
          <w:rFonts w:ascii="Times New Roman" w:hAnsi="Times New Roman"/>
          <w:b w:val="0"/>
          <w:sz w:val="28"/>
          <w:szCs w:val="28"/>
        </w:rPr>
        <w:t>1</w:t>
      </w:r>
      <w:r w:rsidRPr="00C0685A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 xml:space="preserve"> Утвердить тарифы</w:t>
      </w:r>
      <w:r w:rsidRPr="00C0685A">
        <w:rPr>
          <w:rFonts w:ascii="Times New Roman" w:hAnsi="Times New Roman"/>
          <w:b w:val="0"/>
          <w:sz w:val="28"/>
          <w:szCs w:val="28"/>
        </w:rPr>
        <w:t xml:space="preserve"> на услуги, оказываемые муниципальным </w:t>
      </w:r>
      <w:r>
        <w:rPr>
          <w:rFonts w:ascii="Times New Roman" w:hAnsi="Times New Roman"/>
          <w:b w:val="0"/>
          <w:sz w:val="28"/>
          <w:szCs w:val="28"/>
        </w:rPr>
        <w:t>бюджет</w:t>
      </w:r>
      <w:r w:rsidRPr="00C0685A">
        <w:rPr>
          <w:rFonts w:ascii="Times New Roman" w:hAnsi="Times New Roman"/>
          <w:b w:val="0"/>
          <w:sz w:val="28"/>
          <w:szCs w:val="28"/>
        </w:rPr>
        <w:t>ным учреждением «</w:t>
      </w:r>
      <w:r>
        <w:rPr>
          <w:rFonts w:ascii="Times New Roman" w:hAnsi="Times New Roman" w:cs="Times New Roman"/>
          <w:b w:val="0"/>
          <w:sz w:val="28"/>
          <w:szCs w:val="28"/>
        </w:rPr>
        <w:t>Централизованная клубная система Северо-Енисейского района</w:t>
      </w:r>
      <w:r w:rsidRPr="00C0685A">
        <w:rPr>
          <w:rFonts w:ascii="Times New Roman" w:hAnsi="Times New Roman"/>
          <w:b w:val="0"/>
          <w:sz w:val="28"/>
          <w:szCs w:val="28"/>
        </w:rPr>
        <w:t>»</w:t>
      </w:r>
      <w:r>
        <w:rPr>
          <w:rFonts w:ascii="Times New Roman" w:hAnsi="Times New Roman"/>
          <w:b w:val="0"/>
          <w:sz w:val="28"/>
          <w:szCs w:val="28"/>
        </w:rPr>
        <w:t xml:space="preserve"> согласно приложению к настоящему постановлению.</w:t>
      </w:r>
    </w:p>
    <w:p w:rsidR="00197830" w:rsidRPr="00B35C63" w:rsidRDefault="00197830" w:rsidP="00197830">
      <w:pPr>
        <w:pStyle w:val="ConsTitle"/>
        <w:widowControl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B35C63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>. Постановление администрации района</w:t>
      </w:r>
      <w:r w:rsidRPr="00EE791C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от 14.12.2012 № 614-п «</w:t>
      </w:r>
      <w:r w:rsidRPr="00D41FE0">
        <w:rPr>
          <w:rFonts w:ascii="Times New Roman" w:hAnsi="Times New Roman"/>
          <w:b w:val="0"/>
          <w:sz w:val="28"/>
          <w:szCs w:val="28"/>
        </w:rPr>
        <w:t>Об установлении тарифов на услуги, оказываемые муниципальным казенным учреждением «Централизованная клубная система Северо-Енисейского района»</w:t>
      </w:r>
      <w:r>
        <w:rPr>
          <w:rFonts w:ascii="Times New Roman" w:hAnsi="Times New Roman"/>
          <w:b w:val="0"/>
          <w:sz w:val="28"/>
          <w:szCs w:val="28"/>
        </w:rPr>
        <w:t xml:space="preserve"> считать утратившим силу.</w:t>
      </w:r>
    </w:p>
    <w:p w:rsidR="00197830" w:rsidRDefault="00197830" w:rsidP="00197830">
      <w:pPr>
        <w:pStyle w:val="ConsTitle"/>
        <w:widowControl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3. Настоящее постановление вступает в силу с момента опубликования в газете «Северо-Енисейский ВЕСТНИК»</w:t>
      </w:r>
      <w:r w:rsidRPr="00A66335">
        <w:rPr>
          <w:rFonts w:ascii="Times New Roman" w:hAnsi="Times New Roman"/>
          <w:b w:val="0"/>
          <w:sz w:val="28"/>
          <w:szCs w:val="28"/>
        </w:rPr>
        <w:t>.</w:t>
      </w:r>
    </w:p>
    <w:p w:rsidR="00197830" w:rsidRDefault="00197830" w:rsidP="00197830">
      <w:pPr>
        <w:pStyle w:val="ConsTitle"/>
        <w:widowControl/>
        <w:jc w:val="both"/>
        <w:rPr>
          <w:rFonts w:ascii="Times New Roman" w:hAnsi="Times New Roman"/>
          <w:b w:val="0"/>
          <w:sz w:val="28"/>
          <w:szCs w:val="28"/>
        </w:rPr>
      </w:pPr>
    </w:p>
    <w:p w:rsidR="00197830" w:rsidRPr="00A66335" w:rsidRDefault="00197830" w:rsidP="00197830">
      <w:pPr>
        <w:pStyle w:val="ConsTitle"/>
        <w:widowControl/>
        <w:jc w:val="both"/>
        <w:rPr>
          <w:rFonts w:ascii="Times New Roman" w:hAnsi="Times New Roman"/>
          <w:b w:val="0"/>
          <w:sz w:val="28"/>
          <w:szCs w:val="28"/>
        </w:rPr>
      </w:pPr>
    </w:p>
    <w:p w:rsidR="00197830" w:rsidRDefault="00197830" w:rsidP="00197830">
      <w:pPr>
        <w:pStyle w:val="Con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Глава администрации</w:t>
      </w:r>
    </w:p>
    <w:p w:rsidR="00197830" w:rsidRDefault="00197830" w:rsidP="00197830">
      <w:pPr>
        <w:pStyle w:val="ConsTitle"/>
        <w:widowControl/>
        <w:tabs>
          <w:tab w:val="left" w:pos="7513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Северо-Енисейского района</w:t>
      </w:r>
      <w:r>
        <w:rPr>
          <w:rFonts w:ascii="Times New Roman" w:hAnsi="Times New Roman"/>
          <w:b w:val="0"/>
          <w:sz w:val="28"/>
          <w:szCs w:val="28"/>
        </w:rPr>
        <w:tab/>
        <w:t>Т.Л. Калинина</w:t>
      </w:r>
    </w:p>
    <w:p w:rsidR="00197830" w:rsidRDefault="00197830" w:rsidP="00197830">
      <w:pPr>
        <w:pStyle w:val="ConsTitle"/>
        <w:widowControl/>
        <w:ind w:right="-1"/>
        <w:jc w:val="right"/>
        <w:rPr>
          <w:rFonts w:ascii="Times New Roman" w:hAnsi="Times New Roman"/>
          <w:b w:val="0"/>
          <w:sz w:val="24"/>
          <w:szCs w:val="24"/>
        </w:rPr>
        <w:sectPr w:rsidR="00197830" w:rsidSect="0039427D">
          <w:pgSz w:w="11906" w:h="16838"/>
          <w:pgMar w:top="454" w:right="849" w:bottom="454" w:left="1701" w:header="709" w:footer="709" w:gutter="0"/>
          <w:cols w:space="708"/>
          <w:docGrid w:linePitch="360"/>
        </w:sectPr>
      </w:pPr>
    </w:p>
    <w:p w:rsidR="00B84450" w:rsidRDefault="00B84450" w:rsidP="00B84450">
      <w:pPr>
        <w:pStyle w:val="ConsTitle"/>
        <w:widowControl/>
        <w:ind w:left="4820" w:right="-1"/>
        <w:jc w:val="right"/>
        <w:rPr>
          <w:b w:val="0"/>
          <w:i/>
          <w:color w:val="FF0000"/>
        </w:rPr>
      </w:pPr>
      <w:proofErr w:type="gramStart"/>
      <w:r>
        <w:rPr>
          <w:rFonts w:ascii="Times New Roman" w:hAnsi="Times New Roman"/>
          <w:b w:val="0"/>
          <w:sz w:val="24"/>
          <w:szCs w:val="24"/>
        </w:rPr>
        <w:lastRenderedPageBreak/>
        <w:t xml:space="preserve">Приложение к постановлению администрации Северо-Енисейского района  от  24.09.2014  № 456-п </w:t>
      </w:r>
      <w:r w:rsidRPr="00870746">
        <w:rPr>
          <w:rFonts w:ascii="Times New Roman" w:hAnsi="Times New Roman" w:cs="Times New Roman"/>
          <w:b w:val="0"/>
        </w:rPr>
        <w:t>(в новой редакции постановления</w:t>
      </w:r>
      <w:r>
        <w:rPr>
          <w:rFonts w:ascii="Times New Roman" w:hAnsi="Times New Roman" w:cs="Times New Roman"/>
          <w:b w:val="0"/>
        </w:rPr>
        <w:t xml:space="preserve"> </w:t>
      </w:r>
      <w:r w:rsidRPr="00870746">
        <w:rPr>
          <w:rFonts w:ascii="Times New Roman" w:hAnsi="Times New Roman" w:cs="Times New Roman"/>
          <w:b w:val="0"/>
        </w:rPr>
        <w:t>администрации Северо-Енисейского района</w:t>
      </w:r>
      <w:r>
        <w:rPr>
          <w:rFonts w:ascii="Times New Roman" w:hAnsi="Times New Roman" w:cs="Times New Roman"/>
          <w:b w:val="0"/>
        </w:rPr>
        <w:t xml:space="preserve"> </w:t>
      </w:r>
      <w:r w:rsidRPr="00870746">
        <w:rPr>
          <w:rFonts w:ascii="Times New Roman" w:hAnsi="Times New Roman" w:cs="Times New Roman"/>
          <w:b w:val="0"/>
        </w:rPr>
        <w:t>от 05.11.2019 № 419-п,</w:t>
      </w:r>
      <w:r w:rsidRPr="00870746">
        <w:rPr>
          <w:rFonts w:ascii="Times New Roman" w:hAnsi="Times New Roman" w:cs="Times New Roman"/>
          <w:b w:val="0"/>
          <w:color w:val="FF0000"/>
        </w:rPr>
        <w:t xml:space="preserve"> </w:t>
      </w:r>
      <w:r w:rsidRPr="00881F5B">
        <w:rPr>
          <w:rFonts w:ascii="Times New Roman" w:hAnsi="Times New Roman" w:cs="Times New Roman"/>
          <w:b w:val="0"/>
        </w:rPr>
        <w:t xml:space="preserve">от 07.10.2020 № 400-п, </w:t>
      </w:r>
      <w:r w:rsidRPr="009A14F1">
        <w:rPr>
          <w:b w:val="0"/>
          <w:i/>
        </w:rPr>
        <w:t>от  09.06.2021 № 248-п,</w:t>
      </w:r>
      <w:r>
        <w:rPr>
          <w:b w:val="0"/>
          <w:i/>
          <w:color w:val="FF0000"/>
        </w:rPr>
        <w:t xml:space="preserve"> </w:t>
      </w:r>
      <w:proofErr w:type="gramEnd"/>
    </w:p>
    <w:p w:rsidR="00154BD8" w:rsidRDefault="00B84450" w:rsidP="00B84450">
      <w:pPr>
        <w:pStyle w:val="ConsTitle"/>
        <w:widowControl/>
        <w:ind w:left="4820" w:right="-1"/>
        <w:jc w:val="right"/>
        <w:rPr>
          <w:rFonts w:ascii="Times New Roman" w:hAnsi="Times New Roman" w:cs="Times New Roman"/>
          <w:b w:val="0"/>
          <w:i/>
          <w:color w:val="FF0000"/>
        </w:rPr>
      </w:pPr>
      <w:r w:rsidRPr="00B84450">
        <w:rPr>
          <w:rFonts w:ascii="Times New Roman" w:hAnsi="Times New Roman" w:cs="Times New Roman"/>
          <w:b w:val="0"/>
          <w:i/>
        </w:rPr>
        <w:t>от 08.12.2022 № 544-п,</w:t>
      </w:r>
      <w:r>
        <w:rPr>
          <w:rFonts w:ascii="Times New Roman" w:hAnsi="Times New Roman" w:cs="Times New Roman"/>
          <w:b w:val="0"/>
          <w:i/>
          <w:color w:val="FF0000"/>
        </w:rPr>
        <w:t xml:space="preserve">  </w:t>
      </w:r>
    </w:p>
    <w:p w:rsidR="00154BD8" w:rsidRDefault="00154BD8" w:rsidP="00B84450">
      <w:pPr>
        <w:pStyle w:val="ConsTitle"/>
        <w:widowControl/>
        <w:ind w:left="4820" w:right="-1"/>
        <w:jc w:val="right"/>
        <w:rPr>
          <w:rFonts w:ascii="Times New Roman" w:hAnsi="Times New Roman" w:cs="Times New Roman"/>
          <w:b w:val="0"/>
          <w:i/>
          <w:color w:val="FF0000"/>
        </w:rPr>
      </w:pPr>
      <w:r>
        <w:rPr>
          <w:rFonts w:ascii="Times New Roman" w:hAnsi="Times New Roman" w:cs="Times New Roman"/>
          <w:b w:val="0"/>
          <w:i/>
          <w:color w:val="FF0000"/>
        </w:rPr>
        <w:t xml:space="preserve">в редакции постановления администрации </w:t>
      </w:r>
    </w:p>
    <w:p w:rsidR="00B84450" w:rsidRPr="00A9779B" w:rsidRDefault="00154BD8" w:rsidP="00B84450">
      <w:pPr>
        <w:pStyle w:val="ConsTitle"/>
        <w:widowControl/>
        <w:ind w:left="4820" w:right="-1"/>
        <w:jc w:val="right"/>
        <w:rPr>
          <w:rFonts w:ascii="Times New Roman" w:hAnsi="Times New Roman" w:cs="Times New Roman"/>
          <w:b w:val="0"/>
          <w:i/>
        </w:rPr>
      </w:pPr>
      <w:proofErr w:type="gramStart"/>
      <w:r>
        <w:rPr>
          <w:rFonts w:ascii="Times New Roman" w:hAnsi="Times New Roman" w:cs="Times New Roman"/>
          <w:b w:val="0"/>
          <w:i/>
          <w:color w:val="FF0000"/>
        </w:rPr>
        <w:t xml:space="preserve">Северо-Енисейского района </w:t>
      </w:r>
      <w:r w:rsidRPr="00154BD8">
        <w:rPr>
          <w:rFonts w:ascii="Times New Roman" w:hAnsi="Times New Roman" w:cs="Times New Roman"/>
          <w:b w:val="0"/>
          <w:i/>
          <w:color w:val="FF0000"/>
        </w:rPr>
        <w:t>от 06.04.2023 № 114-п</w:t>
      </w:r>
      <w:r w:rsidR="00B84450" w:rsidRPr="00A9779B">
        <w:rPr>
          <w:rFonts w:ascii="Times New Roman" w:hAnsi="Times New Roman" w:cs="Times New Roman"/>
          <w:b w:val="0"/>
          <w:i/>
          <w:color w:val="FF0000"/>
        </w:rPr>
        <w:t>)</w:t>
      </w:r>
      <w:proofErr w:type="gramEnd"/>
    </w:p>
    <w:p w:rsidR="00B84450" w:rsidRDefault="00B84450" w:rsidP="00B84450">
      <w:pPr>
        <w:jc w:val="right"/>
        <w:rPr>
          <w:i/>
          <w:sz w:val="20"/>
          <w:szCs w:val="20"/>
        </w:rPr>
      </w:pPr>
    </w:p>
    <w:p w:rsidR="00B84450" w:rsidRPr="00B84450" w:rsidRDefault="00B84450" w:rsidP="00B84450">
      <w:pPr>
        <w:pStyle w:val="ConsTitle"/>
        <w:widowControl/>
        <w:tabs>
          <w:tab w:val="left" w:pos="2552"/>
        </w:tabs>
        <w:jc w:val="center"/>
        <w:rPr>
          <w:rFonts w:ascii="Times New Roman" w:hAnsi="Times New Roman"/>
          <w:b w:val="0"/>
          <w:sz w:val="28"/>
          <w:szCs w:val="28"/>
        </w:rPr>
      </w:pPr>
      <w:r w:rsidRPr="00B84450">
        <w:rPr>
          <w:rFonts w:ascii="Times New Roman" w:hAnsi="Times New Roman" w:cs="Times New Roman"/>
          <w:b w:val="0"/>
          <w:sz w:val="28"/>
          <w:szCs w:val="28"/>
        </w:rPr>
        <w:t xml:space="preserve">Тарифы на услуги, </w:t>
      </w:r>
      <w:r w:rsidRPr="00B84450">
        <w:rPr>
          <w:rFonts w:ascii="Times New Roman" w:hAnsi="Times New Roman"/>
          <w:b w:val="0"/>
          <w:sz w:val="28"/>
          <w:szCs w:val="28"/>
        </w:rPr>
        <w:t>оказываемые муниципальным бюджетным учреждением «</w:t>
      </w:r>
      <w:r w:rsidRPr="00B84450">
        <w:rPr>
          <w:rFonts w:ascii="Times New Roman" w:hAnsi="Times New Roman" w:cs="Times New Roman"/>
          <w:b w:val="0"/>
          <w:sz w:val="28"/>
          <w:szCs w:val="28"/>
        </w:rPr>
        <w:t>Централизованная клубная система Северо-Енисейского района</w:t>
      </w:r>
      <w:r w:rsidRPr="00B84450">
        <w:rPr>
          <w:rFonts w:ascii="Times New Roman" w:hAnsi="Times New Roman"/>
          <w:b w:val="0"/>
          <w:sz w:val="28"/>
          <w:szCs w:val="28"/>
        </w:rPr>
        <w:t>»****</w:t>
      </w:r>
    </w:p>
    <w:p w:rsidR="00B84450" w:rsidRPr="00B84450" w:rsidRDefault="00B84450" w:rsidP="00B84450">
      <w:pPr>
        <w:pStyle w:val="ConsTitle"/>
        <w:widowControl/>
        <w:tabs>
          <w:tab w:val="left" w:pos="2552"/>
        </w:tabs>
        <w:jc w:val="center"/>
        <w:rPr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2268"/>
        <w:gridCol w:w="1951"/>
      </w:tblGrid>
      <w:tr w:rsidR="00B84450" w:rsidRPr="00B84450" w:rsidTr="00144137">
        <w:trPr>
          <w:trHeight w:val="551"/>
        </w:trPr>
        <w:tc>
          <w:tcPr>
            <w:tcW w:w="675" w:type="dxa"/>
          </w:tcPr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4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450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268" w:type="dxa"/>
          </w:tcPr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450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450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951" w:type="dxa"/>
          </w:tcPr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450"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</w:tc>
      </w:tr>
      <w:tr w:rsidR="00B84450" w:rsidRPr="00B84450" w:rsidTr="00144137">
        <w:tc>
          <w:tcPr>
            <w:tcW w:w="675" w:type="dxa"/>
          </w:tcPr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84450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84450">
              <w:rPr>
                <w:rFonts w:ascii="Times New Roman" w:hAnsi="Times New Roman" w:cs="Times New Roman"/>
                <w:b w:val="0"/>
                <w:sz w:val="24"/>
                <w:szCs w:val="24"/>
              </w:rPr>
              <w:t>Дископрограмма</w:t>
            </w:r>
            <w:proofErr w:type="spellEnd"/>
            <w:r w:rsidRPr="00B8445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(танцевальная, тематическая, ретро и </w:t>
            </w:r>
            <w:proofErr w:type="spellStart"/>
            <w:r w:rsidRPr="00B84450">
              <w:rPr>
                <w:rFonts w:ascii="Times New Roman" w:hAnsi="Times New Roman" w:cs="Times New Roman"/>
                <w:b w:val="0"/>
                <w:sz w:val="24"/>
                <w:szCs w:val="24"/>
              </w:rPr>
              <w:t>тд</w:t>
            </w:r>
            <w:proofErr w:type="spellEnd"/>
            <w:r w:rsidRPr="00B84450">
              <w:rPr>
                <w:rFonts w:ascii="Times New Roman" w:hAnsi="Times New Roman" w:cs="Times New Roman"/>
                <w:b w:val="0"/>
                <w:sz w:val="24"/>
                <w:szCs w:val="24"/>
              </w:rPr>
              <w:t>.); (продолжительность мероприятия не более 2-х часов) ***</w:t>
            </w:r>
          </w:p>
        </w:tc>
        <w:tc>
          <w:tcPr>
            <w:tcW w:w="2268" w:type="dxa"/>
          </w:tcPr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4450">
              <w:rPr>
                <w:rFonts w:ascii="Times New Roman" w:hAnsi="Times New Roman" w:cs="Times New Roman"/>
                <w:b w:val="0"/>
                <w:sz w:val="24"/>
                <w:szCs w:val="24"/>
              </w:rPr>
              <w:t>1 билет</w:t>
            </w:r>
          </w:p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51" w:type="dxa"/>
          </w:tcPr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4450">
              <w:rPr>
                <w:rFonts w:ascii="Times New Roman" w:hAnsi="Times New Roman" w:cs="Times New Roman"/>
                <w:b w:val="0"/>
                <w:sz w:val="24"/>
                <w:szCs w:val="24"/>
              </w:rPr>
              <w:t>150,00</w:t>
            </w:r>
          </w:p>
        </w:tc>
      </w:tr>
      <w:tr w:rsidR="00B84450" w:rsidRPr="00B84450" w:rsidTr="00144137">
        <w:tc>
          <w:tcPr>
            <w:tcW w:w="675" w:type="dxa"/>
          </w:tcPr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84450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84450">
              <w:rPr>
                <w:rFonts w:ascii="Times New Roman" w:hAnsi="Times New Roman" w:cs="Times New Roman"/>
                <w:b w:val="0"/>
                <w:sz w:val="24"/>
                <w:szCs w:val="24"/>
              </w:rPr>
              <w:t>Дископрограмма</w:t>
            </w:r>
            <w:proofErr w:type="spellEnd"/>
            <w:r w:rsidRPr="00B8445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(танцевальная, тематическая, ретро и </w:t>
            </w:r>
            <w:proofErr w:type="spellStart"/>
            <w:r w:rsidRPr="00B84450">
              <w:rPr>
                <w:rFonts w:ascii="Times New Roman" w:hAnsi="Times New Roman" w:cs="Times New Roman"/>
                <w:b w:val="0"/>
                <w:sz w:val="24"/>
                <w:szCs w:val="24"/>
              </w:rPr>
              <w:t>тд</w:t>
            </w:r>
            <w:proofErr w:type="spellEnd"/>
            <w:r w:rsidRPr="00B84450">
              <w:rPr>
                <w:rFonts w:ascii="Times New Roman" w:hAnsi="Times New Roman" w:cs="Times New Roman"/>
                <w:b w:val="0"/>
                <w:sz w:val="24"/>
                <w:szCs w:val="24"/>
              </w:rPr>
              <w:t>.); (продолжительность мероприятия не более 4-х часов) ***</w:t>
            </w:r>
          </w:p>
        </w:tc>
        <w:tc>
          <w:tcPr>
            <w:tcW w:w="2268" w:type="dxa"/>
          </w:tcPr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84450">
              <w:rPr>
                <w:rFonts w:ascii="Times New Roman" w:hAnsi="Times New Roman"/>
                <w:b w:val="0"/>
                <w:sz w:val="24"/>
                <w:szCs w:val="24"/>
              </w:rPr>
              <w:t>1 билет</w:t>
            </w:r>
          </w:p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51" w:type="dxa"/>
          </w:tcPr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84450">
              <w:rPr>
                <w:rFonts w:ascii="Times New Roman" w:hAnsi="Times New Roman"/>
                <w:b w:val="0"/>
                <w:sz w:val="24"/>
                <w:szCs w:val="24"/>
              </w:rPr>
              <w:t>300,00</w:t>
            </w:r>
          </w:p>
        </w:tc>
      </w:tr>
      <w:tr w:rsidR="00B84450" w:rsidRPr="00B84450" w:rsidTr="00144137">
        <w:tc>
          <w:tcPr>
            <w:tcW w:w="675" w:type="dxa"/>
          </w:tcPr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84450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B84450">
              <w:rPr>
                <w:rFonts w:ascii="Times New Roman" w:hAnsi="Times New Roman"/>
                <w:b w:val="0"/>
                <w:sz w:val="24"/>
                <w:szCs w:val="24"/>
              </w:rPr>
              <w:t>Концерт (тематический, театрализованный, отчетный, сольный и др.; программа (игровая, шоу, развлекательная, познавательная); фестиваль (искусств, кино, народного творчества, национальностей, дружбы и др.), конкурс, смотр (профессиональный, игровой, творческих коллективов и др.) ***</w:t>
            </w:r>
            <w:proofErr w:type="gramEnd"/>
          </w:p>
        </w:tc>
        <w:tc>
          <w:tcPr>
            <w:tcW w:w="2268" w:type="dxa"/>
          </w:tcPr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4450">
              <w:rPr>
                <w:rFonts w:ascii="Times New Roman" w:hAnsi="Times New Roman" w:cs="Times New Roman"/>
                <w:b w:val="0"/>
                <w:sz w:val="24"/>
                <w:szCs w:val="24"/>
              </w:rPr>
              <w:t>1 билет</w:t>
            </w:r>
          </w:p>
        </w:tc>
        <w:tc>
          <w:tcPr>
            <w:tcW w:w="1951" w:type="dxa"/>
          </w:tcPr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4450">
              <w:rPr>
                <w:rFonts w:ascii="Times New Roman" w:hAnsi="Times New Roman" w:cs="Times New Roman"/>
                <w:b w:val="0"/>
                <w:sz w:val="24"/>
                <w:szCs w:val="24"/>
              </w:rPr>
              <w:t>150,00</w:t>
            </w:r>
          </w:p>
        </w:tc>
      </w:tr>
      <w:tr w:rsidR="00B84450" w:rsidRPr="00B84450" w:rsidTr="00144137">
        <w:tc>
          <w:tcPr>
            <w:tcW w:w="675" w:type="dxa"/>
          </w:tcPr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84450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84450">
              <w:rPr>
                <w:rFonts w:ascii="Times New Roman" w:hAnsi="Times New Roman"/>
                <w:b w:val="0"/>
                <w:sz w:val="24"/>
                <w:szCs w:val="24"/>
              </w:rPr>
              <w:t>Показ спектакля для детей***</w:t>
            </w:r>
          </w:p>
        </w:tc>
        <w:tc>
          <w:tcPr>
            <w:tcW w:w="2268" w:type="dxa"/>
          </w:tcPr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4450">
              <w:rPr>
                <w:rFonts w:ascii="Times New Roman" w:hAnsi="Times New Roman" w:cs="Times New Roman"/>
                <w:b w:val="0"/>
                <w:sz w:val="24"/>
                <w:szCs w:val="24"/>
              </w:rPr>
              <w:t>1 билет</w:t>
            </w:r>
          </w:p>
        </w:tc>
        <w:tc>
          <w:tcPr>
            <w:tcW w:w="1951" w:type="dxa"/>
          </w:tcPr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4450">
              <w:rPr>
                <w:rFonts w:ascii="Times New Roman" w:hAnsi="Times New Roman" w:cs="Times New Roman"/>
                <w:b w:val="0"/>
                <w:sz w:val="24"/>
                <w:szCs w:val="24"/>
              </w:rPr>
              <w:t>100,00</w:t>
            </w:r>
          </w:p>
        </w:tc>
      </w:tr>
      <w:tr w:rsidR="00B84450" w:rsidRPr="00B84450" w:rsidTr="00144137">
        <w:tc>
          <w:tcPr>
            <w:tcW w:w="675" w:type="dxa"/>
          </w:tcPr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84450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84450">
              <w:rPr>
                <w:rFonts w:ascii="Times New Roman" w:hAnsi="Times New Roman"/>
                <w:b w:val="0"/>
                <w:sz w:val="24"/>
                <w:szCs w:val="24"/>
              </w:rPr>
              <w:t>Показ спектакля для взрослой категории населения***</w:t>
            </w:r>
          </w:p>
        </w:tc>
        <w:tc>
          <w:tcPr>
            <w:tcW w:w="2268" w:type="dxa"/>
          </w:tcPr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4450">
              <w:rPr>
                <w:rFonts w:ascii="Times New Roman" w:hAnsi="Times New Roman" w:cs="Times New Roman"/>
                <w:b w:val="0"/>
                <w:sz w:val="24"/>
                <w:szCs w:val="24"/>
              </w:rPr>
              <w:t>1 билет</w:t>
            </w:r>
          </w:p>
        </w:tc>
        <w:tc>
          <w:tcPr>
            <w:tcW w:w="1951" w:type="dxa"/>
          </w:tcPr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4450">
              <w:rPr>
                <w:rFonts w:ascii="Times New Roman" w:hAnsi="Times New Roman" w:cs="Times New Roman"/>
                <w:b w:val="0"/>
                <w:sz w:val="24"/>
                <w:szCs w:val="24"/>
              </w:rPr>
              <w:t>300,00</w:t>
            </w:r>
          </w:p>
        </w:tc>
      </w:tr>
      <w:tr w:rsidR="00B84450" w:rsidRPr="00B84450" w:rsidTr="00144137">
        <w:tc>
          <w:tcPr>
            <w:tcW w:w="675" w:type="dxa"/>
          </w:tcPr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84450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B84450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Организация мероприятия на базе клубного учреждения, в том числе: бал (выпускной, костюмированный, новогодний, маскарад) праздник (государственный, национальный, традиционный, профессиональный, фольклорный, спортивный и др.) *</w:t>
            </w:r>
            <w:proofErr w:type="gramEnd"/>
          </w:p>
        </w:tc>
        <w:tc>
          <w:tcPr>
            <w:tcW w:w="2268" w:type="dxa"/>
          </w:tcPr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4450">
              <w:rPr>
                <w:rFonts w:ascii="Times New Roman" w:hAnsi="Times New Roman" w:cs="Times New Roman"/>
                <w:b w:val="0"/>
                <w:sz w:val="24"/>
                <w:szCs w:val="24"/>
              </w:rPr>
              <w:t>1 мероприятие</w:t>
            </w:r>
          </w:p>
        </w:tc>
        <w:tc>
          <w:tcPr>
            <w:tcW w:w="1951" w:type="dxa"/>
          </w:tcPr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4450">
              <w:rPr>
                <w:rFonts w:ascii="Times New Roman" w:hAnsi="Times New Roman" w:cs="Times New Roman"/>
                <w:b w:val="0"/>
                <w:sz w:val="24"/>
                <w:szCs w:val="24"/>
              </w:rPr>
              <w:t>5 000,00</w:t>
            </w:r>
          </w:p>
        </w:tc>
      </w:tr>
      <w:tr w:rsidR="00B84450" w:rsidRPr="00B84450" w:rsidTr="00144137">
        <w:tc>
          <w:tcPr>
            <w:tcW w:w="675" w:type="dxa"/>
          </w:tcPr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84450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B84450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Организация выездного мероприятия, в том числе: бал (выпускной, костюмированный, новогодний, маскарад) праздник (профессиональный, корпоративный спортивно развлекательного характера и др.)**</w:t>
            </w:r>
            <w:proofErr w:type="gramEnd"/>
          </w:p>
        </w:tc>
        <w:tc>
          <w:tcPr>
            <w:tcW w:w="2268" w:type="dxa"/>
          </w:tcPr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4450">
              <w:rPr>
                <w:rFonts w:ascii="Times New Roman" w:hAnsi="Times New Roman" w:cs="Times New Roman"/>
                <w:b w:val="0"/>
                <w:sz w:val="24"/>
                <w:szCs w:val="24"/>
              </w:rPr>
              <w:t>1 час</w:t>
            </w:r>
          </w:p>
        </w:tc>
        <w:tc>
          <w:tcPr>
            <w:tcW w:w="1951" w:type="dxa"/>
          </w:tcPr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4450">
              <w:rPr>
                <w:rFonts w:ascii="Times New Roman" w:hAnsi="Times New Roman" w:cs="Times New Roman"/>
                <w:b w:val="0"/>
                <w:sz w:val="24"/>
                <w:szCs w:val="24"/>
              </w:rPr>
              <w:t>2 500,00</w:t>
            </w:r>
          </w:p>
        </w:tc>
      </w:tr>
      <w:tr w:rsidR="00B84450" w:rsidRPr="00B84450" w:rsidTr="00144137">
        <w:tc>
          <w:tcPr>
            <w:tcW w:w="675" w:type="dxa"/>
          </w:tcPr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84450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 xml:space="preserve">Прокат </w:t>
            </w:r>
            <w:proofErr w:type="spellStart"/>
            <w:r w:rsidRPr="00B84450">
              <w:rPr>
                <w:sz w:val="24"/>
                <w:szCs w:val="24"/>
              </w:rPr>
              <w:t>звукоаппаратуры</w:t>
            </w:r>
            <w:proofErr w:type="spellEnd"/>
            <w:r w:rsidRPr="00B84450">
              <w:rPr>
                <w:sz w:val="24"/>
                <w:szCs w:val="24"/>
              </w:rPr>
              <w:t xml:space="preserve"> с услугами звукооператора **</w:t>
            </w:r>
          </w:p>
        </w:tc>
        <w:tc>
          <w:tcPr>
            <w:tcW w:w="2268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1 час</w:t>
            </w:r>
          </w:p>
        </w:tc>
        <w:tc>
          <w:tcPr>
            <w:tcW w:w="1951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1 000,00</w:t>
            </w:r>
          </w:p>
        </w:tc>
      </w:tr>
      <w:tr w:rsidR="00B84450" w:rsidRPr="00B84450" w:rsidTr="00144137">
        <w:tc>
          <w:tcPr>
            <w:tcW w:w="675" w:type="dxa"/>
          </w:tcPr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84450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Прокат развлекательных аттракционов (батут) **</w:t>
            </w:r>
            <w:r w:rsidRPr="00B84450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10 минут</w:t>
            </w:r>
          </w:p>
        </w:tc>
        <w:tc>
          <w:tcPr>
            <w:tcW w:w="1951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100,00</w:t>
            </w:r>
          </w:p>
        </w:tc>
      </w:tr>
      <w:tr w:rsidR="00B84450" w:rsidRPr="00B84450" w:rsidTr="00144137">
        <w:tc>
          <w:tcPr>
            <w:tcW w:w="675" w:type="dxa"/>
          </w:tcPr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84450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 xml:space="preserve">Новогоднее театрализованное представление </w:t>
            </w:r>
            <w:r>
              <w:rPr>
                <w:sz w:val="24"/>
                <w:szCs w:val="24"/>
              </w:rPr>
              <w:t>–</w:t>
            </w:r>
            <w:r w:rsidRPr="00B84450">
              <w:rPr>
                <w:sz w:val="24"/>
                <w:szCs w:val="24"/>
              </w:rPr>
              <w:t xml:space="preserve"> поздравление детей от Деда Мороза и Снегурочки с выездом по адресу заказчика в </w:t>
            </w:r>
            <w:proofErr w:type="spellStart"/>
            <w:r w:rsidRPr="00B84450">
              <w:rPr>
                <w:sz w:val="24"/>
                <w:szCs w:val="24"/>
              </w:rPr>
              <w:t>гп</w:t>
            </w:r>
            <w:proofErr w:type="spellEnd"/>
            <w:r w:rsidRPr="00B84450">
              <w:rPr>
                <w:sz w:val="24"/>
                <w:szCs w:val="24"/>
              </w:rPr>
              <w:t xml:space="preserve"> </w:t>
            </w:r>
            <w:proofErr w:type="gramStart"/>
            <w:r w:rsidRPr="00B84450">
              <w:rPr>
                <w:sz w:val="24"/>
                <w:szCs w:val="24"/>
              </w:rPr>
              <w:t>Северо-Енисейский</w:t>
            </w:r>
            <w:proofErr w:type="gramEnd"/>
            <w:r w:rsidRPr="00B84450">
              <w:rPr>
                <w:sz w:val="24"/>
                <w:szCs w:val="24"/>
              </w:rPr>
              <w:t>***</w:t>
            </w:r>
          </w:p>
        </w:tc>
        <w:tc>
          <w:tcPr>
            <w:tcW w:w="2268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1 мероприятие</w:t>
            </w:r>
          </w:p>
        </w:tc>
        <w:tc>
          <w:tcPr>
            <w:tcW w:w="1951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1 500,00</w:t>
            </w:r>
          </w:p>
        </w:tc>
      </w:tr>
      <w:tr w:rsidR="00B84450" w:rsidRPr="00B84450" w:rsidTr="00144137">
        <w:tc>
          <w:tcPr>
            <w:tcW w:w="675" w:type="dxa"/>
          </w:tcPr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84450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678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 xml:space="preserve">Новогоднее театрализованное представление </w:t>
            </w:r>
            <w:r>
              <w:rPr>
                <w:sz w:val="24"/>
                <w:szCs w:val="24"/>
              </w:rPr>
              <w:t>–</w:t>
            </w:r>
            <w:r w:rsidRPr="00B84450">
              <w:rPr>
                <w:sz w:val="24"/>
                <w:szCs w:val="24"/>
              </w:rPr>
              <w:t xml:space="preserve"> поздравление детей от Деда Мороза и Снегурочки с выездом по адресу заказчика в п. Тея, п. Новая Калами, п. Вангаш, п. Брянка ***</w:t>
            </w:r>
          </w:p>
        </w:tc>
        <w:tc>
          <w:tcPr>
            <w:tcW w:w="2268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1 мероприятие</w:t>
            </w:r>
          </w:p>
        </w:tc>
        <w:tc>
          <w:tcPr>
            <w:tcW w:w="1951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1 000,00</w:t>
            </w:r>
          </w:p>
        </w:tc>
      </w:tr>
      <w:tr w:rsidR="00B84450" w:rsidRPr="00B84450" w:rsidTr="00144137">
        <w:trPr>
          <w:trHeight w:val="513"/>
        </w:trPr>
        <w:tc>
          <w:tcPr>
            <w:tcW w:w="675" w:type="dxa"/>
          </w:tcPr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84450"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 xml:space="preserve">Организация детского праздника на территории учреждения клубного типа, в том числе: </w:t>
            </w:r>
            <w:proofErr w:type="spellStart"/>
            <w:r w:rsidRPr="00B84450">
              <w:rPr>
                <w:sz w:val="24"/>
                <w:szCs w:val="24"/>
              </w:rPr>
              <w:t>конкурсно</w:t>
            </w:r>
            <w:proofErr w:type="spellEnd"/>
            <w:r w:rsidRPr="00B844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B84450">
              <w:rPr>
                <w:sz w:val="24"/>
                <w:szCs w:val="24"/>
              </w:rPr>
              <w:t xml:space="preserve"> игровое шоу, развлекательная, познавательная программа, танцевальная </w:t>
            </w:r>
            <w:proofErr w:type="spellStart"/>
            <w:r w:rsidRPr="00B84450">
              <w:rPr>
                <w:sz w:val="24"/>
                <w:szCs w:val="24"/>
              </w:rPr>
              <w:t>дископрограмма</w:t>
            </w:r>
            <w:proofErr w:type="spellEnd"/>
            <w:r w:rsidRPr="00B84450">
              <w:rPr>
                <w:sz w:val="24"/>
                <w:szCs w:val="24"/>
              </w:rPr>
              <w:t xml:space="preserve"> *</w:t>
            </w:r>
          </w:p>
        </w:tc>
        <w:tc>
          <w:tcPr>
            <w:tcW w:w="2268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1 час</w:t>
            </w:r>
          </w:p>
        </w:tc>
        <w:tc>
          <w:tcPr>
            <w:tcW w:w="1951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1 000,00</w:t>
            </w:r>
          </w:p>
        </w:tc>
      </w:tr>
      <w:tr w:rsidR="00B84450" w:rsidRPr="00B84450" w:rsidTr="00144137">
        <w:tc>
          <w:tcPr>
            <w:tcW w:w="675" w:type="dxa"/>
          </w:tcPr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84450"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84450">
              <w:rPr>
                <w:rFonts w:ascii="Times New Roman" w:hAnsi="Times New Roman"/>
                <w:b w:val="0"/>
                <w:sz w:val="24"/>
                <w:szCs w:val="24"/>
              </w:rPr>
              <w:t xml:space="preserve">Организация детского праздника на базе образовательных учреждений, в том числе: </w:t>
            </w:r>
            <w:proofErr w:type="spellStart"/>
            <w:r w:rsidRPr="00B84450">
              <w:rPr>
                <w:rFonts w:ascii="Times New Roman" w:hAnsi="Times New Roman"/>
                <w:b w:val="0"/>
                <w:sz w:val="24"/>
                <w:szCs w:val="24"/>
              </w:rPr>
              <w:t>конкурсно</w:t>
            </w:r>
            <w:proofErr w:type="spellEnd"/>
            <w:r w:rsidRPr="00B84450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–</w:t>
            </w:r>
            <w:r w:rsidRPr="00B84450">
              <w:rPr>
                <w:rFonts w:ascii="Times New Roman" w:hAnsi="Times New Roman"/>
                <w:b w:val="0"/>
                <w:sz w:val="24"/>
                <w:szCs w:val="24"/>
              </w:rPr>
              <w:t xml:space="preserve"> игровое (утренник) шоу, развлекательная, познавательная программа, танцевальная </w:t>
            </w:r>
            <w:proofErr w:type="spellStart"/>
            <w:r w:rsidRPr="00B84450">
              <w:rPr>
                <w:rFonts w:ascii="Times New Roman" w:hAnsi="Times New Roman"/>
                <w:b w:val="0"/>
                <w:sz w:val="24"/>
                <w:szCs w:val="24"/>
              </w:rPr>
              <w:t>дископрограмма</w:t>
            </w:r>
            <w:proofErr w:type="spellEnd"/>
            <w:r w:rsidRPr="00B84450">
              <w:rPr>
                <w:rFonts w:ascii="Times New Roman" w:hAnsi="Times New Roman"/>
                <w:b w:val="0"/>
                <w:sz w:val="24"/>
                <w:szCs w:val="24"/>
              </w:rPr>
              <w:t xml:space="preserve"> и др. *</w:t>
            </w:r>
          </w:p>
        </w:tc>
        <w:tc>
          <w:tcPr>
            <w:tcW w:w="2268" w:type="dxa"/>
          </w:tcPr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84450">
              <w:rPr>
                <w:rFonts w:ascii="Times New Roman" w:hAnsi="Times New Roman"/>
                <w:b w:val="0"/>
                <w:sz w:val="24"/>
                <w:szCs w:val="24"/>
              </w:rPr>
              <w:t>1 мероприятие</w:t>
            </w:r>
          </w:p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51" w:type="dxa"/>
          </w:tcPr>
          <w:p w:rsidR="00B84450" w:rsidRPr="00B84450" w:rsidRDefault="00B84450" w:rsidP="00144137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84450">
              <w:rPr>
                <w:rFonts w:ascii="Times New Roman" w:hAnsi="Times New Roman"/>
                <w:b w:val="0"/>
                <w:sz w:val="24"/>
                <w:szCs w:val="24"/>
              </w:rPr>
              <w:t>2 000,00</w:t>
            </w:r>
          </w:p>
        </w:tc>
      </w:tr>
      <w:tr w:rsidR="00B84450" w:rsidRPr="00B84450" w:rsidTr="00144137">
        <w:tc>
          <w:tcPr>
            <w:tcW w:w="675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Проведение мастер-класса в направлении декоративно-прикладного творчества**</w:t>
            </w:r>
          </w:p>
        </w:tc>
        <w:tc>
          <w:tcPr>
            <w:tcW w:w="2268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1 час</w:t>
            </w:r>
          </w:p>
        </w:tc>
        <w:tc>
          <w:tcPr>
            <w:tcW w:w="1951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350,00</w:t>
            </w:r>
          </w:p>
        </w:tc>
      </w:tr>
      <w:tr w:rsidR="00B84450" w:rsidRPr="00B84450" w:rsidTr="00144137">
        <w:tc>
          <w:tcPr>
            <w:tcW w:w="675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Демонстрация кинофильмов, видеопрограмм, мультимедийных проектов и др.</w:t>
            </w:r>
          </w:p>
        </w:tc>
        <w:tc>
          <w:tcPr>
            <w:tcW w:w="2268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1 сеанс</w:t>
            </w:r>
          </w:p>
        </w:tc>
        <w:tc>
          <w:tcPr>
            <w:tcW w:w="1951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-</w:t>
            </w:r>
          </w:p>
        </w:tc>
      </w:tr>
      <w:tr w:rsidR="00B84450" w:rsidRPr="00B84450" w:rsidTr="00144137">
        <w:tc>
          <w:tcPr>
            <w:tcW w:w="675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14.1</w:t>
            </w:r>
          </w:p>
        </w:tc>
        <w:tc>
          <w:tcPr>
            <w:tcW w:w="4678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Детский билет</w:t>
            </w:r>
          </w:p>
        </w:tc>
        <w:tc>
          <w:tcPr>
            <w:tcW w:w="2268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1 сеанс</w:t>
            </w:r>
          </w:p>
        </w:tc>
        <w:tc>
          <w:tcPr>
            <w:tcW w:w="1951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50,00</w:t>
            </w:r>
          </w:p>
        </w:tc>
      </w:tr>
      <w:tr w:rsidR="00B84450" w:rsidRPr="00B84450" w:rsidTr="00144137">
        <w:tc>
          <w:tcPr>
            <w:tcW w:w="675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14.2</w:t>
            </w:r>
          </w:p>
        </w:tc>
        <w:tc>
          <w:tcPr>
            <w:tcW w:w="4678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Взрослый билет</w:t>
            </w:r>
          </w:p>
        </w:tc>
        <w:tc>
          <w:tcPr>
            <w:tcW w:w="2268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1 сеанс</w:t>
            </w:r>
          </w:p>
        </w:tc>
        <w:tc>
          <w:tcPr>
            <w:tcW w:w="1951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100,00</w:t>
            </w:r>
          </w:p>
        </w:tc>
      </w:tr>
      <w:tr w:rsidR="00B84450" w:rsidRPr="00B84450" w:rsidTr="00144137">
        <w:tc>
          <w:tcPr>
            <w:tcW w:w="675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Продажа гелиевых шаров (</w:t>
            </w:r>
            <w:proofErr w:type="spellStart"/>
            <w:r w:rsidRPr="00B84450">
              <w:rPr>
                <w:sz w:val="24"/>
                <w:szCs w:val="24"/>
              </w:rPr>
              <w:t>фальгированный</w:t>
            </w:r>
            <w:proofErr w:type="spellEnd"/>
            <w:r w:rsidRPr="00B84450">
              <w:rPr>
                <w:sz w:val="24"/>
                <w:szCs w:val="24"/>
              </w:rPr>
              <w:t xml:space="preserve"> шар)</w:t>
            </w:r>
          </w:p>
        </w:tc>
        <w:tc>
          <w:tcPr>
            <w:tcW w:w="2268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1 шар</w:t>
            </w:r>
          </w:p>
        </w:tc>
        <w:tc>
          <w:tcPr>
            <w:tcW w:w="1951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-</w:t>
            </w:r>
          </w:p>
        </w:tc>
      </w:tr>
      <w:tr w:rsidR="00B84450" w:rsidRPr="00B84450" w:rsidTr="00144137">
        <w:tc>
          <w:tcPr>
            <w:tcW w:w="675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15.1</w:t>
            </w:r>
          </w:p>
        </w:tc>
        <w:tc>
          <w:tcPr>
            <w:tcW w:w="4678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Продажа гелиевого фольгированного шара</w:t>
            </w:r>
          </w:p>
        </w:tc>
        <w:tc>
          <w:tcPr>
            <w:tcW w:w="2268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1 шар</w:t>
            </w:r>
          </w:p>
        </w:tc>
        <w:tc>
          <w:tcPr>
            <w:tcW w:w="1951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400,00</w:t>
            </w:r>
          </w:p>
        </w:tc>
      </w:tr>
      <w:tr w:rsidR="00B84450" w:rsidRPr="00B84450" w:rsidTr="00144137">
        <w:tc>
          <w:tcPr>
            <w:tcW w:w="675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15.2</w:t>
            </w:r>
          </w:p>
        </w:tc>
        <w:tc>
          <w:tcPr>
            <w:tcW w:w="4678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Услуга по надуванию гелием фольгированного шара заказчика</w:t>
            </w:r>
          </w:p>
        </w:tc>
        <w:tc>
          <w:tcPr>
            <w:tcW w:w="2268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1 шар</w:t>
            </w:r>
          </w:p>
        </w:tc>
        <w:tc>
          <w:tcPr>
            <w:tcW w:w="1951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170,00</w:t>
            </w:r>
          </w:p>
        </w:tc>
      </w:tr>
      <w:tr w:rsidR="00B84450" w:rsidRPr="00B84450" w:rsidTr="00144137">
        <w:trPr>
          <w:trHeight w:val="371"/>
        </w:trPr>
        <w:tc>
          <w:tcPr>
            <w:tcW w:w="675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Продажа гелиевых шаров (латексный шар)</w:t>
            </w:r>
          </w:p>
        </w:tc>
        <w:tc>
          <w:tcPr>
            <w:tcW w:w="2268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1 шар</w:t>
            </w:r>
          </w:p>
        </w:tc>
        <w:tc>
          <w:tcPr>
            <w:tcW w:w="1951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-</w:t>
            </w:r>
          </w:p>
        </w:tc>
      </w:tr>
      <w:tr w:rsidR="00B84450" w:rsidRPr="00B84450" w:rsidTr="00144137">
        <w:tc>
          <w:tcPr>
            <w:tcW w:w="675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16.1</w:t>
            </w:r>
          </w:p>
        </w:tc>
        <w:tc>
          <w:tcPr>
            <w:tcW w:w="4678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Продажа гелиевого латексного шара</w:t>
            </w:r>
          </w:p>
        </w:tc>
        <w:tc>
          <w:tcPr>
            <w:tcW w:w="2268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1 шар</w:t>
            </w:r>
          </w:p>
        </w:tc>
        <w:tc>
          <w:tcPr>
            <w:tcW w:w="1951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120,00</w:t>
            </w:r>
          </w:p>
        </w:tc>
      </w:tr>
      <w:tr w:rsidR="00B84450" w:rsidRPr="00B84450" w:rsidTr="00144137">
        <w:tc>
          <w:tcPr>
            <w:tcW w:w="675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16.2</w:t>
            </w:r>
          </w:p>
        </w:tc>
        <w:tc>
          <w:tcPr>
            <w:tcW w:w="4678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Услуга по надуванию латексного шара заказчика</w:t>
            </w:r>
          </w:p>
        </w:tc>
        <w:tc>
          <w:tcPr>
            <w:tcW w:w="2268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1 шар</w:t>
            </w:r>
          </w:p>
        </w:tc>
        <w:tc>
          <w:tcPr>
            <w:tcW w:w="1951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84450">
              <w:rPr>
                <w:sz w:val="24"/>
                <w:szCs w:val="24"/>
              </w:rPr>
              <w:t>85,00</w:t>
            </w:r>
          </w:p>
        </w:tc>
      </w:tr>
      <w:tr w:rsidR="00B84450" w:rsidRPr="00B84450" w:rsidTr="00144137">
        <w:tc>
          <w:tcPr>
            <w:tcW w:w="675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00B84450">
              <w:rPr>
                <w:color w:val="FF0000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:rsid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color w:val="FF0000"/>
                <w:sz w:val="24"/>
                <w:szCs w:val="24"/>
              </w:rPr>
            </w:pPr>
            <w:r w:rsidRPr="00B84450">
              <w:rPr>
                <w:color w:val="FF0000"/>
                <w:sz w:val="24"/>
                <w:szCs w:val="24"/>
              </w:rPr>
              <w:t>Аттракцион «Планетарий»****</w:t>
            </w:r>
          </w:p>
          <w:p w:rsidR="008B1D14" w:rsidRPr="00154BD8" w:rsidRDefault="008B1D14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color w:val="FF0000"/>
                <w:sz w:val="20"/>
                <w:szCs w:val="20"/>
              </w:rPr>
            </w:pPr>
            <w:r w:rsidRPr="00154BD8">
              <w:rPr>
                <w:color w:val="FF0000"/>
                <w:sz w:val="20"/>
                <w:szCs w:val="20"/>
              </w:rPr>
              <w:t>(</w:t>
            </w:r>
            <w:r w:rsidRPr="00154BD8">
              <w:rPr>
                <w:i/>
                <w:color w:val="FF0000"/>
                <w:sz w:val="20"/>
                <w:szCs w:val="20"/>
              </w:rPr>
              <w:t>строка введена постановлением администрации Северо-Енисейского района</w:t>
            </w:r>
            <w:r w:rsidRPr="00154BD8">
              <w:rPr>
                <w:color w:val="FF0000"/>
                <w:sz w:val="20"/>
                <w:szCs w:val="20"/>
              </w:rPr>
              <w:t xml:space="preserve">  </w:t>
            </w:r>
            <w:r w:rsidR="00154BD8" w:rsidRPr="00154BD8">
              <w:rPr>
                <w:i/>
                <w:color w:val="FF0000"/>
                <w:sz w:val="20"/>
                <w:szCs w:val="20"/>
              </w:rPr>
              <w:t>от 06.04.2023 № 114-п</w:t>
            </w:r>
            <w:r w:rsidRPr="00154BD8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B84450">
              <w:rPr>
                <w:color w:val="FF0000"/>
                <w:sz w:val="24"/>
                <w:szCs w:val="24"/>
              </w:rPr>
              <w:t>1 сеанс</w:t>
            </w:r>
          </w:p>
        </w:tc>
        <w:tc>
          <w:tcPr>
            <w:tcW w:w="1951" w:type="dxa"/>
          </w:tcPr>
          <w:p w:rsidR="00B84450" w:rsidRPr="00B84450" w:rsidRDefault="00B84450" w:rsidP="00144137">
            <w:pPr>
              <w:pStyle w:val="a3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00B84450">
              <w:rPr>
                <w:color w:val="FF0000"/>
                <w:sz w:val="24"/>
                <w:szCs w:val="24"/>
              </w:rPr>
              <w:t>250,00</w:t>
            </w:r>
          </w:p>
        </w:tc>
      </w:tr>
    </w:tbl>
    <w:p w:rsidR="00B84450" w:rsidRPr="00B84450" w:rsidRDefault="00B84450" w:rsidP="00B84450">
      <w:pPr>
        <w:pStyle w:val="ConsTitle"/>
        <w:widowControl/>
        <w:tabs>
          <w:tab w:val="left" w:pos="2552"/>
        </w:tabs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B84450">
        <w:rPr>
          <w:rFonts w:ascii="Times New Roman" w:hAnsi="Times New Roman"/>
          <w:b w:val="0"/>
          <w:sz w:val="24"/>
          <w:szCs w:val="24"/>
        </w:rPr>
        <w:t>Оказание платной услуги муниципальным бюджетным учреждением «</w:t>
      </w:r>
      <w:r w:rsidRPr="00B84450">
        <w:rPr>
          <w:rFonts w:ascii="Times New Roman" w:hAnsi="Times New Roman" w:cs="Times New Roman"/>
          <w:b w:val="0"/>
          <w:sz w:val="24"/>
          <w:szCs w:val="24"/>
        </w:rPr>
        <w:t>Централизованная клубная система Северо-Енисейского района</w:t>
      </w:r>
      <w:r w:rsidRPr="00B84450">
        <w:rPr>
          <w:rFonts w:ascii="Times New Roman" w:hAnsi="Times New Roman"/>
          <w:b w:val="0"/>
          <w:sz w:val="24"/>
          <w:szCs w:val="24"/>
        </w:rPr>
        <w:t>» осуществляется на основании:</w:t>
      </w:r>
    </w:p>
    <w:p w:rsidR="00B84450" w:rsidRPr="00B84450" w:rsidRDefault="00B84450" w:rsidP="00B84450">
      <w:pPr>
        <w:pStyle w:val="ConsTitle"/>
        <w:widowControl/>
        <w:tabs>
          <w:tab w:val="left" w:pos="2552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B84450">
        <w:rPr>
          <w:rFonts w:ascii="Times New Roman" w:hAnsi="Times New Roman"/>
          <w:b w:val="0"/>
          <w:sz w:val="24"/>
          <w:szCs w:val="24"/>
        </w:rPr>
        <w:t>* - договора на оказание платных услуг муниципальным бюджетным учреждением «</w:t>
      </w:r>
      <w:r w:rsidRPr="00B84450">
        <w:rPr>
          <w:rFonts w:ascii="Times New Roman" w:hAnsi="Times New Roman" w:cs="Times New Roman"/>
          <w:b w:val="0"/>
          <w:sz w:val="24"/>
          <w:szCs w:val="24"/>
        </w:rPr>
        <w:t>Централизованная клубная система Северо-Енисейского района</w:t>
      </w:r>
      <w:r w:rsidRPr="00B84450">
        <w:rPr>
          <w:rFonts w:ascii="Times New Roman" w:hAnsi="Times New Roman"/>
          <w:b w:val="0"/>
          <w:sz w:val="24"/>
          <w:szCs w:val="24"/>
        </w:rPr>
        <w:t>»;</w:t>
      </w:r>
    </w:p>
    <w:p w:rsidR="00B84450" w:rsidRPr="00B84450" w:rsidRDefault="00B84450" w:rsidP="00B84450">
      <w:pPr>
        <w:pStyle w:val="ConsTitle"/>
        <w:widowControl/>
        <w:tabs>
          <w:tab w:val="left" w:pos="2552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B84450">
        <w:rPr>
          <w:rFonts w:ascii="Times New Roman" w:hAnsi="Times New Roman"/>
          <w:b w:val="0"/>
          <w:sz w:val="24"/>
          <w:szCs w:val="24"/>
        </w:rPr>
        <w:t>** - приходного кассового ордера;</w:t>
      </w:r>
    </w:p>
    <w:p w:rsidR="00B84450" w:rsidRPr="00B84450" w:rsidRDefault="00B84450" w:rsidP="00B84450">
      <w:pPr>
        <w:pStyle w:val="ConsTitle"/>
        <w:widowControl/>
        <w:tabs>
          <w:tab w:val="left" w:pos="2552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84450">
        <w:rPr>
          <w:rFonts w:ascii="Times New Roman" w:hAnsi="Times New Roman"/>
          <w:b w:val="0"/>
          <w:sz w:val="24"/>
          <w:szCs w:val="24"/>
        </w:rPr>
        <w:t xml:space="preserve">*** - </w:t>
      </w:r>
      <w:r w:rsidRPr="00B84450">
        <w:rPr>
          <w:rFonts w:ascii="Times New Roman" w:hAnsi="Times New Roman" w:cs="Times New Roman"/>
          <w:b w:val="0"/>
          <w:sz w:val="24"/>
          <w:szCs w:val="24"/>
        </w:rPr>
        <w:t>проходного билета, форма которого утверждена Министерством культуры Российской Федерации</w:t>
      </w:r>
    </w:p>
    <w:p w:rsidR="00B84450" w:rsidRPr="00B84450" w:rsidRDefault="00B84450" w:rsidP="00B84450">
      <w:pPr>
        <w:jc w:val="both"/>
        <w:rPr>
          <w:rFonts w:cs="Arial"/>
          <w:bCs/>
        </w:rPr>
      </w:pPr>
      <w:r w:rsidRPr="00B84450">
        <w:rPr>
          <w:rFonts w:cs="Arial"/>
          <w:bCs/>
        </w:rPr>
        <w:t>****Плата за услуги не взимается с членов семей лиц, принимающих участие в специальной военной операции.</w:t>
      </w:r>
    </w:p>
    <w:p w:rsidR="00B84450" w:rsidRPr="00B84450" w:rsidRDefault="00B84450" w:rsidP="00B84450">
      <w:pPr>
        <w:ind w:firstLine="426"/>
        <w:jc w:val="both"/>
        <w:rPr>
          <w:rFonts w:cs="Arial"/>
          <w:bCs/>
        </w:rPr>
      </w:pPr>
      <w:r w:rsidRPr="00B84450">
        <w:rPr>
          <w:rFonts w:cs="Arial"/>
          <w:bCs/>
        </w:rPr>
        <w:t>К членам семей участников специальной военной операции относятся жены (мужья), дети до 18 лет, родители.</w:t>
      </w:r>
    </w:p>
    <w:p w:rsidR="00B84450" w:rsidRPr="00B84450" w:rsidRDefault="00B84450" w:rsidP="00B84450">
      <w:pPr>
        <w:pStyle w:val="ConsTitle"/>
        <w:widowControl/>
        <w:tabs>
          <w:tab w:val="left" w:pos="2552"/>
        </w:tabs>
        <w:ind w:firstLine="426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B84450">
        <w:rPr>
          <w:rFonts w:ascii="Times New Roman" w:hAnsi="Times New Roman"/>
          <w:b w:val="0"/>
          <w:sz w:val="24"/>
          <w:szCs w:val="24"/>
        </w:rPr>
        <w:t xml:space="preserve">Список членов семей лиц, принимающих участие в специальной военной операции на территориях Донецкой Народной Республики, Луганской Народной республики и Украины, направляется в муниципальное бюджетное учреждение «Централизованная библиотечная система Северо-Енисейского района» в порядке, установленном распоряжением администрации Северо-Енисейского района от 16.11.2022 № 2810-р «О реализации социально-экономических мер поддержки членов семей лиц, принимающих участие в специальной военной операции на территориях Донецкой Народной </w:t>
      </w:r>
      <w:r w:rsidRPr="00B84450">
        <w:rPr>
          <w:rFonts w:ascii="Times New Roman" w:hAnsi="Times New Roman"/>
          <w:b w:val="0"/>
          <w:sz w:val="24"/>
          <w:szCs w:val="24"/>
        </w:rPr>
        <w:lastRenderedPageBreak/>
        <w:t>Республики, Луганской</w:t>
      </w:r>
      <w:proofErr w:type="gramEnd"/>
      <w:r w:rsidRPr="00B84450">
        <w:rPr>
          <w:rFonts w:ascii="Times New Roman" w:hAnsi="Times New Roman"/>
          <w:b w:val="0"/>
          <w:sz w:val="24"/>
          <w:szCs w:val="24"/>
        </w:rPr>
        <w:t xml:space="preserve"> Народной Республики и Украины, </w:t>
      </w:r>
      <w:proofErr w:type="gramStart"/>
      <w:r w:rsidRPr="00B84450">
        <w:rPr>
          <w:rFonts w:ascii="Times New Roman" w:hAnsi="Times New Roman"/>
          <w:b w:val="0"/>
          <w:sz w:val="24"/>
          <w:szCs w:val="24"/>
        </w:rPr>
        <w:t>установленных</w:t>
      </w:r>
      <w:proofErr w:type="gramEnd"/>
      <w:r w:rsidRPr="00B84450">
        <w:rPr>
          <w:rFonts w:ascii="Times New Roman" w:hAnsi="Times New Roman"/>
          <w:b w:val="0"/>
          <w:sz w:val="24"/>
          <w:szCs w:val="24"/>
        </w:rPr>
        <w:t xml:space="preserve"> муниципальными правовыми актами Северо-Енисейского района.</w:t>
      </w:r>
    </w:p>
    <w:p w:rsidR="00B84450" w:rsidRPr="00A9779B" w:rsidRDefault="00B84450" w:rsidP="00B84450">
      <w:pPr>
        <w:pStyle w:val="ConsTitle"/>
        <w:widowControl/>
        <w:tabs>
          <w:tab w:val="left" w:pos="2552"/>
        </w:tabs>
        <w:jc w:val="both"/>
        <w:rPr>
          <w:b w:val="0"/>
          <w:color w:val="FF0000"/>
          <w:sz w:val="26"/>
          <w:szCs w:val="26"/>
        </w:rPr>
      </w:pPr>
    </w:p>
    <w:p w:rsidR="00B84450" w:rsidRPr="00BD755E" w:rsidRDefault="00B84450" w:rsidP="00B84450">
      <w:pPr>
        <w:pStyle w:val="ConsTitle"/>
        <w:widowControl/>
        <w:tabs>
          <w:tab w:val="left" w:pos="2552"/>
        </w:tabs>
        <w:jc w:val="both"/>
        <w:rPr>
          <w:b w:val="0"/>
          <w:sz w:val="26"/>
          <w:szCs w:val="26"/>
        </w:rPr>
      </w:pPr>
    </w:p>
    <w:p w:rsidR="008D20A5" w:rsidRDefault="008D20A5" w:rsidP="00B84450">
      <w:pPr>
        <w:pStyle w:val="ConsTitle"/>
        <w:widowControl/>
        <w:ind w:left="4820" w:right="-1"/>
        <w:jc w:val="right"/>
      </w:pPr>
    </w:p>
    <w:sectPr w:rsidR="008D20A5" w:rsidSect="0039427D">
      <w:pgSz w:w="11906" w:h="16838"/>
      <w:pgMar w:top="454" w:right="849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830"/>
    <w:rsid w:val="0006349F"/>
    <w:rsid w:val="00154BD8"/>
    <w:rsid w:val="00197830"/>
    <w:rsid w:val="005D078E"/>
    <w:rsid w:val="008B1D14"/>
    <w:rsid w:val="008D20A5"/>
    <w:rsid w:val="00B72080"/>
    <w:rsid w:val="00B84450"/>
    <w:rsid w:val="00C05B4F"/>
    <w:rsid w:val="00C40766"/>
    <w:rsid w:val="00CB7080"/>
    <w:rsid w:val="00D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link w:val="ConsTitle0"/>
    <w:rsid w:val="001978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197830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197830"/>
    <w:pPr>
      <w:spacing w:line="360" w:lineRule="atLeast"/>
      <w:ind w:left="720"/>
      <w:contextualSpacing/>
      <w:jc w:val="both"/>
    </w:pPr>
    <w:rPr>
      <w:sz w:val="28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978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83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B84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929</Words>
  <Characters>5298</Characters>
  <Application>Microsoft Office Word</Application>
  <DocSecurity>0</DocSecurity>
  <Lines>44</Lines>
  <Paragraphs>12</Paragraphs>
  <ScaleCrop>false</ScaleCrop>
  <Company>Администрация Северо-Енисейского района</Company>
  <LinksUpToDate>false</LinksUpToDate>
  <CharactersWithSpaces>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</dc:creator>
  <cp:keywords/>
  <dc:description/>
  <cp:lastModifiedBy>Кудрявцева Валентина Юрьевна</cp:lastModifiedBy>
  <cp:revision>6</cp:revision>
  <cp:lastPrinted>2023-03-21T04:43:00Z</cp:lastPrinted>
  <dcterms:created xsi:type="dcterms:W3CDTF">2023-03-21T04:41:00Z</dcterms:created>
  <dcterms:modified xsi:type="dcterms:W3CDTF">2023-04-06T03:48:00Z</dcterms:modified>
</cp:coreProperties>
</file>