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70"/>
        <w:gridCol w:w="4290"/>
      </w:tblGrid>
      <w:tr w:rsidR="0043360E" w:rsidTr="0043360E">
        <w:trPr>
          <w:trHeight w:val="113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3360E" w:rsidRDefault="0043360E">
            <w:pPr>
              <w:tabs>
                <w:tab w:val="left" w:pos="939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2"/>
              </w:rPr>
              <w:drawing>
                <wp:inline distT="0" distB="0" distL="0" distR="0">
                  <wp:extent cx="504825" cy="6191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9248"/>
            </w:tblGrid>
            <w:tr w:rsidR="0043360E">
              <w:trPr>
                <w:trHeight w:val="1134"/>
              </w:trPr>
              <w:tc>
                <w:tcPr>
                  <w:tcW w:w="924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3360E" w:rsidRDefault="0043360E">
                  <w:pPr>
                    <w:spacing w:line="276" w:lineRule="auto"/>
                    <w:ind w:firstLine="6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РОССИЙСКАЯ ФЕДЕРАЦИЯ</w:t>
                  </w:r>
                </w:p>
                <w:p w:rsidR="0043360E" w:rsidRDefault="0043360E">
                  <w:pPr>
                    <w:spacing w:line="276" w:lineRule="auto"/>
                    <w:ind w:firstLine="68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Северо-Енисейский районный Совет депутатов</w:t>
                  </w:r>
                </w:p>
                <w:p w:rsidR="0043360E" w:rsidRDefault="0043360E">
                  <w:pPr>
                    <w:spacing w:line="276" w:lineRule="auto"/>
                    <w:ind w:firstLine="6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Красноярский край</w:t>
                  </w:r>
                </w:p>
                <w:p w:rsidR="0043360E" w:rsidRDefault="0043360E">
                  <w:pPr>
                    <w:spacing w:line="276" w:lineRule="auto"/>
                    <w:ind w:firstLine="6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Северо-Енисейский район</w:t>
                  </w:r>
                </w:p>
                <w:p w:rsidR="0043360E" w:rsidRDefault="0043360E">
                  <w:pPr>
                    <w:spacing w:line="276" w:lineRule="auto"/>
                    <w:ind w:firstLine="68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РЕШЕНИЕ</w:t>
                  </w:r>
                </w:p>
              </w:tc>
            </w:tr>
          </w:tbl>
          <w:p w:rsidR="0043360E" w:rsidRDefault="0043360E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43360E" w:rsidTr="0043360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60E" w:rsidRDefault="006E6E29" w:rsidP="0043360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E6E29">
              <w:rPr>
                <w:rFonts w:ascii="Times New Roman" w:hAnsi="Times New Roman"/>
                <w:sz w:val="28"/>
                <w:szCs w:val="28"/>
              </w:rPr>
              <w:t>«06» октября 2021 г.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60E" w:rsidRDefault="0043360E" w:rsidP="006E6E29">
            <w:pPr>
              <w:spacing w:line="276" w:lineRule="auto"/>
              <w:ind w:left="196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E6E29">
              <w:rPr>
                <w:rFonts w:ascii="Times New Roman" w:hAnsi="Times New Roman"/>
                <w:sz w:val="28"/>
                <w:szCs w:val="28"/>
              </w:rPr>
              <w:t>192-12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</w:tc>
      </w:tr>
    </w:tbl>
    <w:p w:rsidR="0043360E" w:rsidRPr="001931FB" w:rsidRDefault="0043360E" w:rsidP="001931F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1931FB">
        <w:rPr>
          <w:rFonts w:ascii="Times New Roman" w:hAnsi="Times New Roman" w:cs="Times New Roman"/>
          <w:b/>
          <w:sz w:val="28"/>
          <w:szCs w:val="28"/>
        </w:rPr>
        <w:t>О неосуществлении муниципального лесного контроля на территории Северо-Енисейского района Красноярского края</w:t>
      </w:r>
    </w:p>
    <w:p w:rsidR="0043360E" w:rsidRDefault="0043360E" w:rsidP="0043360E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43360E" w:rsidRDefault="001931FB" w:rsidP="0043360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B53">
        <w:rPr>
          <w:rFonts w:ascii="Times New Roman" w:hAnsi="Times New Roman" w:cs="Times New Roman"/>
          <w:sz w:val="28"/>
          <w:szCs w:val="28"/>
        </w:rPr>
        <w:t xml:space="preserve">Учитывая отсутствие на территории Северо-Енисейского района </w:t>
      </w:r>
      <w:r>
        <w:rPr>
          <w:rFonts w:ascii="Times New Roman" w:hAnsi="Times New Roman" w:cs="Times New Roman"/>
          <w:sz w:val="28"/>
          <w:szCs w:val="28"/>
        </w:rPr>
        <w:t>Красноярского края лесных участков, находящихся в муниципальной собственности</w:t>
      </w:r>
      <w:r w:rsidRPr="00557B53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31 июля 2020 года № 248-ФЗ «О государственном контроле (надзоре) и муниципальном контроле в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Лесным кодексом Российской Федерации, </w:t>
      </w:r>
      <w:r w:rsidRPr="0043360E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Cs w:val="24"/>
        </w:rPr>
        <w:t xml:space="preserve"> </w:t>
      </w:r>
      <w:r w:rsidRPr="0043360E">
        <w:rPr>
          <w:rFonts w:ascii="Times New Roman" w:hAnsi="Times New Roman" w:cs="Times New Roman"/>
          <w:sz w:val="28"/>
          <w:szCs w:val="28"/>
        </w:rPr>
        <w:t>статьей 24 Устава</w:t>
      </w:r>
      <w:proofErr w:type="gramEnd"/>
      <w:r w:rsidRPr="0043360E">
        <w:rPr>
          <w:rFonts w:ascii="Times New Roman" w:hAnsi="Times New Roman" w:cs="Times New Roman"/>
          <w:sz w:val="28"/>
          <w:szCs w:val="28"/>
        </w:rPr>
        <w:t xml:space="preserve"> Северо-Енисейского района, </w:t>
      </w:r>
      <w:r w:rsidR="0043360E" w:rsidRPr="0043360E">
        <w:rPr>
          <w:rFonts w:ascii="Times New Roman" w:hAnsi="Times New Roman" w:cs="Times New Roman"/>
          <w:b/>
          <w:sz w:val="28"/>
          <w:szCs w:val="28"/>
        </w:rPr>
        <w:t>Северо-Енисейский районный Совет депутатов РЕШИЛ</w:t>
      </w:r>
      <w:r w:rsidR="0043360E" w:rsidRPr="0043360E">
        <w:rPr>
          <w:rFonts w:ascii="Times New Roman" w:hAnsi="Times New Roman" w:cs="Times New Roman"/>
          <w:sz w:val="28"/>
          <w:szCs w:val="28"/>
        </w:rPr>
        <w:t>:</w:t>
      </w:r>
    </w:p>
    <w:p w:rsidR="001931FB" w:rsidRPr="0043360E" w:rsidRDefault="001931FB" w:rsidP="0043360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931FB" w:rsidRPr="0043360E" w:rsidRDefault="001931FB" w:rsidP="001931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360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Функции по осуществлению муниципального</w:t>
      </w:r>
      <w:r w:rsidR="00C36408" w:rsidRPr="00C36408">
        <w:t xml:space="preserve"> </w:t>
      </w:r>
      <w:r w:rsidR="00C36408" w:rsidRPr="00C36408">
        <w:rPr>
          <w:rFonts w:ascii="Times New Roman" w:hAnsi="Times New Roman" w:cs="Times New Roman"/>
          <w:sz w:val="28"/>
          <w:szCs w:val="28"/>
        </w:rPr>
        <w:t>лесного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на территории Северо-Енисейского района</w:t>
      </w:r>
      <w:r w:rsidR="00C36408" w:rsidRPr="00C36408">
        <w:t xml:space="preserve"> </w:t>
      </w:r>
      <w:r w:rsidR="00C36408" w:rsidRPr="00C36408">
        <w:rPr>
          <w:rFonts w:ascii="Times New Roman" w:hAnsi="Times New Roman" w:cs="Times New Roman"/>
          <w:sz w:val="28"/>
          <w:szCs w:val="28"/>
        </w:rPr>
        <w:t>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не осуществлять.</w:t>
      </w:r>
    </w:p>
    <w:p w:rsidR="001931FB" w:rsidRPr="0043360E" w:rsidRDefault="001931FB" w:rsidP="001931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360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336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360E">
        <w:rPr>
          <w:rFonts w:ascii="Times New Roman" w:hAnsi="Times New Roman" w:cs="Times New Roman"/>
          <w:sz w:val="28"/>
          <w:szCs w:val="28"/>
        </w:rPr>
        <w:t xml:space="preserve"> выполнением решения возложить на </w:t>
      </w:r>
      <w:r>
        <w:rPr>
          <w:rFonts w:ascii="Times New Roman" w:hAnsi="Times New Roman" w:cs="Times New Roman"/>
          <w:sz w:val="28"/>
          <w:szCs w:val="28"/>
        </w:rPr>
        <w:t>постоянную комиссию Северо-Енисейского районного Совета депутатов по законности, правопорядку, местному самоуправлению и информационной политике.</w:t>
      </w:r>
    </w:p>
    <w:p w:rsidR="001931FB" w:rsidRPr="0043360E" w:rsidRDefault="001931FB" w:rsidP="001931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360E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официального опубликования в газете «Северо-Енисейский вестник», подлежит размещению на официальном сайте Северо-Енисейского района в информационно-телекоммуникационной сети «Интернет» (</w:t>
      </w:r>
      <w:proofErr w:type="spellStart"/>
      <w:r w:rsidRPr="0043360E">
        <w:rPr>
          <w:rFonts w:ascii="Times New Roman" w:hAnsi="Times New Roman" w:cs="Times New Roman"/>
          <w:sz w:val="28"/>
          <w:szCs w:val="28"/>
        </w:rPr>
        <w:t>www.admse.ru</w:t>
      </w:r>
      <w:proofErr w:type="spellEnd"/>
      <w:r w:rsidRPr="0043360E">
        <w:rPr>
          <w:rFonts w:ascii="Times New Roman" w:hAnsi="Times New Roman" w:cs="Times New Roman"/>
          <w:sz w:val="28"/>
          <w:szCs w:val="28"/>
        </w:rPr>
        <w:t>).</w:t>
      </w:r>
    </w:p>
    <w:p w:rsidR="0043360E" w:rsidRDefault="0043360E" w:rsidP="0043360E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</w:p>
    <w:tbl>
      <w:tblPr>
        <w:tblW w:w="9549" w:type="dxa"/>
        <w:tblLook w:val="01E0"/>
      </w:tblPr>
      <w:tblGrid>
        <w:gridCol w:w="4786"/>
        <w:gridCol w:w="4763"/>
      </w:tblGrid>
      <w:tr w:rsidR="0043360E" w:rsidTr="001931FB">
        <w:tc>
          <w:tcPr>
            <w:tcW w:w="4786" w:type="dxa"/>
          </w:tcPr>
          <w:p w:rsidR="0043360E" w:rsidRDefault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3360E" w:rsidRPr="0043360E" w:rsidRDefault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60E">
              <w:rPr>
                <w:rFonts w:ascii="Times New Roman" w:hAnsi="Times New Roman" w:cs="Times New Roman"/>
                <w:sz w:val="28"/>
                <w:szCs w:val="28"/>
              </w:rPr>
              <w:t>Председатель Северо-Енисейского</w:t>
            </w:r>
          </w:p>
          <w:p w:rsidR="0043360E" w:rsidRPr="0043360E" w:rsidRDefault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60E">
              <w:rPr>
                <w:rFonts w:ascii="Times New Roman" w:hAnsi="Times New Roman" w:cs="Times New Roman"/>
                <w:sz w:val="28"/>
                <w:szCs w:val="28"/>
              </w:rPr>
              <w:t>районного Совета депутатов</w:t>
            </w:r>
          </w:p>
          <w:p w:rsidR="0043360E" w:rsidRPr="0043360E" w:rsidRDefault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60E" w:rsidRDefault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60E" w:rsidRPr="0043360E" w:rsidRDefault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60E">
              <w:rPr>
                <w:rFonts w:ascii="Times New Roman" w:hAnsi="Times New Roman" w:cs="Times New Roman"/>
                <w:sz w:val="28"/>
                <w:szCs w:val="28"/>
              </w:rPr>
              <w:t>_________________ Т.Л. Калинина</w:t>
            </w:r>
          </w:p>
          <w:p w:rsidR="0043360E" w:rsidRDefault="001931FB" w:rsidP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подписания: </w:t>
            </w:r>
            <w:r w:rsidR="006E6E29" w:rsidRPr="006E6E29">
              <w:rPr>
                <w:rFonts w:ascii="Times New Roman" w:hAnsi="Times New Roman" w:cs="Times New Roman"/>
                <w:szCs w:val="24"/>
              </w:rPr>
              <w:t>«06» октября 2021 г.</w:t>
            </w:r>
          </w:p>
        </w:tc>
        <w:tc>
          <w:tcPr>
            <w:tcW w:w="4763" w:type="dxa"/>
          </w:tcPr>
          <w:p w:rsidR="0043360E" w:rsidRDefault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3360E" w:rsidRPr="0043360E" w:rsidRDefault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60E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43360E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43360E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Главы Северо-Енисейского района,</w:t>
            </w:r>
          </w:p>
          <w:p w:rsidR="0043360E" w:rsidRPr="0043360E" w:rsidRDefault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60E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района </w:t>
            </w:r>
          </w:p>
          <w:p w:rsidR="0043360E" w:rsidRPr="0043360E" w:rsidRDefault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60E" w:rsidRPr="0043360E" w:rsidRDefault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43360E">
              <w:rPr>
                <w:rFonts w:ascii="Times New Roman" w:hAnsi="Times New Roman" w:cs="Times New Roman"/>
                <w:sz w:val="28"/>
                <w:szCs w:val="28"/>
              </w:rPr>
              <w:t xml:space="preserve"> А.Н. Рябцев</w:t>
            </w:r>
          </w:p>
          <w:p w:rsidR="0043360E" w:rsidRDefault="0043360E" w:rsidP="00433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67029" w:rsidRDefault="00767029" w:rsidP="009B56AD"/>
    <w:sectPr w:rsidR="00767029" w:rsidSect="0076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3360E"/>
    <w:rsid w:val="000D609F"/>
    <w:rsid w:val="001931FB"/>
    <w:rsid w:val="003B19F7"/>
    <w:rsid w:val="0043360E"/>
    <w:rsid w:val="006A1A45"/>
    <w:rsid w:val="006E6E29"/>
    <w:rsid w:val="00767029"/>
    <w:rsid w:val="009B56AD"/>
    <w:rsid w:val="009E0E72"/>
    <w:rsid w:val="00C36408"/>
    <w:rsid w:val="00CC5C4F"/>
    <w:rsid w:val="00EF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0E"/>
    <w:pPr>
      <w:widowControl w:val="0"/>
      <w:ind w:firstLine="0"/>
    </w:pPr>
    <w:rPr>
      <w:rFonts w:ascii="Arial" w:eastAsia="Times New Roman" w:hAnsi="Arial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43360E"/>
    <w:rPr>
      <w:rFonts w:ascii="Calibri" w:eastAsia="Times New Roman" w:hAnsi="Calibri" w:cs="Calibri"/>
      <w:szCs w:val="20"/>
      <w:lang w:eastAsia="ru-RU"/>
    </w:rPr>
  </w:style>
  <w:style w:type="paragraph" w:customStyle="1" w:styleId="ConsPlusNormal">
    <w:name w:val="ConsPlusNormal"/>
    <w:link w:val="ConsPlusNormal1"/>
    <w:rsid w:val="0043360E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360E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Page">
    <w:name w:val="ConsPlusTitlePage"/>
    <w:rsid w:val="0043360E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336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36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60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1451</Characters>
  <Application>Microsoft Office Word</Application>
  <DocSecurity>0</DocSecurity>
  <Lines>12</Lines>
  <Paragraphs>3</Paragraphs>
  <ScaleCrop>false</ScaleCrop>
  <Company>Администрация Северо-Енисейского района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MTV</dc:creator>
  <cp:lastModifiedBy>AKA</cp:lastModifiedBy>
  <cp:revision>3</cp:revision>
  <cp:lastPrinted>2021-09-30T08:49:00Z</cp:lastPrinted>
  <dcterms:created xsi:type="dcterms:W3CDTF">2021-10-05T04:16:00Z</dcterms:created>
  <dcterms:modified xsi:type="dcterms:W3CDTF">2021-10-07T03:18:00Z</dcterms:modified>
</cp:coreProperties>
</file>