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65" w:rsidRDefault="00005C58" w:rsidP="00005C58">
      <w:pPr>
        <w:ind w:left="5670" w:firstLine="426"/>
        <w:rPr>
          <w:rFonts w:ascii="Times New Roman" w:hAnsi="Times New Roman" w:cs="Times New Roman"/>
        </w:rPr>
      </w:pPr>
      <w:r w:rsidRPr="00636D9A">
        <w:rPr>
          <w:rFonts w:ascii="Times New Roman" w:hAnsi="Times New Roman" w:cs="Times New Roman"/>
        </w:rPr>
        <w:t xml:space="preserve">Контрольно-счетная комиссия </w:t>
      </w:r>
    </w:p>
    <w:p w:rsidR="00005C58" w:rsidRPr="00636D9A" w:rsidRDefault="000E6765" w:rsidP="00005C58">
      <w:pPr>
        <w:ind w:left="567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005C58" w:rsidRPr="00636D9A">
        <w:rPr>
          <w:rFonts w:ascii="Times New Roman" w:hAnsi="Times New Roman" w:cs="Times New Roman"/>
        </w:rPr>
        <w:t>еверо-Енисейского района</w:t>
      </w:r>
    </w:p>
    <w:p w:rsidR="00005C58" w:rsidRPr="00636D9A" w:rsidRDefault="00005C58" w:rsidP="00005C58">
      <w:pPr>
        <w:ind w:left="5670" w:firstLine="426"/>
        <w:rPr>
          <w:rFonts w:ascii="Times New Roman" w:hAnsi="Times New Roman" w:cs="Times New Roman"/>
        </w:rPr>
      </w:pPr>
    </w:p>
    <w:p w:rsidR="00005C58" w:rsidRPr="00636D9A" w:rsidRDefault="00005C58" w:rsidP="00005C58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36D9A">
        <w:rPr>
          <w:rFonts w:ascii="Times New Roman" w:hAnsi="Times New Roman" w:cs="Times New Roman"/>
          <w:sz w:val="28"/>
          <w:szCs w:val="28"/>
        </w:rPr>
        <w:t>ОТЧЕТ</w:t>
      </w:r>
    </w:p>
    <w:p w:rsidR="00005C58" w:rsidRPr="00636D9A" w:rsidRDefault="00005C58" w:rsidP="002850C9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D9A">
        <w:rPr>
          <w:rFonts w:ascii="Times New Roman" w:hAnsi="Times New Roman" w:cs="Times New Roman"/>
          <w:sz w:val="28"/>
          <w:szCs w:val="28"/>
        </w:rPr>
        <w:t>об исполнении Плана работы Конрольно-счетной комиссии Северо-Енисейского района на 2020 год</w:t>
      </w:r>
    </w:p>
    <w:p w:rsidR="00005C58" w:rsidRPr="00636D9A" w:rsidRDefault="00005C58" w:rsidP="00005C58">
      <w:pPr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005C58" w:rsidRPr="00015386" w:rsidRDefault="00005C58" w:rsidP="00D53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86">
        <w:rPr>
          <w:rFonts w:ascii="Times New Roman" w:eastAsia="Times New Roman" w:hAnsi="Times New Roman" w:cs="Times New Roman"/>
          <w:bCs/>
          <w:sz w:val="28"/>
          <w:szCs w:val="28"/>
        </w:rPr>
        <w:t>План работы Контрольно-счетной комиссии Северо-Енисейского района (далее – План) на 2020 год утвержден приказом председателя Контрольно-счетной комиссии Северо-Енисейского района (далее - Комиссия) от 13 декабря 2019 года № 26-п «</w:t>
      </w:r>
      <w:r w:rsidRPr="00015386">
        <w:rPr>
          <w:rFonts w:ascii="Times New Roman" w:hAnsi="Times New Roman" w:cs="Times New Roman"/>
          <w:sz w:val="28"/>
          <w:szCs w:val="28"/>
        </w:rPr>
        <w:t>Об утверждении плана работы Контрольно-счетной комиссии Северо-Енисейского района на 2020 год.</w:t>
      </w:r>
    </w:p>
    <w:p w:rsidR="00005C58" w:rsidRPr="00015386" w:rsidRDefault="00005C58" w:rsidP="00D53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86">
        <w:rPr>
          <w:rFonts w:ascii="Times New Roman" w:hAnsi="Times New Roman" w:cs="Times New Roman"/>
          <w:sz w:val="28"/>
          <w:szCs w:val="28"/>
        </w:rPr>
        <w:t>В период 2020 года в План внесены изменения:</w:t>
      </w:r>
    </w:p>
    <w:p w:rsidR="00005C58" w:rsidRPr="000E6765" w:rsidRDefault="00005C58" w:rsidP="00D53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65">
        <w:rPr>
          <w:rFonts w:ascii="Times New Roman" w:hAnsi="Times New Roman" w:cs="Times New Roman"/>
          <w:sz w:val="28"/>
          <w:szCs w:val="28"/>
        </w:rPr>
        <w:t>Приказ от 11.02.2020 № 03-п «О внесении изменений в план работы контрольно-счетной комиссии Северо-Енисейского района на 2020 год»</w:t>
      </w:r>
    </w:p>
    <w:p w:rsidR="00005C58" w:rsidRPr="000E6765" w:rsidRDefault="00005C58" w:rsidP="00D53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65">
        <w:rPr>
          <w:rFonts w:ascii="Times New Roman" w:hAnsi="Times New Roman" w:cs="Times New Roman"/>
          <w:sz w:val="28"/>
          <w:szCs w:val="28"/>
        </w:rPr>
        <w:t xml:space="preserve"> Приказ о</w:t>
      </w:r>
      <w:r w:rsidRPr="000E6765">
        <w:rPr>
          <w:rFonts w:ascii="Times New Roman" w:eastAsia="Times New Roman" w:hAnsi="Times New Roman" w:cs="Times New Roman"/>
          <w:sz w:val="28"/>
          <w:szCs w:val="28"/>
        </w:rPr>
        <w:t>т 07.05.2020 №05/1-п «</w:t>
      </w:r>
      <w:r w:rsidRPr="000E6765">
        <w:rPr>
          <w:rFonts w:ascii="Times New Roman" w:hAnsi="Times New Roman" w:cs="Times New Roman"/>
          <w:sz w:val="28"/>
          <w:szCs w:val="28"/>
        </w:rPr>
        <w:t xml:space="preserve">О внесении изменений в план работы контрольно-счетной комиссии Северо-Енисейского района на 2020 год» </w:t>
      </w:r>
    </w:p>
    <w:p w:rsidR="00005C58" w:rsidRPr="000E6765" w:rsidRDefault="00005C58" w:rsidP="00D53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65">
        <w:rPr>
          <w:rFonts w:ascii="Times New Roman" w:hAnsi="Times New Roman" w:cs="Times New Roman"/>
          <w:sz w:val="28"/>
          <w:szCs w:val="28"/>
        </w:rPr>
        <w:t>Принято к исполнению:</w:t>
      </w:r>
    </w:p>
    <w:p w:rsidR="00005C58" w:rsidRPr="00015386" w:rsidRDefault="00005C58" w:rsidP="00D53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65">
        <w:rPr>
          <w:rFonts w:ascii="Times New Roman" w:hAnsi="Times New Roman" w:cs="Times New Roman"/>
          <w:b/>
          <w:sz w:val="28"/>
          <w:szCs w:val="28"/>
        </w:rPr>
        <w:t>Экспертно-аналитических</w:t>
      </w:r>
      <w:r w:rsidRPr="00015386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>7(семь), в том числе</w:t>
      </w:r>
      <w:r w:rsidRPr="00015386">
        <w:rPr>
          <w:rFonts w:ascii="Times New Roman" w:hAnsi="Times New Roman" w:cs="Times New Roman"/>
          <w:sz w:val="28"/>
          <w:szCs w:val="28"/>
        </w:rPr>
        <w:t xml:space="preserve"> по предложению Счетной палаты Красноярского края 1 (одно);</w:t>
      </w:r>
    </w:p>
    <w:p w:rsidR="00005C58" w:rsidRPr="00015386" w:rsidRDefault="00005C58" w:rsidP="00D53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86">
        <w:rPr>
          <w:rFonts w:ascii="Times New Roman" w:hAnsi="Times New Roman" w:cs="Times New Roman"/>
          <w:b/>
          <w:sz w:val="28"/>
          <w:szCs w:val="28"/>
        </w:rPr>
        <w:t>Контрольных мероприятий</w:t>
      </w:r>
      <w:r w:rsidRPr="0001538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53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015386">
        <w:rPr>
          <w:rFonts w:ascii="Times New Roman" w:hAnsi="Times New Roman" w:cs="Times New Roman"/>
          <w:sz w:val="28"/>
          <w:szCs w:val="28"/>
        </w:rPr>
        <w:t>), в том числе совместно с Финансовым управлением администрации Северо-Енисейского района 2(два)</w:t>
      </w:r>
      <w:r>
        <w:rPr>
          <w:rFonts w:ascii="Times New Roman" w:hAnsi="Times New Roman" w:cs="Times New Roman"/>
          <w:sz w:val="28"/>
          <w:szCs w:val="28"/>
        </w:rPr>
        <w:t>; по предложению председателя Северо-Енисейского районного Совета депутатов 1(одно)</w:t>
      </w:r>
      <w:r w:rsidRPr="00015386">
        <w:rPr>
          <w:rFonts w:ascii="Times New Roman" w:hAnsi="Times New Roman" w:cs="Times New Roman"/>
          <w:sz w:val="28"/>
          <w:szCs w:val="28"/>
        </w:rPr>
        <w:t>.</w:t>
      </w:r>
    </w:p>
    <w:p w:rsidR="00005C58" w:rsidRPr="00015386" w:rsidRDefault="00005C58" w:rsidP="00D53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386"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деятельность:</w:t>
      </w:r>
    </w:p>
    <w:p w:rsidR="00005C58" w:rsidRPr="00015386" w:rsidRDefault="00005C58" w:rsidP="00D53211">
      <w:pPr>
        <w:pStyle w:val="ConsPlusNormal"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15386">
        <w:rPr>
          <w:rFonts w:ascii="Times New Roman" w:hAnsi="Times New Roman"/>
          <w:sz w:val="28"/>
          <w:szCs w:val="28"/>
          <w:u w:val="single"/>
        </w:rPr>
        <w:t xml:space="preserve">Внешняя проверка годового отчета об исполнении бюджета Северо-Енисейского района за 2019 год и подготовка заключения на проект решения Северо-Енисейского районного Совета депутатов «Об исполнении бюджета Северо-Енисейского района за 2019 год» </w:t>
      </w:r>
    </w:p>
    <w:p w:rsidR="00005C58" w:rsidRPr="00015386" w:rsidRDefault="00005C58" w:rsidP="00D53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386">
        <w:rPr>
          <w:rFonts w:ascii="Times New Roman" w:hAnsi="Times New Roman"/>
          <w:sz w:val="28"/>
          <w:szCs w:val="28"/>
        </w:rPr>
        <w:t>В рамках экспертно-аналитического мероприятия на основании проверки бюджетной отчетности главных администраторов (распорядителей) бюджетных средств подготовлено</w:t>
      </w:r>
      <w:r>
        <w:rPr>
          <w:rFonts w:ascii="Times New Roman" w:hAnsi="Times New Roman"/>
          <w:sz w:val="28"/>
          <w:szCs w:val="28"/>
        </w:rPr>
        <w:t xml:space="preserve"> 2 заключения</w:t>
      </w:r>
      <w:r w:rsidRPr="00015386">
        <w:rPr>
          <w:rFonts w:ascii="Times New Roman" w:hAnsi="Times New Roman"/>
          <w:sz w:val="28"/>
          <w:szCs w:val="28"/>
        </w:rPr>
        <w:t>:</w:t>
      </w:r>
    </w:p>
    <w:p w:rsidR="00005C58" w:rsidRPr="00015386" w:rsidRDefault="00005C58" w:rsidP="00D53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386">
        <w:rPr>
          <w:rFonts w:ascii="Times New Roman" w:hAnsi="Times New Roman"/>
          <w:sz w:val="28"/>
          <w:szCs w:val="28"/>
        </w:rPr>
        <w:t>1.1.Заключение по отчету об исполнении консолидированного бюджета Северо-Енисейского района за 2019 год;</w:t>
      </w:r>
    </w:p>
    <w:p w:rsidR="00005C58" w:rsidRPr="00015386" w:rsidRDefault="00005C58" w:rsidP="00D53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86">
        <w:rPr>
          <w:rFonts w:ascii="Times New Roman" w:hAnsi="Times New Roman" w:cs="Times New Roman"/>
          <w:sz w:val="28"/>
          <w:szCs w:val="28"/>
        </w:rPr>
        <w:t xml:space="preserve">1.2.Заключение на проект решения Северо-Енисейского районного Совета депутатов «Об исполнении бюджета Северо-Енисейского района за 2019 год». </w:t>
      </w:r>
    </w:p>
    <w:p w:rsidR="00005C58" w:rsidRPr="00015386" w:rsidRDefault="00005C58" w:rsidP="00D53211">
      <w:pPr>
        <w:pStyle w:val="ConsPlusNormal"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86">
        <w:rPr>
          <w:rFonts w:ascii="Times New Roman" w:hAnsi="Times New Roman" w:cs="Times New Roman"/>
          <w:sz w:val="28"/>
          <w:szCs w:val="28"/>
          <w:u w:val="single"/>
        </w:rPr>
        <w:t xml:space="preserve">Экспертиза проектов решений о внесении изменений и дополнений в решение Северо-Енисейского районного Совета депутатов «О бюджете Северо-Енисейского района на 2020 год и плановый период 2021-2022 годов» </w:t>
      </w:r>
    </w:p>
    <w:p w:rsidR="00005C58" w:rsidRPr="00015386" w:rsidRDefault="00005C58" w:rsidP="00D53211">
      <w:pPr>
        <w:pStyle w:val="ConsPlusNormal"/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86">
        <w:rPr>
          <w:rFonts w:ascii="Times New Roman" w:hAnsi="Times New Roman" w:cs="Times New Roman"/>
          <w:sz w:val="28"/>
          <w:szCs w:val="28"/>
        </w:rPr>
        <w:t>В 2020 года в Решение Северо-Енисейского районного Совета депутатов от 18.12.2018 №560-44 «О бюджете Северо-Енисейского района на 2020 год и плановый период 2021-2022 годов» внесено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5386">
        <w:rPr>
          <w:rFonts w:ascii="Times New Roman" w:hAnsi="Times New Roman" w:cs="Times New Roman"/>
          <w:sz w:val="28"/>
          <w:szCs w:val="28"/>
        </w:rPr>
        <w:t xml:space="preserve"> изменений, которые были представлены в Контрольно-счетную комиссию на согласование.</w:t>
      </w:r>
    </w:p>
    <w:p w:rsidR="00005C58" w:rsidRPr="00E30C2A" w:rsidRDefault="00005C58" w:rsidP="00D53211">
      <w:pPr>
        <w:pStyle w:val="ConsPlusNormal"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0C2A">
        <w:rPr>
          <w:rFonts w:ascii="Times New Roman" w:hAnsi="Times New Roman" w:cs="Times New Roman"/>
          <w:sz w:val="28"/>
          <w:szCs w:val="28"/>
          <w:u w:val="single"/>
        </w:rPr>
        <w:lastRenderedPageBreak/>
        <w:t>Экспертиза проектов решений Северо-Енисейского районного Совета депутатов и иных нормативных правовых актов, относящихся к компетенции Контрольно-счетной комиссии Северо-Енисейского района</w:t>
      </w:r>
      <w:r w:rsidR="005A5F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5C58" w:rsidRPr="00015386" w:rsidRDefault="00005C58" w:rsidP="00D53211">
      <w:pPr>
        <w:pStyle w:val="ConsPlusNormal"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386">
        <w:rPr>
          <w:rFonts w:ascii="Times New Roman" w:hAnsi="Times New Roman" w:cs="Times New Roman"/>
          <w:sz w:val="28"/>
          <w:szCs w:val="28"/>
          <w:u w:val="single"/>
        </w:rPr>
        <w:t xml:space="preserve">Финансово-экономическая экспертиза проектов постановлений администрации Северо-Енисейского района об утверждении муниципальных программ Северо-Енисейского района на 2021 год и плановый период 2022-2023 годов </w:t>
      </w:r>
    </w:p>
    <w:p w:rsidR="00005C58" w:rsidRPr="00015386" w:rsidRDefault="00005C58" w:rsidP="00D53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86">
        <w:rPr>
          <w:rFonts w:ascii="Times New Roman" w:hAnsi="Times New Roman" w:cs="Times New Roman"/>
          <w:sz w:val="28"/>
          <w:szCs w:val="28"/>
        </w:rPr>
        <w:t>В 2020 году проекты постановлений администрации Северо-Енисейского района об утверждении муниципальных программ на финансово-экономическую экспертизу в Комиссию не вносились. В декабре 2020 года Комиссией проведена финансово-экономическая экспертиза постановлений администрации по 4 муниципальным программам:</w:t>
      </w:r>
    </w:p>
    <w:p w:rsidR="00005C58" w:rsidRPr="00714F77" w:rsidRDefault="00005C58" w:rsidP="00D53211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386">
        <w:rPr>
          <w:rFonts w:ascii="Times New Roman" w:hAnsi="Times New Roman" w:cs="Times New Roman"/>
          <w:sz w:val="28"/>
          <w:szCs w:val="28"/>
        </w:rPr>
        <w:t xml:space="preserve">Экспертное заключение от 22.12.2020 года по Постановлению администрации Северо-Енисейского района от 02.11.2020 № 502-п «О внесении изменений в постановление администрации Северо-Енисейского района «Об утверждении муниципальной программы «Развитие образования» на 2021-2023 годы» направлено разработчику муниципальной программы «Развитие образования». </w:t>
      </w:r>
      <w:r w:rsidRPr="00714F77">
        <w:rPr>
          <w:rFonts w:ascii="Times New Roman" w:hAnsi="Times New Roman" w:cs="Times New Roman"/>
          <w:sz w:val="28"/>
          <w:szCs w:val="28"/>
        </w:rPr>
        <w:t xml:space="preserve">Предложения о внесении уточнений разработчиком приняты к исполнению. </w:t>
      </w:r>
    </w:p>
    <w:p w:rsidR="00005C58" w:rsidRPr="00015386" w:rsidRDefault="00005C58" w:rsidP="00D53211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386">
        <w:rPr>
          <w:rFonts w:ascii="Times New Roman" w:hAnsi="Times New Roman" w:cs="Times New Roman"/>
          <w:sz w:val="28"/>
          <w:szCs w:val="28"/>
        </w:rPr>
        <w:t xml:space="preserve">Экспертное заключение от 22.12.2020 года по Постановлению администрации Северо-Енисейского района от 30.10.2020 № 488-п «О внесении изменений в постановление администрации Северо-Енисейского района «Об утверждении муниципальной программы «Развитие физической культуры, спорта и молодежной политики» на 2021-2023 годы» направлено разработчику муниципальной программы «Развитие физической культуры, спорта и молодежной политики». Предложения о внесении уточнений разработчиком приняты к исполнению. </w:t>
      </w:r>
    </w:p>
    <w:p w:rsidR="00005C58" w:rsidRPr="00015386" w:rsidRDefault="00005C58" w:rsidP="00D53211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386">
        <w:rPr>
          <w:rFonts w:ascii="Times New Roman" w:hAnsi="Times New Roman" w:cs="Times New Roman"/>
          <w:sz w:val="28"/>
          <w:szCs w:val="28"/>
        </w:rPr>
        <w:t xml:space="preserve">Экспертное заключение от 22.12.2020 года по Постановлению администрации Северо-Енисейского района от 30.10.2020 № 490-п «О внесении изменений в постановление администрации Северо-Енисейского района «Об утверждении муниципальной программы «Развитие культуры» на 2021-2023 годы» направлено разработчику муниципальной программы «Развитие культуры». Предложения о внесении уточнений разработчиком приняты к исполнению. </w:t>
      </w:r>
    </w:p>
    <w:p w:rsidR="00005C58" w:rsidRPr="00015386" w:rsidRDefault="00005C58" w:rsidP="00D53211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15386">
        <w:rPr>
          <w:rFonts w:ascii="Times New Roman" w:hAnsi="Times New Roman" w:cs="Times New Roman"/>
          <w:sz w:val="28"/>
          <w:szCs w:val="28"/>
        </w:rPr>
        <w:t>Экспертное заключение от 22.12.2020 года по Постановлению администрации Северо-Енисейского района от 30.10.2020 № 494-п «О внесении изменений в постановление администрации Северо-Енисейского района «Об утверждении муниципальной программы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 на 2021-2023 годы» направлено разработчику муниципальной программы «Защита населения и территории Северо-Енисейского района от чрезвычайных ситуаций природного и</w:t>
      </w:r>
      <w:proofErr w:type="gramEnd"/>
      <w:r w:rsidRPr="00015386">
        <w:rPr>
          <w:rFonts w:ascii="Times New Roman" w:hAnsi="Times New Roman" w:cs="Times New Roman"/>
          <w:sz w:val="28"/>
          <w:szCs w:val="28"/>
        </w:rPr>
        <w:t xml:space="preserve"> техногенного характера и обеспечение профилактики правонарушений». Предложения о внесении уточнений разработчиком приняты к исполнению.</w:t>
      </w:r>
    </w:p>
    <w:p w:rsidR="00005C58" w:rsidRDefault="00005C58" w:rsidP="00D53211">
      <w:pPr>
        <w:pStyle w:val="ConsPlusNormal"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386">
        <w:rPr>
          <w:rFonts w:ascii="Times New Roman" w:hAnsi="Times New Roman" w:cs="Times New Roman"/>
          <w:sz w:val="28"/>
          <w:szCs w:val="28"/>
          <w:u w:val="single"/>
        </w:rPr>
        <w:t xml:space="preserve">Экспертиза и подготовка заключения на проект решения Северо-Енисейского районного Совета депутатов «О бюджете Северо-Енисейского района на 2021 год и плановый период 2022-2023 годов» </w:t>
      </w:r>
    </w:p>
    <w:p w:rsidR="00005C58" w:rsidRPr="00854612" w:rsidRDefault="00005C58" w:rsidP="00D53211">
      <w:pPr>
        <w:pStyle w:val="ConsPlusNormal"/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12"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Северо-Енисейского районного Совета депутатов «О бюджете на 2021 год и плановый период 2022-2023 годов» утверждено приказом председателя Контрольно-счетной комиссии от 09.12.2020 №17-п и 11.12.2020 внесено в Совет депутатов (письмо от 10.12.2020 №43)и Главе Северо-Енисейского района (письмо от 10.12.2020 №42). </w:t>
      </w:r>
    </w:p>
    <w:p w:rsidR="00005C58" w:rsidRPr="00015386" w:rsidRDefault="00005C58" w:rsidP="00D53211">
      <w:pPr>
        <w:pStyle w:val="ConsPlusNormal"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386">
        <w:rPr>
          <w:rFonts w:ascii="Times New Roman" w:hAnsi="Times New Roman" w:cs="Times New Roman"/>
          <w:sz w:val="28"/>
          <w:szCs w:val="28"/>
          <w:u w:val="single"/>
        </w:rPr>
        <w:t>Параллельное экспертно-аналитическое мероприятие «Анализ согласования стоимости ритуальных услуг в крае и предъявляемых требований к качеству их оказания»</w:t>
      </w:r>
      <w:r w:rsidRPr="000153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005C58" w:rsidRPr="00015386" w:rsidRDefault="00005C58" w:rsidP="00D53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86">
        <w:rPr>
          <w:rFonts w:ascii="Times New Roman" w:hAnsi="Times New Roman" w:cs="Times New Roman"/>
          <w:sz w:val="28"/>
          <w:szCs w:val="28"/>
        </w:rPr>
        <w:t>Заключение по результатам параллельного экспертно-аналитического мероприятия «Анализ согласования стоимости ритуальных услуг в крае и предъявляемых требований к качеству их оказания» от 24.12.2020 года согласовано с администрацией Северо-Енисейского района (письмо администрации Северо-Енисейского района «О согласовании заключения по ритуальным услугам» от 01.10.2020 №7378-а» и предоставлено в счетную палату Красноярского края.</w:t>
      </w:r>
      <w:proofErr w:type="gramEnd"/>
      <w:r w:rsidRPr="00015386">
        <w:rPr>
          <w:rFonts w:ascii="Times New Roman" w:hAnsi="Times New Roman" w:cs="Times New Roman"/>
          <w:sz w:val="28"/>
          <w:szCs w:val="28"/>
        </w:rPr>
        <w:t xml:space="preserve"> Счетная палата Красноярского края проинформировала (Письмом от 25.11.2020 №01-1244/02-05) муниципальные образования о выявленных фактах несоблюдения действующего законодательства и иных недостатках при исполнении Федерального закона от 12.01.1996 №8-ФЗ «О погребении и похоронном деле»</w:t>
      </w:r>
    </w:p>
    <w:p w:rsidR="00005C58" w:rsidRPr="00015386" w:rsidRDefault="00005C58" w:rsidP="00D53211">
      <w:pPr>
        <w:pStyle w:val="ConsPlusNormal"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3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Мониторинг исполнения бюджета по доходам и расходам </w:t>
      </w:r>
      <w:r w:rsidRPr="0001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проводился в </w:t>
      </w:r>
      <w:proofErr w:type="gramStart"/>
      <w:r w:rsidRPr="00015386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течении</w:t>
      </w:r>
      <w:proofErr w:type="gramEnd"/>
      <w:r w:rsidRPr="00015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года по квартальным отчетам об исполнении бюджета Северо-Енисейского района в 2020 году и отчетам главных администраторов (распорядителей) бюджетных средств Северо-Енисейского района.</w:t>
      </w:r>
    </w:p>
    <w:p w:rsidR="00005C58" w:rsidRPr="00015386" w:rsidRDefault="00005C58" w:rsidP="00D53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53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деятельность</w:t>
      </w:r>
    </w:p>
    <w:p w:rsidR="00005C58" w:rsidRDefault="00005C58" w:rsidP="00D5321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386">
        <w:rPr>
          <w:rFonts w:ascii="Times New Roman" w:hAnsi="Times New Roman" w:cs="Times New Roman"/>
          <w:sz w:val="28"/>
          <w:szCs w:val="28"/>
          <w:u w:val="single"/>
        </w:rPr>
        <w:t xml:space="preserve">Внешняя проверка годовой бюджетной отчетности главных распорядителей бюджетных средств за 2019 год </w:t>
      </w:r>
    </w:p>
    <w:p w:rsidR="00005C58" w:rsidRDefault="00005C58" w:rsidP="00D532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386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контрольного мероприятия «В</w:t>
      </w:r>
      <w:r w:rsidRPr="00015386">
        <w:rPr>
          <w:rFonts w:ascii="Times New Roman" w:hAnsi="Times New Roman"/>
          <w:sz w:val="28"/>
          <w:szCs w:val="28"/>
        </w:rPr>
        <w:t>нешн</w:t>
      </w:r>
      <w:r>
        <w:rPr>
          <w:rFonts w:ascii="Times New Roman" w:hAnsi="Times New Roman"/>
          <w:sz w:val="28"/>
          <w:szCs w:val="28"/>
        </w:rPr>
        <w:t>яя</w:t>
      </w:r>
      <w:r w:rsidRPr="00015386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а</w:t>
      </w:r>
      <w:r w:rsidRPr="00015386">
        <w:rPr>
          <w:rFonts w:ascii="Times New Roman" w:hAnsi="Times New Roman"/>
          <w:sz w:val="28"/>
          <w:szCs w:val="28"/>
        </w:rPr>
        <w:t xml:space="preserve"> годовой бюджетной отчетности главн</w:t>
      </w:r>
      <w:r>
        <w:rPr>
          <w:rFonts w:ascii="Times New Roman" w:hAnsi="Times New Roman"/>
          <w:sz w:val="28"/>
          <w:szCs w:val="28"/>
        </w:rPr>
        <w:t>ых</w:t>
      </w:r>
      <w:r w:rsidRPr="00015386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ов</w:t>
      </w:r>
      <w:r w:rsidRPr="00015386">
        <w:rPr>
          <w:rFonts w:ascii="Times New Roman" w:hAnsi="Times New Roman"/>
          <w:sz w:val="28"/>
          <w:szCs w:val="28"/>
        </w:rPr>
        <w:t xml:space="preserve"> (распорядител</w:t>
      </w:r>
      <w:r>
        <w:rPr>
          <w:rFonts w:ascii="Times New Roman" w:hAnsi="Times New Roman"/>
          <w:sz w:val="28"/>
          <w:szCs w:val="28"/>
        </w:rPr>
        <w:t>ей</w:t>
      </w:r>
      <w:r w:rsidRPr="00015386">
        <w:rPr>
          <w:rFonts w:ascii="Times New Roman" w:hAnsi="Times New Roman"/>
          <w:sz w:val="28"/>
          <w:szCs w:val="28"/>
        </w:rPr>
        <w:t>) бюджетных средств за 2019 год</w:t>
      </w:r>
      <w:r>
        <w:rPr>
          <w:rFonts w:ascii="Times New Roman" w:hAnsi="Times New Roman"/>
          <w:sz w:val="28"/>
          <w:szCs w:val="28"/>
        </w:rPr>
        <w:t>»</w:t>
      </w:r>
      <w:r w:rsidRPr="00015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 проведена проверка годовой отчетности главных распорядителей бюджетных средств:</w:t>
      </w:r>
    </w:p>
    <w:p w:rsidR="00005C58" w:rsidRDefault="00005C58" w:rsidP="00D532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386">
        <w:rPr>
          <w:rFonts w:ascii="Times New Roman" w:hAnsi="Times New Roman"/>
          <w:b/>
          <w:sz w:val="28"/>
          <w:szCs w:val="28"/>
        </w:rPr>
        <w:t>Отдел культуры администрации Северо-Енисейского района</w:t>
      </w:r>
      <w:r w:rsidRPr="00015386">
        <w:rPr>
          <w:rFonts w:ascii="Times New Roman" w:hAnsi="Times New Roman"/>
          <w:sz w:val="28"/>
          <w:szCs w:val="28"/>
        </w:rPr>
        <w:t xml:space="preserve"> (далее – Отдел культуры) </w:t>
      </w:r>
    </w:p>
    <w:p w:rsidR="00005C58" w:rsidRPr="00015386" w:rsidRDefault="00005C58" w:rsidP="00D532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Отделу культуры </w:t>
      </w:r>
      <w:r w:rsidRPr="00015386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 xml:space="preserve">проверены </w:t>
      </w:r>
      <w:r w:rsidRPr="00015386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ые</w:t>
      </w:r>
      <w:r w:rsidRPr="00015386">
        <w:rPr>
          <w:rFonts w:ascii="Times New Roman" w:hAnsi="Times New Roman"/>
          <w:sz w:val="28"/>
          <w:szCs w:val="28"/>
        </w:rPr>
        <w:t xml:space="preserve"> бухгалтерск</w:t>
      </w:r>
      <w:r>
        <w:rPr>
          <w:rFonts w:ascii="Times New Roman" w:hAnsi="Times New Roman"/>
          <w:sz w:val="28"/>
          <w:szCs w:val="28"/>
        </w:rPr>
        <w:t>ие</w:t>
      </w:r>
      <w:r w:rsidRPr="00015386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ы</w:t>
      </w:r>
      <w:r w:rsidRPr="00015386">
        <w:rPr>
          <w:rFonts w:ascii="Times New Roman" w:hAnsi="Times New Roman"/>
          <w:sz w:val="28"/>
          <w:szCs w:val="28"/>
        </w:rPr>
        <w:t xml:space="preserve"> муниципальных учреждений, подведомственных Отделу культуры,</w:t>
      </w:r>
      <w:r>
        <w:rPr>
          <w:rFonts w:ascii="Times New Roman" w:hAnsi="Times New Roman"/>
          <w:sz w:val="28"/>
          <w:szCs w:val="28"/>
        </w:rPr>
        <w:t xml:space="preserve"> результаты проверок отражены в </w:t>
      </w:r>
      <w:proofErr w:type="gramStart"/>
      <w:r>
        <w:rPr>
          <w:rFonts w:ascii="Times New Roman" w:hAnsi="Times New Roman"/>
          <w:sz w:val="28"/>
          <w:szCs w:val="28"/>
        </w:rPr>
        <w:t>актах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015386">
        <w:rPr>
          <w:rFonts w:ascii="Times New Roman" w:hAnsi="Times New Roman"/>
          <w:sz w:val="28"/>
          <w:szCs w:val="28"/>
        </w:rPr>
        <w:t xml:space="preserve"> а именно: </w:t>
      </w:r>
    </w:p>
    <w:p w:rsidR="00005C58" w:rsidRPr="00015386" w:rsidRDefault="00005C58" w:rsidP="00D532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386">
        <w:rPr>
          <w:rFonts w:ascii="Times New Roman" w:hAnsi="Times New Roman"/>
          <w:sz w:val="28"/>
          <w:szCs w:val="28"/>
        </w:rPr>
        <w:t>-муниципальное бюджетное учреждение «Централизованная клубная система Северо-Енисейского района» (далее – МБУ «ЦКС») (акт №2 от 20.03.2020);</w:t>
      </w:r>
    </w:p>
    <w:p w:rsidR="00005C58" w:rsidRPr="00015386" w:rsidRDefault="00005C58" w:rsidP="00D532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386">
        <w:rPr>
          <w:rFonts w:ascii="Times New Roman" w:hAnsi="Times New Roman"/>
          <w:sz w:val="28"/>
          <w:szCs w:val="28"/>
        </w:rPr>
        <w:t>- муниципальное бюджетное учреждение «Централизованная библиотечная система Северо-Енисейского района» (далее – МБУ «ЦБС») (акт №4 от 23.03.2020);</w:t>
      </w:r>
    </w:p>
    <w:p w:rsidR="00005C58" w:rsidRPr="00015386" w:rsidRDefault="00005C58" w:rsidP="00D532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386">
        <w:rPr>
          <w:rFonts w:ascii="Times New Roman" w:hAnsi="Times New Roman"/>
          <w:sz w:val="28"/>
          <w:szCs w:val="28"/>
        </w:rPr>
        <w:t>-муниципальное бюджетное учреждение «Муниципальный музей истории золотодобычи Северо-Енисейского района» (далее – МБУ «Муниципальный музей») (акт №6 от17.04.2020);</w:t>
      </w:r>
    </w:p>
    <w:p w:rsidR="00005C58" w:rsidRPr="00015386" w:rsidRDefault="00005C58" w:rsidP="00D532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386">
        <w:rPr>
          <w:rFonts w:ascii="Times New Roman" w:hAnsi="Times New Roman"/>
          <w:sz w:val="28"/>
          <w:szCs w:val="28"/>
        </w:rPr>
        <w:t>- муниципальное бюджетное учреждение дополнительного образования «Северо-Енисейская детская школа искусств» (далее – МБУ ДО «ДШИ») (акт №3 от 20.03.2020;</w:t>
      </w:r>
    </w:p>
    <w:p w:rsidR="00005C58" w:rsidRPr="00015386" w:rsidRDefault="00005C58" w:rsidP="00D53211">
      <w:pPr>
        <w:pStyle w:val="ConsPlusNormal"/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15386">
        <w:rPr>
          <w:rFonts w:ascii="Times New Roman" w:hAnsi="Times New Roman" w:cs="Times New Roman"/>
          <w:sz w:val="28"/>
          <w:szCs w:val="28"/>
        </w:rPr>
        <w:t>- м</w:t>
      </w:r>
      <w:r w:rsidRPr="00015386">
        <w:rPr>
          <w:rFonts w:ascii="Times New Roman" w:hAnsi="Times New Roman" w:cs="Times New Roman"/>
          <w:color w:val="000000"/>
          <w:sz w:val="28"/>
          <w:szCs w:val="28"/>
        </w:rPr>
        <w:t>униципальное казенное</w:t>
      </w:r>
      <w:r w:rsidRPr="0001538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учреждение «Центр обслуживания муниципальных учреждений Северо-Енисейского района» (далее - МКУ «ЦОУ») (акт №5 от 23.03.2020)</w:t>
      </w:r>
    </w:p>
    <w:p w:rsidR="00005C58" w:rsidRPr="00015386" w:rsidRDefault="00005C58" w:rsidP="00D53211">
      <w:pPr>
        <w:pStyle w:val="a3"/>
        <w:numPr>
          <w:ilvl w:val="2"/>
          <w:numId w:val="4"/>
        </w:numPr>
        <w:tabs>
          <w:tab w:val="clear" w:pos="0"/>
          <w:tab w:val="num" w:pos="709"/>
          <w:tab w:val="left" w:pos="993"/>
        </w:tabs>
        <w:suppressAutoHyphens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Результаты внешней проверки </w:t>
      </w:r>
      <w:r w:rsidRPr="0001538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годового отчета за 2019 год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 Отделу культуры оформлены заклю</w:t>
      </w:r>
      <w:r w:rsidRPr="00015386">
        <w:rPr>
          <w:rFonts w:ascii="Times New Roman" w:hAnsi="Times New Roman" w:cs="Times New Roman"/>
          <w:bCs/>
          <w:spacing w:val="-1"/>
          <w:sz w:val="28"/>
          <w:szCs w:val="28"/>
        </w:rPr>
        <w:t>чение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м</w:t>
      </w:r>
      <w:r w:rsidRPr="0001538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от 17.04.2020 года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представлены руководителю Отдела культуры.</w:t>
      </w:r>
    </w:p>
    <w:p w:rsidR="00005C58" w:rsidRDefault="00005C58" w:rsidP="00D532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386">
        <w:rPr>
          <w:rFonts w:ascii="Times New Roman" w:hAnsi="Times New Roman"/>
          <w:b/>
          <w:sz w:val="28"/>
          <w:szCs w:val="28"/>
        </w:rPr>
        <w:t>Отдел физической культуры, спорта и молодежной политики администрации Северо-Енисейского района»</w:t>
      </w:r>
      <w:r w:rsidRPr="00015386">
        <w:rPr>
          <w:rFonts w:ascii="Times New Roman" w:hAnsi="Times New Roman"/>
          <w:sz w:val="28"/>
          <w:szCs w:val="28"/>
        </w:rPr>
        <w:t xml:space="preserve"> (далее – ОФКСиМП) </w:t>
      </w:r>
    </w:p>
    <w:p w:rsidR="00005C58" w:rsidRPr="00015386" w:rsidRDefault="00005C58" w:rsidP="00D532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ОФКСиМП </w:t>
      </w:r>
      <w:r w:rsidRPr="00015386">
        <w:rPr>
          <w:rFonts w:ascii="Times New Roman" w:hAnsi="Times New Roman"/>
          <w:sz w:val="28"/>
          <w:szCs w:val="28"/>
        </w:rPr>
        <w:t>проверка проведена на выборочной основе с применением принципа существенности и включала в себя проверку достоверности годовых отчетов подведомственных учреждений:</w:t>
      </w:r>
    </w:p>
    <w:p w:rsidR="00005C58" w:rsidRPr="00015386" w:rsidRDefault="00005C58" w:rsidP="00D532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386">
        <w:rPr>
          <w:rFonts w:ascii="Times New Roman" w:hAnsi="Times New Roman"/>
          <w:sz w:val="28"/>
          <w:szCs w:val="28"/>
        </w:rPr>
        <w:t>-Муниципальное казенное учреждение «Спортивный комплекс «Нерика»;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-Муниципальное бюджетное учреждение «Бассейн «Аяхта»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-Муниципальное бюджетное общеобразовательное учреждение «МЦ «АУРУМ».</w:t>
      </w:r>
    </w:p>
    <w:p w:rsidR="00005C58" w:rsidRPr="00015386" w:rsidRDefault="00005C58" w:rsidP="00D53211">
      <w:p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15386">
        <w:rPr>
          <w:rFonts w:ascii="Times New Roman" w:hAnsi="Times New Roman" w:cs="Times New Roman"/>
          <w:bCs/>
          <w:spacing w:val="-1"/>
          <w:sz w:val="28"/>
          <w:szCs w:val="28"/>
        </w:rPr>
        <w:t>По результатам внешней проверки годового отчета за 2019 год по ОФКСиМП выдано заключение от 08.05.2020 года.</w:t>
      </w:r>
    </w:p>
    <w:p w:rsidR="00005C58" w:rsidRPr="00015386" w:rsidRDefault="00005C58" w:rsidP="00D53211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5386"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Северо-Енисейского района</w:t>
      </w:r>
      <w:r w:rsidRPr="00015386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Pr="0001538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005C58" w:rsidRDefault="00005C58" w:rsidP="00D53211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ar-SA"/>
        </w:rPr>
        <w:t>Заключение от 16.04.2020 года представлено руководителю Финансового управления.</w:t>
      </w:r>
    </w:p>
    <w:p w:rsidR="00005C58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86">
        <w:rPr>
          <w:rFonts w:ascii="Times New Roman" w:hAnsi="Times New Roman" w:cs="Times New Roman"/>
          <w:b/>
          <w:sz w:val="28"/>
          <w:szCs w:val="28"/>
        </w:rPr>
        <w:t>Администрация Северо-Енисейского района</w:t>
      </w:r>
      <w:r w:rsidRPr="00015386">
        <w:rPr>
          <w:rFonts w:ascii="Times New Roman" w:hAnsi="Times New Roman" w:cs="Times New Roman"/>
          <w:sz w:val="28"/>
          <w:szCs w:val="28"/>
        </w:rPr>
        <w:t xml:space="preserve"> (далее – Администрация) 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По Администрации внешняя проверка годового отчета проведена на момент</w:t>
      </w:r>
      <w:r w:rsidRPr="000153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достоверности годовых отчетов подведомственных учреждений и органов местного самоуправления Северо-Енисейского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сводному отчету Администрации района (заключение от 24.04 2020 года).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ведении Администрации, согласно постановлению администрации Северо-Енисейского района от 29.12.2017 №528-П «Об утверждении главных распорядителе (распорядителе), получателей средств бюджета Северо-Енисейского района» утвержден перечень подведомственных Администрации учреждений в следующем составе: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«Служба заказчика застройщика Северо-Енисейского района»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«Северо-Енисейская муниципальная информационная служба»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«Аварийно – спасательное формирование Северо-Енисейского района»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Северо-Енисейский районный Совет депутатов;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Северо-Енисейского района;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администрации Северо-Енисейского района.</w:t>
      </w:r>
    </w:p>
    <w:p w:rsidR="00005C58" w:rsidRPr="00015386" w:rsidRDefault="00005C58" w:rsidP="00D53211">
      <w:p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годовой бюджетной отчетности Администрации за 2019 год проводилась на выборочной основе с применением принципа существенности и включала в себя проверку полноты и достоверности годового отчета Администрации.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внешней проверки годового отчета за 2019 год была проведена проверка годовой бюджетной отчетности муниципального бюджетного учреждения «Северо-Енисейская муниципальная информационная служба», в результате которой составлен акт от 19.02 2019 №1, и выписано представление от 26.02.2020 №ПР</w:t>
      </w:r>
      <w:proofErr w:type="gramStart"/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/2020/41 директору муниципального казенного учреждения «Северо-Енисейская муниципальная информационная служба».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бюджетной отчетности за 2019 год в Северо-Енисейском районном Совете депутатов (заключение  от 02.03.2020); Контрольно-счетной комиссии Северо-Енисейского района (заключение от 25.02.2020); Комитете по управлению муниципальным имуществом администрации Северо-Енисейского района (заключение от22.04.2020) фактов недостоверности и искажения бюджетной отчетности, а также принятия к учету несанкционированных расходов, или превышения бюджетных обязательств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</w:t>
      </w: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05C58" w:rsidRPr="00015386" w:rsidRDefault="00005C58" w:rsidP="00D53211">
      <w:pPr>
        <w:tabs>
          <w:tab w:val="left" w:pos="851"/>
          <w:tab w:val="left" w:pos="993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386">
        <w:rPr>
          <w:rFonts w:ascii="Times New Roman" w:hAnsi="Times New Roman" w:cs="Times New Roman"/>
          <w:b/>
          <w:sz w:val="28"/>
          <w:szCs w:val="28"/>
        </w:rPr>
        <w:t>Управление образование администрации Северо-Енисейского района</w:t>
      </w:r>
      <w:r w:rsidRPr="00015386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образования).</w:t>
      </w:r>
    </w:p>
    <w:p w:rsidR="00005C58" w:rsidRPr="00015386" w:rsidRDefault="00005C58" w:rsidP="00D532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15386">
        <w:rPr>
          <w:rFonts w:ascii="Times New Roman" w:hAnsi="Times New Roman"/>
          <w:sz w:val="28"/>
          <w:szCs w:val="28"/>
          <w:lang w:eastAsia="ar-SA"/>
        </w:rPr>
        <w:t xml:space="preserve">Внешняя проверка годового отчета за 2019 год по Управлению образованию включала в себя проверку достоверности годовых отчетов </w:t>
      </w:r>
      <w:r>
        <w:rPr>
          <w:rFonts w:ascii="Times New Roman" w:hAnsi="Times New Roman"/>
          <w:sz w:val="28"/>
          <w:szCs w:val="28"/>
          <w:lang w:eastAsia="ar-SA"/>
        </w:rPr>
        <w:t xml:space="preserve">15 </w:t>
      </w:r>
      <w:r w:rsidRPr="00015386">
        <w:rPr>
          <w:rFonts w:ascii="Times New Roman" w:hAnsi="Times New Roman"/>
          <w:sz w:val="28"/>
          <w:szCs w:val="28"/>
          <w:lang w:eastAsia="ar-SA"/>
        </w:rPr>
        <w:t>подведомственных учреждений</w:t>
      </w:r>
      <w:r>
        <w:rPr>
          <w:rFonts w:ascii="Times New Roman" w:hAnsi="Times New Roman"/>
          <w:sz w:val="28"/>
          <w:szCs w:val="28"/>
          <w:lang w:eastAsia="ar-SA"/>
        </w:rPr>
        <w:t>:</w:t>
      </w:r>
      <w:r w:rsidRPr="0001538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05C58" w:rsidRPr="00015386" w:rsidRDefault="00005C58" w:rsidP="00D53211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38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«Северо-Енисейская средняя школа № 1 им. Е. С. Белинского»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«Северо-Енисейская средняя школа № 2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«Тейская средняя школа № 3»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«Брянковская средняя школа № 5»</w:t>
      </w:r>
    </w:p>
    <w:p w:rsidR="00005C58" w:rsidRPr="00015386" w:rsidRDefault="00005C58" w:rsidP="00D53211">
      <w:pPr>
        <w:tabs>
          <w:tab w:val="left" w:pos="993"/>
        </w:tabs>
        <w:ind w:left="0"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«Новокаламинская средняя школа № 6»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«Вангашская средняя школа № 8»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«Вельминская основная школа № 9»</w:t>
      </w:r>
    </w:p>
    <w:p w:rsidR="00005C58" w:rsidRPr="00015386" w:rsidRDefault="00005C58" w:rsidP="00D53211">
      <w:pPr>
        <w:tabs>
          <w:tab w:val="left" w:pos="993"/>
        </w:tabs>
        <w:ind w:left="0" w:right="-1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«Северо-Енисейский детский сад № 1»</w:t>
      </w:r>
    </w:p>
    <w:p w:rsidR="00005C58" w:rsidRPr="00015386" w:rsidRDefault="00005C58" w:rsidP="00D53211">
      <w:pPr>
        <w:tabs>
          <w:tab w:val="left" w:pos="993"/>
        </w:tabs>
        <w:ind w:left="0" w:right="-1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«Северо-Енисейский детский сад № 3»</w:t>
      </w:r>
    </w:p>
    <w:p w:rsidR="00005C58" w:rsidRPr="00015386" w:rsidRDefault="00005C58" w:rsidP="00D53211">
      <w:pPr>
        <w:tabs>
          <w:tab w:val="left" w:pos="993"/>
        </w:tabs>
        <w:ind w:left="0" w:right="-1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«Северо-Енисейский детский сад № 5»</w:t>
      </w:r>
    </w:p>
    <w:p w:rsidR="00005C58" w:rsidRPr="00015386" w:rsidRDefault="00005C58" w:rsidP="00D53211">
      <w:pPr>
        <w:tabs>
          <w:tab w:val="left" w:pos="993"/>
        </w:tabs>
        <w:ind w:left="0" w:right="-1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«Северо-Енисейский детский сад № 4 «Жарки»</w:t>
      </w:r>
    </w:p>
    <w:p w:rsidR="00005C58" w:rsidRPr="00015386" w:rsidRDefault="00005C58" w:rsidP="00D53211">
      <w:pPr>
        <w:tabs>
          <w:tab w:val="left" w:pos="993"/>
        </w:tabs>
        <w:ind w:left="0" w:right="-1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«Северо-Енисейский </w:t>
      </w:r>
      <w:proofErr w:type="gramStart"/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сад-ясли №8 «Иволга» имени Гайнутдиновой Валентины Брониславовны»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«Северо-Енисейский детско-юношеский центр»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 учреждение дополнительного образования «Северо-Енисейская детская школа искусств» </w:t>
      </w:r>
    </w:p>
    <w:p w:rsidR="00005C58" w:rsidRPr="00015386" w:rsidRDefault="00005C58" w:rsidP="00D53211">
      <w:p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 Управление образования администрации Северо-Енисейского района.</w:t>
      </w:r>
    </w:p>
    <w:p w:rsidR="00005C58" w:rsidRPr="00015386" w:rsidRDefault="00005C58" w:rsidP="00D53211">
      <w:p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годовой бюджетной отчетности муниципальных бюджетных учреждений, подведомственных Управлению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сверки данных с годовым бюджетным отчетом за 2019 год</w:t>
      </w: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недостоверности данных об исполнении местного бюджета за 2019 год не выявлено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(Заключение от 20.04.2020)</w:t>
      </w:r>
      <w:r w:rsidRPr="0001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5C58" w:rsidRPr="00015386" w:rsidRDefault="00005C58" w:rsidP="00D53211">
      <w:pPr>
        <w:pStyle w:val="a3"/>
        <w:numPr>
          <w:ilvl w:val="0"/>
          <w:numId w:val="4"/>
        </w:numPr>
        <w:tabs>
          <w:tab w:val="clear" w:pos="0"/>
          <w:tab w:val="left" w:pos="284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  <w:u w:val="single"/>
        </w:rPr>
      </w:pPr>
      <w:proofErr w:type="gramStart"/>
      <w:r w:rsidRPr="00015386">
        <w:rPr>
          <w:rFonts w:ascii="Times New Roman" w:eastAsia="Times New Roman" w:hAnsi="Times New Roman" w:cs="Times New Roman"/>
          <w:color w:val="263336"/>
          <w:sz w:val="28"/>
          <w:szCs w:val="28"/>
          <w:u w:val="single"/>
        </w:rPr>
        <w:t>Проверка целевого и эффективного использования средств бюджета Северо-Енисейского района, выделенных в рамках подпрограммы №3 «Доступность коммунально-бытовых услуг для населения Северо-Енисейского района» муниципальной программы «Реформирование и модернизация жилищно-коммунального хозяйства и повышение энергетической эффективности» в части «Субсидии на возмещение фактически понесенных затрат, связанных с организацией в границах района теплоснабжения населения в части производства и (или) реализации топлива твердого (швырок всех групп пород</w:t>
      </w:r>
      <w:proofErr w:type="gramEnd"/>
      <w:r w:rsidRPr="00015386">
        <w:rPr>
          <w:rFonts w:ascii="Times New Roman" w:eastAsia="Times New Roman" w:hAnsi="Times New Roman" w:cs="Times New Roman"/>
          <w:color w:val="263336"/>
          <w:sz w:val="28"/>
          <w:szCs w:val="28"/>
          <w:u w:val="single"/>
        </w:rPr>
        <w:t xml:space="preserve">) Администраций Северо-Енисейского района (совместная с Финансовым управлением администрации Северо-Енисейского района камеральная проверка) </w:t>
      </w:r>
    </w:p>
    <w:p w:rsidR="00005C58" w:rsidRPr="00015386" w:rsidRDefault="00005C58" w:rsidP="00D53211">
      <w:p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</w:rPr>
      </w:pPr>
      <w:r w:rsidRPr="00015386">
        <w:rPr>
          <w:rFonts w:ascii="Times New Roman" w:eastAsia="Times New Roman" w:hAnsi="Times New Roman" w:cs="Times New Roman"/>
          <w:color w:val="263336"/>
          <w:sz w:val="28"/>
          <w:szCs w:val="28"/>
        </w:rPr>
        <w:t xml:space="preserve">Контрольное мероприятие проведено </w:t>
      </w:r>
      <w:r>
        <w:rPr>
          <w:rFonts w:ascii="Times New Roman" w:eastAsia="Times New Roman" w:hAnsi="Times New Roman" w:cs="Times New Roman"/>
          <w:color w:val="263336"/>
          <w:sz w:val="28"/>
          <w:szCs w:val="28"/>
        </w:rPr>
        <w:t xml:space="preserve">совместно с Финансовым управление </w:t>
      </w:r>
      <w:r w:rsidRPr="00015386">
        <w:rPr>
          <w:rFonts w:ascii="Times New Roman" w:eastAsia="Times New Roman" w:hAnsi="Times New Roman" w:cs="Times New Roman"/>
          <w:color w:val="263336"/>
          <w:sz w:val="28"/>
          <w:szCs w:val="28"/>
        </w:rPr>
        <w:t xml:space="preserve">методом камеральной проверки главного распорядителя бюджетных средств – Администрации Северо-Енисейского района (акт от 21.07.2020 №14/7). </w:t>
      </w:r>
    </w:p>
    <w:p w:rsidR="00005C58" w:rsidRPr="00015386" w:rsidRDefault="00005C58" w:rsidP="00D53211">
      <w:pPr>
        <w:pStyle w:val="ConsPlusNormal"/>
        <w:widowControl/>
        <w:numPr>
          <w:ilvl w:val="0"/>
          <w:numId w:val="4"/>
        </w:numPr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15386">
        <w:rPr>
          <w:rFonts w:ascii="Times New Roman" w:eastAsia="Times New Roman" w:hAnsi="Times New Roman" w:cs="Times New Roman"/>
          <w:color w:val="263336"/>
          <w:sz w:val="28"/>
          <w:szCs w:val="28"/>
          <w:u w:val="single"/>
        </w:rPr>
        <w:t>Встречная проверка достоверности отчетности муниципального унитарного предприятия «Управление коммуникационным комплексом Северо-Енисейского района об использовании средств бюджета Северо-Енисейского района в части «Субсидии на возмещение фактически понесенных затрат, связанных с организацией в границах района теплоснабжения населения в части производства и (или) реализации топлива твердого (швырок всех групп пород)» (совместная с Финансовым управлением администрации Северо-Енисейского района камеральная проверка).</w:t>
      </w:r>
      <w:proofErr w:type="gramEnd"/>
    </w:p>
    <w:p w:rsidR="00005C58" w:rsidRPr="00015386" w:rsidRDefault="00005C58" w:rsidP="00D53211">
      <w:pPr>
        <w:pStyle w:val="a3"/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263336"/>
          <w:sz w:val="28"/>
          <w:szCs w:val="28"/>
        </w:rPr>
      </w:pPr>
      <w:proofErr w:type="gramStart"/>
      <w:r w:rsidRPr="00015386">
        <w:rPr>
          <w:rFonts w:ascii="Times New Roman" w:eastAsia="Times New Roman" w:hAnsi="Times New Roman" w:cs="Times New Roman"/>
          <w:color w:val="263336"/>
          <w:sz w:val="28"/>
          <w:szCs w:val="28"/>
        </w:rPr>
        <w:t xml:space="preserve">Контрольное мероприятие проведено </w:t>
      </w:r>
      <w:r>
        <w:rPr>
          <w:rFonts w:ascii="Times New Roman" w:eastAsia="Times New Roman" w:hAnsi="Times New Roman" w:cs="Times New Roman"/>
          <w:color w:val="263336"/>
          <w:sz w:val="28"/>
          <w:szCs w:val="28"/>
        </w:rPr>
        <w:t xml:space="preserve">совместно с Финансовым управлением </w:t>
      </w:r>
      <w:r w:rsidRPr="00015386">
        <w:rPr>
          <w:rFonts w:ascii="Times New Roman" w:eastAsia="Times New Roman" w:hAnsi="Times New Roman" w:cs="Times New Roman"/>
          <w:color w:val="263336"/>
          <w:sz w:val="28"/>
          <w:szCs w:val="28"/>
        </w:rPr>
        <w:t xml:space="preserve">методом встречной камеральной проверки получателя (исполнителя) «Субсидии на возмещение фактически понесенных затрат, связанных с организацией в границах района теплоснабжения населения в части производства и (или) реализации топлива твердого (швырок всех групп пород)» в 2018-2019 годах у муниципального унитарного предприятия «Управление коммуникационным комплексом Северо-Енисейского района» (далее – МУП УККР) (акт от 21.07.2020 №15/8). </w:t>
      </w:r>
      <w:proofErr w:type="gramEnd"/>
    </w:p>
    <w:p w:rsidR="00005C58" w:rsidRPr="00015386" w:rsidRDefault="00005C58" w:rsidP="00D53211">
      <w:pPr>
        <w:pStyle w:val="ConsPlusNormal"/>
        <w:widowControl/>
        <w:numPr>
          <w:ilvl w:val="0"/>
          <w:numId w:val="4"/>
        </w:numPr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386">
        <w:rPr>
          <w:rFonts w:ascii="Times New Roman" w:hAnsi="Times New Roman" w:cs="Times New Roman"/>
          <w:sz w:val="28"/>
          <w:szCs w:val="28"/>
          <w:u w:val="single"/>
        </w:rPr>
        <w:t xml:space="preserve">Проверка целевого и эффективного использования средств бюджета Северо-Енисейского района, выделенных в </w:t>
      </w:r>
      <w:proofErr w:type="gramStart"/>
      <w:r w:rsidRPr="00015386">
        <w:rPr>
          <w:rFonts w:ascii="Times New Roman" w:hAnsi="Times New Roman" w:cs="Times New Roman"/>
          <w:sz w:val="28"/>
          <w:szCs w:val="28"/>
          <w:u w:val="single"/>
        </w:rPr>
        <w:t>рамках</w:t>
      </w:r>
      <w:proofErr w:type="gramEnd"/>
      <w:r w:rsidRPr="00015386">
        <w:rPr>
          <w:rFonts w:ascii="Times New Roman" w:hAnsi="Times New Roman" w:cs="Times New Roman"/>
          <w:sz w:val="28"/>
          <w:szCs w:val="28"/>
          <w:u w:val="single"/>
        </w:rPr>
        <w:t xml:space="preserve"> подпрограммы «Развитие сельского хозяйства на территории Северо-Енисейского района» муниципальной программы «Развитие местного самоуправления»</w:t>
      </w:r>
    </w:p>
    <w:p w:rsidR="00005C58" w:rsidRPr="00015386" w:rsidRDefault="00005C58" w:rsidP="00D53211">
      <w:pPr>
        <w:pStyle w:val="ConsPlusNormal"/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86">
        <w:rPr>
          <w:rFonts w:ascii="Times New Roman" w:hAnsi="Times New Roman" w:cs="Times New Roman"/>
          <w:sz w:val="28"/>
          <w:szCs w:val="28"/>
        </w:rPr>
        <w:t>Контрольное мероприятие  принято в план работы Комиссии по предложению Северо-Енисейского районного Совета депутатов. Проверяемый период 2017-2019 годы.</w:t>
      </w:r>
    </w:p>
    <w:p w:rsidR="00005C58" w:rsidRPr="00015386" w:rsidRDefault="00005C58" w:rsidP="00D53211">
      <w:pPr>
        <w:pStyle w:val="ConsPlusNormal"/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386">
        <w:rPr>
          <w:rFonts w:ascii="Times New Roman" w:hAnsi="Times New Roman" w:cs="Times New Roman"/>
          <w:sz w:val="28"/>
          <w:szCs w:val="28"/>
        </w:rPr>
        <w:t xml:space="preserve">Результаты контрольного мероприятия отражены </w:t>
      </w:r>
      <w:r>
        <w:rPr>
          <w:rFonts w:ascii="Times New Roman" w:hAnsi="Times New Roman" w:cs="Times New Roman"/>
          <w:sz w:val="28"/>
          <w:szCs w:val="28"/>
        </w:rPr>
        <w:t xml:space="preserve">актом контрольного мероприятия </w:t>
      </w:r>
      <w:r w:rsidRPr="00015386">
        <w:rPr>
          <w:rFonts w:ascii="Times New Roman" w:hAnsi="Times New Roman" w:cs="Times New Roman"/>
          <w:sz w:val="28"/>
          <w:szCs w:val="28"/>
        </w:rPr>
        <w:t xml:space="preserve"> от 22.07.2020 №9.</w:t>
      </w:r>
    </w:p>
    <w:p w:rsidR="00005C58" w:rsidRDefault="00005C58" w:rsidP="00D53211">
      <w:pPr>
        <w:pStyle w:val="ConsPlusNormal"/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 Контрольно-счетной комиссии за 2020 год в таблице №1</w:t>
      </w:r>
    </w:p>
    <w:p w:rsidR="00005C58" w:rsidRDefault="00005C58" w:rsidP="00005C58">
      <w:pPr>
        <w:pStyle w:val="ConsPlusNormal"/>
        <w:widowControl/>
        <w:tabs>
          <w:tab w:val="left" w:pos="28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Style w:val="a5"/>
        <w:tblW w:w="9630" w:type="dxa"/>
        <w:tblLayout w:type="fixed"/>
        <w:tblLook w:val="04A0"/>
      </w:tblPr>
      <w:tblGrid>
        <w:gridCol w:w="3510"/>
        <w:gridCol w:w="833"/>
        <w:gridCol w:w="1191"/>
        <w:gridCol w:w="1378"/>
        <w:gridCol w:w="1095"/>
        <w:gridCol w:w="1623"/>
      </w:tblGrid>
      <w:tr w:rsidR="00005C58" w:rsidTr="000E6765">
        <w:tc>
          <w:tcPr>
            <w:tcW w:w="3510" w:type="dxa"/>
            <w:vMerge w:val="restart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83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69" w:type="dxa"/>
            <w:gridSpan w:val="2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2718" w:type="dxa"/>
            <w:gridSpan w:val="2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нарушений</w:t>
            </w:r>
          </w:p>
        </w:tc>
      </w:tr>
      <w:tr w:rsidR="00005C58" w:rsidTr="000E6765">
        <w:tc>
          <w:tcPr>
            <w:tcW w:w="3510" w:type="dxa"/>
            <w:vMerge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05C58" w:rsidRDefault="00005C58" w:rsidP="000E67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мер-ти</w:t>
            </w:r>
            <w:r w:rsidR="000E67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378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проверок</w:t>
            </w:r>
          </w:p>
        </w:tc>
        <w:tc>
          <w:tcPr>
            <w:tcW w:w="1095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62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тыс. рублей</w:t>
            </w:r>
          </w:p>
        </w:tc>
      </w:tr>
      <w:tr w:rsidR="00005C58" w:rsidTr="000E6765">
        <w:tc>
          <w:tcPr>
            <w:tcW w:w="3510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Экспертно-аналитическая деятельность</w:t>
            </w:r>
          </w:p>
        </w:tc>
        <w:tc>
          <w:tcPr>
            <w:tcW w:w="83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1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8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5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C58" w:rsidTr="000E6765">
        <w:tc>
          <w:tcPr>
            <w:tcW w:w="3510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деятельность</w:t>
            </w:r>
          </w:p>
        </w:tc>
        <w:tc>
          <w:tcPr>
            <w:tcW w:w="83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8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774,4</w:t>
            </w:r>
          </w:p>
        </w:tc>
      </w:tr>
      <w:tr w:rsidR="00005C58" w:rsidTr="000E6765">
        <w:tc>
          <w:tcPr>
            <w:tcW w:w="3510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Сформулировано предложений </w:t>
            </w:r>
          </w:p>
        </w:tc>
        <w:tc>
          <w:tcPr>
            <w:tcW w:w="83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C58" w:rsidTr="000E6765">
        <w:tc>
          <w:tcPr>
            <w:tcW w:w="3510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к исполнению</w:t>
            </w:r>
          </w:p>
        </w:tc>
        <w:tc>
          <w:tcPr>
            <w:tcW w:w="83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C58" w:rsidTr="000E6765">
        <w:tc>
          <w:tcPr>
            <w:tcW w:w="3510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Составлено представлений </w:t>
            </w:r>
          </w:p>
        </w:tc>
        <w:tc>
          <w:tcPr>
            <w:tcW w:w="83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C58" w:rsidTr="000E6765">
        <w:tc>
          <w:tcPr>
            <w:tcW w:w="3510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представлений</w:t>
            </w:r>
          </w:p>
        </w:tc>
        <w:tc>
          <w:tcPr>
            <w:tcW w:w="83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C58" w:rsidTr="000E6765">
        <w:tc>
          <w:tcPr>
            <w:tcW w:w="3510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 чел.</w:t>
            </w:r>
          </w:p>
        </w:tc>
        <w:tc>
          <w:tcPr>
            <w:tcW w:w="83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C58" w:rsidTr="000E6765">
        <w:tc>
          <w:tcPr>
            <w:tcW w:w="3510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</w:t>
            </w:r>
            <w:r w:rsidR="00FF689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чел.</w:t>
            </w:r>
          </w:p>
        </w:tc>
        <w:tc>
          <w:tcPr>
            <w:tcW w:w="83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005C58" w:rsidRDefault="00005C58" w:rsidP="00E24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27C" w:rsidRDefault="0092727C"/>
    <w:sectPr w:rsidR="0092727C" w:rsidSect="00696D46">
      <w:pgSz w:w="12134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5A2AB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967662"/>
    <w:multiLevelType w:val="multilevel"/>
    <w:tmpl w:val="19EA7B5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6"/>
        <w:u w:val="singl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Arial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Arial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Arial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Arial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Arial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Arial" w:hint="default"/>
        <w:sz w:val="26"/>
      </w:rPr>
    </w:lvl>
  </w:abstractNum>
  <w:abstractNum w:abstractNumId="2">
    <w:nsid w:val="42B83C45"/>
    <w:multiLevelType w:val="hybridMultilevel"/>
    <w:tmpl w:val="7666B09E"/>
    <w:lvl w:ilvl="0" w:tplc="E700946C">
      <w:start w:val="1"/>
      <w:numFmt w:val="decimal"/>
      <w:lvlText w:val="%1."/>
      <w:lvlJc w:val="left"/>
      <w:pPr>
        <w:ind w:left="786" w:hanging="360"/>
      </w:pPr>
      <w:rPr>
        <w:rFonts w:cs="Arial"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4452A2"/>
    <w:multiLevelType w:val="hybridMultilevel"/>
    <w:tmpl w:val="9E4A167E"/>
    <w:lvl w:ilvl="0" w:tplc="F3D033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05C58"/>
    <w:rsid w:val="00005C58"/>
    <w:rsid w:val="000E6765"/>
    <w:rsid w:val="001E3291"/>
    <w:rsid w:val="002850C9"/>
    <w:rsid w:val="0036046B"/>
    <w:rsid w:val="00413C7D"/>
    <w:rsid w:val="0050599B"/>
    <w:rsid w:val="005A5FCC"/>
    <w:rsid w:val="00633D52"/>
    <w:rsid w:val="00696D46"/>
    <w:rsid w:val="007B0149"/>
    <w:rsid w:val="0092727C"/>
    <w:rsid w:val="00A5191B"/>
    <w:rsid w:val="00C3416E"/>
    <w:rsid w:val="00D53211"/>
    <w:rsid w:val="00DF1102"/>
    <w:rsid w:val="00FA1DEC"/>
    <w:rsid w:val="00FB01CE"/>
    <w:rsid w:val="00FC4EB7"/>
    <w:rsid w:val="00FE0824"/>
    <w:rsid w:val="00FF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05C58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5C58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005C58"/>
    <w:pPr>
      <w:ind w:left="720"/>
      <w:contextualSpacing/>
    </w:pPr>
  </w:style>
  <w:style w:type="paragraph" w:styleId="a4">
    <w:name w:val="No Spacing"/>
    <w:uiPriority w:val="1"/>
    <w:qFormat/>
    <w:rsid w:val="00005C58"/>
    <w:pPr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05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</dc:creator>
  <cp:lastModifiedBy>SNP</cp:lastModifiedBy>
  <cp:revision>7</cp:revision>
  <cp:lastPrinted>2021-02-17T09:44:00Z</cp:lastPrinted>
  <dcterms:created xsi:type="dcterms:W3CDTF">2021-01-26T06:39:00Z</dcterms:created>
  <dcterms:modified xsi:type="dcterms:W3CDTF">2021-03-30T03:04:00Z</dcterms:modified>
</cp:coreProperties>
</file>