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C3F" w:rsidRDefault="00825C3F" w:rsidP="00825C3F">
      <w:pPr>
        <w:jc w:val="center"/>
        <w:rPr>
          <w:sz w:val="32"/>
        </w:rPr>
      </w:pPr>
      <w:r>
        <w:rPr>
          <w:noProof/>
          <w:sz w:val="32"/>
        </w:rPr>
        <w:drawing>
          <wp:inline distT="0" distB="0" distL="0" distR="0">
            <wp:extent cx="504190" cy="6191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190" cy="619125"/>
                    </a:xfrm>
                    <a:prstGeom prst="rect">
                      <a:avLst/>
                    </a:prstGeom>
                    <a:noFill/>
                    <a:ln w="9525">
                      <a:noFill/>
                      <a:miter lim="800000"/>
                      <a:headEnd/>
                      <a:tailEnd/>
                    </a:ln>
                  </pic:spPr>
                </pic:pic>
              </a:graphicData>
            </a:graphic>
          </wp:inline>
        </w:drawing>
      </w:r>
    </w:p>
    <w:p w:rsidR="00825C3F" w:rsidRDefault="00825C3F" w:rsidP="00825C3F">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825C3F" w:rsidTr="00E22692">
        <w:trPr>
          <w:trHeight w:val="1134"/>
        </w:trPr>
        <w:tc>
          <w:tcPr>
            <w:tcW w:w="9648" w:type="dxa"/>
            <w:gridSpan w:val="2"/>
            <w:tcBorders>
              <w:top w:val="nil"/>
              <w:left w:val="nil"/>
              <w:bottom w:val="nil"/>
              <w:right w:val="nil"/>
            </w:tcBorders>
          </w:tcPr>
          <w:p w:rsidR="00825C3F" w:rsidRDefault="00825C3F" w:rsidP="00E22692">
            <w:pPr>
              <w:jc w:val="center"/>
              <w:rPr>
                <w:sz w:val="28"/>
                <w:szCs w:val="28"/>
              </w:rPr>
            </w:pPr>
            <w:r>
              <w:rPr>
                <w:sz w:val="28"/>
                <w:szCs w:val="28"/>
              </w:rPr>
              <w:t xml:space="preserve">АДМИНИСТРАЦИЯ СЕВЕРО-ЕНИСЕЙСКОГО РАЙОНА </w:t>
            </w:r>
          </w:p>
          <w:p w:rsidR="00825C3F" w:rsidRDefault="00825C3F" w:rsidP="00E22692">
            <w:pPr>
              <w:jc w:val="center"/>
              <w:rPr>
                <w:sz w:val="40"/>
                <w:szCs w:val="40"/>
              </w:rPr>
            </w:pPr>
            <w:r>
              <w:rPr>
                <w:b/>
                <w:sz w:val="40"/>
                <w:szCs w:val="40"/>
              </w:rPr>
              <w:t>ПОСТАНОВЛЕНИЕ</w:t>
            </w:r>
          </w:p>
        </w:tc>
      </w:tr>
      <w:tr w:rsidR="00825C3F" w:rsidTr="00E22692">
        <w:trPr>
          <w:trHeight w:val="567"/>
        </w:trPr>
        <w:tc>
          <w:tcPr>
            <w:tcW w:w="5068" w:type="dxa"/>
            <w:tcBorders>
              <w:top w:val="nil"/>
              <w:left w:val="nil"/>
              <w:bottom w:val="nil"/>
              <w:right w:val="nil"/>
            </w:tcBorders>
            <w:vAlign w:val="center"/>
          </w:tcPr>
          <w:p w:rsidR="00825C3F" w:rsidRDefault="00825C3F" w:rsidP="00825C3F">
            <w:pPr>
              <w:rPr>
                <w:sz w:val="20"/>
              </w:rPr>
            </w:pPr>
            <w:r>
              <w:rPr>
                <w:sz w:val="28"/>
              </w:rPr>
              <w:t>«</w:t>
            </w:r>
            <w:r>
              <w:rPr>
                <w:sz w:val="28"/>
                <w:u w:val="single"/>
              </w:rPr>
              <w:t>11</w:t>
            </w:r>
            <w:r>
              <w:rPr>
                <w:sz w:val="28"/>
              </w:rPr>
              <w:t xml:space="preserve">» </w:t>
            </w:r>
            <w:r>
              <w:rPr>
                <w:sz w:val="28"/>
                <w:u w:val="single"/>
              </w:rPr>
              <w:t xml:space="preserve">   ноября  </w:t>
            </w:r>
            <w:r>
              <w:rPr>
                <w:sz w:val="28"/>
              </w:rPr>
              <w:t xml:space="preserve"> 2016 г.</w:t>
            </w:r>
          </w:p>
        </w:tc>
        <w:tc>
          <w:tcPr>
            <w:tcW w:w="4580" w:type="dxa"/>
            <w:tcBorders>
              <w:top w:val="nil"/>
              <w:left w:val="nil"/>
              <w:bottom w:val="nil"/>
              <w:right w:val="nil"/>
            </w:tcBorders>
            <w:vAlign w:val="center"/>
          </w:tcPr>
          <w:p w:rsidR="00825C3F" w:rsidRPr="00885BDB" w:rsidRDefault="00825C3F" w:rsidP="00825C3F">
            <w:pPr>
              <w:ind w:left="1962"/>
              <w:jc w:val="right"/>
              <w:rPr>
                <w:sz w:val="20"/>
              </w:rPr>
            </w:pPr>
            <w:r>
              <w:rPr>
                <w:sz w:val="28"/>
              </w:rPr>
              <w:t xml:space="preserve">№ </w:t>
            </w:r>
            <w:r>
              <w:rPr>
                <w:sz w:val="28"/>
                <w:u w:val="single"/>
              </w:rPr>
              <w:t>757-п</w:t>
            </w:r>
          </w:p>
        </w:tc>
      </w:tr>
      <w:tr w:rsidR="00825C3F" w:rsidTr="00E22692">
        <w:trPr>
          <w:trHeight w:val="253"/>
        </w:trPr>
        <w:tc>
          <w:tcPr>
            <w:tcW w:w="9648" w:type="dxa"/>
            <w:gridSpan w:val="2"/>
            <w:tcBorders>
              <w:top w:val="nil"/>
              <w:left w:val="nil"/>
              <w:bottom w:val="nil"/>
              <w:right w:val="nil"/>
            </w:tcBorders>
            <w:vAlign w:val="center"/>
          </w:tcPr>
          <w:p w:rsidR="00825C3F" w:rsidRDefault="00825C3F" w:rsidP="00E22692">
            <w:pPr>
              <w:jc w:val="center"/>
              <w:rPr>
                <w:sz w:val="28"/>
              </w:rPr>
            </w:pPr>
            <w:proofErr w:type="spellStart"/>
            <w:r>
              <w:t>гп</w:t>
            </w:r>
            <w:proofErr w:type="spellEnd"/>
            <w:r>
              <w:t xml:space="preserve"> Северо-Енисейский</w:t>
            </w:r>
          </w:p>
        </w:tc>
      </w:tr>
    </w:tbl>
    <w:p w:rsidR="00600390" w:rsidRDefault="00600390" w:rsidP="006930F0">
      <w:pPr>
        <w:ind w:firstLine="680"/>
        <w:jc w:val="center"/>
      </w:pPr>
    </w:p>
    <w:p w:rsidR="00D43F82" w:rsidRPr="00600390" w:rsidRDefault="00D43F82" w:rsidP="006930F0">
      <w:pPr>
        <w:ind w:firstLine="680"/>
        <w:jc w:val="center"/>
      </w:pPr>
    </w:p>
    <w:p w:rsidR="00600390" w:rsidRPr="00426332" w:rsidRDefault="00293CF1" w:rsidP="00D43F82">
      <w:pPr>
        <w:jc w:val="both"/>
        <w:rPr>
          <w:b/>
          <w:i/>
          <w:sz w:val="28"/>
          <w:szCs w:val="28"/>
        </w:rPr>
      </w:pPr>
      <w:r w:rsidRPr="00426332">
        <w:rPr>
          <w:b/>
          <w:sz w:val="28"/>
          <w:szCs w:val="28"/>
        </w:rPr>
        <w:t>О внесении изменений в постановление администрации Северо-Енисейского района «Об утверждении муниципальной программы «Система социальной защиты граждан в Северо-Енисейском районе»</w:t>
      </w:r>
    </w:p>
    <w:p w:rsidR="00600390" w:rsidRPr="00600390" w:rsidRDefault="00600390" w:rsidP="006930F0">
      <w:pPr>
        <w:ind w:firstLine="680"/>
        <w:jc w:val="both"/>
        <w:rPr>
          <w:i/>
          <w:sz w:val="28"/>
          <w:szCs w:val="28"/>
        </w:rPr>
      </w:pPr>
    </w:p>
    <w:p w:rsidR="00600390" w:rsidRPr="00600390" w:rsidRDefault="00600390" w:rsidP="006930F0">
      <w:pPr>
        <w:ind w:firstLine="680"/>
        <w:jc w:val="both"/>
        <w:rPr>
          <w:sz w:val="28"/>
        </w:rPr>
      </w:pPr>
      <w:proofErr w:type="gramStart"/>
      <w:r w:rsidRPr="00600390">
        <w:rPr>
          <w:sz w:val="28"/>
          <w:szCs w:val="28"/>
        </w:rPr>
        <w:t>В соответствии со статьей 179 Бюджетного кодекса Российской Федерации, статьей 15 Федерального закона от 06.10.2003 №131-ФЗ «Об общих принципах организации местного самоуправления в Российской Федерации», постановлением администрации Северо-Енисейского района от 29.07.2013 №</w:t>
      </w:r>
      <w:r>
        <w:rPr>
          <w:sz w:val="28"/>
          <w:szCs w:val="28"/>
        </w:rPr>
        <w:t xml:space="preserve"> </w:t>
      </w:r>
      <w:r w:rsidRPr="00600390">
        <w:rPr>
          <w:sz w:val="28"/>
          <w:szCs w:val="28"/>
        </w:rPr>
        <w:t>364-п «Об утверждении Порядка принятия решений о разработке муниципальных программ Северо-Енисейского района, их формирования и реализации», распоряжением администрации Северо-Енисейского района от 30.07.2013 №</w:t>
      </w:r>
      <w:r>
        <w:rPr>
          <w:sz w:val="28"/>
          <w:szCs w:val="28"/>
        </w:rPr>
        <w:t xml:space="preserve"> </w:t>
      </w:r>
      <w:r w:rsidRPr="00600390">
        <w:rPr>
          <w:sz w:val="28"/>
          <w:szCs w:val="28"/>
        </w:rPr>
        <w:t>650-ос «Об утверждении перечня муниципальных программ Северо-Енисейского</w:t>
      </w:r>
      <w:proofErr w:type="gramEnd"/>
      <w:r w:rsidRPr="00600390">
        <w:rPr>
          <w:sz w:val="28"/>
          <w:szCs w:val="28"/>
        </w:rPr>
        <w:t xml:space="preserve"> района, </w:t>
      </w:r>
      <w:proofErr w:type="gramStart"/>
      <w:r w:rsidRPr="00600390">
        <w:rPr>
          <w:sz w:val="28"/>
          <w:szCs w:val="28"/>
        </w:rPr>
        <w:t>предполагаемых</w:t>
      </w:r>
      <w:proofErr w:type="gramEnd"/>
      <w:r w:rsidRPr="00600390">
        <w:rPr>
          <w:sz w:val="28"/>
          <w:szCs w:val="28"/>
        </w:rPr>
        <w:t xml:space="preserve"> к финансированию с 2014 года», </w:t>
      </w:r>
      <w:r w:rsidRPr="00600390">
        <w:rPr>
          <w:sz w:val="28"/>
        </w:rPr>
        <w:t>руководствуясь пунктом 6 статьи 11, статьей 34 Устава Северо-Енисейского района ПОСТАНОВЛЯЮ:</w:t>
      </w:r>
    </w:p>
    <w:p w:rsidR="004E45AE" w:rsidRPr="004E45AE" w:rsidRDefault="0028544C" w:rsidP="0028544C">
      <w:pPr>
        <w:pStyle w:val="a9"/>
        <w:ind w:left="0" w:firstLine="709"/>
        <w:jc w:val="both"/>
        <w:rPr>
          <w:sz w:val="28"/>
          <w:szCs w:val="28"/>
        </w:rPr>
      </w:pPr>
      <w:r>
        <w:rPr>
          <w:sz w:val="28"/>
          <w:szCs w:val="28"/>
        </w:rPr>
        <w:t>1.</w:t>
      </w:r>
      <w:r w:rsidR="004E45AE" w:rsidRPr="004E45AE">
        <w:rPr>
          <w:sz w:val="28"/>
          <w:szCs w:val="28"/>
        </w:rPr>
        <w:t xml:space="preserve">Внести в постановление администрации Северо-Енисейского района </w:t>
      </w:r>
      <w:proofErr w:type="gramStart"/>
      <w:r w:rsidR="004E45AE" w:rsidRPr="004E45AE">
        <w:rPr>
          <w:sz w:val="28"/>
          <w:szCs w:val="28"/>
        </w:rPr>
        <w:t>от</w:t>
      </w:r>
      <w:proofErr w:type="gramEnd"/>
      <w:r w:rsidR="004E45AE" w:rsidRPr="004E45AE">
        <w:rPr>
          <w:sz w:val="28"/>
          <w:szCs w:val="28"/>
        </w:rPr>
        <w:t xml:space="preserve"> </w:t>
      </w:r>
      <w:proofErr w:type="gramStart"/>
      <w:r w:rsidR="004E45AE" w:rsidRPr="004E45AE">
        <w:rPr>
          <w:sz w:val="28"/>
          <w:szCs w:val="28"/>
        </w:rPr>
        <w:t xml:space="preserve">21.10.2013 № 527-п «Об утверждении муниципальной программы «Система социальной защиты </w:t>
      </w:r>
      <w:r w:rsidR="004E45AE">
        <w:rPr>
          <w:sz w:val="28"/>
          <w:szCs w:val="28"/>
        </w:rPr>
        <w:t>граждан в</w:t>
      </w:r>
      <w:r w:rsidR="004E45AE" w:rsidRPr="004E45AE">
        <w:rPr>
          <w:sz w:val="28"/>
          <w:szCs w:val="28"/>
        </w:rPr>
        <w:t xml:space="preserve"> Северо-Енисейско</w:t>
      </w:r>
      <w:r w:rsidR="004E45AE">
        <w:rPr>
          <w:sz w:val="28"/>
          <w:szCs w:val="28"/>
        </w:rPr>
        <w:t>м</w:t>
      </w:r>
      <w:r w:rsidR="004E45AE" w:rsidRPr="004E45AE">
        <w:rPr>
          <w:sz w:val="28"/>
          <w:szCs w:val="28"/>
        </w:rPr>
        <w:t xml:space="preserve"> район</w:t>
      </w:r>
      <w:r w:rsidR="004E45AE">
        <w:rPr>
          <w:sz w:val="28"/>
          <w:szCs w:val="28"/>
        </w:rPr>
        <w:t>е</w:t>
      </w:r>
      <w:r w:rsidR="004E45AE" w:rsidRPr="004E45AE">
        <w:rPr>
          <w:sz w:val="28"/>
          <w:szCs w:val="28"/>
        </w:rPr>
        <w:t>» (в редакции постановлений администрации Северо-Енисейского района от 19.12.2013 № 763-п, от 28.02.2014 № 80-п, от 25.04.2014 № 156-п, от 08.05.2014 № 168-п, от 03.06.2014 № 237-п, от 10.07.2014 № 313-п, от 23.07.2014 № 346-п, от 08.09.2014 № 436-п, от 13.11.2014 № 554-п, от 01.12.2014 № 596-п, от 23.12.2014 № 668-п, от 17.04.2015 № 115-п, от 20.05.2015 № 169-п, от 23.06.2015</w:t>
      </w:r>
      <w:proofErr w:type="gramEnd"/>
      <w:r w:rsidR="004E45AE" w:rsidRPr="004E45AE">
        <w:rPr>
          <w:sz w:val="28"/>
          <w:szCs w:val="28"/>
        </w:rPr>
        <w:t xml:space="preserve"> № </w:t>
      </w:r>
      <w:proofErr w:type="gramStart"/>
      <w:r w:rsidR="004E45AE" w:rsidRPr="004E45AE">
        <w:rPr>
          <w:sz w:val="28"/>
          <w:szCs w:val="28"/>
        </w:rPr>
        <w:t>296-п, от 13.07.2015 № 378-п, от 20.08.2015 № 496-п,</w:t>
      </w:r>
      <w:r w:rsidR="00D43F82">
        <w:rPr>
          <w:sz w:val="28"/>
          <w:szCs w:val="28"/>
        </w:rPr>
        <w:t xml:space="preserve"> </w:t>
      </w:r>
      <w:r w:rsidR="004E45AE" w:rsidRPr="004E45AE">
        <w:rPr>
          <w:sz w:val="28"/>
          <w:szCs w:val="28"/>
        </w:rPr>
        <w:t>от 18.09.2015 № 569-п, от 16.11.2015 № 699-п, от 07.12.2015 №772-п, 18.12.2015 № 831-п, от 03.03.2016 № 86-п, от 08.04.2016 № 177-п, от 30.06.2016 № 419-п</w:t>
      </w:r>
      <w:r w:rsidR="004E45AE">
        <w:rPr>
          <w:sz w:val="28"/>
          <w:szCs w:val="28"/>
        </w:rPr>
        <w:t>, от 07.10.2016 № 674-п</w:t>
      </w:r>
      <w:r w:rsidR="004E45AE" w:rsidRPr="004E45AE">
        <w:rPr>
          <w:sz w:val="28"/>
          <w:szCs w:val="28"/>
        </w:rPr>
        <w:t>) (далее – пост</w:t>
      </w:r>
      <w:r w:rsidR="00D43F82">
        <w:rPr>
          <w:sz w:val="28"/>
          <w:szCs w:val="28"/>
        </w:rPr>
        <w:t>ановление) следующие изменения:</w:t>
      </w:r>
      <w:proofErr w:type="gramEnd"/>
    </w:p>
    <w:p w:rsidR="004E45AE" w:rsidRPr="004E45AE" w:rsidRDefault="0028544C" w:rsidP="000A5F95">
      <w:pPr>
        <w:pStyle w:val="a9"/>
        <w:ind w:left="0" w:firstLine="680"/>
        <w:jc w:val="both"/>
        <w:rPr>
          <w:sz w:val="28"/>
        </w:rPr>
      </w:pPr>
      <w:r>
        <w:rPr>
          <w:sz w:val="28"/>
          <w:szCs w:val="28"/>
        </w:rPr>
        <w:t>1)</w:t>
      </w:r>
      <w:r w:rsidR="004E45AE">
        <w:rPr>
          <w:sz w:val="28"/>
          <w:szCs w:val="28"/>
        </w:rPr>
        <w:t xml:space="preserve"> </w:t>
      </w:r>
      <w:r w:rsidR="00AA09DD">
        <w:rPr>
          <w:sz w:val="28"/>
          <w:szCs w:val="28"/>
        </w:rPr>
        <w:t>п</w:t>
      </w:r>
      <w:r w:rsidR="004E45AE">
        <w:rPr>
          <w:sz w:val="28"/>
          <w:szCs w:val="28"/>
        </w:rPr>
        <w:t>риложение к постановлению изложить в новой редакции согласно приложению к настоящему постановлению.</w:t>
      </w:r>
    </w:p>
    <w:p w:rsidR="004E45AE" w:rsidRPr="0028544C" w:rsidRDefault="0028544C" w:rsidP="000A5F95">
      <w:pPr>
        <w:ind w:firstLine="709"/>
        <w:jc w:val="both"/>
        <w:rPr>
          <w:sz w:val="28"/>
        </w:rPr>
      </w:pPr>
      <w:r>
        <w:rPr>
          <w:sz w:val="28"/>
          <w:szCs w:val="28"/>
        </w:rPr>
        <w:t>2.</w:t>
      </w:r>
      <w:r w:rsidR="004E45AE" w:rsidRPr="0028544C">
        <w:rPr>
          <w:sz w:val="28"/>
          <w:szCs w:val="28"/>
        </w:rPr>
        <w:t>Учесть настоящее постановление при формировании проекта бюджета</w:t>
      </w:r>
      <w:r w:rsidR="00293CF1" w:rsidRPr="0028544C">
        <w:rPr>
          <w:sz w:val="28"/>
          <w:szCs w:val="28"/>
        </w:rPr>
        <w:t xml:space="preserve"> </w:t>
      </w:r>
      <w:r w:rsidR="004E45AE" w:rsidRPr="0028544C">
        <w:rPr>
          <w:sz w:val="28"/>
          <w:szCs w:val="28"/>
        </w:rPr>
        <w:t>Северо-Енисейского района на 2017 год и плановый период 2018-2019 годов.</w:t>
      </w:r>
    </w:p>
    <w:p w:rsidR="004E45AE" w:rsidRPr="004E45AE" w:rsidRDefault="0028544C" w:rsidP="000A5F95">
      <w:pPr>
        <w:pStyle w:val="a9"/>
        <w:ind w:left="0" w:firstLine="709"/>
        <w:jc w:val="both"/>
        <w:rPr>
          <w:sz w:val="28"/>
        </w:rPr>
      </w:pPr>
      <w:r>
        <w:rPr>
          <w:sz w:val="28"/>
          <w:szCs w:val="28"/>
        </w:rPr>
        <w:t>3.</w:t>
      </w:r>
      <w:r w:rsidR="004E45AE">
        <w:rPr>
          <w:sz w:val="28"/>
          <w:szCs w:val="28"/>
        </w:rPr>
        <w:t xml:space="preserve">Опубликовать настоящее постановление в </w:t>
      </w:r>
      <w:r w:rsidR="004E45AE" w:rsidRPr="004E45AE">
        <w:rPr>
          <w:sz w:val="28"/>
          <w:szCs w:val="28"/>
        </w:rPr>
        <w:t>газете «Северо-Енисейский Вестник».</w:t>
      </w:r>
    </w:p>
    <w:p w:rsidR="00F23EFF" w:rsidRPr="003345F6" w:rsidRDefault="0028544C" w:rsidP="0028544C">
      <w:pPr>
        <w:pStyle w:val="a9"/>
        <w:ind w:left="709"/>
        <w:jc w:val="both"/>
        <w:rPr>
          <w:sz w:val="28"/>
        </w:rPr>
      </w:pPr>
      <w:r>
        <w:rPr>
          <w:sz w:val="28"/>
        </w:rPr>
        <w:t>4.</w:t>
      </w:r>
      <w:r w:rsidR="00600390" w:rsidRPr="003345F6">
        <w:rPr>
          <w:sz w:val="28"/>
        </w:rPr>
        <w:t>Настоящее постановление вступает в силу с 1 января 2017 года</w:t>
      </w:r>
      <w:r w:rsidR="004E45AE" w:rsidRPr="003345F6">
        <w:rPr>
          <w:sz w:val="28"/>
        </w:rPr>
        <w:t>.</w:t>
      </w:r>
    </w:p>
    <w:p w:rsidR="00434B13" w:rsidRDefault="00434B13" w:rsidP="006930F0">
      <w:pPr>
        <w:ind w:firstLine="680"/>
        <w:rPr>
          <w:sz w:val="28"/>
        </w:rPr>
      </w:pPr>
    </w:p>
    <w:p w:rsidR="00A44F61" w:rsidRDefault="00A44F61" w:rsidP="006930F0">
      <w:pPr>
        <w:ind w:firstLine="680"/>
        <w:rPr>
          <w:sz w:val="28"/>
        </w:rPr>
      </w:pPr>
    </w:p>
    <w:p w:rsidR="00D43F82" w:rsidRDefault="00600390">
      <w:pPr>
        <w:rPr>
          <w:sz w:val="28"/>
        </w:rPr>
      </w:pPr>
      <w:r w:rsidRPr="00600390">
        <w:rPr>
          <w:sz w:val="28"/>
        </w:rPr>
        <w:t>Глава Северо-Енисейского района</w:t>
      </w:r>
      <w:r w:rsidR="00D43F82">
        <w:rPr>
          <w:sz w:val="28"/>
        </w:rPr>
        <w:t xml:space="preserve"> </w:t>
      </w:r>
      <w:r w:rsidR="00D43F82">
        <w:rPr>
          <w:sz w:val="28"/>
        </w:rPr>
        <w:tab/>
      </w:r>
      <w:r w:rsidR="00D43F82">
        <w:rPr>
          <w:sz w:val="28"/>
        </w:rPr>
        <w:tab/>
      </w:r>
      <w:r w:rsidR="00D43F82">
        <w:rPr>
          <w:sz w:val="28"/>
        </w:rPr>
        <w:tab/>
      </w:r>
      <w:r w:rsidR="00D43F82">
        <w:rPr>
          <w:sz w:val="28"/>
        </w:rPr>
        <w:tab/>
      </w:r>
      <w:proofErr w:type="spellStart"/>
      <w:r>
        <w:rPr>
          <w:sz w:val="28"/>
        </w:rPr>
        <w:t>И.М.Гайнутдинов</w:t>
      </w:r>
      <w:proofErr w:type="spellEnd"/>
      <w:r w:rsidR="00D43F82">
        <w:rPr>
          <w:sz w:val="28"/>
        </w:rPr>
        <w:br w:type="page"/>
      </w:r>
    </w:p>
    <w:p w:rsidR="00D43F82" w:rsidRPr="007662DE" w:rsidRDefault="00D43F82" w:rsidP="00D43F82">
      <w:pPr>
        <w:autoSpaceDE w:val="0"/>
        <w:autoSpaceDN w:val="0"/>
        <w:adjustRightInd w:val="0"/>
        <w:ind w:left="4536"/>
        <w:jc w:val="right"/>
        <w:outlineLvl w:val="1"/>
        <w:rPr>
          <w:color w:val="000000"/>
          <w:sz w:val="22"/>
          <w:szCs w:val="22"/>
        </w:rPr>
      </w:pPr>
      <w:r w:rsidRPr="007662DE">
        <w:rPr>
          <w:color w:val="000000"/>
          <w:sz w:val="22"/>
          <w:szCs w:val="22"/>
        </w:rPr>
        <w:lastRenderedPageBreak/>
        <w:t>Приложение</w:t>
      </w:r>
    </w:p>
    <w:p w:rsidR="00D43F82" w:rsidRDefault="00D43F82" w:rsidP="00D43F82">
      <w:pPr>
        <w:autoSpaceDE w:val="0"/>
        <w:autoSpaceDN w:val="0"/>
        <w:adjustRightInd w:val="0"/>
        <w:ind w:left="4536"/>
        <w:jc w:val="right"/>
        <w:outlineLvl w:val="1"/>
        <w:rPr>
          <w:color w:val="000000"/>
          <w:sz w:val="22"/>
          <w:szCs w:val="22"/>
        </w:rPr>
      </w:pPr>
      <w:r>
        <w:rPr>
          <w:color w:val="000000"/>
          <w:sz w:val="22"/>
          <w:szCs w:val="22"/>
        </w:rPr>
        <w:t>к постановлению администрации</w:t>
      </w:r>
    </w:p>
    <w:p w:rsidR="00D43F82" w:rsidRPr="007662DE" w:rsidRDefault="00D43F82" w:rsidP="00D43F82">
      <w:pPr>
        <w:autoSpaceDE w:val="0"/>
        <w:autoSpaceDN w:val="0"/>
        <w:adjustRightInd w:val="0"/>
        <w:ind w:left="4536"/>
        <w:jc w:val="right"/>
        <w:outlineLvl w:val="1"/>
        <w:rPr>
          <w:color w:val="000000"/>
          <w:sz w:val="22"/>
          <w:szCs w:val="22"/>
        </w:rPr>
      </w:pPr>
      <w:r w:rsidRPr="007662DE">
        <w:rPr>
          <w:color w:val="000000"/>
          <w:sz w:val="22"/>
          <w:szCs w:val="22"/>
        </w:rPr>
        <w:t>Северо-Енисейского района</w:t>
      </w:r>
    </w:p>
    <w:p w:rsidR="00D43F82" w:rsidRPr="007662DE" w:rsidRDefault="00D43F82" w:rsidP="00D43F82">
      <w:pPr>
        <w:autoSpaceDE w:val="0"/>
        <w:autoSpaceDN w:val="0"/>
        <w:adjustRightInd w:val="0"/>
        <w:ind w:left="4536"/>
        <w:jc w:val="right"/>
        <w:outlineLvl w:val="1"/>
        <w:rPr>
          <w:color w:val="000000"/>
          <w:sz w:val="22"/>
          <w:szCs w:val="22"/>
        </w:rPr>
      </w:pPr>
      <w:r w:rsidRPr="007662DE">
        <w:rPr>
          <w:color w:val="000000"/>
          <w:sz w:val="22"/>
          <w:szCs w:val="22"/>
        </w:rPr>
        <w:t>от</w:t>
      </w:r>
      <w:r>
        <w:rPr>
          <w:color w:val="000000"/>
          <w:sz w:val="22"/>
          <w:szCs w:val="22"/>
        </w:rPr>
        <w:t xml:space="preserve"> </w:t>
      </w:r>
      <w:r w:rsidR="00E22692">
        <w:rPr>
          <w:color w:val="000000"/>
          <w:sz w:val="22"/>
          <w:szCs w:val="22"/>
        </w:rPr>
        <w:t xml:space="preserve">11.11.2016 </w:t>
      </w:r>
      <w:r w:rsidRPr="007662DE">
        <w:rPr>
          <w:color w:val="000000"/>
          <w:sz w:val="22"/>
          <w:szCs w:val="22"/>
        </w:rPr>
        <w:t xml:space="preserve"> №</w:t>
      </w:r>
      <w:r w:rsidR="00E22692">
        <w:rPr>
          <w:color w:val="000000"/>
          <w:sz w:val="22"/>
          <w:szCs w:val="22"/>
        </w:rPr>
        <w:t xml:space="preserve"> 757-п</w:t>
      </w:r>
    </w:p>
    <w:p w:rsidR="00D43F82" w:rsidRPr="007662DE" w:rsidRDefault="00D43F82" w:rsidP="00D43F82">
      <w:pPr>
        <w:autoSpaceDE w:val="0"/>
        <w:autoSpaceDN w:val="0"/>
        <w:adjustRightInd w:val="0"/>
        <w:ind w:left="4536"/>
        <w:jc w:val="right"/>
        <w:outlineLvl w:val="1"/>
        <w:rPr>
          <w:color w:val="000000"/>
          <w:sz w:val="22"/>
          <w:szCs w:val="22"/>
        </w:rPr>
      </w:pPr>
    </w:p>
    <w:p w:rsidR="00D43F82" w:rsidRPr="007662DE" w:rsidRDefault="00D43F82" w:rsidP="00D43F82">
      <w:pPr>
        <w:autoSpaceDE w:val="0"/>
        <w:autoSpaceDN w:val="0"/>
        <w:adjustRightInd w:val="0"/>
        <w:ind w:left="4536"/>
        <w:jc w:val="right"/>
        <w:outlineLvl w:val="1"/>
        <w:rPr>
          <w:color w:val="000000"/>
          <w:sz w:val="22"/>
          <w:szCs w:val="22"/>
        </w:rPr>
      </w:pPr>
      <w:proofErr w:type="gramStart"/>
      <w:r w:rsidRPr="007662DE">
        <w:rPr>
          <w:color w:val="000000"/>
          <w:sz w:val="22"/>
          <w:szCs w:val="22"/>
        </w:rPr>
        <w:t>(новая редакция Приложения к постановлению</w:t>
      </w:r>
      <w:proofErr w:type="gramEnd"/>
    </w:p>
    <w:p w:rsidR="00D43F82" w:rsidRPr="007662DE" w:rsidRDefault="00D43F82" w:rsidP="00D43F82">
      <w:pPr>
        <w:autoSpaceDE w:val="0"/>
        <w:autoSpaceDN w:val="0"/>
        <w:adjustRightInd w:val="0"/>
        <w:ind w:left="4536"/>
        <w:jc w:val="right"/>
        <w:outlineLvl w:val="1"/>
        <w:rPr>
          <w:color w:val="000000"/>
          <w:sz w:val="22"/>
          <w:szCs w:val="22"/>
        </w:rPr>
      </w:pPr>
      <w:r w:rsidRPr="007662DE">
        <w:rPr>
          <w:color w:val="000000"/>
          <w:sz w:val="22"/>
          <w:szCs w:val="22"/>
        </w:rPr>
        <w:t>администрации Северо-Енисейского района</w:t>
      </w:r>
    </w:p>
    <w:p w:rsidR="00D43F82" w:rsidRDefault="00D43F82" w:rsidP="00D43F82">
      <w:pPr>
        <w:autoSpaceDE w:val="0"/>
        <w:autoSpaceDN w:val="0"/>
        <w:adjustRightInd w:val="0"/>
        <w:ind w:left="4536"/>
        <w:jc w:val="right"/>
        <w:outlineLvl w:val="1"/>
        <w:rPr>
          <w:color w:val="000000"/>
        </w:rPr>
      </w:pPr>
      <w:r w:rsidRPr="007662DE">
        <w:rPr>
          <w:color w:val="000000"/>
          <w:sz w:val="22"/>
          <w:szCs w:val="22"/>
        </w:rPr>
        <w:t>от 21.10.2013 № 527-п</w:t>
      </w:r>
      <w:r>
        <w:rPr>
          <w:color w:val="000000"/>
          <w:sz w:val="22"/>
          <w:szCs w:val="22"/>
        </w:rPr>
        <w:t>)</w:t>
      </w:r>
    </w:p>
    <w:p w:rsidR="00D43F82" w:rsidRDefault="00D43F82" w:rsidP="006930F0">
      <w:pPr>
        <w:autoSpaceDE w:val="0"/>
        <w:autoSpaceDN w:val="0"/>
        <w:adjustRightInd w:val="0"/>
        <w:ind w:firstLine="680"/>
        <w:jc w:val="center"/>
        <w:outlineLvl w:val="1"/>
        <w:rPr>
          <w:color w:val="000000"/>
        </w:rPr>
      </w:pPr>
    </w:p>
    <w:p w:rsidR="002F080D" w:rsidRPr="00600390" w:rsidRDefault="002F080D" w:rsidP="006930F0">
      <w:pPr>
        <w:autoSpaceDE w:val="0"/>
        <w:autoSpaceDN w:val="0"/>
        <w:adjustRightInd w:val="0"/>
        <w:ind w:firstLine="680"/>
        <w:jc w:val="center"/>
        <w:outlineLvl w:val="1"/>
        <w:rPr>
          <w:color w:val="000000"/>
        </w:rPr>
      </w:pPr>
      <w:r w:rsidRPr="00600390">
        <w:rPr>
          <w:color w:val="000000"/>
        </w:rPr>
        <w:t>Муниципальная программа</w:t>
      </w:r>
    </w:p>
    <w:p w:rsidR="002F080D" w:rsidRPr="00600390" w:rsidRDefault="002F080D" w:rsidP="006930F0">
      <w:pPr>
        <w:autoSpaceDE w:val="0"/>
        <w:autoSpaceDN w:val="0"/>
        <w:adjustRightInd w:val="0"/>
        <w:ind w:firstLine="680"/>
        <w:jc w:val="center"/>
        <w:outlineLvl w:val="1"/>
        <w:rPr>
          <w:color w:val="000000"/>
        </w:rPr>
      </w:pPr>
      <w:r w:rsidRPr="00600390">
        <w:rPr>
          <w:color w:val="000000"/>
        </w:rPr>
        <w:t>«Система социальной защиты граждан в Северо-Енисейском районе»</w:t>
      </w:r>
    </w:p>
    <w:p w:rsidR="002F080D" w:rsidRPr="00600390" w:rsidRDefault="004E3817" w:rsidP="004E3817">
      <w:pPr>
        <w:spacing w:after="200" w:line="276" w:lineRule="auto"/>
        <w:ind w:left="1400"/>
        <w:contextualSpacing/>
        <w:jc w:val="center"/>
      </w:pPr>
      <w:r>
        <w:t>1.</w:t>
      </w:r>
      <w:r w:rsidR="002F080D" w:rsidRPr="00600390">
        <w:t>Паспорт муниципальной программы</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2"/>
        <w:gridCol w:w="7768"/>
      </w:tblGrid>
      <w:tr w:rsidR="002F080D" w:rsidRPr="00600390" w:rsidTr="00D43F82">
        <w:tc>
          <w:tcPr>
            <w:tcW w:w="2269" w:type="dxa"/>
            <w:shd w:val="clear" w:color="auto" w:fill="auto"/>
          </w:tcPr>
          <w:p w:rsidR="002F080D" w:rsidRPr="00600390" w:rsidRDefault="002F080D" w:rsidP="001B1DE0">
            <w:r w:rsidRPr="00600390">
              <w:t xml:space="preserve">Наименование </w:t>
            </w:r>
          </w:p>
          <w:p w:rsidR="002F080D" w:rsidRPr="00600390" w:rsidRDefault="002F080D" w:rsidP="001B1DE0">
            <w:r w:rsidRPr="00600390">
              <w:t>муниципальной программы</w:t>
            </w:r>
          </w:p>
        </w:tc>
        <w:tc>
          <w:tcPr>
            <w:tcW w:w="7938" w:type="dxa"/>
            <w:shd w:val="clear" w:color="auto" w:fill="auto"/>
          </w:tcPr>
          <w:p w:rsidR="002F080D" w:rsidRPr="00600390" w:rsidRDefault="002F080D" w:rsidP="001B1DE0">
            <w:r w:rsidRPr="00600390">
              <w:t xml:space="preserve">«Система социальной защиты граждан в Северо-Енисейском районе» </w:t>
            </w:r>
          </w:p>
        </w:tc>
      </w:tr>
      <w:tr w:rsidR="002F080D" w:rsidRPr="00600390" w:rsidTr="00D43F82">
        <w:tc>
          <w:tcPr>
            <w:tcW w:w="2269" w:type="dxa"/>
            <w:shd w:val="clear" w:color="auto" w:fill="auto"/>
          </w:tcPr>
          <w:p w:rsidR="002F080D" w:rsidRPr="00600390" w:rsidRDefault="002F080D" w:rsidP="001B1DE0">
            <w:r w:rsidRPr="00600390">
              <w:t>Основание для разработки муниципальной программы</w:t>
            </w:r>
          </w:p>
        </w:tc>
        <w:tc>
          <w:tcPr>
            <w:tcW w:w="7938" w:type="dxa"/>
            <w:shd w:val="clear" w:color="auto" w:fill="auto"/>
          </w:tcPr>
          <w:p w:rsidR="002F080D" w:rsidRPr="00600390" w:rsidRDefault="002F080D" w:rsidP="001B1DE0">
            <w:pPr>
              <w:jc w:val="both"/>
            </w:pPr>
            <w:r w:rsidRPr="00600390">
              <w:t>Статья 179 Бюджетного кодекса Российской Федерации; 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2F080D" w:rsidRPr="00600390" w:rsidRDefault="002F080D" w:rsidP="001B1DE0">
            <w:pPr>
              <w:jc w:val="both"/>
            </w:pPr>
            <w:r w:rsidRPr="00600390">
              <w:t xml:space="preserve">Распоряжение администрации Северо-Енисейского района от 30.07.2013 № 650-ос «Об утверждении перечня муниципальных программ </w:t>
            </w:r>
            <w:r>
              <w:t xml:space="preserve">муниципального образования </w:t>
            </w:r>
            <w:r w:rsidRPr="00600390">
              <w:t>Северо-Енисейск</w:t>
            </w:r>
            <w:r>
              <w:t>ий</w:t>
            </w:r>
            <w:r w:rsidRPr="00600390">
              <w:t xml:space="preserve"> район». </w:t>
            </w:r>
          </w:p>
        </w:tc>
      </w:tr>
      <w:tr w:rsidR="002F080D" w:rsidRPr="00600390" w:rsidTr="00D43F82">
        <w:tc>
          <w:tcPr>
            <w:tcW w:w="2269" w:type="dxa"/>
            <w:shd w:val="clear" w:color="auto" w:fill="auto"/>
          </w:tcPr>
          <w:p w:rsidR="002F080D" w:rsidRPr="00600390" w:rsidRDefault="002F080D" w:rsidP="001B1DE0">
            <w:r w:rsidRPr="00600390">
              <w:t xml:space="preserve">Ответственный исполнитель муниципальной программы </w:t>
            </w:r>
          </w:p>
        </w:tc>
        <w:tc>
          <w:tcPr>
            <w:tcW w:w="7938" w:type="dxa"/>
            <w:shd w:val="clear" w:color="auto" w:fill="auto"/>
          </w:tcPr>
          <w:p w:rsidR="002F080D" w:rsidRPr="00600390" w:rsidRDefault="002F080D" w:rsidP="001B1DE0">
            <w:r w:rsidRPr="00600390">
              <w:t>Администрация Северо-Енисейского района</w:t>
            </w:r>
          </w:p>
          <w:p w:rsidR="002F080D" w:rsidRPr="00600390" w:rsidRDefault="002F080D" w:rsidP="001B1DE0">
            <w:r w:rsidRPr="00600390">
              <w:t>Отдел социальной защиты населения администрации Северо-Енисейского района</w:t>
            </w:r>
          </w:p>
          <w:p w:rsidR="002F080D" w:rsidRPr="00600390" w:rsidRDefault="002F080D" w:rsidP="001B1DE0">
            <w:pPr>
              <w:rPr>
                <w:i/>
              </w:rPr>
            </w:pPr>
          </w:p>
        </w:tc>
      </w:tr>
      <w:tr w:rsidR="002F080D" w:rsidRPr="00600390" w:rsidTr="00D43F82">
        <w:tc>
          <w:tcPr>
            <w:tcW w:w="2269" w:type="dxa"/>
            <w:shd w:val="clear" w:color="auto" w:fill="auto"/>
          </w:tcPr>
          <w:p w:rsidR="002F080D" w:rsidRPr="00600390" w:rsidRDefault="002F080D" w:rsidP="001B1DE0">
            <w:r w:rsidRPr="00600390">
              <w:t>Соисполнители муниципальной программы</w:t>
            </w:r>
          </w:p>
        </w:tc>
        <w:tc>
          <w:tcPr>
            <w:tcW w:w="7938" w:type="dxa"/>
            <w:shd w:val="clear" w:color="auto" w:fill="auto"/>
          </w:tcPr>
          <w:p w:rsidR="002F080D" w:rsidRPr="00600390" w:rsidRDefault="002F080D" w:rsidP="001B1DE0">
            <w:pPr>
              <w:jc w:val="both"/>
            </w:pPr>
            <w:r w:rsidRPr="00600390">
              <w:t>МБУ СО «Комплексный центр»</w:t>
            </w:r>
          </w:p>
          <w:p w:rsidR="002F080D" w:rsidRPr="00600390" w:rsidRDefault="002F080D" w:rsidP="001B1DE0">
            <w:pPr>
              <w:jc w:val="both"/>
            </w:pPr>
          </w:p>
        </w:tc>
      </w:tr>
      <w:tr w:rsidR="002F080D" w:rsidRPr="00600390" w:rsidTr="00D43F82">
        <w:tc>
          <w:tcPr>
            <w:tcW w:w="2269" w:type="dxa"/>
            <w:shd w:val="clear" w:color="auto" w:fill="auto"/>
          </w:tcPr>
          <w:p w:rsidR="002F080D" w:rsidRPr="005D11BE" w:rsidRDefault="002F080D" w:rsidP="001B1DE0">
            <w:r w:rsidRPr="005D11BE">
              <w:t>Перечень подпрограмм муниципальной программы</w:t>
            </w:r>
          </w:p>
        </w:tc>
        <w:tc>
          <w:tcPr>
            <w:tcW w:w="7938" w:type="dxa"/>
            <w:shd w:val="clear" w:color="auto" w:fill="auto"/>
          </w:tcPr>
          <w:p w:rsidR="005E7924" w:rsidRDefault="005E7924" w:rsidP="001B1DE0">
            <w:pPr>
              <w:tabs>
                <w:tab w:val="left" w:pos="0"/>
              </w:tabs>
              <w:autoSpaceDE w:val="0"/>
              <w:autoSpaceDN w:val="0"/>
              <w:adjustRightInd w:val="0"/>
              <w:jc w:val="both"/>
            </w:pPr>
            <w:r>
              <w:t>1. Повышение качества жизни отдельных категорий граждан, в том числе инвалидов, степени их социальной защищенности.</w:t>
            </w:r>
            <w:r w:rsidR="005D11BE">
              <w:t xml:space="preserve"> </w:t>
            </w:r>
            <w:r>
              <w:t>(не реализуется с 2015 года)</w:t>
            </w:r>
          </w:p>
          <w:p w:rsidR="005E7924" w:rsidRDefault="005E7924" w:rsidP="001B1DE0">
            <w:pPr>
              <w:tabs>
                <w:tab w:val="left" w:pos="0"/>
              </w:tabs>
              <w:autoSpaceDE w:val="0"/>
              <w:autoSpaceDN w:val="0"/>
              <w:adjustRightInd w:val="0"/>
              <w:jc w:val="both"/>
            </w:pPr>
            <w:r>
              <w:t>2. Обеспечение социальной поддержки граждан на оплату жилого помещения и коммунальных услуг. (не реализуется с 2015 года)</w:t>
            </w:r>
          </w:p>
          <w:p w:rsidR="005E7924" w:rsidRDefault="005E7924" w:rsidP="001B1DE0">
            <w:pPr>
              <w:tabs>
                <w:tab w:val="left" w:pos="0"/>
              </w:tabs>
              <w:autoSpaceDE w:val="0"/>
              <w:autoSpaceDN w:val="0"/>
              <w:adjustRightInd w:val="0"/>
              <w:jc w:val="both"/>
            </w:pPr>
            <w:r>
              <w:t xml:space="preserve">3. Социальная поддержка семей, имеющих детей. </w:t>
            </w:r>
            <w:r w:rsidRPr="005E7924">
              <w:t>(не реализуется с 2015 года)</w:t>
            </w:r>
          </w:p>
          <w:p w:rsidR="005E7924" w:rsidRDefault="005E7924" w:rsidP="001B1DE0">
            <w:pPr>
              <w:tabs>
                <w:tab w:val="left" w:pos="0"/>
              </w:tabs>
              <w:autoSpaceDE w:val="0"/>
              <w:autoSpaceDN w:val="0"/>
              <w:adjustRightInd w:val="0"/>
              <w:jc w:val="both"/>
            </w:pPr>
            <w:r>
              <w:t>4. Повышение качества и доступности социальных услуг.</w:t>
            </w:r>
          </w:p>
          <w:p w:rsidR="005E7924" w:rsidRDefault="005E7924" w:rsidP="001B1DE0">
            <w:pPr>
              <w:tabs>
                <w:tab w:val="left" w:pos="0"/>
              </w:tabs>
              <w:autoSpaceDE w:val="0"/>
              <w:autoSpaceDN w:val="0"/>
              <w:adjustRightInd w:val="0"/>
              <w:jc w:val="both"/>
            </w:pPr>
            <w:r>
              <w:t xml:space="preserve">5. Обеспечение реализации муниципальной программы. </w:t>
            </w:r>
          </w:p>
          <w:p w:rsidR="002F080D" w:rsidRPr="00600390" w:rsidRDefault="005E7924" w:rsidP="004E3817">
            <w:pPr>
              <w:tabs>
                <w:tab w:val="left" w:pos="459"/>
              </w:tabs>
              <w:autoSpaceDE w:val="0"/>
              <w:autoSpaceDN w:val="0"/>
              <w:adjustRightInd w:val="0"/>
              <w:contextualSpacing/>
              <w:jc w:val="both"/>
            </w:pPr>
            <w:r>
              <w:t>6. Дополнительные меры социальной поддержки граждан.</w:t>
            </w:r>
          </w:p>
        </w:tc>
      </w:tr>
      <w:tr w:rsidR="002F080D" w:rsidRPr="00600390" w:rsidTr="00D43F82">
        <w:tc>
          <w:tcPr>
            <w:tcW w:w="2269" w:type="dxa"/>
            <w:shd w:val="clear" w:color="auto" w:fill="auto"/>
          </w:tcPr>
          <w:p w:rsidR="002F080D" w:rsidRPr="00600390" w:rsidRDefault="002F080D" w:rsidP="001B1DE0">
            <w:r w:rsidRPr="00600390">
              <w:t>Цели муниципальной программы</w:t>
            </w:r>
          </w:p>
        </w:tc>
        <w:tc>
          <w:tcPr>
            <w:tcW w:w="7938" w:type="dxa"/>
            <w:shd w:val="clear" w:color="auto" w:fill="auto"/>
          </w:tcPr>
          <w:p w:rsidR="002F080D" w:rsidRPr="00600390" w:rsidRDefault="002F080D" w:rsidP="005D11BE">
            <w:pPr>
              <w:jc w:val="both"/>
              <w:rPr>
                <w:color w:val="000000"/>
              </w:rPr>
            </w:pPr>
            <w:r>
              <w:rPr>
                <w:color w:val="000000"/>
              </w:rPr>
              <w:t xml:space="preserve">1. </w:t>
            </w:r>
            <w:r w:rsidRPr="00600390">
              <w:rPr>
                <w:color w:val="000000"/>
              </w:rPr>
              <w:t>Повышение качества и доступности предоставления услуг по социальному обслуживанию;</w:t>
            </w:r>
          </w:p>
          <w:p w:rsidR="002F080D" w:rsidRPr="00600390" w:rsidRDefault="002F080D" w:rsidP="001B1DE0">
            <w:pPr>
              <w:tabs>
                <w:tab w:val="left" w:pos="0"/>
              </w:tabs>
              <w:jc w:val="both"/>
            </w:pPr>
            <w:r>
              <w:t xml:space="preserve">2. </w:t>
            </w:r>
            <w:r w:rsidRPr="0051659C">
              <w:t>Повышение качества жизни и степени социальной защищенности отдельных категорий граждан, проживающих в районе, путем предоставления дополнительных</w:t>
            </w:r>
            <w:r>
              <w:t xml:space="preserve"> </w:t>
            </w:r>
            <w:r w:rsidRPr="0051659C">
              <w:t>мер социальной поддержки и социальной помощи</w:t>
            </w:r>
            <w:r>
              <w:t>.</w:t>
            </w:r>
            <w:r w:rsidRPr="0051659C">
              <w:t xml:space="preserve"> </w:t>
            </w:r>
          </w:p>
        </w:tc>
      </w:tr>
      <w:tr w:rsidR="002F080D" w:rsidRPr="00600390" w:rsidTr="00D43F82">
        <w:tc>
          <w:tcPr>
            <w:tcW w:w="2269" w:type="dxa"/>
            <w:shd w:val="clear" w:color="auto" w:fill="auto"/>
          </w:tcPr>
          <w:p w:rsidR="002F080D" w:rsidRPr="00600390" w:rsidRDefault="002F080D" w:rsidP="001B1DE0">
            <w:r w:rsidRPr="00600390">
              <w:t>Задачи муниципальной программы</w:t>
            </w:r>
          </w:p>
        </w:tc>
        <w:tc>
          <w:tcPr>
            <w:tcW w:w="7938" w:type="dxa"/>
            <w:shd w:val="clear" w:color="auto" w:fill="auto"/>
          </w:tcPr>
          <w:p w:rsidR="002F080D" w:rsidRDefault="002F080D" w:rsidP="005D11BE">
            <w:pPr>
              <w:jc w:val="both"/>
            </w:pPr>
            <w:r>
              <w:t>1. Обеспечение потребностей граждан пожилого</w:t>
            </w:r>
            <w:r w:rsidR="00D43F82">
              <w:t xml:space="preserve"> </w:t>
            </w:r>
            <w:r>
              <w:t xml:space="preserve">возраста, инвалидов, включая детей – инвалидов, семей и детей в социальном обслуживании. </w:t>
            </w:r>
          </w:p>
          <w:p w:rsidR="002F080D" w:rsidRPr="00600390" w:rsidRDefault="002F080D" w:rsidP="005D11BE">
            <w:pPr>
              <w:tabs>
                <w:tab w:val="left" w:pos="0"/>
              </w:tabs>
              <w:autoSpaceDE w:val="0"/>
              <w:autoSpaceDN w:val="0"/>
              <w:adjustRightInd w:val="0"/>
              <w:ind w:left="34"/>
              <w:jc w:val="both"/>
            </w:pPr>
            <w:r>
              <w:t>2. Предоставление дополнительных мер социальной поддержки и социальной помощи отдельным категориям граждан, проживающим в районе.</w:t>
            </w:r>
          </w:p>
        </w:tc>
      </w:tr>
      <w:tr w:rsidR="002F080D" w:rsidRPr="00600390" w:rsidTr="00D43F82">
        <w:tc>
          <w:tcPr>
            <w:tcW w:w="2269" w:type="dxa"/>
            <w:shd w:val="clear" w:color="auto" w:fill="auto"/>
          </w:tcPr>
          <w:p w:rsidR="002F080D" w:rsidRPr="00600390" w:rsidRDefault="002F080D" w:rsidP="001B1DE0">
            <w:r w:rsidRPr="00600390">
              <w:t>Этапы и сроки реализации муниципальной программы</w:t>
            </w:r>
          </w:p>
        </w:tc>
        <w:tc>
          <w:tcPr>
            <w:tcW w:w="7938" w:type="dxa"/>
            <w:shd w:val="clear" w:color="auto" w:fill="auto"/>
          </w:tcPr>
          <w:p w:rsidR="002F080D" w:rsidRPr="00600390" w:rsidRDefault="002F080D" w:rsidP="001B1DE0">
            <w:r w:rsidRPr="00600390">
              <w:t>201</w:t>
            </w:r>
            <w:r>
              <w:t>4</w:t>
            </w:r>
            <w:r w:rsidRPr="00600390">
              <w:t xml:space="preserve"> – 20</w:t>
            </w:r>
            <w:r>
              <w:t>30</w:t>
            </w:r>
            <w:r w:rsidRPr="00600390">
              <w:t xml:space="preserve"> годы </w:t>
            </w:r>
          </w:p>
        </w:tc>
      </w:tr>
      <w:tr w:rsidR="002F080D" w:rsidRPr="00600390" w:rsidTr="00D43F82">
        <w:tc>
          <w:tcPr>
            <w:tcW w:w="2269" w:type="dxa"/>
            <w:shd w:val="clear" w:color="auto" w:fill="auto"/>
          </w:tcPr>
          <w:p w:rsidR="002F080D" w:rsidRPr="00600390" w:rsidRDefault="002F080D" w:rsidP="001B1DE0">
            <w:r w:rsidRPr="00600390">
              <w:t>Перечень целевых показателей</w:t>
            </w:r>
            <w:r w:rsidR="00D43F82">
              <w:t xml:space="preserve"> </w:t>
            </w:r>
            <w:r w:rsidRPr="00600390">
              <w:t xml:space="preserve">и показателей </w:t>
            </w:r>
            <w:r w:rsidRPr="00600390">
              <w:lastRenderedPageBreak/>
              <w:t>результативности муниципальной программы</w:t>
            </w:r>
          </w:p>
        </w:tc>
        <w:tc>
          <w:tcPr>
            <w:tcW w:w="7938" w:type="dxa"/>
            <w:shd w:val="clear" w:color="auto" w:fill="auto"/>
          </w:tcPr>
          <w:p w:rsidR="002F080D" w:rsidRDefault="002F080D" w:rsidP="005D11BE">
            <w:pPr>
              <w:ind w:left="34"/>
              <w:jc w:val="both"/>
              <w:rPr>
                <w:bCs/>
                <w:color w:val="000000"/>
              </w:rPr>
            </w:pPr>
            <w:r w:rsidRPr="00600390">
              <w:rPr>
                <w:bCs/>
                <w:color w:val="000000"/>
              </w:rPr>
              <w:lastRenderedPageBreak/>
              <w:t xml:space="preserve">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учреждения социального обслуживания </w:t>
            </w:r>
            <w:r w:rsidRPr="00600390">
              <w:rPr>
                <w:bCs/>
                <w:color w:val="000000"/>
              </w:rPr>
              <w:lastRenderedPageBreak/>
              <w:t xml:space="preserve">населения, </w:t>
            </w:r>
            <w:r>
              <w:rPr>
                <w:bCs/>
                <w:color w:val="000000"/>
              </w:rPr>
              <w:t>100</w:t>
            </w:r>
            <w:r w:rsidRPr="00600390">
              <w:rPr>
                <w:bCs/>
                <w:color w:val="000000"/>
              </w:rPr>
              <w:t xml:space="preserve"> % к 20</w:t>
            </w:r>
            <w:r>
              <w:rPr>
                <w:bCs/>
                <w:color w:val="000000"/>
              </w:rPr>
              <w:t>30</w:t>
            </w:r>
            <w:r w:rsidRPr="00600390">
              <w:rPr>
                <w:bCs/>
                <w:color w:val="000000"/>
              </w:rPr>
              <w:t xml:space="preserve"> году;</w:t>
            </w:r>
          </w:p>
          <w:p w:rsidR="002F080D" w:rsidRDefault="002F080D" w:rsidP="001B1DE0">
            <w:pPr>
              <w:ind w:left="34"/>
              <w:rPr>
                <w:bCs/>
                <w:color w:val="000000"/>
              </w:rPr>
            </w:pPr>
            <w:r w:rsidRPr="00237C5D">
              <w:rPr>
                <w:bCs/>
                <w:color w:val="000000"/>
              </w:rPr>
              <w:t>Уровень удовлетворенности граждан качеством предоставления услуг учреждениями социального обслуживания населения</w:t>
            </w:r>
            <w:r>
              <w:rPr>
                <w:bCs/>
                <w:color w:val="000000"/>
              </w:rPr>
              <w:t xml:space="preserve"> 90% и более к 2030 году;</w:t>
            </w:r>
          </w:p>
          <w:p w:rsidR="002F080D" w:rsidRDefault="002F080D" w:rsidP="001B1DE0">
            <w:pPr>
              <w:ind w:left="34"/>
              <w:rPr>
                <w:bCs/>
                <w:color w:val="000000"/>
              </w:rPr>
            </w:pPr>
            <w:r w:rsidRPr="00BA6C08">
              <w:rPr>
                <w:bCs/>
                <w:color w:val="000000"/>
              </w:rPr>
              <w:t>Доля граждан, получивших дополнительные меры социальной поддержки, от числа граждан, обратившихся за их получением</w:t>
            </w:r>
            <w:r>
              <w:rPr>
                <w:bCs/>
                <w:color w:val="000000"/>
              </w:rPr>
              <w:t>- 100% к 2030 году;</w:t>
            </w:r>
          </w:p>
          <w:p w:rsidR="002F080D" w:rsidRPr="00600390" w:rsidRDefault="002F080D" w:rsidP="001B1DE0">
            <w:pPr>
              <w:ind w:left="34"/>
              <w:jc w:val="both"/>
            </w:pPr>
            <w:r>
              <w:rPr>
                <w:bCs/>
                <w:color w:val="000000"/>
              </w:rPr>
              <w:t>Перечень ц</w:t>
            </w:r>
            <w:r w:rsidRPr="00600390">
              <w:rPr>
                <w:bCs/>
                <w:color w:val="000000"/>
              </w:rPr>
              <w:t>елевы</w:t>
            </w:r>
            <w:r>
              <w:rPr>
                <w:bCs/>
                <w:color w:val="000000"/>
              </w:rPr>
              <w:t>х</w:t>
            </w:r>
            <w:r w:rsidRPr="00600390">
              <w:rPr>
                <w:bCs/>
                <w:color w:val="000000"/>
              </w:rPr>
              <w:t xml:space="preserve"> показател</w:t>
            </w:r>
            <w:r>
              <w:rPr>
                <w:bCs/>
                <w:color w:val="000000"/>
              </w:rPr>
              <w:t>ей</w:t>
            </w:r>
            <w:r w:rsidRPr="00600390">
              <w:rPr>
                <w:bCs/>
                <w:color w:val="000000"/>
              </w:rPr>
              <w:t xml:space="preserve"> и показател</w:t>
            </w:r>
            <w:r>
              <w:rPr>
                <w:bCs/>
                <w:color w:val="000000"/>
              </w:rPr>
              <w:t>ей</w:t>
            </w:r>
            <w:r w:rsidRPr="00600390">
              <w:rPr>
                <w:bCs/>
                <w:color w:val="000000"/>
              </w:rPr>
              <w:t xml:space="preserve"> </w:t>
            </w:r>
            <w:r w:rsidRPr="00600390">
              <w:rPr>
                <w:color w:val="000000"/>
              </w:rPr>
              <w:t>результативности представлены в приложении 1 к паспорту муниципальной программы</w:t>
            </w:r>
          </w:p>
        </w:tc>
      </w:tr>
      <w:tr w:rsidR="002F080D" w:rsidRPr="00600390" w:rsidTr="00D43F82">
        <w:tc>
          <w:tcPr>
            <w:tcW w:w="2269" w:type="dxa"/>
            <w:shd w:val="clear" w:color="auto" w:fill="auto"/>
          </w:tcPr>
          <w:p w:rsidR="002F080D" w:rsidRPr="00600390" w:rsidRDefault="002F080D" w:rsidP="001B1DE0">
            <w:r w:rsidRPr="00600390">
              <w:lastRenderedPageBreak/>
              <w:t>Информация по ресурсному обеспечению</w:t>
            </w:r>
            <w:r w:rsidR="00D43F82">
              <w:t xml:space="preserve"> </w:t>
            </w:r>
            <w:r w:rsidRPr="00600390">
              <w:t xml:space="preserve">муниципальной программы </w:t>
            </w:r>
          </w:p>
        </w:tc>
        <w:tc>
          <w:tcPr>
            <w:tcW w:w="7938" w:type="dxa"/>
            <w:shd w:val="clear" w:color="auto" w:fill="auto"/>
          </w:tcPr>
          <w:p w:rsidR="002F080D" w:rsidRDefault="002F080D" w:rsidP="001B1DE0">
            <w:r>
              <w:t>Всего расходов 47173</w:t>
            </w:r>
            <w:r w:rsidRPr="00340EA7">
              <w:t xml:space="preserve">6764,77 </w:t>
            </w:r>
            <w:r>
              <w:t>руб., в том числе по годам:</w:t>
            </w:r>
          </w:p>
          <w:p w:rsidR="002F080D" w:rsidRDefault="002F080D" w:rsidP="001B1DE0">
            <w:r>
              <w:t>в 2014 году – 154840978,92 руб.;</w:t>
            </w:r>
          </w:p>
          <w:p w:rsidR="002F080D" w:rsidRDefault="002F080D" w:rsidP="001B1DE0">
            <w:r>
              <w:t>в 2015 году – 84370014,34 руб.;</w:t>
            </w:r>
          </w:p>
          <w:p w:rsidR="002F080D" w:rsidRDefault="002F080D" w:rsidP="001B1DE0">
            <w:r>
              <w:t>в 2016 году – 83811869,08 руб</w:t>
            </w:r>
            <w:r w:rsidR="005D11BE">
              <w:t>.</w:t>
            </w:r>
            <w:r>
              <w:t>;</w:t>
            </w:r>
          </w:p>
          <w:p w:rsidR="002F080D" w:rsidRDefault="002F080D" w:rsidP="001B1DE0">
            <w:r>
              <w:t>в 2017 году - 49571300,81 руб.;</w:t>
            </w:r>
          </w:p>
          <w:p w:rsidR="002F080D" w:rsidRDefault="002F080D" w:rsidP="001B1DE0">
            <w:r>
              <w:t>в 2018 году - 49571300,81руб.;</w:t>
            </w:r>
          </w:p>
          <w:p w:rsidR="002F080D" w:rsidRDefault="002F080D" w:rsidP="001B1DE0">
            <w:r>
              <w:t xml:space="preserve">в 2019 году - </w:t>
            </w:r>
            <w:r w:rsidRPr="0064546D">
              <w:t>495</w:t>
            </w:r>
            <w:r>
              <w:t>7</w:t>
            </w:r>
            <w:r w:rsidRPr="0064546D">
              <w:t>1300,81</w:t>
            </w:r>
            <w:r>
              <w:t xml:space="preserve"> руб.</w:t>
            </w:r>
          </w:p>
          <w:p w:rsidR="002F080D" w:rsidRDefault="002F080D" w:rsidP="001B1DE0">
            <w:r>
              <w:t>из них за счет:</w:t>
            </w:r>
            <w:r>
              <w:tab/>
            </w:r>
          </w:p>
          <w:p w:rsidR="002F080D" w:rsidRDefault="002F080D" w:rsidP="001B1DE0">
            <w:r>
              <w:t>средств федерального бюджета 29100,00 руб.</w:t>
            </w:r>
          </w:p>
          <w:p w:rsidR="002F080D" w:rsidRDefault="002F080D" w:rsidP="001B1DE0">
            <w:r>
              <w:t>в 2014 году – 29100,00 руб.;</w:t>
            </w:r>
          </w:p>
          <w:p w:rsidR="002F080D" w:rsidRDefault="002F080D" w:rsidP="001B1DE0">
            <w:r>
              <w:t>из них за счет:</w:t>
            </w:r>
            <w:r>
              <w:tab/>
            </w:r>
          </w:p>
          <w:p w:rsidR="002F080D" w:rsidRDefault="002F080D" w:rsidP="001B1DE0">
            <w:r>
              <w:t>средств бюджета Красноярского края 259738683,07 руб.</w:t>
            </w:r>
          </w:p>
          <w:p w:rsidR="002F080D" w:rsidRDefault="002F080D" w:rsidP="001B1DE0">
            <w:r>
              <w:t>в 2014 году - 87913100,50 руб.;</w:t>
            </w:r>
          </w:p>
          <w:p w:rsidR="002F080D" w:rsidRDefault="002F080D" w:rsidP="001B1DE0">
            <w:r>
              <w:t>в 2015 году - 33762100,00руб.;</w:t>
            </w:r>
          </w:p>
          <w:p w:rsidR="002F080D" w:rsidRDefault="002F080D" w:rsidP="001B1DE0">
            <w:r>
              <w:t>в 2016 году - 34497782,57 руб.;</w:t>
            </w:r>
          </w:p>
          <w:p w:rsidR="002F080D" w:rsidRDefault="002F080D" w:rsidP="001B1DE0">
            <w:r>
              <w:t>в 2017 году - 34521900,00 руб.;</w:t>
            </w:r>
          </w:p>
          <w:p w:rsidR="002F080D" w:rsidRDefault="002F080D" w:rsidP="001B1DE0">
            <w:r>
              <w:t>в 2018 году - 34521900,00 руб.;</w:t>
            </w:r>
          </w:p>
          <w:p w:rsidR="002F080D" w:rsidRDefault="002F080D" w:rsidP="001B1DE0">
            <w:r>
              <w:t>в 2019 году - 34521900,00 руб.;</w:t>
            </w:r>
          </w:p>
          <w:p w:rsidR="002F080D" w:rsidRDefault="002F080D" w:rsidP="001B1DE0">
            <w:r>
              <w:t xml:space="preserve">средств бюджета Северо-Енисейского района </w:t>
            </w:r>
            <w:r w:rsidRPr="00960511">
              <w:t>195</w:t>
            </w:r>
            <w:r w:rsidR="00F17791">
              <w:t>38</w:t>
            </w:r>
            <w:r w:rsidRPr="00960511">
              <w:t xml:space="preserve">4981,70 </w:t>
            </w:r>
            <w:r>
              <w:t>руб., в том числе:</w:t>
            </w:r>
          </w:p>
          <w:p w:rsidR="002F080D" w:rsidRDefault="002F080D" w:rsidP="001B1DE0">
            <w:r>
              <w:t>в 2014 году - 66898778,42 руб.;</w:t>
            </w:r>
          </w:p>
          <w:p w:rsidR="002F080D" w:rsidRDefault="002F080D" w:rsidP="001B1DE0">
            <w:r>
              <w:t>в 2015 году - 47355914,34 руб.;</w:t>
            </w:r>
          </w:p>
          <w:p w:rsidR="002F080D" w:rsidRDefault="002F080D" w:rsidP="001B1DE0">
            <w:r>
              <w:t>в 2016 году - 46062086,51 руб</w:t>
            </w:r>
            <w:r w:rsidR="00D43F82">
              <w:t>.</w:t>
            </w:r>
            <w:r>
              <w:t>;</w:t>
            </w:r>
          </w:p>
          <w:p w:rsidR="002F080D" w:rsidRDefault="002F080D" w:rsidP="001B1DE0">
            <w:r>
              <w:t>в 2017 году - 11689400,81 руб.;</w:t>
            </w:r>
          </w:p>
          <w:p w:rsidR="002F080D" w:rsidRDefault="007E6037" w:rsidP="001B1DE0">
            <w:r>
              <w:t xml:space="preserve">в 2018 году </w:t>
            </w:r>
            <w:r w:rsidR="002F080D">
              <w:t>- 11689400,81 руб.;</w:t>
            </w:r>
          </w:p>
          <w:p w:rsidR="002F080D" w:rsidRDefault="002F080D" w:rsidP="001B1DE0">
            <w:r>
              <w:t>в 2019 году - 1168</w:t>
            </w:r>
            <w:r w:rsidRPr="0064546D">
              <w:t xml:space="preserve">9400,81 </w:t>
            </w:r>
            <w:r>
              <w:t>руб.;</w:t>
            </w:r>
          </w:p>
          <w:p w:rsidR="002F080D" w:rsidRDefault="002F080D" w:rsidP="001B1DE0">
            <w:r>
              <w:t>внебюджетные источники 16584000,00 руб. в том числе:</w:t>
            </w:r>
          </w:p>
          <w:p w:rsidR="002F080D" w:rsidRDefault="002F080D" w:rsidP="001B1DE0">
            <w:r>
              <w:t>в 2015 году - 3252000,00 руб.;</w:t>
            </w:r>
          </w:p>
          <w:p w:rsidR="002F080D" w:rsidRDefault="002F080D" w:rsidP="001B1DE0">
            <w:r>
              <w:t>в 2016 году - 3252000,00</w:t>
            </w:r>
            <w:r w:rsidR="00D43F82">
              <w:t xml:space="preserve"> </w:t>
            </w:r>
            <w:r>
              <w:t>руб.;</w:t>
            </w:r>
          </w:p>
          <w:p w:rsidR="002F080D" w:rsidRDefault="002F080D" w:rsidP="001B1DE0">
            <w:r>
              <w:t>в 2017году - 3360000,00 руб.;</w:t>
            </w:r>
          </w:p>
          <w:p w:rsidR="002F080D" w:rsidRDefault="002F080D" w:rsidP="001B1DE0">
            <w:r>
              <w:t xml:space="preserve">в 2018 году - </w:t>
            </w:r>
            <w:r w:rsidRPr="0064546D">
              <w:t xml:space="preserve">3360000,00 </w:t>
            </w:r>
            <w:r>
              <w:t>руб.;</w:t>
            </w:r>
          </w:p>
          <w:p w:rsidR="002F080D" w:rsidRPr="00600390" w:rsidRDefault="002F080D" w:rsidP="007E6037">
            <w:r>
              <w:t>в 2019 году - 3360000,00 руб.</w:t>
            </w:r>
          </w:p>
        </w:tc>
      </w:tr>
    </w:tbl>
    <w:p w:rsidR="002F080D" w:rsidRPr="00600390" w:rsidRDefault="002F080D" w:rsidP="006930F0">
      <w:pPr>
        <w:tabs>
          <w:tab w:val="left" w:pos="709"/>
          <w:tab w:val="left" w:pos="851"/>
        </w:tabs>
        <w:autoSpaceDE w:val="0"/>
        <w:autoSpaceDN w:val="0"/>
        <w:adjustRightInd w:val="0"/>
        <w:ind w:firstLine="680"/>
        <w:jc w:val="center"/>
        <w:outlineLvl w:val="2"/>
      </w:pPr>
      <w:r w:rsidRPr="00600390">
        <w:t>2. Характеристика текущего состояния социальной поддержки и социального обслуживания граждан в Северо-Енисейском районе, анализ социальных, финансово-экономических и прочих рисков реализации муниципальной программы</w:t>
      </w:r>
    </w:p>
    <w:p w:rsidR="002F080D" w:rsidRPr="00600390" w:rsidRDefault="002F080D" w:rsidP="006930F0">
      <w:pPr>
        <w:autoSpaceDE w:val="0"/>
        <w:autoSpaceDN w:val="0"/>
        <w:adjustRightInd w:val="0"/>
        <w:ind w:firstLine="680"/>
        <w:jc w:val="both"/>
        <w:outlineLvl w:val="1"/>
      </w:pPr>
      <w:r w:rsidRPr="00600390">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Категории граждан – получателей социальной поддержки, меры социальной поддержки и условия ее предоставления определены федеральным законодательством,</w:t>
      </w:r>
      <w:r w:rsidR="00D43F82">
        <w:t xml:space="preserve"> </w:t>
      </w:r>
      <w:r w:rsidRPr="00600390">
        <w:t>законодательством Красноярского края, нормативными правовыми актами Северо-Енисейского района.</w:t>
      </w:r>
    </w:p>
    <w:p w:rsidR="002F080D" w:rsidRPr="00600390" w:rsidRDefault="002F080D" w:rsidP="006930F0">
      <w:pPr>
        <w:autoSpaceDE w:val="0"/>
        <w:autoSpaceDN w:val="0"/>
        <w:adjustRightInd w:val="0"/>
        <w:ind w:firstLine="680"/>
        <w:jc w:val="both"/>
        <w:outlineLvl w:val="1"/>
        <w:rPr>
          <w:rFonts w:eastAsia="Calibri"/>
          <w:lang w:eastAsia="en-US"/>
        </w:rPr>
      </w:pPr>
      <w:r w:rsidRPr="00600390">
        <w:rPr>
          <w:rFonts w:eastAsia="Calibri"/>
          <w:lang w:eastAsia="en-US"/>
        </w:rPr>
        <w:t xml:space="preserve">Основные направления муниципальной программы </w:t>
      </w:r>
      <w:r w:rsidRPr="00600390">
        <w:rPr>
          <w:color w:val="000000"/>
        </w:rPr>
        <w:t xml:space="preserve">«Система социальной защиты граждан в Северо-Енисейском районе» </w:t>
      </w:r>
      <w:r w:rsidRPr="00600390">
        <w:rPr>
          <w:rFonts w:eastAsia="Calibri"/>
          <w:lang w:eastAsia="en-US"/>
        </w:rPr>
        <w:t>(далее – Муниципальная программа) сформированы с учетом задач и параметров социально-экономического развития района, и предусматривают:</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качества и доступности социальных услуг;</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повышение эффективности мер социальной поддержки граждан, в том числе за счет усиления адресного подхода;</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lastRenderedPageBreak/>
        <w:t>- повышение эффективности и качества предоставления гражданам услуг в сфере социального обслуживания;</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оценку эффективности расходных обязательств (как действующих, так и вновь принимаемых), достижения конечных результатов;</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внедрение новых технологий в сферу оказания социальных услуг.</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ab/>
        <w:t>Важнейшими качественными характеристиками современной системы социальной поддержки граждан являются:</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1. Преимущественно заявительный принцип предоставления мер социальной поддержки гражданам, предусматривающий обращение гражданина или его законного представителя в письменной или электронной форме в </w:t>
      </w:r>
      <w:r>
        <w:rPr>
          <w:rFonts w:eastAsia="Calibri"/>
          <w:lang w:eastAsia="en-US"/>
        </w:rPr>
        <w:t>отдел социальной защиты населения администрации Северо-Енисейского района</w:t>
      </w:r>
      <w:r w:rsidRPr="00600390">
        <w:rPr>
          <w:rFonts w:eastAsia="Calibri"/>
          <w:lang w:eastAsia="en-US"/>
        </w:rPr>
        <w:t xml:space="preserve"> о предоставлении мер социальной поддержки.</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2. Дифференциация подходов к предоставлению мер социальной поддержки граждан, учитывающая особенности контингентов получателей, в том числе:</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категориальный подход;</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адресный подход, при котором меры социальной поддержки гражданам (семьям) независимо от их категориальной или профессиональной принадлежности предоставляются с учетом их экономического потенциала (доходов, имущества) - путем предоставления ежемесячных, компенсационных, разовых выплат;</w:t>
      </w:r>
    </w:p>
    <w:p w:rsidR="002F080D" w:rsidRPr="00600390" w:rsidRDefault="002F080D" w:rsidP="006930F0">
      <w:pPr>
        <w:tabs>
          <w:tab w:val="left" w:pos="284"/>
          <w:tab w:val="left" w:pos="426"/>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В соответствии с Федеральным законом </w:t>
      </w:r>
      <w:r w:rsidRPr="00600390">
        <w:t xml:space="preserve">от 06.10.2003 № 131-ФЗ </w:t>
      </w:r>
      <w:r w:rsidRPr="00600390">
        <w:rPr>
          <w:b/>
        </w:rPr>
        <w:t>«</w:t>
      </w:r>
      <w:r w:rsidRPr="00600390">
        <w:rPr>
          <w:bCs/>
        </w:rPr>
        <w:t>Об общих принципах организации местного самоуправления в Российской Федерации</w:t>
      </w:r>
      <w:r w:rsidRPr="00600390">
        <w:rPr>
          <w:b/>
        </w:rPr>
        <w:t xml:space="preserve">» </w:t>
      </w:r>
      <w:r w:rsidRPr="00600390">
        <w:rPr>
          <w:rFonts w:eastAsia="Calibri"/>
          <w:lang w:eastAsia="en-US"/>
        </w:rPr>
        <w:t xml:space="preserve">вопросы социальной защиты граждан района, включая социальное обслуживание, являются переданными </w:t>
      </w:r>
      <w:r w:rsidRPr="00600390">
        <w:t>государственными полномочиями, которыми органы местного самоуправления района наделены законом Красноярского края от</w:t>
      </w:r>
      <w:r w:rsidR="00D43F82">
        <w:t xml:space="preserve"> </w:t>
      </w:r>
      <w:r w:rsidRPr="00600390">
        <w:t>09 декабря 2010 года № 11-5397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Структурными элементами системы социальной защиты</w:t>
      </w:r>
      <w:r w:rsidRPr="00600390">
        <w:rPr>
          <w:rFonts w:eastAsia="Calibri"/>
          <w:lang w:eastAsia="en-US"/>
        </w:rPr>
        <w:t xml:space="preserve"> в районе являются: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граждане и семьи – получатели мер социальной поддержки;</w:t>
      </w:r>
    </w:p>
    <w:p w:rsidR="002F080D" w:rsidRPr="00600390" w:rsidRDefault="002F080D" w:rsidP="006930F0">
      <w:pPr>
        <w:tabs>
          <w:tab w:val="left" w:pos="709"/>
          <w:tab w:val="left" w:pos="851"/>
        </w:tabs>
        <w:ind w:firstLine="680"/>
        <w:jc w:val="both"/>
        <w:rPr>
          <w:rFonts w:eastAsia="Calibri"/>
          <w:bCs/>
          <w:lang w:eastAsia="en-US"/>
        </w:rPr>
      </w:pPr>
      <w:r w:rsidRPr="00600390">
        <w:rPr>
          <w:rFonts w:eastAsia="Calibri"/>
          <w:lang w:eastAsia="en-US"/>
        </w:rPr>
        <w:t xml:space="preserve">- отдел социальной защиты населения администрации Северо-Енисейского района </w:t>
      </w:r>
      <w:r w:rsidRPr="00600390">
        <w:rPr>
          <w:rFonts w:eastAsia="Calibri"/>
        </w:rPr>
        <w:t>(далее - Отдел)</w:t>
      </w:r>
      <w:r w:rsidRPr="00600390">
        <w:rPr>
          <w:rFonts w:eastAsia="Calibri"/>
          <w:lang w:eastAsia="en-US"/>
        </w:rPr>
        <w:t xml:space="preserve">, выполняющий отдельные государственные полномочия </w:t>
      </w:r>
      <w:r w:rsidRPr="00600390">
        <w:rPr>
          <w:rFonts w:eastAsia="Calibri"/>
          <w:bCs/>
          <w:lang w:eastAsia="en-US"/>
        </w:rPr>
        <w:t>по</w:t>
      </w:r>
      <w:r w:rsidRPr="00600390">
        <w:rPr>
          <w:rFonts w:eastAsia="Calibri"/>
          <w:lang w:eastAsia="en-US"/>
        </w:rPr>
        <w:t xml:space="preserve"> </w:t>
      </w:r>
      <w:r w:rsidRPr="00600390">
        <w:rPr>
          <w:rFonts w:eastAsia="Calibri"/>
          <w:bCs/>
          <w:lang w:eastAsia="en-US"/>
        </w:rPr>
        <w:t xml:space="preserve">сбору документов и назначению законодательно установленных мер социальной поддержки, по организации </w:t>
      </w:r>
      <w:r w:rsidRPr="00600390">
        <w:rPr>
          <w:rFonts w:eastAsia="Calibri"/>
          <w:lang w:eastAsia="en-US"/>
        </w:rPr>
        <w:t>социального обслуживания граждан;</w:t>
      </w:r>
    </w:p>
    <w:p w:rsidR="002F080D" w:rsidRPr="00600390" w:rsidRDefault="002F080D" w:rsidP="006930F0">
      <w:pPr>
        <w:tabs>
          <w:tab w:val="left" w:pos="709"/>
          <w:tab w:val="left" w:pos="851"/>
        </w:tabs>
        <w:suppressAutoHyphens/>
        <w:ind w:firstLine="680"/>
        <w:jc w:val="both"/>
        <w:rPr>
          <w:rFonts w:eastAsia="Calibri"/>
          <w:bCs/>
          <w:lang w:eastAsia="en-US"/>
        </w:rPr>
      </w:pPr>
      <w:r w:rsidRPr="00600390">
        <w:rPr>
          <w:rFonts w:eastAsia="Calibri"/>
          <w:lang w:eastAsia="en-US"/>
        </w:rPr>
        <w:t xml:space="preserve">- муниципальное бюджетное учреждение социального обслуживания «Комплексный центр социального обслуживания населения Северо-Енисейского района», осуществляющее </w:t>
      </w:r>
      <w:r w:rsidRPr="00600390">
        <w:t>деятельность, направленную на предоставление гражданину, признанному нуждающимся в социальном обслуживании, социальных услуг в целях улучшения жизнедеятельности и (или) повышения степени самостоятельного удовлетворения основных жизненных потребностей</w:t>
      </w:r>
      <w:r w:rsidRPr="00600390">
        <w:rPr>
          <w:rFonts w:eastAsia="Calibri"/>
          <w:bCs/>
          <w:lang w:eastAsia="en-US"/>
        </w:rPr>
        <w:t>;</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 межведомственные координационные органы (комиссии администрации района, общественный совет).</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Потребность граждан в социальной поддержке и социальном обслуживании формируется с учетом действия ряда объективных факторов, носящих:</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xml:space="preserve">- </w:t>
      </w:r>
      <w:proofErr w:type="spellStart"/>
      <w:r w:rsidRPr="00600390">
        <w:rPr>
          <w:rFonts w:eastAsia="Calibri"/>
          <w:lang w:eastAsia="en-US"/>
        </w:rPr>
        <w:t>общецивилизационный</w:t>
      </w:r>
      <w:proofErr w:type="spellEnd"/>
      <w:r w:rsidRPr="00600390">
        <w:rPr>
          <w:rFonts w:eastAsia="Calibri"/>
          <w:lang w:eastAsia="en-US"/>
        </w:rPr>
        <w:t>, международный характер - демографических (сокращение рождаемости, увеличение продолжительности жизни), социальных (трансформация института семьи, бедность, безработица, наркомания) и экологических факторов (загрязнение окружающей среды и ее влияние на состояние здоровья населения);</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национальный характер - социально-экономических (уровень и темпы экономического развития, занятость и доходы населения, условия и охрана труда, уровень образования и профессиональной квалификации работников, состояние социальной инфраструктуры и др.), социально-психологических (трудовая мотивация) и иных факторов;</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региональный характер, в связи с действием природно-климатических факторов, территориальных различий уровней развития социальной инфраструктуры и др.;</w:t>
      </w:r>
    </w:p>
    <w:p w:rsidR="002F080D" w:rsidRPr="00600390" w:rsidRDefault="002F080D" w:rsidP="006930F0">
      <w:pPr>
        <w:tabs>
          <w:tab w:val="left" w:pos="284"/>
          <w:tab w:val="left" w:pos="567"/>
          <w:tab w:val="left" w:pos="851"/>
        </w:tabs>
        <w:autoSpaceDE w:val="0"/>
        <w:autoSpaceDN w:val="0"/>
        <w:adjustRightInd w:val="0"/>
        <w:ind w:firstLine="680"/>
        <w:jc w:val="both"/>
        <w:outlineLvl w:val="1"/>
        <w:rPr>
          <w:rFonts w:eastAsia="Calibri"/>
          <w:lang w:eastAsia="en-US"/>
        </w:rPr>
      </w:pPr>
      <w:r w:rsidRPr="00600390">
        <w:rPr>
          <w:rFonts w:eastAsia="Calibri"/>
          <w:lang w:eastAsia="en-US"/>
        </w:rPr>
        <w:t>- локальный характер, связанный с возникновением различного рода чрезвычайных ситуаций природного, техногенного и иного характера, имеющих территориальные и временные границы, и необходимостью преодоления их последствий для населения.</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t>Действующая система социальной поддержки и социального обслуживания граждан базируется на ряде принципиальных положений, в том числе:</w:t>
      </w:r>
    </w:p>
    <w:p w:rsidR="002F080D" w:rsidRPr="00600390" w:rsidRDefault="002F080D" w:rsidP="006930F0">
      <w:pPr>
        <w:tabs>
          <w:tab w:val="left" w:pos="709"/>
          <w:tab w:val="left" w:pos="851"/>
        </w:tabs>
        <w:autoSpaceDE w:val="0"/>
        <w:autoSpaceDN w:val="0"/>
        <w:adjustRightInd w:val="0"/>
        <w:ind w:firstLine="680"/>
        <w:jc w:val="both"/>
        <w:rPr>
          <w:rFonts w:eastAsia="Calibri"/>
          <w:lang w:eastAsia="en-US"/>
        </w:rPr>
      </w:pPr>
      <w:r w:rsidRPr="00600390">
        <w:rPr>
          <w:rFonts w:eastAsia="Calibri"/>
          <w:lang w:eastAsia="en-US"/>
        </w:rPr>
        <w:t>- добровольность предоставления мер социальной поддержки;</w:t>
      </w:r>
    </w:p>
    <w:p w:rsidR="002F080D" w:rsidRPr="00600390" w:rsidRDefault="002F080D" w:rsidP="006930F0">
      <w:pPr>
        <w:tabs>
          <w:tab w:val="left" w:pos="709"/>
          <w:tab w:val="left" w:pos="851"/>
        </w:tabs>
        <w:autoSpaceDE w:val="0"/>
        <w:autoSpaceDN w:val="0"/>
        <w:adjustRightInd w:val="0"/>
        <w:ind w:firstLine="680"/>
        <w:jc w:val="both"/>
        <w:outlineLvl w:val="1"/>
        <w:rPr>
          <w:rFonts w:eastAsia="Calibri"/>
          <w:lang w:eastAsia="en-US"/>
        </w:rPr>
      </w:pPr>
      <w:r w:rsidRPr="00600390">
        <w:rPr>
          <w:rFonts w:eastAsia="Calibri"/>
          <w:lang w:eastAsia="en-US"/>
        </w:rPr>
        <w:lastRenderedPageBreak/>
        <w:t>- безусловная гарантированность исполнения принятых Северо-Енисейским районом публичных нормативных обязательств по предоставлению мер социальной поддержки, недопущение снижения уровня и ухудшения условий их предоставления, вне зависимости от социально-экономической ситуации в районе, в том числе путем систематической индексации расходов с учетом динамики показателей инфляции.</w:t>
      </w:r>
    </w:p>
    <w:p w:rsidR="002F080D" w:rsidRPr="00600390" w:rsidRDefault="002F080D" w:rsidP="006930F0">
      <w:pPr>
        <w:tabs>
          <w:tab w:val="num" w:pos="567"/>
          <w:tab w:val="left" w:pos="709"/>
          <w:tab w:val="left" w:pos="851"/>
        </w:tabs>
        <w:autoSpaceDE w:val="0"/>
        <w:autoSpaceDN w:val="0"/>
        <w:adjustRightInd w:val="0"/>
        <w:ind w:firstLine="680"/>
        <w:jc w:val="both"/>
        <w:outlineLvl w:val="2"/>
        <w:rPr>
          <w:rFonts w:eastAsia="Calibri"/>
          <w:lang w:eastAsia="en-US"/>
        </w:rPr>
      </w:pPr>
      <w:r w:rsidRPr="00600390">
        <w:rPr>
          <w:rFonts w:eastAsia="Calibri"/>
          <w:lang w:eastAsia="en-US"/>
        </w:rPr>
        <w:t>Предоставление мер социальной поддержки гражданам носит заявительный характер, предусматривающий обращение гражданина или его законного представителя в письменной или электронной форме в Отдел.</w:t>
      </w:r>
    </w:p>
    <w:p w:rsidR="002F080D" w:rsidRPr="00600390" w:rsidRDefault="002F080D" w:rsidP="006930F0">
      <w:pPr>
        <w:ind w:firstLine="680"/>
        <w:jc w:val="both"/>
        <w:rPr>
          <w:rFonts w:eastAsia="Calibri"/>
          <w:lang w:eastAsia="en-US"/>
        </w:rPr>
      </w:pPr>
      <w:r w:rsidRPr="00600390">
        <w:rPr>
          <w:rFonts w:eastAsia="Calibri"/>
          <w:lang w:eastAsia="en-US"/>
        </w:rPr>
        <w:t>На учете в Отделе состоят 5477 человек, получающих различные виды социальной поддержки и социальной помощи, при этом наибольший удельный вес среди получателей</w:t>
      </w:r>
      <w:r w:rsidR="00D43F82">
        <w:rPr>
          <w:rFonts w:eastAsia="Calibri"/>
          <w:lang w:eastAsia="en-US"/>
        </w:rPr>
        <w:t xml:space="preserve"> </w:t>
      </w:r>
      <w:r w:rsidRPr="00600390">
        <w:rPr>
          <w:rFonts w:eastAsia="Calibri"/>
          <w:lang w:eastAsia="en-US"/>
        </w:rPr>
        <w:t xml:space="preserve">государственных и муниципальных услуг - более </w:t>
      </w:r>
      <w:r>
        <w:rPr>
          <w:rFonts w:eastAsia="Calibri"/>
          <w:lang w:eastAsia="en-US"/>
        </w:rPr>
        <w:t>5</w:t>
      </w:r>
      <w:r w:rsidRPr="00600390">
        <w:rPr>
          <w:rFonts w:eastAsia="Calibri"/>
          <w:lang w:eastAsia="en-US"/>
        </w:rPr>
        <w:t>0 %, занимают граждане пожилого возраста и лица с ограниченными возможностями, граждане, имеющие удостоверения, дающие право на меры социальной поддержки, граждане, награжденные знаками отличия Северо-Енисейского района.</w:t>
      </w:r>
    </w:p>
    <w:p w:rsidR="002F080D" w:rsidRPr="00600390" w:rsidRDefault="002F080D" w:rsidP="006930F0">
      <w:pPr>
        <w:autoSpaceDE w:val="0"/>
        <w:autoSpaceDN w:val="0"/>
        <w:adjustRightInd w:val="0"/>
        <w:ind w:firstLine="680"/>
        <w:jc w:val="both"/>
      </w:pPr>
      <w:r w:rsidRPr="00600390">
        <w:t>Наряду с этим, общая численность ветеранов труда Красноярского края, имеющим право на получение мер социальной поддержки увеличивается. На 1 сентября 2016 меры социальной поддержки в районе предоставляются 1875 ветеранам труда, включая ветеранов труда Красноярского края. Фактически различными мерами социальной поддержки пользуются 2611 человек из 2632 человек, имеющих на них право.</w:t>
      </w:r>
    </w:p>
    <w:p w:rsidR="002F080D" w:rsidRPr="00600390" w:rsidRDefault="002F080D" w:rsidP="006930F0">
      <w:pPr>
        <w:autoSpaceDE w:val="0"/>
        <w:autoSpaceDN w:val="0"/>
        <w:adjustRightInd w:val="0"/>
        <w:ind w:firstLine="680"/>
        <w:jc w:val="both"/>
      </w:pPr>
      <w:r w:rsidRPr="00600390">
        <w:t xml:space="preserve">В силу благоприятной демографической ситуации в районе увеличивается количество многодетных семей, в 2015 году – 105 семей, в 2016 году – 116 семей. </w:t>
      </w:r>
    </w:p>
    <w:p w:rsidR="002F080D" w:rsidRPr="00600390" w:rsidRDefault="002F080D" w:rsidP="006930F0">
      <w:pPr>
        <w:ind w:firstLine="680"/>
        <w:jc w:val="both"/>
        <w:rPr>
          <w:rFonts w:eastAsia="Calibri"/>
        </w:rPr>
      </w:pPr>
      <w:r w:rsidRPr="00600390">
        <w:rPr>
          <w:rFonts w:eastAsia="Calibri"/>
        </w:rPr>
        <w:t xml:space="preserve">По-прежнему остается проблема </w:t>
      </w:r>
      <w:proofErr w:type="spellStart"/>
      <w:r w:rsidRPr="00600390">
        <w:rPr>
          <w:rFonts w:eastAsia="Calibri"/>
        </w:rPr>
        <w:t>малообеспеченности</w:t>
      </w:r>
      <w:proofErr w:type="spellEnd"/>
      <w:r w:rsidRPr="00600390">
        <w:rPr>
          <w:rFonts w:eastAsia="Calibri"/>
        </w:rPr>
        <w:t xml:space="preserve"> отдельных категорий граждан, имеющих среднедушевой доход ниже величины прожиточного минимума, установленного на душу населения постановлением Правительства Красноярского края для Северо-Енисейского района. В отделе на сентябрь 2016 года состоят 1092 человека, имеющи</w:t>
      </w:r>
      <w:r>
        <w:rPr>
          <w:rFonts w:eastAsia="Calibri"/>
        </w:rPr>
        <w:t>е</w:t>
      </w:r>
      <w:r w:rsidRPr="00600390">
        <w:rPr>
          <w:rFonts w:eastAsia="Calibri"/>
        </w:rPr>
        <w:t xml:space="preserve"> доход ниже величины прожиточного минимума.</w:t>
      </w:r>
    </w:p>
    <w:p w:rsidR="002F080D" w:rsidRPr="00600390" w:rsidRDefault="002F080D" w:rsidP="006930F0">
      <w:pPr>
        <w:ind w:firstLine="680"/>
        <w:jc w:val="both"/>
      </w:pPr>
      <w:r w:rsidRPr="00600390">
        <w:t>В целом, анализ численности льготников показывает, что общее количество граждан, пользующихся различными мерами социальной поддержки, в 201</w:t>
      </w:r>
      <w:r w:rsidR="007F6036">
        <w:t>4</w:t>
      </w:r>
      <w:r w:rsidRPr="00600390">
        <w:t>-201</w:t>
      </w:r>
      <w:r>
        <w:t>9</w:t>
      </w:r>
      <w:r w:rsidRPr="00600390">
        <w:t xml:space="preserve"> годах будет сохраняться на прежнем уровне с тенденцией их незначительного увеличения.</w:t>
      </w:r>
    </w:p>
    <w:p w:rsidR="002F080D" w:rsidRPr="00600390" w:rsidRDefault="002F080D" w:rsidP="006930F0">
      <w:pPr>
        <w:tabs>
          <w:tab w:val="num" w:pos="0"/>
          <w:tab w:val="left" w:pos="709"/>
          <w:tab w:val="left" w:pos="851"/>
          <w:tab w:val="left" w:pos="993"/>
        </w:tabs>
        <w:ind w:firstLine="680"/>
        <w:jc w:val="both"/>
        <w:rPr>
          <w:rFonts w:eastAsia="Calibri"/>
          <w:lang w:eastAsia="en-US"/>
        </w:rPr>
      </w:pPr>
      <w:r w:rsidRPr="00600390">
        <w:rPr>
          <w:rFonts w:eastAsia="Calibri"/>
          <w:lang w:eastAsia="en-US"/>
        </w:rPr>
        <w:t>Различные виды социальной поддержки</w:t>
      </w:r>
      <w:r w:rsidR="00D43F82">
        <w:rPr>
          <w:rFonts w:eastAsia="Calibri"/>
          <w:lang w:eastAsia="en-US"/>
        </w:rPr>
        <w:t xml:space="preserve"> </w:t>
      </w:r>
      <w:r w:rsidRPr="00600390">
        <w:rPr>
          <w:rFonts w:eastAsia="Calibri"/>
          <w:lang w:eastAsia="en-US"/>
        </w:rPr>
        <w:t>и социального обслуживания получают:</w:t>
      </w:r>
    </w:p>
    <w:p w:rsidR="002F080D" w:rsidRPr="00600390" w:rsidRDefault="002F080D" w:rsidP="006930F0">
      <w:pPr>
        <w:tabs>
          <w:tab w:val="num" w:pos="0"/>
          <w:tab w:val="left" w:pos="709"/>
          <w:tab w:val="left" w:pos="851"/>
          <w:tab w:val="left" w:pos="993"/>
        </w:tabs>
        <w:ind w:firstLine="680"/>
        <w:jc w:val="both"/>
        <w:rPr>
          <w:rFonts w:eastAsia="Calibri"/>
          <w:lang w:eastAsia="en-US"/>
        </w:rPr>
      </w:pPr>
      <w:r w:rsidRPr="00600390">
        <w:rPr>
          <w:rFonts w:eastAsia="Calibri"/>
          <w:lang w:eastAsia="en-US"/>
        </w:rPr>
        <w:t xml:space="preserve">- 1418 семей, имеющих детей (с учетом семей, воспитывающих детей-инвалидов); </w:t>
      </w:r>
    </w:p>
    <w:p w:rsidR="002F080D" w:rsidRPr="00600390" w:rsidRDefault="002F080D" w:rsidP="006930F0">
      <w:pPr>
        <w:tabs>
          <w:tab w:val="left" w:pos="360"/>
          <w:tab w:val="num" w:pos="540"/>
          <w:tab w:val="left" w:pos="709"/>
          <w:tab w:val="left" w:pos="851"/>
          <w:tab w:val="left" w:pos="993"/>
        </w:tabs>
        <w:ind w:firstLine="680"/>
        <w:jc w:val="both"/>
      </w:pPr>
      <w:r w:rsidRPr="00600390">
        <w:rPr>
          <w:rFonts w:eastAsia="Calibri"/>
          <w:lang w:eastAsia="en-US"/>
        </w:rPr>
        <w:t xml:space="preserve">- 189 малообеспеченных семей - на оплату жилья и коммунальных услуг с учетом их доходов. </w:t>
      </w:r>
      <w:r w:rsidRPr="00600390">
        <w:rPr>
          <w:rFonts w:eastAsia="Calibri"/>
          <w:lang w:eastAsia="en-US"/>
        </w:rPr>
        <w:tab/>
      </w:r>
      <w:r w:rsidRPr="00600390">
        <w:t>В районе действует муниципальное бюджетное учреждение социального обслуживания «Комплексный центр социального обслуживания населения Северо-Енисейского района» (далее – МБУ СО «Комплексный центр»), которое предоставляет временное проживание гражданам, утративших частично или полностью способность к самообслуживанию в отделении временного пребывания, оказывает социальное обслуживание граждан, пожилого возраста и инвалидов на дому, а так же при МБУ СО «Комплексный центр» открыты отделение по социальному обслуживанию семей и детей и отделение, предоставляющее срочное социальное обслуживание различным категориям граждан.</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Ежегодно услугами МБУ СО «Комплексный центр» пользуется свыше 1110 человек, проживающих в районе в том числе пенсионеры, инвалиды, семьи с детьми.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В целях обеспечения доступности, повышения эффективности и качества предоставления населению услуг в сфере социального обслуживания проводится системная работа, направленная на:</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совершенствование учреждения социального обслуживания, его модернизацию и развитие, адаптацию к изменяющимся правовым, социально-экономическим и демографическим условиям;</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расширение охвата граждан и спектра социальных услуг за счет введения новых социальных услуг, в том числе дополнительных,</w:t>
      </w:r>
      <w:r w:rsidR="00D43F82">
        <w:rPr>
          <w:rFonts w:eastAsia="Calibri"/>
          <w:lang w:eastAsia="en-US"/>
        </w:rPr>
        <w:t xml:space="preserve"> </w:t>
      </w:r>
      <w:r w:rsidRPr="00600390">
        <w:rPr>
          <w:rFonts w:eastAsia="Calibri"/>
          <w:lang w:eastAsia="en-US"/>
        </w:rPr>
        <w:t>предоставление социального обслуживания другим категориям граждан, нуждающимся в социальном обслуживании;</w:t>
      </w:r>
    </w:p>
    <w:p w:rsidR="002F080D" w:rsidRPr="00600390" w:rsidRDefault="002F080D" w:rsidP="006930F0">
      <w:pPr>
        <w:shd w:val="clear" w:color="auto" w:fill="FFFFFF"/>
        <w:tabs>
          <w:tab w:val="left" w:pos="709"/>
          <w:tab w:val="left" w:pos="851"/>
        </w:tabs>
        <w:ind w:firstLine="680"/>
        <w:jc w:val="both"/>
        <w:rPr>
          <w:rFonts w:eastAsia="Calibri"/>
          <w:lang w:eastAsia="en-US"/>
        </w:rPr>
      </w:pPr>
      <w:r w:rsidRPr="00600390">
        <w:rPr>
          <w:rFonts w:eastAsia="Calibri"/>
          <w:lang w:eastAsia="en-US"/>
        </w:rPr>
        <w:t>укрепление материально-технической базы учреждения социального обслуживания и сокращение очередности на получение социальных услуг.</w:t>
      </w:r>
    </w:p>
    <w:p w:rsidR="002F080D" w:rsidRPr="00600390" w:rsidRDefault="002F080D" w:rsidP="006930F0">
      <w:pPr>
        <w:tabs>
          <w:tab w:val="left" w:pos="360"/>
          <w:tab w:val="num" w:pos="540"/>
          <w:tab w:val="left" w:pos="709"/>
          <w:tab w:val="left" w:pos="851"/>
          <w:tab w:val="left" w:pos="993"/>
        </w:tabs>
        <w:ind w:firstLine="680"/>
        <w:jc w:val="both"/>
        <w:rPr>
          <w:rFonts w:eastAsia="Calibri"/>
          <w:lang w:eastAsia="en-US"/>
        </w:rPr>
      </w:pPr>
      <w:r w:rsidRPr="00600390">
        <w:rPr>
          <w:rFonts w:eastAsia="Calibri"/>
          <w:lang w:eastAsia="en-US"/>
        </w:rPr>
        <w:t xml:space="preserve">Для повышения качества жизни и степени социальной защищенности отдельных категорий граждан, проживающих в районе, Муниципальной программой предусмотрены дополнительные меры социальной поддержки и социальной помощи, финансирование </w:t>
      </w:r>
      <w:r w:rsidRPr="00600390">
        <w:rPr>
          <w:rFonts w:eastAsia="Calibri"/>
          <w:lang w:eastAsia="en-US"/>
        </w:rPr>
        <w:lastRenderedPageBreak/>
        <w:t xml:space="preserve">которых осуществляется из средств бюджета Северо-Енисейского района. Ежегодно дополнительные меры социальной поддержки в районе получают от 4000 до 5000 человек. (Приложение </w:t>
      </w:r>
      <w:r>
        <w:rPr>
          <w:rFonts w:eastAsia="Calibri"/>
          <w:lang w:eastAsia="en-US"/>
        </w:rPr>
        <w:t>5</w:t>
      </w:r>
      <w:r w:rsidRPr="00600390">
        <w:rPr>
          <w:rFonts w:eastAsia="Calibri"/>
          <w:lang w:eastAsia="en-US"/>
        </w:rPr>
        <w:t xml:space="preserve"> к Муниципальной программе)</w:t>
      </w:r>
    </w:p>
    <w:p w:rsidR="002F080D" w:rsidRPr="00600390" w:rsidRDefault="002F080D" w:rsidP="006930F0">
      <w:pPr>
        <w:tabs>
          <w:tab w:val="left" w:pos="709"/>
          <w:tab w:val="left" w:pos="851"/>
          <w:tab w:val="num" w:pos="1260"/>
        </w:tabs>
        <w:ind w:firstLine="680"/>
        <w:jc w:val="both"/>
        <w:rPr>
          <w:rFonts w:eastAsia="Calibri"/>
          <w:lang w:eastAsia="en-US"/>
        </w:rPr>
      </w:pPr>
      <w:r w:rsidRPr="00600390">
        <w:rPr>
          <w:rFonts w:eastAsia="Calibri"/>
          <w:lang w:eastAsia="en-US"/>
        </w:rPr>
        <w:t>Реализация всех мероприятий Муниципальной программы позволит своевременно и в полном объеме выполнить все возложенные на район обязательства, провести системные мероприятия, направленные на усиление социальной поддержки граждан, повышение качества и эффективности работы.</w:t>
      </w:r>
    </w:p>
    <w:p w:rsidR="002F080D" w:rsidRPr="00600390" w:rsidRDefault="002F080D" w:rsidP="006930F0">
      <w:pPr>
        <w:autoSpaceDE w:val="0"/>
        <w:autoSpaceDN w:val="0"/>
        <w:adjustRightInd w:val="0"/>
        <w:ind w:firstLine="680"/>
        <w:jc w:val="both"/>
      </w:pPr>
      <w:r w:rsidRPr="00600390">
        <w:t xml:space="preserve">Финансирование мероприятий </w:t>
      </w:r>
      <w:r w:rsidRPr="00600390">
        <w:rPr>
          <w:rFonts w:eastAsia="Calibri"/>
          <w:lang w:eastAsia="en-US"/>
        </w:rPr>
        <w:t>Муниципальной</w:t>
      </w:r>
      <w:r w:rsidRPr="00600390">
        <w:t xml:space="preserve"> программы в очередном финансовом году будет осуществляться с учетом результатов мониторинга и оценки эффективности реализации мероприятий подпрограмм</w:t>
      </w:r>
      <w:r w:rsidRPr="00600390">
        <w:rPr>
          <w:rFonts w:eastAsia="Calibri"/>
          <w:lang w:eastAsia="en-US"/>
        </w:rPr>
        <w:t xml:space="preserve"> Муниципальной</w:t>
      </w:r>
      <w:r w:rsidRPr="00600390">
        <w:t xml:space="preserve"> программы в отчетном периоде.</w:t>
      </w:r>
    </w:p>
    <w:p w:rsidR="002F080D" w:rsidRPr="00600390" w:rsidRDefault="002F080D" w:rsidP="005D11BE">
      <w:pPr>
        <w:jc w:val="center"/>
      </w:pPr>
      <w:r w:rsidRPr="00600390">
        <w:t xml:space="preserve">3.Приоритеты и цели социально-экономического развития, описание основных целей и задач </w:t>
      </w:r>
      <w:r w:rsidRPr="00600390">
        <w:rPr>
          <w:rFonts w:eastAsia="Calibri"/>
          <w:lang w:eastAsia="en-US"/>
        </w:rPr>
        <w:t>Муниципальной</w:t>
      </w:r>
      <w:r w:rsidRPr="00600390">
        <w:t xml:space="preserve"> программы,</w:t>
      </w:r>
      <w:r>
        <w:t xml:space="preserve"> </w:t>
      </w:r>
      <w:r w:rsidRPr="00600390">
        <w:t>прогноз развития социальной поддержки и социального обслуживания граждан в Северо-Енисейском районе</w:t>
      </w:r>
    </w:p>
    <w:p w:rsidR="002F080D" w:rsidRPr="00600390" w:rsidRDefault="002F080D" w:rsidP="006930F0">
      <w:pPr>
        <w:ind w:firstLine="680"/>
        <w:jc w:val="both"/>
      </w:pPr>
      <w:r w:rsidRPr="00600390">
        <w:t>Приоритетными направлениями социальной политики в районе являются:</w:t>
      </w:r>
    </w:p>
    <w:p w:rsidR="002F080D" w:rsidRPr="00600390" w:rsidRDefault="002F080D" w:rsidP="006930F0">
      <w:pPr>
        <w:shd w:val="clear" w:color="auto" w:fill="FFFFFF"/>
        <w:tabs>
          <w:tab w:val="left" w:pos="0"/>
        </w:tabs>
        <w:ind w:firstLine="680"/>
        <w:contextualSpacing/>
        <w:jc w:val="both"/>
      </w:pPr>
      <w:r w:rsidRPr="00600390">
        <w:t>- повышение эффективности социальной помощи нуждающимся гражданам:</w:t>
      </w:r>
    </w:p>
    <w:p w:rsidR="002F080D" w:rsidRPr="00600390" w:rsidRDefault="002F080D" w:rsidP="006930F0">
      <w:pPr>
        <w:shd w:val="clear" w:color="auto" w:fill="FFFFFF"/>
        <w:tabs>
          <w:tab w:val="left" w:pos="284"/>
          <w:tab w:val="left" w:pos="426"/>
          <w:tab w:val="left" w:pos="709"/>
        </w:tabs>
        <w:ind w:firstLine="680"/>
        <w:jc w:val="both"/>
      </w:pPr>
      <w:r w:rsidRPr="00600390">
        <w:t>гражданам пожилого возраста, семьям, имеющим</w:t>
      </w:r>
      <w:r w:rsidR="00D43F82">
        <w:t xml:space="preserve"> </w:t>
      </w:r>
      <w:r w:rsidRPr="00600390">
        <w:t>детей, лицам с ограниченными возможностями, в том числе детям-инвалидам; гражданам, имеющим знаки отличия района;</w:t>
      </w:r>
    </w:p>
    <w:p w:rsidR="002F080D" w:rsidRPr="00600390" w:rsidRDefault="002F080D" w:rsidP="006930F0">
      <w:pPr>
        <w:shd w:val="clear" w:color="auto" w:fill="FFFFFF"/>
        <w:tabs>
          <w:tab w:val="left" w:pos="284"/>
          <w:tab w:val="left" w:pos="426"/>
          <w:tab w:val="left" w:pos="709"/>
        </w:tabs>
        <w:ind w:firstLine="680"/>
        <w:jc w:val="both"/>
      </w:pPr>
      <w:r w:rsidRPr="00600390">
        <w:t>-повышение эффективности управления системой социальной защиты населения района;</w:t>
      </w:r>
    </w:p>
    <w:p w:rsidR="002F080D" w:rsidRPr="00600390" w:rsidRDefault="002F080D" w:rsidP="006930F0">
      <w:pPr>
        <w:shd w:val="clear" w:color="auto" w:fill="FFFFFF"/>
        <w:tabs>
          <w:tab w:val="left" w:pos="0"/>
        </w:tabs>
        <w:ind w:firstLine="680"/>
        <w:contextualSpacing/>
        <w:jc w:val="both"/>
      </w:pPr>
      <w:r w:rsidRPr="00600390">
        <w:t>- открытость</w:t>
      </w:r>
      <w:r w:rsidR="00D43F82">
        <w:t xml:space="preserve"> </w:t>
      </w:r>
      <w:r w:rsidRPr="00600390">
        <w:t>деятельности, взаимодействие с общественностью.</w:t>
      </w:r>
    </w:p>
    <w:p w:rsidR="002F080D" w:rsidRPr="00600390" w:rsidRDefault="002F080D" w:rsidP="006930F0">
      <w:pPr>
        <w:tabs>
          <w:tab w:val="left" w:pos="851"/>
        </w:tabs>
        <w:ind w:firstLine="680"/>
        <w:jc w:val="both"/>
      </w:pPr>
      <w:r w:rsidRPr="00600390">
        <w:t>Для реализации указанных направлений</w:t>
      </w:r>
      <w:r w:rsidR="00D43F82">
        <w:t xml:space="preserve"> </w:t>
      </w:r>
      <w:r w:rsidRPr="00600390">
        <w:t>разработан и проводится комплекс мероприятий, направленных на:</w:t>
      </w:r>
    </w:p>
    <w:p w:rsidR="002F080D" w:rsidRPr="007F173E" w:rsidRDefault="002F080D" w:rsidP="007F6036">
      <w:pPr>
        <w:tabs>
          <w:tab w:val="left" w:pos="426"/>
        </w:tabs>
        <w:ind w:firstLine="709"/>
        <w:jc w:val="both"/>
        <w:rPr>
          <w:rFonts w:eastAsia="Calibri"/>
          <w:lang w:eastAsia="en-US"/>
        </w:rPr>
      </w:pPr>
      <w:r w:rsidRPr="007F173E">
        <w:rPr>
          <w:rFonts w:eastAsia="Calibri"/>
          <w:lang w:eastAsia="en-US"/>
        </w:rPr>
        <w:t>организацию отдыха и оздоровления детей из многодетных семей, детей, находящихся в трудной жизненной ситуации, детей-инвалидов;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600390">
        <w:t>;</w:t>
      </w:r>
    </w:p>
    <w:p w:rsidR="002F080D" w:rsidRPr="007F173E" w:rsidRDefault="002F080D" w:rsidP="00706DD5">
      <w:pPr>
        <w:tabs>
          <w:tab w:val="left" w:pos="426"/>
        </w:tabs>
        <w:ind w:firstLine="680"/>
        <w:jc w:val="both"/>
        <w:rPr>
          <w:rFonts w:eastAsia="Calibri"/>
          <w:lang w:eastAsia="en-US"/>
        </w:rPr>
      </w:pPr>
      <w:r w:rsidRPr="00600390">
        <w:t xml:space="preserve">повышение уровня и качества жизни отдельных категорий граждан, в том числе на </w:t>
      </w:r>
      <w:r w:rsidRPr="007F173E">
        <w:rPr>
          <w:rFonts w:eastAsia="Calibri"/>
          <w:lang w:eastAsia="en-US"/>
        </w:rPr>
        <w:t xml:space="preserve">совершенствование системы социальной поддержки граждан на основе </w:t>
      </w:r>
      <w:proofErr w:type="spellStart"/>
      <w:r w:rsidRPr="007F173E">
        <w:rPr>
          <w:rFonts w:eastAsia="Calibri"/>
          <w:lang w:eastAsia="en-US"/>
        </w:rPr>
        <w:t>адресности</w:t>
      </w:r>
      <w:proofErr w:type="spellEnd"/>
      <w:r w:rsidRPr="007F173E">
        <w:rPr>
          <w:rFonts w:eastAsia="Calibri"/>
          <w:lang w:eastAsia="en-US"/>
        </w:rPr>
        <w:t xml:space="preserve"> в предоставлении социальной помощи;</w:t>
      </w:r>
    </w:p>
    <w:p w:rsidR="002F080D" w:rsidRPr="00600390" w:rsidRDefault="002F080D" w:rsidP="00706DD5">
      <w:pPr>
        <w:tabs>
          <w:tab w:val="left" w:pos="426"/>
        </w:tabs>
        <w:ind w:left="680"/>
        <w:jc w:val="both"/>
        <w:rPr>
          <w:rFonts w:eastAsia="Calibri"/>
          <w:lang w:eastAsia="en-US"/>
        </w:rPr>
      </w:pPr>
      <w:r w:rsidRPr="00600390">
        <w:t>повышение качества и доступности социального обслуживания</w:t>
      </w:r>
      <w:r w:rsidRPr="00600390">
        <w:rPr>
          <w:rFonts w:eastAsia="Calibri"/>
          <w:lang w:eastAsia="en-US"/>
        </w:rPr>
        <w:t>;</w:t>
      </w:r>
    </w:p>
    <w:p w:rsidR="002F080D" w:rsidRPr="00600390" w:rsidRDefault="002F080D" w:rsidP="00706DD5">
      <w:pPr>
        <w:tabs>
          <w:tab w:val="left" w:pos="426"/>
        </w:tabs>
        <w:ind w:firstLine="680"/>
        <w:jc w:val="both"/>
        <w:rPr>
          <w:bCs/>
        </w:rPr>
      </w:pPr>
      <w:r w:rsidRPr="00600390">
        <w:rPr>
          <w:bCs/>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2F080D" w:rsidRPr="00600390" w:rsidRDefault="002F080D" w:rsidP="00706DD5">
      <w:pPr>
        <w:tabs>
          <w:tab w:val="left" w:pos="426"/>
        </w:tabs>
        <w:ind w:firstLine="709"/>
        <w:jc w:val="both"/>
        <w:rPr>
          <w:bCs/>
        </w:rPr>
      </w:pPr>
      <w:r w:rsidRPr="00600390">
        <w:rPr>
          <w:bCs/>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600390">
        <w:rPr>
          <w:rFonts w:eastAsia="Calibri"/>
          <w:lang w:eastAsia="en-US"/>
        </w:rPr>
        <w:t>перехода на предоставление государственных и муниципальных услуг в электронном виде.</w:t>
      </w:r>
    </w:p>
    <w:p w:rsidR="002F080D" w:rsidRPr="00600390" w:rsidRDefault="002F080D" w:rsidP="006930F0">
      <w:pPr>
        <w:autoSpaceDE w:val="0"/>
        <w:autoSpaceDN w:val="0"/>
        <w:adjustRightInd w:val="0"/>
        <w:ind w:firstLine="680"/>
        <w:jc w:val="both"/>
        <w:outlineLvl w:val="1"/>
      </w:pPr>
      <w:r w:rsidRPr="00600390">
        <w:t xml:space="preserve">С учетом вышеизложенного основными целями </w:t>
      </w:r>
      <w:r w:rsidRPr="00600390">
        <w:rPr>
          <w:rFonts w:eastAsia="Calibri"/>
          <w:lang w:eastAsia="en-US"/>
        </w:rPr>
        <w:t>Муниципальной</w:t>
      </w:r>
      <w:r w:rsidRPr="00600390">
        <w:t xml:space="preserve"> программы являются:</w:t>
      </w:r>
    </w:p>
    <w:p w:rsidR="002F080D" w:rsidRDefault="007F6036" w:rsidP="007F6036">
      <w:pPr>
        <w:pStyle w:val="a9"/>
        <w:tabs>
          <w:tab w:val="left" w:pos="567"/>
        </w:tabs>
        <w:ind w:left="0" w:firstLine="709"/>
        <w:jc w:val="both"/>
      </w:pPr>
      <w:r>
        <w:t>1.</w:t>
      </w:r>
      <w:r w:rsidR="005D11BE">
        <w:t xml:space="preserve"> </w:t>
      </w:r>
      <w:r w:rsidR="002F080D" w:rsidRPr="00600390">
        <w:t>Повышение качества и доступности предоставления услуг по социальному обслуживанию</w:t>
      </w:r>
      <w:r w:rsidR="002F080D">
        <w:t>;</w:t>
      </w:r>
    </w:p>
    <w:p w:rsidR="002F080D" w:rsidRDefault="007F6036" w:rsidP="007F6036">
      <w:pPr>
        <w:pStyle w:val="a9"/>
        <w:tabs>
          <w:tab w:val="left" w:pos="567"/>
        </w:tabs>
        <w:ind w:left="0" w:firstLine="680"/>
        <w:jc w:val="both"/>
      </w:pPr>
      <w:r>
        <w:t>2.</w:t>
      </w:r>
      <w:r w:rsidR="005D11BE">
        <w:t xml:space="preserve"> </w:t>
      </w:r>
      <w:r w:rsidR="002F080D" w:rsidRPr="00D66F0D">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r w:rsidR="002F080D">
        <w:t>.</w:t>
      </w:r>
    </w:p>
    <w:p w:rsidR="002F080D" w:rsidRPr="00600390" w:rsidRDefault="002F080D" w:rsidP="006930F0">
      <w:pPr>
        <w:tabs>
          <w:tab w:val="left" w:pos="567"/>
        </w:tabs>
        <w:ind w:firstLine="680"/>
        <w:jc w:val="both"/>
      </w:pPr>
      <w:r w:rsidRPr="00600390">
        <w:t xml:space="preserve">Для достижения целей </w:t>
      </w:r>
      <w:r w:rsidRPr="00600390">
        <w:rPr>
          <w:rFonts w:eastAsia="Calibri"/>
          <w:lang w:eastAsia="en-US"/>
        </w:rPr>
        <w:t>Муниципальной</w:t>
      </w:r>
      <w:r w:rsidRPr="00600390">
        <w:t xml:space="preserve"> программы необходимо решение следующих задач:</w:t>
      </w:r>
    </w:p>
    <w:p w:rsidR="002F080D" w:rsidRPr="00600390" w:rsidRDefault="002F080D" w:rsidP="006930F0">
      <w:pPr>
        <w:tabs>
          <w:tab w:val="left" w:pos="709"/>
        </w:tabs>
        <w:autoSpaceDE w:val="0"/>
        <w:autoSpaceDN w:val="0"/>
        <w:adjustRightInd w:val="0"/>
        <w:ind w:left="-25" w:firstLine="680"/>
        <w:jc w:val="both"/>
        <w:rPr>
          <w:color w:val="000000"/>
        </w:rPr>
      </w:pPr>
      <w:r w:rsidRPr="00600390">
        <w:rPr>
          <w:color w:val="000000"/>
        </w:rPr>
        <w:t>1</w:t>
      </w:r>
      <w:r>
        <w:rPr>
          <w:color w:val="000000"/>
        </w:rPr>
        <w:t xml:space="preserve">. </w:t>
      </w:r>
      <w:r w:rsidRPr="00600390">
        <w:rPr>
          <w:color w:val="000000"/>
        </w:rPr>
        <w:t xml:space="preserve">Обеспечение потребностей граждан пожилого возраста, инвалидов, включая детей – инвалидов, семей и детей в социальном обслуживании. </w:t>
      </w:r>
    </w:p>
    <w:p w:rsidR="002F080D" w:rsidRPr="00600390" w:rsidRDefault="002F080D" w:rsidP="006930F0">
      <w:pPr>
        <w:tabs>
          <w:tab w:val="left" w:pos="709"/>
        </w:tabs>
        <w:autoSpaceDE w:val="0"/>
        <w:autoSpaceDN w:val="0"/>
        <w:adjustRightInd w:val="0"/>
        <w:ind w:left="-25" w:firstLine="680"/>
        <w:jc w:val="both"/>
        <w:rPr>
          <w:color w:val="000000"/>
        </w:rPr>
      </w:pPr>
      <w:r>
        <w:rPr>
          <w:color w:val="000000"/>
        </w:rPr>
        <w:t>2</w:t>
      </w:r>
      <w:r w:rsidRPr="00600390">
        <w:rPr>
          <w:color w:val="000000"/>
        </w:rPr>
        <w:t>. Предоставление дополнительных мер социальной поддержки</w:t>
      </w:r>
      <w:r>
        <w:rPr>
          <w:color w:val="000000"/>
        </w:rPr>
        <w:t xml:space="preserve"> и социальной помощи</w:t>
      </w:r>
      <w:r w:rsidRPr="00600390">
        <w:rPr>
          <w:color w:val="000000"/>
        </w:rPr>
        <w:t xml:space="preserve"> отдельным категориям граждан, проживающим в районе.</w:t>
      </w:r>
    </w:p>
    <w:p w:rsidR="002F080D" w:rsidRPr="00600390" w:rsidRDefault="002F080D" w:rsidP="006930F0">
      <w:pPr>
        <w:tabs>
          <w:tab w:val="left" w:pos="709"/>
        </w:tabs>
        <w:autoSpaceDE w:val="0"/>
        <w:autoSpaceDN w:val="0"/>
        <w:adjustRightInd w:val="0"/>
        <w:ind w:left="-25" w:firstLine="680"/>
        <w:jc w:val="both"/>
      </w:pPr>
      <w:r w:rsidRPr="00600390">
        <w:t xml:space="preserve">Реализация мероприятий </w:t>
      </w:r>
      <w:r w:rsidRPr="00600390">
        <w:rPr>
          <w:rFonts w:eastAsia="Calibri"/>
          <w:lang w:eastAsia="en-US"/>
        </w:rPr>
        <w:t>Муниципальной</w:t>
      </w:r>
      <w:r w:rsidRPr="00600390">
        <w:t xml:space="preserve"> программы будет способствовать достижению следующих социально-экономических результатов:</w:t>
      </w:r>
    </w:p>
    <w:p w:rsidR="002F080D" w:rsidRPr="00600390" w:rsidRDefault="002F080D" w:rsidP="006930F0">
      <w:pPr>
        <w:autoSpaceDE w:val="0"/>
        <w:autoSpaceDN w:val="0"/>
        <w:adjustRightInd w:val="0"/>
        <w:ind w:firstLine="680"/>
        <w:jc w:val="both"/>
      </w:pPr>
      <w:r w:rsidRPr="00600390">
        <w:t>- своевременное исполнение переданных государственных полномочий по социальной поддержке - снижению социальной напряженности в обществе;</w:t>
      </w:r>
    </w:p>
    <w:p w:rsidR="002F080D" w:rsidRPr="00600390" w:rsidRDefault="002F080D" w:rsidP="006930F0">
      <w:pPr>
        <w:autoSpaceDE w:val="0"/>
        <w:autoSpaceDN w:val="0"/>
        <w:adjustRightInd w:val="0"/>
        <w:ind w:firstLine="680"/>
        <w:jc w:val="both"/>
      </w:pPr>
      <w:r w:rsidRPr="00600390">
        <w:rPr>
          <w:rFonts w:eastAsia="Calibri"/>
          <w:lang w:eastAsia="en-US"/>
        </w:rPr>
        <w:t xml:space="preserve">- усиление </w:t>
      </w:r>
      <w:proofErr w:type="spellStart"/>
      <w:r w:rsidRPr="00600390">
        <w:rPr>
          <w:rFonts w:eastAsia="Calibri"/>
          <w:lang w:eastAsia="en-US"/>
        </w:rPr>
        <w:t>адресности</w:t>
      </w:r>
      <w:proofErr w:type="spellEnd"/>
      <w:r w:rsidRPr="00600390">
        <w:rPr>
          <w:rFonts w:eastAsia="Calibri"/>
          <w:lang w:eastAsia="en-US"/>
        </w:rPr>
        <w:t xml:space="preserve"> при предоставлении социальной поддержки - </w:t>
      </w:r>
      <w:r w:rsidRPr="00600390">
        <w:t>более эффективному использованию средств краевого и муниципального бюджетов;</w:t>
      </w:r>
    </w:p>
    <w:p w:rsidR="002F080D" w:rsidRPr="00600390" w:rsidRDefault="002F080D" w:rsidP="006930F0">
      <w:pPr>
        <w:autoSpaceDE w:val="0"/>
        <w:autoSpaceDN w:val="0"/>
        <w:adjustRightInd w:val="0"/>
        <w:ind w:firstLine="680"/>
        <w:jc w:val="both"/>
      </w:pPr>
      <w:r w:rsidRPr="00600390">
        <w:lastRenderedPageBreak/>
        <w:t>- совершенствование организации предоставления социальных услуг в МБУ СО «Комплексный центр» - повышению качества жизни граждан (семей), сохранению их физического и психического здоровья, увеличению продолжительности жизни.</w:t>
      </w:r>
    </w:p>
    <w:p w:rsidR="002F080D" w:rsidRPr="00600390" w:rsidRDefault="002F080D" w:rsidP="005D11BE">
      <w:pPr>
        <w:jc w:val="center"/>
      </w:pPr>
      <w:r w:rsidRPr="00600390">
        <w:t xml:space="preserve">4. Прогноз конечных результатов </w:t>
      </w:r>
      <w:r w:rsidRPr="00600390">
        <w:rPr>
          <w:rFonts w:eastAsia="Calibri"/>
          <w:lang w:eastAsia="en-US"/>
        </w:rPr>
        <w:t>Муниципальной</w:t>
      </w:r>
      <w:r w:rsidRPr="00600390">
        <w:t xml:space="preserve"> программы, характеризующих целевое состояние (изменение состояния) уровня и качества жизни граждан, социальной сферы, экономики, степени реализации других общественно значимых интересов и потребностей</w:t>
      </w:r>
    </w:p>
    <w:p w:rsidR="002F080D" w:rsidRPr="00600390" w:rsidRDefault="002F080D" w:rsidP="006930F0">
      <w:pPr>
        <w:tabs>
          <w:tab w:val="left" w:pos="567"/>
        </w:tabs>
        <w:autoSpaceDE w:val="0"/>
        <w:autoSpaceDN w:val="0"/>
        <w:adjustRightInd w:val="0"/>
        <w:ind w:firstLine="680"/>
        <w:jc w:val="both"/>
      </w:pPr>
      <w:r w:rsidRPr="00600390">
        <w:t xml:space="preserve">Своевременная и в полном объеме реализация мероприятий подпрограмм </w:t>
      </w:r>
      <w:r w:rsidRPr="00600390">
        <w:rPr>
          <w:rFonts w:eastAsia="Calibri"/>
          <w:lang w:eastAsia="en-US"/>
        </w:rPr>
        <w:t>Муниципальной</w:t>
      </w:r>
      <w:r w:rsidRPr="00600390">
        <w:t xml:space="preserve"> программы позволит:</w:t>
      </w:r>
    </w:p>
    <w:p w:rsidR="002F080D" w:rsidRPr="00600390" w:rsidRDefault="002F080D" w:rsidP="006930F0">
      <w:pPr>
        <w:tabs>
          <w:tab w:val="left" w:pos="426"/>
        </w:tabs>
        <w:autoSpaceDE w:val="0"/>
        <w:autoSpaceDN w:val="0"/>
        <w:adjustRightInd w:val="0"/>
        <w:ind w:firstLine="680"/>
        <w:jc w:val="both"/>
        <w:outlineLvl w:val="2"/>
      </w:pPr>
      <w:r w:rsidRPr="00600390">
        <w:t>- создать условия для снижения бедности среди получателей мер социальной поддержки, в том числе за счет адресного принципа их предоставления;</w:t>
      </w:r>
    </w:p>
    <w:p w:rsidR="002F080D" w:rsidRPr="00600390" w:rsidRDefault="002F080D" w:rsidP="006930F0">
      <w:pPr>
        <w:tabs>
          <w:tab w:val="left" w:pos="426"/>
          <w:tab w:val="left" w:pos="567"/>
        </w:tabs>
        <w:autoSpaceDE w:val="0"/>
        <w:autoSpaceDN w:val="0"/>
        <w:adjustRightInd w:val="0"/>
        <w:ind w:firstLine="680"/>
        <w:jc w:val="both"/>
      </w:pPr>
      <w:r w:rsidRPr="00600390">
        <w:t>- создать условия для укрепления института семьи, поддержки престижа материнства и отцовства, развития и сохранения семейных ценностей;</w:t>
      </w:r>
    </w:p>
    <w:p w:rsidR="002F080D" w:rsidRPr="00600390" w:rsidRDefault="002F080D" w:rsidP="006930F0">
      <w:pPr>
        <w:tabs>
          <w:tab w:val="left" w:pos="426"/>
        </w:tabs>
        <w:autoSpaceDE w:val="0"/>
        <w:autoSpaceDN w:val="0"/>
        <w:adjustRightInd w:val="0"/>
        <w:ind w:firstLine="680"/>
        <w:jc w:val="both"/>
        <w:outlineLvl w:val="2"/>
      </w:pPr>
      <w:r w:rsidRPr="00600390">
        <w:t>- обеспечить поддержку и содействие социальной адаптации граждан, попавших в трудную жизненную ситуацию или находящихся в социально опасном положении;</w:t>
      </w:r>
    </w:p>
    <w:p w:rsidR="002F080D" w:rsidRPr="00600390" w:rsidRDefault="002F080D" w:rsidP="006930F0">
      <w:pPr>
        <w:tabs>
          <w:tab w:val="left" w:pos="426"/>
        </w:tabs>
        <w:autoSpaceDE w:val="0"/>
        <w:autoSpaceDN w:val="0"/>
        <w:adjustRightInd w:val="0"/>
        <w:ind w:firstLine="680"/>
        <w:jc w:val="both"/>
      </w:pPr>
      <w:r w:rsidRPr="00600390">
        <w:t xml:space="preserve">- внедрять новые формы и методы, направленные на повышение качества предоставления социальных услуг в районе; </w:t>
      </w:r>
    </w:p>
    <w:p w:rsidR="002F080D" w:rsidRPr="00600390" w:rsidRDefault="002F080D" w:rsidP="006930F0">
      <w:pPr>
        <w:widowControl w:val="0"/>
        <w:tabs>
          <w:tab w:val="left" w:pos="284"/>
          <w:tab w:val="left" w:pos="426"/>
        </w:tabs>
        <w:autoSpaceDE w:val="0"/>
        <w:autoSpaceDN w:val="0"/>
        <w:adjustRightInd w:val="0"/>
        <w:ind w:firstLine="680"/>
        <w:jc w:val="both"/>
      </w:pPr>
      <w:r w:rsidRPr="00600390">
        <w:t>- создать условия для п</w:t>
      </w:r>
      <w:r w:rsidRPr="00600390">
        <w:rPr>
          <w:bCs/>
          <w:shd w:val="clear" w:color="auto" w:fill="FFFFFF"/>
        </w:rPr>
        <w:t>овышения</w:t>
      </w:r>
      <w:r w:rsidRPr="00600390">
        <w:rPr>
          <w:shd w:val="clear" w:color="auto" w:fill="FFFFFF"/>
        </w:rPr>
        <w:t xml:space="preserve"> </w:t>
      </w:r>
      <w:r w:rsidRPr="00600390">
        <w:rPr>
          <w:bCs/>
          <w:shd w:val="clear" w:color="auto" w:fill="FFFFFF"/>
        </w:rPr>
        <w:t>статуса социального работника и престижа профессии.</w:t>
      </w:r>
    </w:p>
    <w:p w:rsidR="002F080D" w:rsidRPr="00600390" w:rsidRDefault="002F080D" w:rsidP="006930F0">
      <w:pPr>
        <w:autoSpaceDE w:val="0"/>
        <w:autoSpaceDN w:val="0"/>
        <w:adjustRightInd w:val="0"/>
        <w:ind w:firstLine="680"/>
        <w:jc w:val="both"/>
      </w:pPr>
      <w:r w:rsidRPr="00600390">
        <w:t>Таким образом, реализация комплекса мероприятий</w:t>
      </w:r>
      <w:r w:rsidRPr="00600390">
        <w:rPr>
          <w:rFonts w:eastAsia="Calibri"/>
          <w:lang w:eastAsia="en-US"/>
        </w:rPr>
        <w:t xml:space="preserve"> Муниципальной</w:t>
      </w:r>
      <w:r w:rsidRPr="00600390">
        <w:t xml:space="preserve"> программы позволит в целом обеспечить достижение целей, а также будет содействовать профилактике социальной напряженности в районе.</w:t>
      </w:r>
    </w:p>
    <w:p w:rsidR="002F080D" w:rsidRPr="00600390" w:rsidRDefault="002F080D" w:rsidP="006930F0">
      <w:pPr>
        <w:autoSpaceDE w:val="0"/>
        <w:autoSpaceDN w:val="0"/>
        <w:adjustRightInd w:val="0"/>
        <w:ind w:firstLine="680"/>
        <w:jc w:val="both"/>
      </w:pPr>
      <w:r w:rsidRPr="00600390">
        <w:t xml:space="preserve">Показатели развития системы социальной защиты граждан в районе приведены в приложении 1 к настоящей </w:t>
      </w:r>
      <w:r w:rsidRPr="00600390">
        <w:rPr>
          <w:rFonts w:eastAsia="Calibri"/>
          <w:lang w:eastAsia="en-US"/>
        </w:rPr>
        <w:t>Муниципальной</w:t>
      </w:r>
      <w:r w:rsidRPr="00600390">
        <w:t xml:space="preserve"> программе.</w:t>
      </w:r>
    </w:p>
    <w:p w:rsidR="002F080D" w:rsidRPr="00600390" w:rsidRDefault="002F080D" w:rsidP="005D11BE">
      <w:pPr>
        <w:jc w:val="center"/>
      </w:pPr>
      <w:r w:rsidRPr="00600390">
        <w:t>5.Перечень подпрограмм</w:t>
      </w:r>
      <w:r w:rsidRPr="00600390">
        <w:rPr>
          <w:rFonts w:eastAsia="Calibri"/>
          <w:lang w:eastAsia="en-US"/>
        </w:rPr>
        <w:t xml:space="preserve"> Муниципальной</w:t>
      </w:r>
      <w:r w:rsidRPr="00600390">
        <w:t xml:space="preserve"> программы</w:t>
      </w:r>
    </w:p>
    <w:p w:rsidR="002F080D" w:rsidRPr="00600390" w:rsidRDefault="002F080D" w:rsidP="005D11BE">
      <w:pPr>
        <w:jc w:val="center"/>
      </w:pPr>
      <w:r w:rsidRPr="00600390">
        <w:t>с указанием сроков их реализации и ожидаемых результатов</w:t>
      </w:r>
    </w:p>
    <w:p w:rsidR="002F080D" w:rsidRPr="00600390" w:rsidRDefault="002F080D" w:rsidP="006930F0">
      <w:pPr>
        <w:shd w:val="clear" w:color="auto" w:fill="FFFFFF"/>
        <w:ind w:left="22" w:firstLine="680"/>
        <w:jc w:val="both"/>
      </w:pPr>
      <w:r w:rsidRPr="00600390">
        <w:rPr>
          <w:rFonts w:eastAsia="Calibri"/>
          <w:lang w:eastAsia="en-US"/>
        </w:rPr>
        <w:t>Муниципальная</w:t>
      </w:r>
      <w:r w:rsidRPr="00600390">
        <w:t xml:space="preserve"> программа определяет направления деятельности, обеспечивающие реализацию принятых публичных нормативных обязательств, совершенствование систем мер социальной поддержки граждан и модернизацию социального обслуживания с целью повышения их эффективности и результативности. </w:t>
      </w:r>
    </w:p>
    <w:p w:rsidR="002F080D" w:rsidRPr="00600390" w:rsidRDefault="002F080D" w:rsidP="006930F0">
      <w:pPr>
        <w:shd w:val="clear" w:color="auto" w:fill="FFFFFF"/>
        <w:ind w:left="22" w:firstLine="680"/>
        <w:jc w:val="both"/>
      </w:pPr>
      <w:r w:rsidRPr="00600390">
        <w:rPr>
          <w:rFonts w:eastAsia="Calibri"/>
          <w:lang w:eastAsia="en-US"/>
        </w:rPr>
        <w:t>Муниципальная</w:t>
      </w:r>
      <w:r w:rsidRPr="00600390">
        <w:t xml:space="preserve"> программа включает </w:t>
      </w:r>
      <w:r>
        <w:t>три</w:t>
      </w:r>
      <w:r w:rsidRPr="00600390">
        <w:t xml:space="preserve"> подпрограмм</w:t>
      </w:r>
      <w:r>
        <w:t>ы</w:t>
      </w:r>
      <w:r w:rsidRPr="00600390">
        <w:t>:</w:t>
      </w:r>
    </w:p>
    <w:p w:rsidR="002F080D" w:rsidRPr="00892DB0" w:rsidRDefault="00892DB0" w:rsidP="00892DB0">
      <w:pPr>
        <w:pStyle w:val="a9"/>
        <w:shd w:val="clear" w:color="auto" w:fill="FFFFFF"/>
        <w:jc w:val="both"/>
        <w:rPr>
          <w:rFonts w:eastAsia="Calibri"/>
          <w:lang w:eastAsia="en-US"/>
        </w:rPr>
      </w:pPr>
      <w:r>
        <w:rPr>
          <w:rFonts w:eastAsia="Calibri"/>
          <w:lang w:eastAsia="en-US"/>
        </w:rPr>
        <w:t>4.</w:t>
      </w:r>
      <w:r w:rsidR="002F080D" w:rsidRPr="00892DB0">
        <w:rPr>
          <w:rFonts w:eastAsia="Calibri"/>
          <w:lang w:eastAsia="en-US"/>
        </w:rPr>
        <w:t>Повышение качества и доступности социальных услуг.</w:t>
      </w:r>
    </w:p>
    <w:p w:rsidR="00892DB0" w:rsidRPr="00892DB0" w:rsidRDefault="00892DB0" w:rsidP="00892DB0">
      <w:pPr>
        <w:pStyle w:val="a9"/>
        <w:shd w:val="clear" w:color="auto" w:fill="FFFFFF"/>
        <w:jc w:val="both"/>
        <w:rPr>
          <w:rFonts w:eastAsia="Calibri"/>
          <w:lang w:eastAsia="en-US"/>
        </w:rPr>
      </w:pPr>
      <w:r>
        <w:rPr>
          <w:rFonts w:eastAsia="Calibri"/>
          <w:lang w:eastAsia="en-US"/>
        </w:rPr>
        <w:t>5.</w:t>
      </w:r>
      <w:r w:rsidRPr="00892DB0">
        <w:rPr>
          <w:rFonts w:eastAsia="Calibri"/>
          <w:lang w:eastAsia="en-US"/>
        </w:rPr>
        <w:t xml:space="preserve"> Обеспечение реализации муниципальной программы.</w:t>
      </w:r>
    </w:p>
    <w:p w:rsidR="002F080D" w:rsidRPr="00600390" w:rsidRDefault="00892DB0" w:rsidP="006930F0">
      <w:pPr>
        <w:tabs>
          <w:tab w:val="left" w:pos="284"/>
          <w:tab w:val="left" w:pos="328"/>
          <w:tab w:val="left" w:pos="851"/>
        </w:tabs>
        <w:ind w:firstLine="680"/>
        <w:jc w:val="both"/>
        <w:rPr>
          <w:rFonts w:eastAsia="Calibri"/>
          <w:lang w:eastAsia="en-US"/>
        </w:rPr>
      </w:pPr>
      <w:r>
        <w:rPr>
          <w:rFonts w:eastAsia="Calibri"/>
          <w:lang w:eastAsia="en-US"/>
        </w:rPr>
        <w:t>6</w:t>
      </w:r>
      <w:r w:rsidR="002F080D">
        <w:rPr>
          <w:rFonts w:eastAsia="Calibri"/>
          <w:lang w:eastAsia="en-US"/>
        </w:rPr>
        <w:t xml:space="preserve">. </w:t>
      </w:r>
      <w:r w:rsidR="002F080D" w:rsidRPr="00CA3680">
        <w:rPr>
          <w:rFonts w:eastAsia="Calibri"/>
          <w:lang w:eastAsia="en-US"/>
        </w:rPr>
        <w:t>Дополнительные меры социальной поддержки граждан</w:t>
      </w:r>
      <w:r w:rsidR="002F080D">
        <w:rPr>
          <w:rFonts w:eastAsia="Calibri"/>
          <w:lang w:eastAsia="en-US"/>
        </w:rPr>
        <w:t>.</w:t>
      </w:r>
      <w:r w:rsidR="002F080D" w:rsidRPr="00CA3680">
        <w:rPr>
          <w:rFonts w:eastAsia="Calibri"/>
          <w:lang w:eastAsia="en-US"/>
        </w:rPr>
        <w:t xml:space="preserve"> </w:t>
      </w:r>
    </w:p>
    <w:p w:rsidR="002F080D" w:rsidRPr="00600390" w:rsidRDefault="002F080D" w:rsidP="006930F0">
      <w:pPr>
        <w:tabs>
          <w:tab w:val="left" w:pos="284"/>
          <w:tab w:val="left" w:pos="328"/>
          <w:tab w:val="left" w:pos="851"/>
        </w:tabs>
        <w:ind w:firstLine="680"/>
        <w:jc w:val="both"/>
        <w:rPr>
          <w:bCs/>
        </w:rPr>
      </w:pPr>
      <w:r w:rsidRPr="00600390">
        <w:rPr>
          <w:bCs/>
        </w:rPr>
        <w:t>Для каждой подпрограммы Муниципальной программы сформулированы цели, задачи, целевые индикаторы, определены их значения и механизмы реализации.</w:t>
      </w:r>
    </w:p>
    <w:p w:rsidR="002F080D" w:rsidRPr="00600390" w:rsidRDefault="002F080D" w:rsidP="006930F0">
      <w:pPr>
        <w:widowControl w:val="0"/>
        <w:autoSpaceDE w:val="0"/>
        <w:autoSpaceDN w:val="0"/>
        <w:adjustRightInd w:val="0"/>
        <w:ind w:firstLine="680"/>
        <w:jc w:val="both"/>
        <w:rPr>
          <w:rFonts w:eastAsia="Calibri"/>
          <w:lang w:eastAsia="en-US"/>
        </w:rPr>
      </w:pPr>
      <w:r w:rsidRPr="00600390">
        <w:rPr>
          <w:rFonts w:eastAsia="Calibri"/>
          <w:lang w:eastAsia="en-US"/>
        </w:rPr>
        <w:t xml:space="preserve">Реализация </w:t>
      </w:r>
      <w:r w:rsidRPr="00600390">
        <w:rPr>
          <w:bCs/>
        </w:rPr>
        <w:t>Муниципальной программы</w:t>
      </w:r>
      <w:r w:rsidRPr="00600390">
        <w:rPr>
          <w:rFonts w:eastAsia="Calibri"/>
          <w:lang w:eastAsia="en-US"/>
        </w:rPr>
        <w:t xml:space="preserve"> рассчитана на 201</w:t>
      </w:r>
      <w:r w:rsidR="007F6036">
        <w:rPr>
          <w:rFonts w:eastAsia="Calibri"/>
          <w:lang w:eastAsia="en-US"/>
        </w:rPr>
        <w:t>4</w:t>
      </w:r>
      <w:r w:rsidRPr="00600390">
        <w:rPr>
          <w:rFonts w:eastAsia="Calibri"/>
          <w:lang w:eastAsia="en-US"/>
        </w:rPr>
        <w:t xml:space="preserve">-2019 годы. Все мероприятия связаны с последовательной реализацией бессрочных социальных обязательств Северо-Енисейского района по предоставлению мер социальной поддержки и социального обслуживания граждан, выделение этапов реализации </w:t>
      </w:r>
      <w:r w:rsidRPr="00600390">
        <w:rPr>
          <w:bCs/>
        </w:rPr>
        <w:t>Муниципальной программы</w:t>
      </w:r>
      <w:r w:rsidRPr="00600390">
        <w:rPr>
          <w:rFonts w:eastAsia="Calibri"/>
          <w:lang w:eastAsia="en-US"/>
        </w:rPr>
        <w:t xml:space="preserve"> не предусмотрено.</w:t>
      </w:r>
    </w:p>
    <w:p w:rsidR="002F080D" w:rsidRPr="00600390" w:rsidRDefault="002F080D" w:rsidP="006930F0">
      <w:pPr>
        <w:autoSpaceDE w:val="0"/>
        <w:autoSpaceDN w:val="0"/>
        <w:adjustRightInd w:val="0"/>
        <w:ind w:firstLine="680"/>
        <w:jc w:val="both"/>
        <w:outlineLvl w:val="2"/>
        <w:rPr>
          <w:rFonts w:eastAsia="Calibri"/>
          <w:lang w:eastAsia="en-US"/>
        </w:rPr>
      </w:pPr>
      <w:r w:rsidRPr="00600390">
        <w:rPr>
          <w:rFonts w:eastAsia="Calibri"/>
          <w:lang w:eastAsia="en-US"/>
        </w:rPr>
        <w:t xml:space="preserve">В ходе исполнения мероприятий подпрограмм </w:t>
      </w:r>
      <w:r w:rsidRPr="00600390">
        <w:rPr>
          <w:bCs/>
        </w:rPr>
        <w:t>Муниципальной программы</w:t>
      </w:r>
      <w:r w:rsidRPr="00600390">
        <w:rPr>
          <w:rFonts w:eastAsia="Calibri"/>
          <w:lang w:eastAsia="en-US"/>
        </w:rPr>
        <w:t xml:space="preserve"> будет осуществляться корректировка показателей и ежегодных планов ее реализации в рамках бюджетного процесса, с учетом демографического и социально-экономического развития района.</w:t>
      </w:r>
    </w:p>
    <w:p w:rsidR="002F080D" w:rsidRPr="00600390" w:rsidRDefault="002F080D" w:rsidP="006930F0">
      <w:pPr>
        <w:autoSpaceDE w:val="0"/>
        <w:autoSpaceDN w:val="0"/>
        <w:adjustRightInd w:val="0"/>
        <w:ind w:firstLine="680"/>
        <w:jc w:val="both"/>
        <w:outlineLvl w:val="2"/>
        <w:rPr>
          <w:rFonts w:eastAsia="Calibri"/>
          <w:lang w:eastAsia="en-US"/>
        </w:rPr>
      </w:pPr>
      <w:r w:rsidRPr="00600390">
        <w:rPr>
          <w:rFonts w:eastAsia="Calibri"/>
          <w:lang w:eastAsia="en-US"/>
        </w:rPr>
        <w:t xml:space="preserve">В результате выполнения мероприятий подпрограмм </w:t>
      </w:r>
      <w:r w:rsidRPr="00600390">
        <w:rPr>
          <w:bCs/>
        </w:rPr>
        <w:t>Муниципальной программы</w:t>
      </w:r>
      <w:r w:rsidRPr="00600390">
        <w:rPr>
          <w:rFonts w:eastAsia="Calibri"/>
          <w:lang w:eastAsia="en-US"/>
        </w:rPr>
        <w:t xml:space="preserve"> меры социальной поддержки и социальное обслуживание за счет средств краевого и местного бюджетов смогут получить около 5000 человек различных категорий граждан, проживающих в Северо-Енисейском районе, что позволить им улучшить свое социальное положение.</w:t>
      </w:r>
    </w:p>
    <w:p w:rsidR="002F080D" w:rsidRPr="00600390" w:rsidRDefault="002F080D" w:rsidP="006930F0">
      <w:pPr>
        <w:ind w:firstLine="680"/>
        <w:jc w:val="center"/>
      </w:pPr>
      <w:r w:rsidRPr="00600390">
        <w:t>6. Информация о распределении планируемых расходов по подпрограммам</w:t>
      </w:r>
    </w:p>
    <w:p w:rsidR="002F080D" w:rsidRPr="00600390" w:rsidRDefault="002F080D" w:rsidP="006930F0">
      <w:pPr>
        <w:ind w:firstLine="680"/>
        <w:jc w:val="both"/>
      </w:pPr>
      <w:r w:rsidRPr="00600390">
        <w:t xml:space="preserve">Планируемые расходы подпрограммных мероприятий </w:t>
      </w:r>
      <w:r w:rsidRPr="00600390">
        <w:rPr>
          <w:bCs/>
        </w:rPr>
        <w:t>Муниципальной программы</w:t>
      </w:r>
      <w:r w:rsidRPr="00600390">
        <w:t xml:space="preserve"> направлены на:</w:t>
      </w:r>
    </w:p>
    <w:p w:rsidR="002F080D" w:rsidRPr="00600390" w:rsidRDefault="002F080D" w:rsidP="006930F0">
      <w:pPr>
        <w:widowControl w:val="0"/>
        <w:autoSpaceDE w:val="0"/>
        <w:autoSpaceDN w:val="0"/>
        <w:adjustRightInd w:val="0"/>
        <w:ind w:firstLine="680"/>
        <w:jc w:val="both"/>
        <w:rPr>
          <w:rFonts w:eastAsia="Calibri"/>
          <w:lang w:eastAsia="en-US"/>
        </w:rPr>
      </w:pPr>
      <w:r w:rsidRPr="00600390">
        <w:rPr>
          <w:rFonts w:eastAsia="Calibri"/>
          <w:lang w:eastAsia="en-US"/>
        </w:rPr>
        <w:t>- предоставление мер социальной поддержки и социального обслуживания отдельным категориям граждан в денежной либо натуральной формах;</w:t>
      </w:r>
    </w:p>
    <w:p w:rsidR="002F080D" w:rsidRPr="00600390" w:rsidRDefault="002F080D" w:rsidP="006930F0">
      <w:pPr>
        <w:widowControl w:val="0"/>
        <w:autoSpaceDE w:val="0"/>
        <w:autoSpaceDN w:val="0"/>
        <w:adjustRightInd w:val="0"/>
        <w:ind w:firstLine="680"/>
        <w:jc w:val="both"/>
        <w:rPr>
          <w:rFonts w:eastAsia="Calibri"/>
          <w:lang w:eastAsia="en-US"/>
        </w:rPr>
      </w:pPr>
      <w:r w:rsidRPr="00600390">
        <w:rPr>
          <w:rFonts w:eastAsia="Calibri"/>
          <w:lang w:eastAsia="en-US"/>
        </w:rPr>
        <w:t>- предоставление услуг по социальному обслуживанию, в соответствии с муниципальным заданием.</w:t>
      </w:r>
    </w:p>
    <w:p w:rsidR="002F080D" w:rsidRPr="00600390" w:rsidRDefault="002F080D" w:rsidP="006930F0">
      <w:pPr>
        <w:autoSpaceDE w:val="0"/>
        <w:autoSpaceDN w:val="0"/>
        <w:adjustRightInd w:val="0"/>
        <w:ind w:firstLine="680"/>
        <w:jc w:val="both"/>
        <w:outlineLvl w:val="2"/>
      </w:pPr>
      <w:r w:rsidRPr="00600390">
        <w:rPr>
          <w:rFonts w:eastAsia="Calibri"/>
          <w:lang w:eastAsia="en-US"/>
        </w:rPr>
        <w:lastRenderedPageBreak/>
        <w:t xml:space="preserve">Информация о ресурсном обеспечении и прогнозной оценке расходов на реализацию мероприятий подпрограмм </w:t>
      </w:r>
      <w:r w:rsidRPr="00600390">
        <w:rPr>
          <w:bCs/>
        </w:rPr>
        <w:t>Муниципальной программы</w:t>
      </w:r>
      <w:r w:rsidRPr="00600390">
        <w:rPr>
          <w:rFonts w:eastAsia="Calibri"/>
          <w:lang w:eastAsia="en-US"/>
        </w:rPr>
        <w:t xml:space="preserve"> с учетом источников финансирования</w:t>
      </w:r>
      <w:r w:rsidRPr="00600390">
        <w:t xml:space="preserve"> подпрограмм с указанием главных распорядителей средств, а также по годам реализации приведены в приложении</w:t>
      </w:r>
      <w:r w:rsidR="00D43F82">
        <w:t xml:space="preserve"> </w:t>
      </w:r>
      <w:r w:rsidRPr="00600390">
        <w:t xml:space="preserve">2 к настоящей </w:t>
      </w:r>
      <w:r w:rsidRPr="00600390">
        <w:rPr>
          <w:bCs/>
        </w:rPr>
        <w:t>Муниципальной программе</w:t>
      </w:r>
      <w:r w:rsidRPr="00600390">
        <w:t>.</w:t>
      </w:r>
    </w:p>
    <w:p w:rsidR="002F080D" w:rsidRPr="00600390" w:rsidRDefault="002F080D" w:rsidP="006930F0">
      <w:pPr>
        <w:autoSpaceDE w:val="0"/>
        <w:autoSpaceDN w:val="0"/>
        <w:adjustRightInd w:val="0"/>
        <w:ind w:firstLine="680"/>
        <w:jc w:val="both"/>
        <w:outlineLvl w:val="2"/>
      </w:pPr>
    </w:p>
    <w:p w:rsidR="002F080D" w:rsidRPr="00600390" w:rsidRDefault="002F080D" w:rsidP="006930F0">
      <w:pPr>
        <w:ind w:left="405" w:firstLine="680"/>
        <w:jc w:val="center"/>
      </w:pPr>
      <w:r w:rsidRPr="00600390">
        <w:t>7. Информация о бюджетных ассигнованиях, направленных на реализацию научной, научно-технической и инновационной деятельности</w:t>
      </w:r>
    </w:p>
    <w:p w:rsidR="002F080D" w:rsidRPr="00600390" w:rsidRDefault="002F080D" w:rsidP="006930F0">
      <w:pPr>
        <w:ind w:firstLine="680"/>
        <w:jc w:val="both"/>
      </w:pPr>
      <w:r w:rsidRPr="00600390">
        <w:rPr>
          <w:bCs/>
        </w:rPr>
        <w:t>Муниципальная программа</w:t>
      </w:r>
      <w:r w:rsidRPr="00600390">
        <w:t xml:space="preserve"> не содержит мероприятий, направленных на реализацию научной, научно-технической и инновационной деятельности.</w:t>
      </w:r>
    </w:p>
    <w:p w:rsidR="002F080D" w:rsidRPr="00600390" w:rsidRDefault="002F080D" w:rsidP="006930F0">
      <w:pPr>
        <w:autoSpaceDE w:val="0"/>
        <w:autoSpaceDN w:val="0"/>
        <w:adjustRightInd w:val="0"/>
        <w:ind w:firstLine="680"/>
        <w:jc w:val="both"/>
        <w:outlineLvl w:val="2"/>
      </w:pPr>
    </w:p>
    <w:p w:rsidR="002F080D" w:rsidRPr="00600390" w:rsidRDefault="002F080D" w:rsidP="006930F0">
      <w:pPr>
        <w:tabs>
          <w:tab w:val="left" w:pos="426"/>
          <w:tab w:val="left" w:pos="1134"/>
          <w:tab w:val="left" w:pos="1418"/>
        </w:tabs>
        <w:autoSpaceDE w:val="0"/>
        <w:autoSpaceDN w:val="0"/>
        <w:adjustRightInd w:val="0"/>
        <w:ind w:firstLine="680"/>
        <w:contextualSpacing/>
        <w:jc w:val="center"/>
        <w:outlineLvl w:val="1"/>
      </w:pPr>
      <w:r w:rsidRPr="00600390">
        <w:t xml:space="preserve">8. Информация о ресурсном обеспечении и прогнозной оценке </w:t>
      </w:r>
    </w:p>
    <w:p w:rsidR="002F080D" w:rsidRPr="00600390" w:rsidRDefault="002F080D" w:rsidP="006930F0">
      <w:pPr>
        <w:tabs>
          <w:tab w:val="left" w:pos="426"/>
          <w:tab w:val="left" w:pos="1134"/>
          <w:tab w:val="left" w:pos="1418"/>
        </w:tabs>
        <w:autoSpaceDE w:val="0"/>
        <w:autoSpaceDN w:val="0"/>
        <w:adjustRightInd w:val="0"/>
        <w:ind w:firstLine="680"/>
        <w:contextualSpacing/>
        <w:jc w:val="center"/>
        <w:outlineLvl w:val="1"/>
      </w:pPr>
      <w:r w:rsidRPr="00600390">
        <w:t xml:space="preserve">расходов на реализацию целей </w:t>
      </w:r>
      <w:r w:rsidRPr="00600390">
        <w:rPr>
          <w:bCs/>
        </w:rPr>
        <w:t>Муниципальной программы</w:t>
      </w:r>
      <w:r w:rsidRPr="00600390">
        <w:t xml:space="preserve"> с учетом источников финансирования, в том числе за счет бюджета Северо-Енисейского района</w:t>
      </w:r>
    </w:p>
    <w:p w:rsidR="002F080D" w:rsidRDefault="002F080D" w:rsidP="006930F0">
      <w:pPr>
        <w:shd w:val="clear" w:color="auto" w:fill="FFFFFF"/>
        <w:ind w:firstLine="680"/>
      </w:pPr>
    </w:p>
    <w:p w:rsidR="002F080D" w:rsidRPr="00600390" w:rsidRDefault="002F080D" w:rsidP="006930F0">
      <w:pPr>
        <w:shd w:val="clear" w:color="auto" w:fill="FFFFFF"/>
        <w:ind w:firstLine="680"/>
      </w:pPr>
      <w:r w:rsidRPr="00600390">
        <w:t xml:space="preserve">Общий объем финансирования на реализацию </w:t>
      </w:r>
      <w:r w:rsidRPr="00600390">
        <w:rPr>
          <w:bCs/>
        </w:rPr>
        <w:t>Муниципальной программы</w:t>
      </w:r>
      <w:r w:rsidRPr="00600390">
        <w:t xml:space="preserve"> составляет </w:t>
      </w:r>
      <w:r>
        <w:t>148713902,43</w:t>
      </w:r>
      <w:r w:rsidRPr="00600390">
        <w:rPr>
          <w:color w:val="FF0000"/>
        </w:rPr>
        <w:t xml:space="preserve"> </w:t>
      </w:r>
      <w:r w:rsidRPr="0012468A">
        <w:t>руб.</w:t>
      </w:r>
      <w:r w:rsidRPr="00600390">
        <w:rPr>
          <w:color w:val="FF0000"/>
        </w:rPr>
        <w:t xml:space="preserve"> </w:t>
      </w:r>
      <w:r w:rsidRPr="00600390">
        <w:t xml:space="preserve">в том числе по годам: </w:t>
      </w:r>
    </w:p>
    <w:p w:rsidR="002F080D" w:rsidRPr="00600390" w:rsidRDefault="002F080D" w:rsidP="006930F0">
      <w:pPr>
        <w:ind w:firstLine="680"/>
      </w:pPr>
      <w:r w:rsidRPr="00600390">
        <w:t>в 2017 году - 49</w:t>
      </w:r>
      <w:r>
        <w:t>571300,81 р</w:t>
      </w:r>
      <w:r w:rsidRPr="00600390">
        <w:t>уб.;</w:t>
      </w:r>
    </w:p>
    <w:p w:rsidR="002F080D" w:rsidRDefault="002F080D" w:rsidP="006930F0">
      <w:pPr>
        <w:ind w:firstLine="680"/>
      </w:pPr>
      <w:r w:rsidRPr="00600390">
        <w:t xml:space="preserve">в 2018 году - </w:t>
      </w:r>
      <w:r>
        <w:t>4957</w:t>
      </w:r>
      <w:r w:rsidRPr="0012468A">
        <w:t xml:space="preserve">1300,81 </w:t>
      </w:r>
      <w:r w:rsidRPr="00600390">
        <w:t>руб.</w:t>
      </w:r>
      <w:r>
        <w:t>;</w:t>
      </w:r>
    </w:p>
    <w:p w:rsidR="002F080D" w:rsidRPr="00600390" w:rsidRDefault="002F080D" w:rsidP="006930F0">
      <w:pPr>
        <w:ind w:firstLine="680"/>
      </w:pPr>
      <w:r>
        <w:t>в 2019 году - 4957</w:t>
      </w:r>
      <w:r w:rsidRPr="0012468A">
        <w:t>1300,81</w:t>
      </w:r>
      <w:r>
        <w:t xml:space="preserve"> руб.</w:t>
      </w:r>
    </w:p>
    <w:p w:rsidR="002F080D" w:rsidRPr="00600390" w:rsidRDefault="002F080D" w:rsidP="006930F0">
      <w:pPr>
        <w:ind w:firstLine="680"/>
      </w:pPr>
      <w:r w:rsidRPr="00600390">
        <w:t>из них за счет:</w:t>
      </w:r>
    </w:p>
    <w:p w:rsidR="002F080D" w:rsidRPr="00600390" w:rsidRDefault="002F080D" w:rsidP="006930F0">
      <w:pPr>
        <w:ind w:firstLine="680"/>
      </w:pPr>
      <w:r w:rsidRPr="00600390">
        <w:t xml:space="preserve">средств бюджета Красноярского края </w:t>
      </w:r>
      <w:r>
        <w:t>103565700,00</w:t>
      </w:r>
      <w:r w:rsidRPr="00600390">
        <w:t xml:space="preserve"> руб.:</w:t>
      </w:r>
    </w:p>
    <w:p w:rsidR="002F080D" w:rsidRPr="00600390" w:rsidRDefault="000C4031" w:rsidP="006930F0">
      <w:pPr>
        <w:ind w:firstLine="680"/>
      </w:pPr>
      <w:r>
        <w:t xml:space="preserve">в 2017 году - </w:t>
      </w:r>
      <w:r w:rsidR="002F080D" w:rsidRPr="00600390">
        <w:t>3452</w:t>
      </w:r>
      <w:r w:rsidR="002F080D">
        <w:t>190</w:t>
      </w:r>
      <w:r w:rsidR="002F080D" w:rsidRPr="00600390">
        <w:t>0,00 руб.;</w:t>
      </w:r>
    </w:p>
    <w:p w:rsidR="002F080D" w:rsidRDefault="002F080D" w:rsidP="006930F0">
      <w:pPr>
        <w:ind w:firstLine="680"/>
      </w:pPr>
      <w:r w:rsidRPr="00600390">
        <w:t>в 2018 году - 3452</w:t>
      </w:r>
      <w:r>
        <w:t>1900</w:t>
      </w:r>
      <w:r w:rsidRPr="00600390">
        <w:t>,00 руб.;</w:t>
      </w:r>
    </w:p>
    <w:p w:rsidR="002F080D" w:rsidRPr="00600390" w:rsidRDefault="002F080D" w:rsidP="006930F0">
      <w:pPr>
        <w:ind w:firstLine="680"/>
      </w:pPr>
      <w:r>
        <w:t xml:space="preserve">в 2019 году - </w:t>
      </w:r>
      <w:r w:rsidRPr="0012468A">
        <w:t>34521900,00</w:t>
      </w:r>
      <w:r>
        <w:t xml:space="preserve"> руб.</w:t>
      </w:r>
    </w:p>
    <w:p w:rsidR="002F080D" w:rsidRPr="00600390" w:rsidRDefault="002F080D" w:rsidP="006930F0">
      <w:pPr>
        <w:ind w:firstLine="680"/>
      </w:pPr>
      <w:r w:rsidRPr="00600390">
        <w:t>средств бюджета Северо-Енисейского района</w:t>
      </w:r>
      <w:r>
        <w:t xml:space="preserve"> 35068202,43 руб.</w:t>
      </w:r>
      <w:r w:rsidRPr="00600390">
        <w:t>, в том числе:</w:t>
      </w:r>
    </w:p>
    <w:p w:rsidR="002F080D" w:rsidRPr="00600390" w:rsidRDefault="002F080D" w:rsidP="006930F0">
      <w:pPr>
        <w:ind w:firstLine="680"/>
      </w:pPr>
      <w:r w:rsidRPr="00600390">
        <w:t>в 2017 году – 11</w:t>
      </w:r>
      <w:r>
        <w:t>689400,81</w:t>
      </w:r>
      <w:r w:rsidRPr="00600390">
        <w:t xml:space="preserve"> руб.;</w:t>
      </w:r>
    </w:p>
    <w:p w:rsidR="002F080D" w:rsidRDefault="002F080D" w:rsidP="006930F0">
      <w:pPr>
        <w:ind w:firstLine="680"/>
      </w:pPr>
      <w:r w:rsidRPr="00600390">
        <w:t xml:space="preserve">в 2018 году - </w:t>
      </w:r>
      <w:r w:rsidRPr="0012468A">
        <w:t>116</w:t>
      </w:r>
      <w:r>
        <w:t>8</w:t>
      </w:r>
      <w:r w:rsidRPr="0012468A">
        <w:t xml:space="preserve">9400,81 </w:t>
      </w:r>
      <w:r w:rsidRPr="00600390">
        <w:t>руб.</w:t>
      </w:r>
      <w:r>
        <w:t>;</w:t>
      </w:r>
    </w:p>
    <w:p w:rsidR="002F080D" w:rsidRPr="00600390" w:rsidRDefault="002F080D" w:rsidP="006930F0">
      <w:pPr>
        <w:ind w:firstLine="680"/>
      </w:pPr>
      <w:r>
        <w:t xml:space="preserve">в 2019 году - </w:t>
      </w:r>
      <w:r w:rsidRPr="0012468A">
        <w:t>116</w:t>
      </w:r>
      <w:r>
        <w:t>8</w:t>
      </w:r>
      <w:r w:rsidRPr="0012468A">
        <w:t>9400,81</w:t>
      </w:r>
      <w:r>
        <w:t xml:space="preserve"> руб.;</w:t>
      </w:r>
    </w:p>
    <w:p w:rsidR="002F080D" w:rsidRDefault="002F080D" w:rsidP="006930F0">
      <w:pPr>
        <w:ind w:firstLine="680"/>
        <w:jc w:val="both"/>
        <w:rPr>
          <w:rFonts w:eastAsia="Calibri"/>
          <w:lang w:eastAsia="en-US"/>
        </w:rPr>
      </w:pPr>
      <w:r w:rsidRPr="00600390">
        <w:rPr>
          <w:rFonts w:eastAsia="Calibri"/>
          <w:lang w:eastAsia="en-US"/>
        </w:rPr>
        <w:t xml:space="preserve">внебюджетные источники </w:t>
      </w:r>
      <w:r>
        <w:rPr>
          <w:rFonts w:eastAsia="Calibri"/>
          <w:lang w:eastAsia="en-US"/>
        </w:rPr>
        <w:t xml:space="preserve">10080000,00 </w:t>
      </w:r>
      <w:r w:rsidRPr="00600390">
        <w:rPr>
          <w:rFonts w:eastAsia="Calibri"/>
          <w:lang w:eastAsia="en-US"/>
        </w:rPr>
        <w:t>руб. в том числе:</w:t>
      </w:r>
    </w:p>
    <w:p w:rsidR="002F080D" w:rsidRPr="00600390" w:rsidRDefault="002F080D" w:rsidP="006930F0">
      <w:pPr>
        <w:ind w:firstLine="680"/>
        <w:jc w:val="both"/>
        <w:rPr>
          <w:rFonts w:eastAsia="Calibri"/>
          <w:lang w:eastAsia="en-US"/>
        </w:rPr>
      </w:pPr>
      <w:r w:rsidRPr="00600390">
        <w:rPr>
          <w:rFonts w:eastAsia="Calibri"/>
          <w:lang w:eastAsia="en-US"/>
        </w:rPr>
        <w:t xml:space="preserve">в 2017году - </w:t>
      </w:r>
      <w:r w:rsidRPr="00600390">
        <w:rPr>
          <w:rFonts w:eastAsia="Calibri"/>
        </w:rPr>
        <w:t>3</w:t>
      </w:r>
      <w:r>
        <w:rPr>
          <w:rFonts w:eastAsia="Calibri"/>
        </w:rPr>
        <w:t>360</w:t>
      </w:r>
      <w:r w:rsidRPr="00600390">
        <w:rPr>
          <w:rFonts w:eastAsia="Calibri"/>
        </w:rPr>
        <w:t xml:space="preserve">000,00 </w:t>
      </w:r>
      <w:r w:rsidRPr="00600390">
        <w:rPr>
          <w:rFonts w:eastAsia="Calibri"/>
          <w:lang w:eastAsia="en-US"/>
        </w:rPr>
        <w:t>руб.;</w:t>
      </w:r>
    </w:p>
    <w:p w:rsidR="002F080D" w:rsidRDefault="002F080D" w:rsidP="006930F0">
      <w:pPr>
        <w:ind w:firstLine="680"/>
        <w:jc w:val="both"/>
        <w:rPr>
          <w:rFonts w:eastAsia="Calibri"/>
        </w:rPr>
      </w:pPr>
      <w:r w:rsidRPr="00600390">
        <w:rPr>
          <w:rFonts w:eastAsia="Calibri"/>
          <w:lang w:eastAsia="en-US"/>
        </w:rPr>
        <w:t xml:space="preserve">в 2018 году - </w:t>
      </w:r>
      <w:r w:rsidRPr="00600390">
        <w:rPr>
          <w:rFonts w:eastAsia="Calibri"/>
        </w:rPr>
        <w:t>3</w:t>
      </w:r>
      <w:r>
        <w:rPr>
          <w:rFonts w:eastAsia="Calibri"/>
        </w:rPr>
        <w:t>360</w:t>
      </w:r>
      <w:r w:rsidRPr="00600390">
        <w:rPr>
          <w:rFonts w:eastAsia="Calibri"/>
        </w:rPr>
        <w:t>000,00 руб.</w:t>
      </w:r>
      <w:r>
        <w:rPr>
          <w:rFonts w:eastAsia="Calibri"/>
        </w:rPr>
        <w:t>;</w:t>
      </w:r>
    </w:p>
    <w:p w:rsidR="002F080D" w:rsidRPr="00600390" w:rsidRDefault="002F080D" w:rsidP="006930F0">
      <w:pPr>
        <w:ind w:firstLine="680"/>
        <w:jc w:val="both"/>
      </w:pPr>
      <w:r>
        <w:rPr>
          <w:rFonts w:eastAsia="Calibri"/>
        </w:rPr>
        <w:t xml:space="preserve">в 2019 году - </w:t>
      </w:r>
      <w:r w:rsidRPr="007419FF">
        <w:rPr>
          <w:rFonts w:eastAsia="Calibri"/>
        </w:rPr>
        <w:t>3360000,00 руб</w:t>
      </w:r>
      <w:r>
        <w:rPr>
          <w:rFonts w:eastAsia="Calibri"/>
        </w:rPr>
        <w:t>.</w:t>
      </w:r>
    </w:p>
    <w:p w:rsidR="002F080D" w:rsidRPr="00600390" w:rsidRDefault="002F080D" w:rsidP="006930F0">
      <w:pPr>
        <w:autoSpaceDE w:val="0"/>
        <w:autoSpaceDN w:val="0"/>
        <w:adjustRightInd w:val="0"/>
        <w:ind w:firstLine="680"/>
        <w:jc w:val="both"/>
      </w:pPr>
      <w:r w:rsidRPr="00600390">
        <w:t xml:space="preserve">Ресурсное обеспечение и прогнозная оценка расходов на реализацию целей </w:t>
      </w:r>
      <w:r w:rsidRPr="00600390">
        <w:rPr>
          <w:bCs/>
        </w:rPr>
        <w:t>Муниципальной программы</w:t>
      </w:r>
      <w:r w:rsidRPr="00600390">
        <w:t xml:space="preserve"> с учетом источников финансирования, </w:t>
      </w:r>
      <w:r w:rsidRPr="00600390">
        <w:br/>
        <w:t xml:space="preserve">в том числе по уровням бюджетной системы, в разрезе мероприятий приведены в приложении 2 к настоящей </w:t>
      </w:r>
      <w:r w:rsidRPr="00600390">
        <w:rPr>
          <w:bCs/>
        </w:rPr>
        <w:t>Муниципальной программе</w:t>
      </w:r>
      <w:r w:rsidRPr="00600390">
        <w:t>.</w:t>
      </w:r>
    </w:p>
    <w:p w:rsidR="002F080D" w:rsidRPr="00600390" w:rsidRDefault="002F080D" w:rsidP="006930F0">
      <w:pPr>
        <w:autoSpaceDE w:val="0"/>
        <w:autoSpaceDN w:val="0"/>
        <w:adjustRightInd w:val="0"/>
        <w:ind w:firstLine="680"/>
        <w:jc w:val="both"/>
        <w:outlineLvl w:val="2"/>
      </w:pPr>
    </w:p>
    <w:p w:rsidR="002F080D" w:rsidRPr="00600390" w:rsidRDefault="002F080D" w:rsidP="005D11BE">
      <w:pPr>
        <w:jc w:val="center"/>
      </w:pPr>
      <w:r w:rsidRPr="00600390">
        <w:t>9. Прогноз сводных показателей муниципальных заданий, в случае оказания муниципальным учреждением услуг юридическим и (или) физическим лицам, выполнения работ (прогноз сводных показателей муниципальных заданий представляется по муниципальному учреждению, в отношении которых ответственный исполнитель (соисполнитель) программы осуществляет функции и полномочия учредителей</w:t>
      </w:r>
    </w:p>
    <w:p w:rsidR="002F080D" w:rsidRPr="00600390" w:rsidRDefault="002F080D" w:rsidP="006930F0">
      <w:pPr>
        <w:ind w:firstLine="680"/>
        <w:jc w:val="both"/>
      </w:pPr>
      <w:r w:rsidRPr="00600390">
        <w:t xml:space="preserve">Финансирование подпрограммных мероприятий </w:t>
      </w:r>
      <w:r w:rsidRPr="00600390">
        <w:rPr>
          <w:bCs/>
        </w:rPr>
        <w:t>Муниципальной программы</w:t>
      </w:r>
      <w:r w:rsidRPr="00600390">
        <w:t xml:space="preserve"> направлено на оказание социальных услуг в соответствии с муниципальным заданием, в том числе на:</w:t>
      </w:r>
    </w:p>
    <w:p w:rsidR="002F080D" w:rsidRPr="00CA3680" w:rsidRDefault="002F080D" w:rsidP="008F4571">
      <w:pPr>
        <w:tabs>
          <w:tab w:val="left" w:pos="0"/>
        </w:tabs>
        <w:spacing w:after="200" w:line="276" w:lineRule="auto"/>
        <w:ind w:left="680"/>
        <w:jc w:val="both"/>
        <w:rPr>
          <w:bCs/>
        </w:rPr>
      </w:pPr>
      <w:r w:rsidRPr="00600390">
        <w:t>социальное обслуживание граждан</w:t>
      </w:r>
      <w:r w:rsidR="005D11BE">
        <w:t>,</w:t>
      </w:r>
      <w:r w:rsidRPr="00600390">
        <w:t xml:space="preserve"> </w:t>
      </w:r>
      <w:r>
        <w:t xml:space="preserve">признанных нуждающимися в социальном обслуживании в стационарной, </w:t>
      </w:r>
      <w:proofErr w:type="spellStart"/>
      <w:r>
        <w:t>полустационарной</w:t>
      </w:r>
      <w:proofErr w:type="spellEnd"/>
      <w:r>
        <w:t xml:space="preserve"> формах и в форме социального обслуживания на дому.</w:t>
      </w:r>
    </w:p>
    <w:p w:rsidR="002F080D" w:rsidRDefault="002F080D" w:rsidP="006930F0">
      <w:pPr>
        <w:tabs>
          <w:tab w:val="left" w:pos="0"/>
        </w:tabs>
        <w:spacing w:after="200" w:line="276" w:lineRule="auto"/>
        <w:ind w:firstLine="680"/>
        <w:jc w:val="both"/>
      </w:pPr>
      <w:r w:rsidRPr="00600390">
        <w:t xml:space="preserve">Прогноз сводных показателей муниципального задания на оказание (выполнение) услуг (работ) муниципальным учреждением по </w:t>
      </w:r>
      <w:r w:rsidRPr="00600390">
        <w:rPr>
          <w:bCs/>
        </w:rPr>
        <w:t>Муниципальной программе</w:t>
      </w:r>
      <w:r w:rsidRPr="00600390">
        <w:t xml:space="preserve"> приведен в приложении 3 к </w:t>
      </w:r>
      <w:r w:rsidRPr="00600390">
        <w:rPr>
          <w:bCs/>
        </w:rPr>
        <w:t>Муниципальной программе.</w:t>
      </w:r>
    </w:p>
    <w:p w:rsidR="00600390" w:rsidRPr="00600390" w:rsidRDefault="00600390" w:rsidP="006930F0">
      <w:pPr>
        <w:ind w:firstLine="680"/>
        <w:rPr>
          <w:bCs/>
          <w:sz w:val="28"/>
          <w:szCs w:val="28"/>
        </w:rPr>
        <w:sectPr w:rsidR="00600390" w:rsidRPr="00600390" w:rsidSect="006930F0">
          <w:pgSz w:w="11906" w:h="16838"/>
          <w:pgMar w:top="397" w:right="567" w:bottom="567" w:left="1701" w:header="709" w:footer="709" w:gutter="0"/>
          <w:pgNumType w:start="2"/>
          <w:cols w:space="708"/>
          <w:docGrid w:linePitch="360"/>
        </w:sectPr>
      </w:pPr>
    </w:p>
    <w:p w:rsidR="00600390" w:rsidRPr="00600390" w:rsidRDefault="00600390" w:rsidP="00516EAC">
      <w:pPr>
        <w:ind w:left="9639"/>
        <w:jc w:val="right"/>
        <w:rPr>
          <w:sz w:val="16"/>
          <w:szCs w:val="16"/>
        </w:rPr>
      </w:pPr>
      <w:r w:rsidRPr="00600390">
        <w:rPr>
          <w:sz w:val="16"/>
          <w:szCs w:val="16"/>
        </w:rPr>
        <w:lastRenderedPageBreak/>
        <w:t>Приложение 1</w:t>
      </w:r>
    </w:p>
    <w:p w:rsidR="00516EAC" w:rsidRDefault="00600390" w:rsidP="00516EAC">
      <w:pPr>
        <w:ind w:left="9639"/>
        <w:jc w:val="right"/>
        <w:rPr>
          <w:sz w:val="16"/>
          <w:szCs w:val="16"/>
        </w:rPr>
      </w:pPr>
      <w:r w:rsidRPr="00600390">
        <w:rPr>
          <w:sz w:val="16"/>
          <w:szCs w:val="16"/>
        </w:rPr>
        <w:t>к Паспорту муниципальной программы "Система социальной защиты</w:t>
      </w:r>
    </w:p>
    <w:p w:rsidR="00600390" w:rsidRPr="00600390" w:rsidRDefault="00600390" w:rsidP="00E22692">
      <w:pPr>
        <w:ind w:left="9639"/>
        <w:jc w:val="right"/>
        <w:rPr>
          <w:sz w:val="16"/>
          <w:szCs w:val="16"/>
        </w:rPr>
      </w:pPr>
      <w:r w:rsidRPr="00600390">
        <w:rPr>
          <w:sz w:val="16"/>
          <w:szCs w:val="16"/>
        </w:rPr>
        <w:t>граждан в Северо-Енисейском районе</w:t>
      </w:r>
      <w:r w:rsidR="00591478">
        <w:rPr>
          <w:sz w:val="16"/>
          <w:szCs w:val="16"/>
        </w:rPr>
        <w:t>»</w:t>
      </w:r>
    </w:p>
    <w:p w:rsidR="00600390" w:rsidRPr="00600390" w:rsidRDefault="00600390" w:rsidP="006930F0">
      <w:pPr>
        <w:ind w:firstLine="680"/>
        <w:jc w:val="center"/>
        <w:rPr>
          <w:sz w:val="16"/>
          <w:szCs w:val="16"/>
        </w:rPr>
      </w:pPr>
    </w:p>
    <w:p w:rsidR="00A8622C" w:rsidRDefault="00A8622C" w:rsidP="006930F0">
      <w:pPr>
        <w:ind w:firstLine="680"/>
        <w:jc w:val="center"/>
        <w:rPr>
          <w:b/>
          <w:sz w:val="16"/>
          <w:szCs w:val="16"/>
        </w:rPr>
      </w:pPr>
    </w:p>
    <w:p w:rsidR="00600390" w:rsidRDefault="00EC4863" w:rsidP="006930F0">
      <w:pPr>
        <w:ind w:firstLine="680"/>
        <w:jc w:val="center"/>
        <w:rPr>
          <w:b/>
          <w:sz w:val="16"/>
          <w:szCs w:val="16"/>
        </w:rPr>
      </w:pPr>
      <w:r>
        <w:rPr>
          <w:b/>
          <w:sz w:val="16"/>
          <w:szCs w:val="16"/>
        </w:rPr>
        <w:t>Перечень целевых показателей</w:t>
      </w:r>
      <w:r w:rsidR="00600390" w:rsidRPr="00600390">
        <w:rPr>
          <w:b/>
          <w:sz w:val="16"/>
          <w:szCs w:val="16"/>
        </w:rPr>
        <w:t xml:space="preserve"> программы</w:t>
      </w:r>
      <w:r>
        <w:rPr>
          <w:b/>
          <w:sz w:val="16"/>
          <w:szCs w:val="16"/>
        </w:rPr>
        <w:t xml:space="preserve"> </w:t>
      </w:r>
      <w:r w:rsidR="00600390" w:rsidRPr="00600390">
        <w:rPr>
          <w:b/>
          <w:sz w:val="16"/>
          <w:szCs w:val="16"/>
        </w:rPr>
        <w:t>"Система социальной защиты граждан в Северо-Енисейском районе"</w:t>
      </w:r>
      <w:r>
        <w:rPr>
          <w:b/>
          <w:sz w:val="16"/>
          <w:szCs w:val="16"/>
        </w:rPr>
        <w:t xml:space="preserve">, с указанием планируемых к достижению значений в результате реализации программы </w:t>
      </w:r>
    </w:p>
    <w:p w:rsidR="00A8622C" w:rsidRDefault="00A8622C" w:rsidP="006930F0">
      <w:pPr>
        <w:ind w:firstLine="68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4327"/>
        <w:gridCol w:w="933"/>
        <w:gridCol w:w="909"/>
        <w:gridCol w:w="1048"/>
        <w:gridCol w:w="1042"/>
        <w:gridCol w:w="1045"/>
        <w:gridCol w:w="918"/>
        <w:gridCol w:w="915"/>
        <w:gridCol w:w="909"/>
        <w:gridCol w:w="1049"/>
        <w:gridCol w:w="1087"/>
      </w:tblGrid>
      <w:tr w:rsidR="00E52A9F" w:rsidRPr="00EC4863" w:rsidTr="00E52A9F">
        <w:tc>
          <w:tcPr>
            <w:tcW w:w="205" w:type="pct"/>
            <w:vMerge w:val="restart"/>
            <w:vAlign w:val="center"/>
          </w:tcPr>
          <w:p w:rsidR="00EC4863" w:rsidRPr="00EC4863" w:rsidRDefault="00EC4863" w:rsidP="006930F0">
            <w:pPr>
              <w:ind w:firstLine="680"/>
              <w:jc w:val="center"/>
              <w:rPr>
                <w:sz w:val="16"/>
                <w:szCs w:val="16"/>
              </w:rPr>
            </w:pPr>
            <w:r w:rsidRPr="00EC4863">
              <w:rPr>
                <w:sz w:val="16"/>
                <w:szCs w:val="16"/>
              </w:rPr>
              <w:t xml:space="preserve">№ </w:t>
            </w:r>
            <w:proofErr w:type="spellStart"/>
            <w:proofErr w:type="gramStart"/>
            <w:r w:rsidRPr="00EC4863">
              <w:rPr>
                <w:sz w:val="16"/>
                <w:szCs w:val="16"/>
              </w:rPr>
              <w:t>п</w:t>
            </w:r>
            <w:proofErr w:type="spellEnd"/>
            <w:proofErr w:type="gramEnd"/>
            <w:r w:rsidRPr="00EC4863">
              <w:rPr>
                <w:sz w:val="16"/>
                <w:szCs w:val="16"/>
              </w:rPr>
              <w:t>/</w:t>
            </w:r>
            <w:proofErr w:type="spellStart"/>
            <w:r w:rsidRPr="00EC4863">
              <w:rPr>
                <w:sz w:val="16"/>
                <w:szCs w:val="16"/>
              </w:rPr>
              <w:t>п</w:t>
            </w:r>
            <w:proofErr w:type="spellEnd"/>
          </w:p>
        </w:tc>
        <w:tc>
          <w:tcPr>
            <w:tcW w:w="1464" w:type="pct"/>
            <w:vMerge w:val="restart"/>
            <w:vAlign w:val="center"/>
          </w:tcPr>
          <w:p w:rsidR="00EC4863" w:rsidRPr="00EC4863" w:rsidRDefault="00ED43EB" w:rsidP="00ED43EB">
            <w:pPr>
              <w:ind w:firstLine="680"/>
              <w:jc w:val="center"/>
              <w:rPr>
                <w:sz w:val="16"/>
                <w:szCs w:val="16"/>
              </w:rPr>
            </w:pPr>
            <w:r>
              <w:rPr>
                <w:rFonts w:eastAsia="Calibri"/>
                <w:sz w:val="16"/>
                <w:szCs w:val="16"/>
                <w:lang w:eastAsia="en-US"/>
              </w:rPr>
              <w:t>Цели, ц</w:t>
            </w:r>
            <w:r w:rsidR="00EC4863" w:rsidRPr="00EC4863">
              <w:rPr>
                <w:rFonts w:eastAsia="Calibri"/>
                <w:sz w:val="16"/>
                <w:szCs w:val="16"/>
                <w:lang w:eastAsia="en-US"/>
              </w:rPr>
              <w:t>елевые показатели</w:t>
            </w:r>
          </w:p>
        </w:tc>
        <w:tc>
          <w:tcPr>
            <w:tcW w:w="309" w:type="pct"/>
            <w:vMerge w:val="restart"/>
            <w:vAlign w:val="center"/>
          </w:tcPr>
          <w:p w:rsidR="00EC4863" w:rsidRPr="00EC4863" w:rsidRDefault="00EC4863" w:rsidP="00ED43EB">
            <w:pPr>
              <w:jc w:val="center"/>
              <w:rPr>
                <w:rFonts w:eastAsia="Calibri"/>
                <w:sz w:val="16"/>
                <w:szCs w:val="16"/>
                <w:lang w:eastAsia="en-US"/>
              </w:rPr>
            </w:pPr>
            <w:r w:rsidRPr="00EC4863">
              <w:rPr>
                <w:rFonts w:eastAsia="Calibri"/>
                <w:sz w:val="16"/>
                <w:szCs w:val="16"/>
                <w:lang w:eastAsia="en-US"/>
              </w:rPr>
              <w:t>Единица измерения</w:t>
            </w:r>
          </w:p>
        </w:tc>
        <w:tc>
          <w:tcPr>
            <w:tcW w:w="308" w:type="pct"/>
            <w:vMerge w:val="restart"/>
            <w:vAlign w:val="center"/>
          </w:tcPr>
          <w:p w:rsidR="00EC4863" w:rsidRPr="00EC4863" w:rsidRDefault="00EC4863" w:rsidP="00ED43EB">
            <w:pPr>
              <w:ind w:firstLine="90"/>
              <w:jc w:val="center"/>
              <w:rPr>
                <w:rFonts w:eastAsia="Calibri"/>
                <w:sz w:val="16"/>
                <w:szCs w:val="16"/>
                <w:lang w:eastAsia="en-US"/>
              </w:rPr>
            </w:pPr>
            <w:r>
              <w:rPr>
                <w:rFonts w:eastAsia="Calibri"/>
                <w:sz w:val="16"/>
                <w:szCs w:val="16"/>
                <w:lang w:eastAsia="en-US"/>
              </w:rPr>
              <w:t>2013 год</w:t>
            </w:r>
          </w:p>
        </w:tc>
        <w:tc>
          <w:tcPr>
            <w:tcW w:w="2714" w:type="pct"/>
            <w:gridSpan w:val="8"/>
            <w:vAlign w:val="center"/>
          </w:tcPr>
          <w:p w:rsidR="00EC4863" w:rsidRPr="00EC4863" w:rsidRDefault="00EC4863" w:rsidP="006930F0">
            <w:pPr>
              <w:ind w:firstLine="680"/>
              <w:jc w:val="center"/>
              <w:rPr>
                <w:sz w:val="16"/>
                <w:szCs w:val="16"/>
              </w:rPr>
            </w:pPr>
            <w:r w:rsidRPr="00EC4863">
              <w:rPr>
                <w:rFonts w:eastAsia="Calibri"/>
                <w:sz w:val="16"/>
                <w:szCs w:val="16"/>
                <w:lang w:eastAsia="en-US"/>
              </w:rPr>
              <w:t>Годы реализации программы</w:t>
            </w:r>
          </w:p>
        </w:tc>
      </w:tr>
      <w:tr w:rsidR="00E52A9F" w:rsidRPr="00EC4863" w:rsidTr="00E52A9F">
        <w:tc>
          <w:tcPr>
            <w:tcW w:w="205" w:type="pct"/>
            <w:vMerge/>
            <w:vAlign w:val="center"/>
          </w:tcPr>
          <w:p w:rsidR="00EC4863" w:rsidRPr="00EC4863" w:rsidRDefault="00EC4863" w:rsidP="006930F0">
            <w:pPr>
              <w:ind w:firstLine="680"/>
              <w:jc w:val="center"/>
              <w:rPr>
                <w:sz w:val="16"/>
                <w:szCs w:val="16"/>
              </w:rPr>
            </w:pPr>
          </w:p>
        </w:tc>
        <w:tc>
          <w:tcPr>
            <w:tcW w:w="1464" w:type="pct"/>
            <w:vMerge/>
            <w:vAlign w:val="center"/>
          </w:tcPr>
          <w:p w:rsidR="00EC4863" w:rsidRPr="00EC4863" w:rsidRDefault="00EC4863" w:rsidP="006930F0">
            <w:pPr>
              <w:ind w:firstLine="680"/>
              <w:jc w:val="center"/>
              <w:rPr>
                <w:sz w:val="16"/>
                <w:szCs w:val="16"/>
              </w:rPr>
            </w:pPr>
          </w:p>
        </w:tc>
        <w:tc>
          <w:tcPr>
            <w:tcW w:w="309" w:type="pct"/>
            <w:vMerge/>
            <w:vAlign w:val="center"/>
          </w:tcPr>
          <w:p w:rsidR="00EC4863" w:rsidRPr="00EC4863" w:rsidRDefault="00EC4863" w:rsidP="006930F0">
            <w:pPr>
              <w:ind w:firstLine="680"/>
              <w:jc w:val="center"/>
              <w:rPr>
                <w:rFonts w:eastAsia="Calibri"/>
                <w:sz w:val="16"/>
                <w:szCs w:val="16"/>
                <w:lang w:eastAsia="en-US"/>
              </w:rPr>
            </w:pPr>
          </w:p>
        </w:tc>
        <w:tc>
          <w:tcPr>
            <w:tcW w:w="308" w:type="pct"/>
            <w:vMerge/>
            <w:vAlign w:val="center"/>
          </w:tcPr>
          <w:p w:rsidR="00EC4863" w:rsidRPr="00EC4863" w:rsidRDefault="00EC4863" w:rsidP="006930F0">
            <w:pPr>
              <w:ind w:firstLine="680"/>
              <w:jc w:val="center"/>
              <w:rPr>
                <w:rFonts w:eastAsia="Calibri"/>
                <w:sz w:val="16"/>
                <w:szCs w:val="16"/>
                <w:lang w:eastAsia="en-US"/>
              </w:rPr>
            </w:pPr>
          </w:p>
        </w:tc>
        <w:tc>
          <w:tcPr>
            <w:tcW w:w="355" w:type="pct"/>
            <w:vMerge w:val="restart"/>
            <w:vAlign w:val="center"/>
          </w:tcPr>
          <w:p w:rsidR="00EC4863" w:rsidRPr="00EC4863" w:rsidRDefault="00EC4863" w:rsidP="00ED43EB">
            <w:pPr>
              <w:jc w:val="center"/>
              <w:rPr>
                <w:rFonts w:eastAsia="Calibri"/>
                <w:sz w:val="16"/>
                <w:szCs w:val="16"/>
                <w:lang w:eastAsia="en-US"/>
              </w:rPr>
            </w:pPr>
            <w:r>
              <w:rPr>
                <w:rFonts w:eastAsia="Calibri"/>
                <w:sz w:val="16"/>
                <w:szCs w:val="16"/>
                <w:lang w:eastAsia="en-US"/>
              </w:rPr>
              <w:t>2014 год</w:t>
            </w:r>
          </w:p>
        </w:tc>
        <w:tc>
          <w:tcPr>
            <w:tcW w:w="353" w:type="pct"/>
            <w:vMerge w:val="restart"/>
            <w:vAlign w:val="center"/>
          </w:tcPr>
          <w:p w:rsidR="00EC4863" w:rsidRPr="00EC4863" w:rsidRDefault="00EC4863" w:rsidP="00ED43EB">
            <w:pPr>
              <w:jc w:val="center"/>
              <w:rPr>
                <w:rFonts w:eastAsia="Calibri"/>
                <w:sz w:val="16"/>
                <w:szCs w:val="16"/>
                <w:lang w:eastAsia="en-US"/>
              </w:rPr>
            </w:pPr>
            <w:r>
              <w:rPr>
                <w:rFonts w:eastAsia="Calibri"/>
                <w:sz w:val="16"/>
                <w:szCs w:val="16"/>
                <w:lang w:eastAsia="en-US"/>
              </w:rPr>
              <w:t>2015 год</w:t>
            </w:r>
          </w:p>
        </w:tc>
        <w:tc>
          <w:tcPr>
            <w:tcW w:w="354" w:type="pct"/>
            <w:vMerge w:val="restart"/>
            <w:vAlign w:val="center"/>
          </w:tcPr>
          <w:p w:rsidR="00EC4863" w:rsidRPr="00EC4863" w:rsidRDefault="00EC4863" w:rsidP="00ED43EB">
            <w:pPr>
              <w:jc w:val="center"/>
              <w:rPr>
                <w:rFonts w:eastAsia="Calibri"/>
                <w:sz w:val="16"/>
                <w:szCs w:val="16"/>
                <w:lang w:eastAsia="en-US"/>
              </w:rPr>
            </w:pPr>
            <w:r>
              <w:rPr>
                <w:rFonts w:eastAsia="Calibri"/>
                <w:sz w:val="16"/>
                <w:szCs w:val="16"/>
                <w:lang w:eastAsia="en-US"/>
              </w:rPr>
              <w:t>2016 год</w:t>
            </w:r>
          </w:p>
        </w:tc>
        <w:tc>
          <w:tcPr>
            <w:tcW w:w="311" w:type="pct"/>
            <w:vMerge w:val="restart"/>
            <w:vAlign w:val="center"/>
          </w:tcPr>
          <w:p w:rsidR="00EC4863" w:rsidRPr="00EC4863" w:rsidRDefault="00EC4863" w:rsidP="00ED43EB">
            <w:pPr>
              <w:jc w:val="center"/>
              <w:rPr>
                <w:sz w:val="16"/>
                <w:szCs w:val="16"/>
              </w:rPr>
            </w:pPr>
            <w:r>
              <w:rPr>
                <w:sz w:val="16"/>
                <w:szCs w:val="16"/>
              </w:rPr>
              <w:t>2017 год</w:t>
            </w:r>
          </w:p>
        </w:tc>
        <w:tc>
          <w:tcPr>
            <w:tcW w:w="310" w:type="pct"/>
            <w:vMerge w:val="restart"/>
            <w:vAlign w:val="center"/>
          </w:tcPr>
          <w:p w:rsidR="00EC4863" w:rsidRPr="00EC4863" w:rsidRDefault="00EC4863" w:rsidP="00ED43EB">
            <w:pPr>
              <w:jc w:val="center"/>
              <w:rPr>
                <w:sz w:val="16"/>
                <w:szCs w:val="16"/>
              </w:rPr>
            </w:pPr>
            <w:r>
              <w:rPr>
                <w:rFonts w:eastAsia="Calibri"/>
                <w:sz w:val="16"/>
                <w:szCs w:val="16"/>
                <w:lang w:eastAsia="en-US"/>
              </w:rPr>
              <w:t>2018 год</w:t>
            </w:r>
          </w:p>
        </w:tc>
        <w:tc>
          <w:tcPr>
            <w:tcW w:w="308" w:type="pct"/>
            <w:vMerge w:val="restart"/>
            <w:vAlign w:val="center"/>
          </w:tcPr>
          <w:p w:rsidR="00EC4863" w:rsidRPr="00EC4863" w:rsidRDefault="00EC4863" w:rsidP="00ED43EB">
            <w:pPr>
              <w:jc w:val="center"/>
              <w:rPr>
                <w:sz w:val="16"/>
                <w:szCs w:val="16"/>
              </w:rPr>
            </w:pPr>
            <w:r>
              <w:rPr>
                <w:rFonts w:eastAsia="Calibri"/>
                <w:sz w:val="16"/>
                <w:szCs w:val="16"/>
                <w:lang w:eastAsia="en-US"/>
              </w:rPr>
              <w:t>2019 год</w:t>
            </w:r>
          </w:p>
        </w:tc>
        <w:tc>
          <w:tcPr>
            <w:tcW w:w="723" w:type="pct"/>
            <w:gridSpan w:val="2"/>
            <w:vAlign w:val="center"/>
          </w:tcPr>
          <w:p w:rsidR="00EC4863" w:rsidRPr="00EC4863" w:rsidRDefault="00EC4863" w:rsidP="00ED43EB">
            <w:pPr>
              <w:jc w:val="center"/>
              <w:rPr>
                <w:rFonts w:eastAsia="Calibri"/>
                <w:sz w:val="16"/>
                <w:szCs w:val="16"/>
                <w:lang w:eastAsia="en-US"/>
              </w:rPr>
            </w:pPr>
            <w:r w:rsidRPr="00EC4863">
              <w:rPr>
                <w:rFonts w:eastAsia="Calibri"/>
                <w:sz w:val="16"/>
                <w:szCs w:val="16"/>
                <w:lang w:eastAsia="en-US"/>
              </w:rPr>
              <w:t>Годы до конца реализации программы в пятилетнем интервале</w:t>
            </w:r>
          </w:p>
        </w:tc>
      </w:tr>
      <w:tr w:rsidR="00E52A9F" w:rsidRPr="00EC4863" w:rsidTr="00E52A9F">
        <w:tc>
          <w:tcPr>
            <w:tcW w:w="205" w:type="pct"/>
            <w:vMerge/>
          </w:tcPr>
          <w:p w:rsidR="00EC4863" w:rsidRPr="00EC4863" w:rsidRDefault="00EC4863" w:rsidP="006930F0">
            <w:pPr>
              <w:ind w:firstLine="680"/>
              <w:jc w:val="center"/>
              <w:rPr>
                <w:rFonts w:eastAsia="Calibri"/>
                <w:sz w:val="16"/>
                <w:szCs w:val="16"/>
                <w:lang w:eastAsia="en-US"/>
              </w:rPr>
            </w:pPr>
          </w:p>
        </w:tc>
        <w:tc>
          <w:tcPr>
            <w:tcW w:w="1464" w:type="pct"/>
            <w:vMerge/>
          </w:tcPr>
          <w:p w:rsidR="00EC4863" w:rsidRPr="00EC4863" w:rsidRDefault="00EC4863" w:rsidP="006930F0">
            <w:pPr>
              <w:ind w:firstLine="680"/>
              <w:jc w:val="center"/>
              <w:rPr>
                <w:rFonts w:eastAsia="Calibri"/>
                <w:sz w:val="16"/>
                <w:szCs w:val="16"/>
                <w:lang w:eastAsia="en-US"/>
              </w:rPr>
            </w:pPr>
          </w:p>
        </w:tc>
        <w:tc>
          <w:tcPr>
            <w:tcW w:w="309" w:type="pct"/>
            <w:vMerge/>
          </w:tcPr>
          <w:p w:rsidR="00EC4863" w:rsidRPr="00EC4863" w:rsidRDefault="00EC4863" w:rsidP="006930F0">
            <w:pPr>
              <w:ind w:firstLine="680"/>
              <w:jc w:val="center"/>
              <w:rPr>
                <w:rFonts w:eastAsia="Calibri"/>
                <w:sz w:val="16"/>
                <w:szCs w:val="16"/>
                <w:lang w:eastAsia="en-US"/>
              </w:rPr>
            </w:pPr>
          </w:p>
        </w:tc>
        <w:tc>
          <w:tcPr>
            <w:tcW w:w="308" w:type="pct"/>
            <w:vMerge/>
          </w:tcPr>
          <w:p w:rsidR="00EC4863" w:rsidRPr="00EC4863" w:rsidRDefault="00EC4863" w:rsidP="006930F0">
            <w:pPr>
              <w:ind w:firstLine="680"/>
              <w:jc w:val="center"/>
              <w:rPr>
                <w:rFonts w:eastAsia="Calibri"/>
                <w:sz w:val="16"/>
                <w:szCs w:val="16"/>
                <w:lang w:eastAsia="en-US"/>
              </w:rPr>
            </w:pPr>
          </w:p>
        </w:tc>
        <w:tc>
          <w:tcPr>
            <w:tcW w:w="355" w:type="pct"/>
            <w:vMerge/>
          </w:tcPr>
          <w:p w:rsidR="00EC4863" w:rsidRPr="00EC4863" w:rsidRDefault="00EC4863" w:rsidP="006930F0">
            <w:pPr>
              <w:ind w:firstLine="680"/>
              <w:jc w:val="center"/>
              <w:rPr>
                <w:rFonts w:eastAsia="Calibri"/>
                <w:sz w:val="16"/>
                <w:szCs w:val="16"/>
                <w:lang w:eastAsia="en-US"/>
              </w:rPr>
            </w:pPr>
          </w:p>
        </w:tc>
        <w:tc>
          <w:tcPr>
            <w:tcW w:w="353" w:type="pct"/>
            <w:vMerge/>
          </w:tcPr>
          <w:p w:rsidR="00EC4863" w:rsidRPr="00EC4863" w:rsidRDefault="00EC4863" w:rsidP="006930F0">
            <w:pPr>
              <w:ind w:firstLine="680"/>
              <w:jc w:val="center"/>
              <w:rPr>
                <w:rFonts w:eastAsia="Calibri"/>
                <w:sz w:val="16"/>
                <w:szCs w:val="16"/>
                <w:lang w:eastAsia="en-US"/>
              </w:rPr>
            </w:pPr>
          </w:p>
        </w:tc>
        <w:tc>
          <w:tcPr>
            <w:tcW w:w="354" w:type="pct"/>
            <w:vMerge/>
          </w:tcPr>
          <w:p w:rsidR="00EC4863" w:rsidRPr="00EC4863" w:rsidRDefault="00EC4863" w:rsidP="006930F0">
            <w:pPr>
              <w:ind w:firstLine="680"/>
              <w:jc w:val="center"/>
              <w:rPr>
                <w:rFonts w:eastAsia="Calibri"/>
                <w:sz w:val="16"/>
                <w:szCs w:val="16"/>
                <w:lang w:eastAsia="en-US"/>
              </w:rPr>
            </w:pPr>
          </w:p>
        </w:tc>
        <w:tc>
          <w:tcPr>
            <w:tcW w:w="311" w:type="pct"/>
            <w:vMerge/>
          </w:tcPr>
          <w:p w:rsidR="00EC4863" w:rsidRPr="00EC4863" w:rsidRDefault="00EC4863" w:rsidP="006930F0">
            <w:pPr>
              <w:ind w:firstLine="680"/>
              <w:jc w:val="center"/>
              <w:rPr>
                <w:rFonts w:eastAsia="Calibri"/>
                <w:sz w:val="16"/>
                <w:szCs w:val="16"/>
                <w:lang w:eastAsia="en-US"/>
              </w:rPr>
            </w:pPr>
          </w:p>
        </w:tc>
        <w:tc>
          <w:tcPr>
            <w:tcW w:w="310" w:type="pct"/>
            <w:vMerge/>
          </w:tcPr>
          <w:p w:rsidR="00EC4863" w:rsidRPr="00EC4863" w:rsidRDefault="00EC4863" w:rsidP="006930F0">
            <w:pPr>
              <w:ind w:firstLine="680"/>
              <w:jc w:val="center"/>
              <w:rPr>
                <w:rFonts w:eastAsia="Calibri"/>
                <w:sz w:val="16"/>
                <w:szCs w:val="16"/>
                <w:lang w:eastAsia="en-US"/>
              </w:rPr>
            </w:pPr>
          </w:p>
        </w:tc>
        <w:tc>
          <w:tcPr>
            <w:tcW w:w="308" w:type="pct"/>
            <w:vMerge/>
          </w:tcPr>
          <w:p w:rsidR="00EC4863" w:rsidRPr="00EC4863" w:rsidRDefault="00EC4863" w:rsidP="006930F0">
            <w:pPr>
              <w:ind w:firstLine="680"/>
              <w:jc w:val="center"/>
              <w:rPr>
                <w:rFonts w:eastAsia="Calibri"/>
                <w:sz w:val="16"/>
                <w:szCs w:val="16"/>
                <w:lang w:eastAsia="en-US"/>
              </w:rPr>
            </w:pPr>
          </w:p>
        </w:tc>
        <w:tc>
          <w:tcPr>
            <w:tcW w:w="355" w:type="pct"/>
          </w:tcPr>
          <w:p w:rsidR="00EC4863" w:rsidRPr="00EC4863" w:rsidRDefault="00EC4863" w:rsidP="00ED43EB">
            <w:pPr>
              <w:jc w:val="center"/>
              <w:rPr>
                <w:rFonts w:eastAsia="Calibri"/>
                <w:sz w:val="16"/>
                <w:szCs w:val="16"/>
                <w:lang w:eastAsia="en-US"/>
              </w:rPr>
            </w:pPr>
            <w:r>
              <w:rPr>
                <w:rFonts w:eastAsia="Calibri"/>
                <w:sz w:val="16"/>
                <w:szCs w:val="16"/>
                <w:lang w:eastAsia="en-US"/>
              </w:rPr>
              <w:t>2025 год</w:t>
            </w:r>
          </w:p>
        </w:tc>
        <w:tc>
          <w:tcPr>
            <w:tcW w:w="368" w:type="pct"/>
          </w:tcPr>
          <w:p w:rsidR="00EC4863" w:rsidRPr="00EC4863" w:rsidRDefault="00EC4863" w:rsidP="00ED43EB">
            <w:pPr>
              <w:jc w:val="center"/>
              <w:rPr>
                <w:rFonts w:eastAsia="Calibri"/>
                <w:sz w:val="16"/>
                <w:szCs w:val="16"/>
                <w:lang w:eastAsia="en-US"/>
              </w:rPr>
            </w:pPr>
            <w:r>
              <w:rPr>
                <w:rFonts w:eastAsia="Calibri"/>
                <w:sz w:val="16"/>
                <w:szCs w:val="16"/>
                <w:lang w:eastAsia="en-US"/>
              </w:rPr>
              <w:t>2030 год</w:t>
            </w:r>
          </w:p>
        </w:tc>
      </w:tr>
      <w:tr w:rsidR="00EC4863" w:rsidRPr="00EC4863" w:rsidTr="00E52A9F">
        <w:tc>
          <w:tcPr>
            <w:tcW w:w="5000" w:type="pct"/>
            <w:gridSpan w:val="12"/>
          </w:tcPr>
          <w:p w:rsidR="00EC4863" w:rsidRPr="00EC4863" w:rsidRDefault="00EC4863" w:rsidP="00ED43EB">
            <w:pPr>
              <w:rPr>
                <w:rFonts w:eastAsia="Calibri"/>
                <w:sz w:val="16"/>
                <w:szCs w:val="16"/>
                <w:lang w:eastAsia="en-US"/>
              </w:rPr>
            </w:pPr>
            <w:r w:rsidRPr="00600390">
              <w:rPr>
                <w:sz w:val="16"/>
                <w:szCs w:val="16"/>
              </w:rPr>
              <w:t xml:space="preserve">Цель 1: </w:t>
            </w:r>
            <w:r>
              <w:rPr>
                <w:sz w:val="16"/>
                <w:szCs w:val="16"/>
              </w:rPr>
              <w:t>Повышение качества</w:t>
            </w:r>
            <w:r w:rsidR="00D43F82">
              <w:rPr>
                <w:sz w:val="16"/>
                <w:szCs w:val="16"/>
              </w:rPr>
              <w:t xml:space="preserve"> </w:t>
            </w:r>
            <w:r>
              <w:rPr>
                <w:sz w:val="16"/>
                <w:szCs w:val="16"/>
              </w:rPr>
              <w:t>и доступности социальных услуг</w:t>
            </w:r>
          </w:p>
        </w:tc>
      </w:tr>
      <w:tr w:rsidR="00E52A9F" w:rsidRPr="00EC4863" w:rsidTr="00E52A9F">
        <w:tc>
          <w:tcPr>
            <w:tcW w:w="205" w:type="pct"/>
          </w:tcPr>
          <w:p w:rsidR="00ED43EB" w:rsidRDefault="00ED43EB" w:rsidP="006930F0">
            <w:pPr>
              <w:ind w:firstLine="680"/>
              <w:jc w:val="center"/>
              <w:rPr>
                <w:rFonts w:eastAsia="Calibri"/>
                <w:sz w:val="16"/>
                <w:szCs w:val="16"/>
                <w:lang w:eastAsia="en-US"/>
              </w:rPr>
            </w:pPr>
            <w:r>
              <w:rPr>
                <w:rFonts w:eastAsia="Calibri"/>
                <w:sz w:val="16"/>
                <w:szCs w:val="16"/>
                <w:lang w:eastAsia="en-US"/>
              </w:rPr>
              <w:t>1</w:t>
            </w:r>
          </w:p>
          <w:p w:rsidR="00EC4863" w:rsidRPr="00ED43EB" w:rsidRDefault="00ED43EB" w:rsidP="00ED43EB">
            <w:pPr>
              <w:rPr>
                <w:rFonts w:eastAsia="Calibri"/>
                <w:sz w:val="16"/>
                <w:szCs w:val="16"/>
                <w:lang w:eastAsia="en-US"/>
              </w:rPr>
            </w:pPr>
            <w:r>
              <w:rPr>
                <w:rFonts w:eastAsia="Calibri"/>
                <w:sz w:val="16"/>
                <w:szCs w:val="16"/>
                <w:lang w:eastAsia="en-US"/>
              </w:rPr>
              <w:t>1.1</w:t>
            </w:r>
          </w:p>
        </w:tc>
        <w:tc>
          <w:tcPr>
            <w:tcW w:w="1464" w:type="pct"/>
          </w:tcPr>
          <w:p w:rsidR="00EC4863" w:rsidRPr="00EC4863" w:rsidRDefault="00EC4863" w:rsidP="00ED43EB">
            <w:pPr>
              <w:jc w:val="both"/>
              <w:rPr>
                <w:rFonts w:eastAsia="Calibri"/>
                <w:sz w:val="16"/>
                <w:szCs w:val="16"/>
                <w:lang w:eastAsia="en-US"/>
              </w:rPr>
            </w:pPr>
            <w:r w:rsidRPr="008667F7">
              <w:rPr>
                <w:sz w:val="16"/>
                <w:szCs w:val="16"/>
              </w:rPr>
              <w:t>Доля граждан, получивших</w:t>
            </w:r>
            <w:r w:rsidR="00D43F82">
              <w:rPr>
                <w:sz w:val="16"/>
                <w:szCs w:val="16"/>
              </w:rPr>
              <w:t xml:space="preserve"> </w:t>
            </w:r>
            <w:r w:rsidRPr="008667F7">
              <w:rPr>
                <w:sz w:val="16"/>
                <w:szCs w:val="16"/>
              </w:rPr>
              <w:t>услуги, в</w:t>
            </w:r>
            <w:r>
              <w:rPr>
                <w:sz w:val="16"/>
                <w:szCs w:val="16"/>
              </w:rPr>
              <w:t xml:space="preserve"> стационарных</w:t>
            </w:r>
            <w:r w:rsidRPr="008667F7">
              <w:rPr>
                <w:sz w:val="16"/>
                <w:szCs w:val="16"/>
              </w:rPr>
              <w:t xml:space="preserve"> учреждениях социального обслуживания, </w:t>
            </w:r>
            <w:r>
              <w:rPr>
                <w:sz w:val="16"/>
                <w:szCs w:val="16"/>
              </w:rPr>
              <w:t>в</w:t>
            </w:r>
            <w:r w:rsidRPr="008667F7">
              <w:rPr>
                <w:sz w:val="16"/>
                <w:szCs w:val="16"/>
              </w:rPr>
              <w:t xml:space="preserve"> обще</w:t>
            </w:r>
            <w:r>
              <w:rPr>
                <w:sz w:val="16"/>
                <w:szCs w:val="16"/>
              </w:rPr>
              <w:t>й</w:t>
            </w:r>
            <w:r w:rsidRPr="008667F7">
              <w:rPr>
                <w:sz w:val="16"/>
                <w:szCs w:val="16"/>
              </w:rPr>
              <w:t xml:space="preserve"> </w:t>
            </w:r>
            <w:r>
              <w:rPr>
                <w:sz w:val="16"/>
                <w:szCs w:val="16"/>
              </w:rPr>
              <w:t>численности граждан, обратившихся за их получением</w:t>
            </w:r>
          </w:p>
        </w:tc>
        <w:tc>
          <w:tcPr>
            <w:tcW w:w="309" w:type="pct"/>
          </w:tcPr>
          <w:p w:rsidR="00EC4863" w:rsidRPr="00EC4863" w:rsidRDefault="00EC4863" w:rsidP="00ED43EB">
            <w:pPr>
              <w:jc w:val="center"/>
              <w:rPr>
                <w:rFonts w:eastAsia="Calibri"/>
                <w:sz w:val="16"/>
                <w:szCs w:val="16"/>
                <w:lang w:eastAsia="en-US"/>
              </w:rPr>
            </w:pPr>
            <w:r>
              <w:rPr>
                <w:rFonts w:eastAsia="Calibri"/>
                <w:sz w:val="16"/>
                <w:szCs w:val="16"/>
                <w:lang w:eastAsia="en-US"/>
              </w:rPr>
              <w:t>%</w:t>
            </w:r>
          </w:p>
        </w:tc>
        <w:tc>
          <w:tcPr>
            <w:tcW w:w="308"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55"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53" w:type="pct"/>
          </w:tcPr>
          <w:p w:rsidR="00EC4863" w:rsidRPr="00EC4863" w:rsidRDefault="00E52A9F" w:rsidP="00ED43EB">
            <w:pPr>
              <w:jc w:val="center"/>
              <w:rPr>
                <w:rFonts w:eastAsia="Calibri"/>
                <w:sz w:val="16"/>
                <w:szCs w:val="16"/>
                <w:lang w:eastAsia="en-US"/>
              </w:rPr>
            </w:pPr>
            <w:r>
              <w:rPr>
                <w:rFonts w:eastAsia="Calibri"/>
                <w:sz w:val="16"/>
                <w:szCs w:val="16"/>
                <w:lang w:eastAsia="en-US"/>
              </w:rPr>
              <w:t>95,5</w:t>
            </w:r>
          </w:p>
        </w:tc>
        <w:tc>
          <w:tcPr>
            <w:tcW w:w="354" w:type="pct"/>
          </w:tcPr>
          <w:p w:rsidR="00EC4863" w:rsidRPr="00EC4863" w:rsidRDefault="00E52A9F" w:rsidP="00ED43EB">
            <w:pPr>
              <w:jc w:val="center"/>
              <w:rPr>
                <w:rFonts w:eastAsia="Calibri"/>
                <w:sz w:val="16"/>
                <w:szCs w:val="16"/>
                <w:lang w:eastAsia="en-US"/>
              </w:rPr>
            </w:pPr>
            <w:r>
              <w:rPr>
                <w:rFonts w:eastAsia="Calibri"/>
                <w:sz w:val="16"/>
                <w:szCs w:val="16"/>
                <w:lang w:eastAsia="en-US"/>
              </w:rPr>
              <w:t>99,0</w:t>
            </w:r>
          </w:p>
        </w:tc>
        <w:tc>
          <w:tcPr>
            <w:tcW w:w="311"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10"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08"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55"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c>
          <w:tcPr>
            <w:tcW w:w="368" w:type="pct"/>
          </w:tcPr>
          <w:p w:rsidR="00EC4863" w:rsidRPr="00EC4863" w:rsidRDefault="00E52A9F" w:rsidP="00ED43EB">
            <w:pPr>
              <w:jc w:val="center"/>
              <w:rPr>
                <w:rFonts w:eastAsia="Calibri"/>
                <w:sz w:val="16"/>
                <w:szCs w:val="16"/>
                <w:lang w:eastAsia="en-US"/>
              </w:rPr>
            </w:pPr>
            <w:r>
              <w:rPr>
                <w:rFonts w:eastAsia="Calibri"/>
                <w:sz w:val="16"/>
                <w:szCs w:val="16"/>
                <w:lang w:eastAsia="en-US"/>
              </w:rPr>
              <w:t>100</w:t>
            </w:r>
          </w:p>
        </w:tc>
      </w:tr>
      <w:tr w:rsidR="00E52A9F" w:rsidRPr="00EC4863" w:rsidTr="00E52A9F">
        <w:trPr>
          <w:trHeight w:val="677"/>
        </w:trPr>
        <w:tc>
          <w:tcPr>
            <w:tcW w:w="205" w:type="pct"/>
          </w:tcPr>
          <w:p w:rsidR="00ED43EB" w:rsidRDefault="00ED43EB" w:rsidP="006930F0">
            <w:pPr>
              <w:ind w:firstLine="680"/>
              <w:jc w:val="center"/>
              <w:rPr>
                <w:rFonts w:eastAsia="Calibri"/>
                <w:sz w:val="16"/>
                <w:szCs w:val="16"/>
                <w:lang w:eastAsia="en-US"/>
              </w:rPr>
            </w:pPr>
          </w:p>
          <w:p w:rsidR="00E52A9F" w:rsidRPr="00ED43EB" w:rsidRDefault="00ED43EB" w:rsidP="00ED43EB">
            <w:pPr>
              <w:rPr>
                <w:rFonts w:eastAsia="Calibri"/>
                <w:sz w:val="16"/>
                <w:szCs w:val="16"/>
                <w:lang w:eastAsia="en-US"/>
              </w:rPr>
            </w:pPr>
            <w:r>
              <w:rPr>
                <w:rFonts w:eastAsia="Calibri"/>
                <w:sz w:val="16"/>
                <w:szCs w:val="16"/>
                <w:lang w:eastAsia="en-US"/>
              </w:rPr>
              <w:t>1.2</w:t>
            </w:r>
          </w:p>
        </w:tc>
        <w:tc>
          <w:tcPr>
            <w:tcW w:w="1464" w:type="pct"/>
          </w:tcPr>
          <w:p w:rsidR="00E52A9F" w:rsidRPr="00EC4863" w:rsidRDefault="00E52A9F" w:rsidP="00ED43EB">
            <w:pPr>
              <w:jc w:val="both"/>
              <w:rPr>
                <w:rFonts w:eastAsia="Calibri"/>
                <w:sz w:val="16"/>
                <w:szCs w:val="16"/>
                <w:lang w:eastAsia="en-US"/>
              </w:rPr>
            </w:pPr>
            <w:r w:rsidRPr="00E50999">
              <w:rPr>
                <w:sz w:val="16"/>
                <w:szCs w:val="16"/>
              </w:rPr>
              <w:t>Уровень удовлетворенности граждан качеством предоставления услуг учреждениями социального обслуживания населения</w:t>
            </w:r>
          </w:p>
        </w:tc>
        <w:tc>
          <w:tcPr>
            <w:tcW w:w="309" w:type="pct"/>
          </w:tcPr>
          <w:p w:rsidR="00E52A9F" w:rsidRPr="00EC4863" w:rsidRDefault="00E52A9F" w:rsidP="00ED43EB">
            <w:pPr>
              <w:jc w:val="center"/>
              <w:rPr>
                <w:rFonts w:eastAsia="Calibri"/>
                <w:sz w:val="16"/>
                <w:szCs w:val="16"/>
                <w:lang w:eastAsia="en-US"/>
              </w:rPr>
            </w:pPr>
            <w:r>
              <w:rPr>
                <w:rFonts w:eastAsia="Calibri"/>
                <w:sz w:val="16"/>
                <w:szCs w:val="16"/>
                <w:lang w:eastAsia="en-US"/>
              </w:rPr>
              <w:t>%</w:t>
            </w:r>
          </w:p>
        </w:tc>
        <w:tc>
          <w:tcPr>
            <w:tcW w:w="308" w:type="pct"/>
          </w:tcPr>
          <w:p w:rsidR="00E52A9F" w:rsidRPr="00EC4863" w:rsidRDefault="00E52A9F" w:rsidP="00ED43EB">
            <w:pPr>
              <w:jc w:val="center"/>
              <w:rPr>
                <w:rFonts w:eastAsia="Calibri"/>
                <w:sz w:val="16"/>
                <w:szCs w:val="16"/>
                <w:lang w:eastAsia="en-US"/>
              </w:rPr>
            </w:pPr>
            <w:r>
              <w:rPr>
                <w:rFonts w:eastAsia="Calibri"/>
                <w:sz w:val="16"/>
                <w:szCs w:val="16"/>
                <w:lang w:eastAsia="en-US"/>
              </w:rPr>
              <w:t>100</w:t>
            </w:r>
          </w:p>
        </w:tc>
        <w:tc>
          <w:tcPr>
            <w:tcW w:w="355" w:type="pct"/>
          </w:tcPr>
          <w:p w:rsidR="00E52A9F" w:rsidRPr="00EC4863" w:rsidRDefault="00E52A9F" w:rsidP="00ED43EB">
            <w:pPr>
              <w:jc w:val="center"/>
              <w:rPr>
                <w:rFonts w:eastAsia="Calibri"/>
                <w:sz w:val="16"/>
                <w:szCs w:val="16"/>
                <w:lang w:eastAsia="en-US"/>
              </w:rPr>
            </w:pPr>
            <w:r>
              <w:rPr>
                <w:rFonts w:eastAsia="Calibri"/>
                <w:sz w:val="16"/>
                <w:szCs w:val="16"/>
                <w:lang w:eastAsia="en-US"/>
              </w:rPr>
              <w:t>100</w:t>
            </w:r>
          </w:p>
        </w:tc>
        <w:tc>
          <w:tcPr>
            <w:tcW w:w="353" w:type="pct"/>
          </w:tcPr>
          <w:p w:rsidR="00E52A9F" w:rsidRPr="00EC4863" w:rsidRDefault="00E52A9F" w:rsidP="00ED43EB">
            <w:pPr>
              <w:jc w:val="center"/>
              <w:rPr>
                <w:rFonts w:eastAsia="Calibri"/>
                <w:sz w:val="16"/>
                <w:szCs w:val="16"/>
                <w:lang w:eastAsia="en-US"/>
              </w:rPr>
            </w:pPr>
            <w:r>
              <w:rPr>
                <w:rFonts w:eastAsia="Calibri"/>
                <w:sz w:val="16"/>
                <w:szCs w:val="16"/>
                <w:lang w:eastAsia="en-US"/>
              </w:rPr>
              <w:t>100</w:t>
            </w:r>
          </w:p>
        </w:tc>
        <w:tc>
          <w:tcPr>
            <w:tcW w:w="354" w:type="pct"/>
          </w:tcPr>
          <w:p w:rsidR="00E52A9F" w:rsidRPr="00EC4863" w:rsidRDefault="00E52A9F" w:rsidP="00ED43EB">
            <w:pPr>
              <w:jc w:val="center"/>
              <w:rPr>
                <w:rFonts w:eastAsia="Calibri"/>
                <w:sz w:val="16"/>
                <w:szCs w:val="16"/>
                <w:lang w:eastAsia="en-US"/>
              </w:rPr>
            </w:pPr>
            <w:r>
              <w:rPr>
                <w:rFonts w:eastAsia="Calibri"/>
                <w:sz w:val="16"/>
                <w:szCs w:val="16"/>
                <w:lang w:eastAsia="en-US"/>
              </w:rPr>
              <w:t>100</w:t>
            </w:r>
          </w:p>
        </w:tc>
        <w:tc>
          <w:tcPr>
            <w:tcW w:w="311" w:type="pct"/>
          </w:tcPr>
          <w:p w:rsidR="00E52A9F" w:rsidRPr="00E50999" w:rsidRDefault="00E52A9F" w:rsidP="00ED43EB">
            <w:pPr>
              <w:rPr>
                <w:sz w:val="16"/>
                <w:szCs w:val="16"/>
              </w:rPr>
            </w:pPr>
            <w:r w:rsidRPr="00E50999">
              <w:rPr>
                <w:sz w:val="16"/>
                <w:szCs w:val="16"/>
              </w:rPr>
              <w:t>90 и более</w:t>
            </w:r>
          </w:p>
        </w:tc>
        <w:tc>
          <w:tcPr>
            <w:tcW w:w="310" w:type="pct"/>
          </w:tcPr>
          <w:p w:rsidR="00E52A9F" w:rsidRPr="00E50999" w:rsidRDefault="00E52A9F" w:rsidP="00ED43EB">
            <w:pPr>
              <w:rPr>
                <w:sz w:val="16"/>
                <w:szCs w:val="16"/>
              </w:rPr>
            </w:pPr>
            <w:r w:rsidRPr="00E50999">
              <w:rPr>
                <w:sz w:val="16"/>
                <w:szCs w:val="16"/>
              </w:rPr>
              <w:t>90 и более</w:t>
            </w:r>
          </w:p>
        </w:tc>
        <w:tc>
          <w:tcPr>
            <w:tcW w:w="308" w:type="pct"/>
          </w:tcPr>
          <w:p w:rsidR="00E52A9F" w:rsidRPr="00E50999" w:rsidRDefault="00E52A9F" w:rsidP="00ED43EB">
            <w:pPr>
              <w:rPr>
                <w:sz w:val="16"/>
                <w:szCs w:val="16"/>
              </w:rPr>
            </w:pPr>
            <w:r w:rsidRPr="00E50999">
              <w:rPr>
                <w:sz w:val="16"/>
                <w:szCs w:val="16"/>
              </w:rPr>
              <w:t>90 и более</w:t>
            </w:r>
          </w:p>
        </w:tc>
        <w:tc>
          <w:tcPr>
            <w:tcW w:w="355" w:type="pct"/>
          </w:tcPr>
          <w:p w:rsidR="00E52A9F" w:rsidRPr="00E50999" w:rsidRDefault="00E52A9F" w:rsidP="00ED43EB">
            <w:pPr>
              <w:rPr>
                <w:sz w:val="16"/>
                <w:szCs w:val="16"/>
              </w:rPr>
            </w:pPr>
            <w:r w:rsidRPr="00E50999">
              <w:rPr>
                <w:sz w:val="16"/>
                <w:szCs w:val="16"/>
              </w:rPr>
              <w:t>90 и более</w:t>
            </w:r>
          </w:p>
        </w:tc>
        <w:tc>
          <w:tcPr>
            <w:tcW w:w="368" w:type="pct"/>
          </w:tcPr>
          <w:p w:rsidR="00E52A9F" w:rsidRPr="00E50999" w:rsidRDefault="00E52A9F" w:rsidP="00ED43EB">
            <w:pPr>
              <w:rPr>
                <w:sz w:val="16"/>
                <w:szCs w:val="16"/>
              </w:rPr>
            </w:pPr>
            <w:r w:rsidRPr="00E50999">
              <w:rPr>
                <w:sz w:val="16"/>
                <w:szCs w:val="16"/>
              </w:rPr>
              <w:t>90 и более</w:t>
            </w:r>
          </w:p>
        </w:tc>
      </w:tr>
      <w:tr w:rsidR="00EC4863" w:rsidRPr="00EC4863" w:rsidTr="00E52A9F">
        <w:tc>
          <w:tcPr>
            <w:tcW w:w="5000" w:type="pct"/>
            <w:gridSpan w:val="12"/>
          </w:tcPr>
          <w:p w:rsidR="00EC4863" w:rsidRPr="00EC4863" w:rsidRDefault="00EC4863" w:rsidP="00ED43EB">
            <w:pPr>
              <w:rPr>
                <w:rFonts w:eastAsia="Calibri"/>
                <w:sz w:val="16"/>
                <w:szCs w:val="16"/>
                <w:lang w:eastAsia="en-US"/>
              </w:rPr>
            </w:pPr>
            <w:r>
              <w:rPr>
                <w:sz w:val="16"/>
                <w:szCs w:val="16"/>
              </w:rPr>
              <w:t>Цель 2:</w:t>
            </w:r>
            <w:r>
              <w:t xml:space="preserve"> </w:t>
            </w:r>
            <w:r w:rsidRPr="0051659C">
              <w:rPr>
                <w:sz w:val="16"/>
                <w:szCs w:val="16"/>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 за счет средств бюджета Северо-Енисейского района</w:t>
            </w:r>
          </w:p>
        </w:tc>
      </w:tr>
      <w:tr w:rsidR="00E52A9F" w:rsidRPr="00EC4863" w:rsidTr="00E52A9F">
        <w:tc>
          <w:tcPr>
            <w:tcW w:w="205" w:type="pct"/>
          </w:tcPr>
          <w:p w:rsidR="00EC4863" w:rsidRPr="00EC4863" w:rsidRDefault="00EC4863" w:rsidP="00ED43EB">
            <w:pPr>
              <w:ind w:firstLine="680"/>
              <w:jc w:val="center"/>
              <w:rPr>
                <w:rFonts w:eastAsia="Calibri"/>
                <w:sz w:val="16"/>
                <w:szCs w:val="16"/>
                <w:lang w:eastAsia="en-US"/>
              </w:rPr>
            </w:pPr>
            <w:r>
              <w:rPr>
                <w:rFonts w:eastAsia="Calibri"/>
                <w:sz w:val="16"/>
                <w:szCs w:val="16"/>
                <w:lang w:eastAsia="en-US"/>
              </w:rPr>
              <w:t>2</w:t>
            </w:r>
            <w:r w:rsidR="00ED43EB">
              <w:rPr>
                <w:rFonts w:eastAsia="Calibri"/>
                <w:sz w:val="16"/>
                <w:szCs w:val="16"/>
                <w:lang w:eastAsia="en-US"/>
              </w:rPr>
              <w:t>2.1</w:t>
            </w:r>
          </w:p>
        </w:tc>
        <w:tc>
          <w:tcPr>
            <w:tcW w:w="1464" w:type="pct"/>
          </w:tcPr>
          <w:p w:rsidR="00EC4863" w:rsidRPr="00EC4863" w:rsidRDefault="00EC4863" w:rsidP="00ED43EB">
            <w:pPr>
              <w:jc w:val="both"/>
              <w:rPr>
                <w:rFonts w:eastAsia="Calibri"/>
                <w:sz w:val="16"/>
                <w:szCs w:val="16"/>
                <w:lang w:eastAsia="en-US"/>
              </w:rPr>
            </w:pPr>
            <w:r w:rsidRPr="006218E2">
              <w:rPr>
                <w:sz w:val="16"/>
                <w:szCs w:val="16"/>
              </w:rPr>
              <w:t>Доля граждан, получивших дополнительные меры социальной поддержки из средств бюджета Северо-Енисейского района, от числа граждан, обратившихся за их получением</w:t>
            </w:r>
            <w:r w:rsidRPr="00EC4863">
              <w:rPr>
                <w:rFonts w:eastAsia="Calibri"/>
                <w:sz w:val="16"/>
                <w:szCs w:val="16"/>
                <w:lang w:eastAsia="en-US"/>
              </w:rPr>
              <w:t xml:space="preserve"> </w:t>
            </w:r>
          </w:p>
        </w:tc>
        <w:tc>
          <w:tcPr>
            <w:tcW w:w="309" w:type="pct"/>
          </w:tcPr>
          <w:p w:rsidR="00EC4863" w:rsidRPr="00EC4863" w:rsidRDefault="00EC4863" w:rsidP="00ED43EB">
            <w:pPr>
              <w:jc w:val="center"/>
              <w:rPr>
                <w:rFonts w:eastAsia="Calibri"/>
                <w:sz w:val="16"/>
                <w:szCs w:val="16"/>
                <w:lang w:eastAsia="en-US"/>
              </w:rPr>
            </w:pPr>
            <w:r>
              <w:rPr>
                <w:rFonts w:eastAsia="Calibri"/>
                <w:sz w:val="16"/>
                <w:szCs w:val="16"/>
                <w:lang w:eastAsia="en-US"/>
              </w:rPr>
              <w:t>%</w:t>
            </w:r>
          </w:p>
        </w:tc>
        <w:tc>
          <w:tcPr>
            <w:tcW w:w="308" w:type="pct"/>
          </w:tcPr>
          <w:p w:rsidR="00EC4863" w:rsidRPr="00EC4863" w:rsidRDefault="00A8622C" w:rsidP="00ED43EB">
            <w:pPr>
              <w:jc w:val="center"/>
              <w:rPr>
                <w:rFonts w:eastAsia="Calibri"/>
                <w:sz w:val="16"/>
                <w:szCs w:val="16"/>
                <w:lang w:eastAsia="en-US"/>
              </w:rPr>
            </w:pPr>
            <w:r>
              <w:rPr>
                <w:rFonts w:eastAsia="Calibri"/>
                <w:sz w:val="16"/>
                <w:szCs w:val="16"/>
                <w:lang w:eastAsia="en-US"/>
              </w:rPr>
              <w:t>96,6</w:t>
            </w:r>
          </w:p>
        </w:tc>
        <w:tc>
          <w:tcPr>
            <w:tcW w:w="355" w:type="pct"/>
          </w:tcPr>
          <w:p w:rsidR="00EC4863" w:rsidRPr="00EC4863" w:rsidRDefault="00A8622C" w:rsidP="00ED43EB">
            <w:pPr>
              <w:jc w:val="center"/>
              <w:rPr>
                <w:rFonts w:eastAsia="Calibri"/>
                <w:sz w:val="16"/>
                <w:szCs w:val="16"/>
                <w:lang w:eastAsia="en-US"/>
              </w:rPr>
            </w:pPr>
            <w:r>
              <w:rPr>
                <w:rFonts w:eastAsia="Calibri"/>
                <w:sz w:val="16"/>
                <w:szCs w:val="16"/>
                <w:lang w:eastAsia="en-US"/>
              </w:rPr>
              <w:t>97</w:t>
            </w:r>
          </w:p>
        </w:tc>
        <w:tc>
          <w:tcPr>
            <w:tcW w:w="353" w:type="pct"/>
          </w:tcPr>
          <w:p w:rsidR="00EC4863" w:rsidRPr="00EC4863" w:rsidRDefault="00A8622C" w:rsidP="00ED43EB">
            <w:pPr>
              <w:jc w:val="center"/>
              <w:rPr>
                <w:rFonts w:eastAsia="Calibri"/>
                <w:sz w:val="16"/>
                <w:szCs w:val="16"/>
                <w:lang w:eastAsia="en-US"/>
              </w:rPr>
            </w:pPr>
            <w:r>
              <w:rPr>
                <w:rFonts w:eastAsia="Calibri"/>
                <w:sz w:val="16"/>
                <w:szCs w:val="16"/>
                <w:lang w:eastAsia="en-US"/>
              </w:rPr>
              <w:t>98</w:t>
            </w:r>
          </w:p>
        </w:tc>
        <w:tc>
          <w:tcPr>
            <w:tcW w:w="354"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c>
          <w:tcPr>
            <w:tcW w:w="311"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c>
          <w:tcPr>
            <w:tcW w:w="310"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c>
          <w:tcPr>
            <w:tcW w:w="308"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c>
          <w:tcPr>
            <w:tcW w:w="355"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c>
          <w:tcPr>
            <w:tcW w:w="368" w:type="pct"/>
          </w:tcPr>
          <w:p w:rsidR="00EC4863" w:rsidRPr="00EC4863" w:rsidRDefault="00A8622C" w:rsidP="00ED43EB">
            <w:pPr>
              <w:jc w:val="center"/>
              <w:rPr>
                <w:rFonts w:eastAsia="Calibri"/>
                <w:sz w:val="16"/>
                <w:szCs w:val="16"/>
                <w:lang w:eastAsia="en-US"/>
              </w:rPr>
            </w:pPr>
            <w:r>
              <w:rPr>
                <w:rFonts w:eastAsia="Calibri"/>
                <w:sz w:val="16"/>
                <w:szCs w:val="16"/>
                <w:lang w:eastAsia="en-US"/>
              </w:rPr>
              <w:t>100</w:t>
            </w:r>
          </w:p>
        </w:tc>
      </w:tr>
    </w:tbl>
    <w:p w:rsidR="00516EAC" w:rsidRDefault="00516EAC">
      <w:pPr>
        <w:rPr>
          <w:b/>
          <w:sz w:val="16"/>
          <w:szCs w:val="16"/>
        </w:rPr>
      </w:pPr>
      <w:r>
        <w:rPr>
          <w:b/>
          <w:sz w:val="16"/>
          <w:szCs w:val="16"/>
        </w:rPr>
        <w:br w:type="page"/>
      </w:r>
    </w:p>
    <w:p w:rsidR="005D11BE" w:rsidRPr="00696889" w:rsidRDefault="005D11BE" w:rsidP="00FF6D8F">
      <w:pPr>
        <w:ind w:left="8789"/>
        <w:jc w:val="right"/>
        <w:rPr>
          <w:rFonts w:eastAsia="Calibri"/>
          <w:sz w:val="18"/>
          <w:szCs w:val="18"/>
          <w:lang w:eastAsia="en-US"/>
        </w:rPr>
      </w:pPr>
      <w:r w:rsidRPr="00696889">
        <w:rPr>
          <w:rFonts w:eastAsia="Calibri"/>
          <w:sz w:val="18"/>
          <w:szCs w:val="18"/>
          <w:lang w:eastAsia="en-US"/>
        </w:rPr>
        <w:lastRenderedPageBreak/>
        <w:t>Приложение 1</w:t>
      </w:r>
    </w:p>
    <w:p w:rsidR="00FF6D8F" w:rsidRDefault="005D11BE" w:rsidP="00FF6D8F">
      <w:pPr>
        <w:ind w:left="8789"/>
        <w:jc w:val="right"/>
        <w:rPr>
          <w:rFonts w:eastAsia="Calibri"/>
          <w:sz w:val="18"/>
          <w:szCs w:val="18"/>
          <w:lang w:eastAsia="en-US"/>
        </w:rPr>
      </w:pPr>
      <w:r>
        <w:rPr>
          <w:rFonts w:eastAsia="Calibri"/>
          <w:sz w:val="18"/>
          <w:szCs w:val="18"/>
          <w:lang w:eastAsia="en-US"/>
        </w:rPr>
        <w:t>к</w:t>
      </w:r>
      <w:r w:rsidRPr="00696889">
        <w:rPr>
          <w:rFonts w:eastAsia="Calibri"/>
          <w:sz w:val="18"/>
          <w:szCs w:val="18"/>
          <w:lang w:eastAsia="en-US"/>
        </w:rPr>
        <w:t xml:space="preserve"> муниципальной программе</w:t>
      </w:r>
      <w:r>
        <w:rPr>
          <w:rFonts w:eastAsia="Calibri"/>
          <w:sz w:val="18"/>
          <w:szCs w:val="18"/>
          <w:lang w:eastAsia="en-US"/>
        </w:rPr>
        <w:t xml:space="preserve"> </w:t>
      </w:r>
      <w:r w:rsidRPr="00696889">
        <w:rPr>
          <w:rFonts w:eastAsia="Calibri"/>
          <w:sz w:val="18"/>
          <w:szCs w:val="18"/>
          <w:lang w:eastAsia="en-US"/>
        </w:rPr>
        <w:t>Северо-Енисейского района "Система</w:t>
      </w:r>
    </w:p>
    <w:p w:rsidR="005D11BE" w:rsidRDefault="005D11BE" w:rsidP="00FF6D8F">
      <w:pPr>
        <w:ind w:left="8789"/>
        <w:jc w:val="right"/>
      </w:pPr>
      <w:r w:rsidRPr="00696889">
        <w:rPr>
          <w:rFonts w:eastAsia="Calibri"/>
          <w:sz w:val="18"/>
          <w:szCs w:val="18"/>
          <w:lang w:eastAsia="en-US"/>
        </w:rPr>
        <w:t>социальной защиты граждан в Северо-Енисейском районе</w:t>
      </w:r>
      <w:r w:rsidR="00591478">
        <w:rPr>
          <w:rFonts w:eastAsia="Calibri"/>
          <w:sz w:val="18"/>
          <w:szCs w:val="18"/>
          <w:lang w:eastAsia="en-US"/>
        </w:rPr>
        <w:t>»</w:t>
      </w:r>
    </w:p>
    <w:tbl>
      <w:tblPr>
        <w:tblW w:w="1502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7"/>
        <w:gridCol w:w="1981"/>
        <w:gridCol w:w="2690"/>
        <w:gridCol w:w="709"/>
        <w:gridCol w:w="628"/>
        <w:gridCol w:w="709"/>
        <w:gridCol w:w="567"/>
        <w:gridCol w:w="1418"/>
        <w:gridCol w:w="1275"/>
        <w:gridCol w:w="1276"/>
        <w:gridCol w:w="2125"/>
      </w:tblGrid>
      <w:tr w:rsidR="00B83EDF" w:rsidTr="00696889">
        <w:trPr>
          <w:trHeight w:val="810"/>
        </w:trPr>
        <w:tc>
          <w:tcPr>
            <w:tcW w:w="15025" w:type="dxa"/>
            <w:gridSpan w:val="11"/>
            <w:tcBorders>
              <w:top w:val="nil"/>
              <w:left w:val="nil"/>
              <w:bottom w:val="single" w:sz="4" w:space="0" w:color="auto"/>
              <w:right w:val="nil"/>
            </w:tcBorders>
            <w:shd w:val="clear" w:color="auto" w:fill="FFFFFF"/>
            <w:vAlign w:val="center"/>
            <w:hideMark/>
          </w:tcPr>
          <w:p w:rsidR="00B83EDF" w:rsidRDefault="00060B42" w:rsidP="006930F0">
            <w:pPr>
              <w:ind w:firstLine="680"/>
              <w:jc w:val="center"/>
              <w:rPr>
                <w:b/>
                <w:bCs/>
              </w:rPr>
            </w:pPr>
            <w:r w:rsidRPr="00060B42">
              <w:rPr>
                <w:b/>
                <w:bCs/>
              </w:rPr>
              <w:t>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w:t>
            </w:r>
            <w:r w:rsidR="00D43F82">
              <w:rPr>
                <w:b/>
                <w:bCs/>
              </w:rPr>
              <w:t xml:space="preserve"> </w:t>
            </w:r>
          </w:p>
        </w:tc>
      </w:tr>
      <w:tr w:rsidR="00B83EDF" w:rsidTr="00696889">
        <w:trPr>
          <w:trHeight w:val="495"/>
        </w:trPr>
        <w:tc>
          <w:tcPr>
            <w:tcW w:w="1647" w:type="dxa"/>
            <w:vMerge w:val="restart"/>
            <w:tcBorders>
              <w:top w:val="nil"/>
              <w:left w:val="single" w:sz="4" w:space="0" w:color="auto"/>
              <w:bottom w:val="single" w:sz="4" w:space="0" w:color="000000"/>
              <w:right w:val="single" w:sz="4" w:space="0" w:color="auto"/>
            </w:tcBorders>
            <w:shd w:val="clear" w:color="auto" w:fill="FFFFFF"/>
            <w:vAlign w:val="center"/>
            <w:hideMark/>
          </w:tcPr>
          <w:p w:rsidR="00696889" w:rsidRDefault="00B83EDF" w:rsidP="00696889">
            <w:pPr>
              <w:rPr>
                <w:sz w:val="18"/>
                <w:szCs w:val="18"/>
              </w:rPr>
            </w:pPr>
            <w:r>
              <w:rPr>
                <w:sz w:val="18"/>
                <w:szCs w:val="18"/>
              </w:rPr>
              <w:t>Статус</w:t>
            </w:r>
          </w:p>
          <w:p w:rsidR="00696889" w:rsidRDefault="00B83EDF" w:rsidP="00696889">
            <w:pPr>
              <w:rPr>
                <w:sz w:val="18"/>
                <w:szCs w:val="18"/>
              </w:rPr>
            </w:pPr>
            <w:proofErr w:type="gramStart"/>
            <w:r>
              <w:rPr>
                <w:sz w:val="18"/>
                <w:szCs w:val="18"/>
              </w:rPr>
              <w:t>(</w:t>
            </w:r>
            <w:r w:rsidR="00696889">
              <w:rPr>
                <w:sz w:val="18"/>
                <w:szCs w:val="18"/>
              </w:rPr>
              <w:t>муниципальной</w:t>
            </w:r>
            <w:proofErr w:type="gramEnd"/>
          </w:p>
          <w:p w:rsidR="00B83EDF" w:rsidRDefault="00B83EDF" w:rsidP="00696889">
            <w:pPr>
              <w:rPr>
                <w:sz w:val="18"/>
                <w:szCs w:val="18"/>
              </w:rPr>
            </w:pPr>
            <w:r>
              <w:rPr>
                <w:sz w:val="18"/>
                <w:szCs w:val="18"/>
              </w:rPr>
              <w:t>подпрограмма)</w:t>
            </w:r>
          </w:p>
        </w:tc>
        <w:tc>
          <w:tcPr>
            <w:tcW w:w="1981" w:type="dxa"/>
            <w:vMerge w:val="restart"/>
            <w:tcBorders>
              <w:top w:val="nil"/>
              <w:left w:val="single" w:sz="4" w:space="0" w:color="auto"/>
              <w:bottom w:val="single" w:sz="4" w:space="0" w:color="000000"/>
              <w:right w:val="single" w:sz="4" w:space="0" w:color="auto"/>
            </w:tcBorders>
            <w:shd w:val="clear" w:color="auto" w:fill="FFFFFF"/>
            <w:vAlign w:val="center"/>
            <w:hideMark/>
          </w:tcPr>
          <w:p w:rsidR="00696889" w:rsidRDefault="00B83EDF" w:rsidP="00696889">
            <w:pPr>
              <w:rPr>
                <w:sz w:val="18"/>
                <w:szCs w:val="18"/>
              </w:rPr>
            </w:pPr>
            <w:r>
              <w:rPr>
                <w:sz w:val="18"/>
                <w:szCs w:val="18"/>
              </w:rPr>
              <w:t>Наименование</w:t>
            </w:r>
          </w:p>
          <w:p w:rsidR="00696889" w:rsidRDefault="00B83EDF" w:rsidP="00696889">
            <w:pPr>
              <w:rPr>
                <w:sz w:val="18"/>
                <w:szCs w:val="18"/>
              </w:rPr>
            </w:pPr>
            <w:r>
              <w:rPr>
                <w:sz w:val="18"/>
                <w:szCs w:val="18"/>
              </w:rPr>
              <w:t>программы,</w:t>
            </w:r>
          </w:p>
          <w:p w:rsidR="00B83EDF" w:rsidRDefault="00B83EDF" w:rsidP="00696889">
            <w:pPr>
              <w:rPr>
                <w:sz w:val="18"/>
                <w:szCs w:val="18"/>
              </w:rPr>
            </w:pPr>
            <w:r>
              <w:rPr>
                <w:sz w:val="18"/>
                <w:szCs w:val="18"/>
              </w:rPr>
              <w:t>подпрограммы</w:t>
            </w:r>
          </w:p>
        </w:tc>
        <w:tc>
          <w:tcPr>
            <w:tcW w:w="2690" w:type="dxa"/>
            <w:vMerge w:val="restart"/>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rPr>
                <w:sz w:val="18"/>
                <w:szCs w:val="18"/>
              </w:rPr>
            </w:pPr>
            <w:r>
              <w:rPr>
                <w:sz w:val="18"/>
                <w:szCs w:val="18"/>
              </w:rPr>
              <w:t>Наименование ГРБС</w:t>
            </w:r>
          </w:p>
        </w:tc>
        <w:tc>
          <w:tcPr>
            <w:tcW w:w="2613" w:type="dxa"/>
            <w:gridSpan w:val="4"/>
            <w:tcBorders>
              <w:top w:val="single" w:sz="4" w:space="0" w:color="auto"/>
              <w:left w:val="nil"/>
              <w:bottom w:val="single" w:sz="4" w:space="0" w:color="auto"/>
              <w:right w:val="single" w:sz="4" w:space="0" w:color="auto"/>
            </w:tcBorders>
            <w:shd w:val="clear" w:color="auto" w:fill="FFFFFF"/>
            <w:vAlign w:val="center"/>
            <w:hideMark/>
          </w:tcPr>
          <w:p w:rsidR="00FF6D8F" w:rsidRDefault="00B83EDF" w:rsidP="00FF6D8F">
            <w:pPr>
              <w:rPr>
                <w:sz w:val="18"/>
                <w:szCs w:val="18"/>
              </w:rPr>
            </w:pPr>
            <w:r>
              <w:rPr>
                <w:sz w:val="18"/>
                <w:szCs w:val="18"/>
              </w:rPr>
              <w:t xml:space="preserve">Код </w:t>
            </w:r>
            <w:proofErr w:type="gramStart"/>
            <w:r>
              <w:rPr>
                <w:sz w:val="18"/>
                <w:szCs w:val="18"/>
              </w:rPr>
              <w:t>бюджетной</w:t>
            </w:r>
            <w:proofErr w:type="gramEnd"/>
          </w:p>
          <w:p w:rsidR="00B83EDF" w:rsidRDefault="00B83EDF" w:rsidP="00FF6D8F">
            <w:pPr>
              <w:rPr>
                <w:sz w:val="18"/>
                <w:szCs w:val="18"/>
              </w:rPr>
            </w:pPr>
            <w:r>
              <w:rPr>
                <w:sz w:val="18"/>
                <w:szCs w:val="18"/>
              </w:rPr>
              <w:t>классификации</w:t>
            </w:r>
          </w:p>
        </w:tc>
        <w:tc>
          <w:tcPr>
            <w:tcW w:w="6094" w:type="dxa"/>
            <w:gridSpan w:val="4"/>
            <w:tcBorders>
              <w:top w:val="single" w:sz="4" w:space="0" w:color="auto"/>
              <w:left w:val="nil"/>
              <w:bottom w:val="single" w:sz="4" w:space="0" w:color="auto"/>
              <w:right w:val="single" w:sz="4" w:space="0" w:color="auto"/>
            </w:tcBorders>
            <w:shd w:val="clear" w:color="auto" w:fill="FFFFFF"/>
            <w:vAlign w:val="center"/>
            <w:hideMark/>
          </w:tcPr>
          <w:p w:rsidR="00FF6D8F" w:rsidRDefault="00B83EDF" w:rsidP="00FF6D8F">
            <w:pPr>
              <w:rPr>
                <w:sz w:val="18"/>
                <w:szCs w:val="18"/>
              </w:rPr>
            </w:pPr>
            <w:r>
              <w:rPr>
                <w:sz w:val="18"/>
                <w:szCs w:val="18"/>
              </w:rPr>
              <w:t>Расходы, в том числе по годам реализации программы,</w:t>
            </w:r>
          </w:p>
          <w:p w:rsidR="00B83EDF" w:rsidRDefault="00B83EDF" w:rsidP="00FF6D8F">
            <w:pPr>
              <w:rPr>
                <w:sz w:val="18"/>
                <w:szCs w:val="18"/>
              </w:rPr>
            </w:pPr>
            <w:r>
              <w:rPr>
                <w:sz w:val="18"/>
                <w:szCs w:val="18"/>
              </w:rPr>
              <w:t>(руб.)</w:t>
            </w:r>
          </w:p>
        </w:tc>
      </w:tr>
      <w:tr w:rsidR="00696889" w:rsidTr="00696889">
        <w:trPr>
          <w:trHeight w:val="417"/>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709" w:type="dxa"/>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rPr>
                <w:sz w:val="18"/>
                <w:szCs w:val="18"/>
              </w:rPr>
            </w:pPr>
            <w:r>
              <w:rPr>
                <w:sz w:val="18"/>
                <w:szCs w:val="18"/>
              </w:rPr>
              <w:t>ГРБС</w:t>
            </w:r>
          </w:p>
        </w:tc>
        <w:tc>
          <w:tcPr>
            <w:tcW w:w="628" w:type="dxa"/>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rPr>
                <w:sz w:val="18"/>
                <w:szCs w:val="18"/>
              </w:rPr>
            </w:pPr>
            <w:proofErr w:type="spellStart"/>
            <w:r>
              <w:rPr>
                <w:sz w:val="18"/>
                <w:szCs w:val="18"/>
              </w:rPr>
              <w:t>РзПр</w:t>
            </w:r>
            <w:proofErr w:type="spellEnd"/>
          </w:p>
        </w:tc>
        <w:tc>
          <w:tcPr>
            <w:tcW w:w="709" w:type="dxa"/>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rPr>
                <w:sz w:val="18"/>
                <w:szCs w:val="18"/>
              </w:rPr>
            </w:pPr>
            <w:r>
              <w:rPr>
                <w:sz w:val="18"/>
                <w:szCs w:val="18"/>
              </w:rPr>
              <w:t>ЦСР</w:t>
            </w:r>
          </w:p>
        </w:tc>
        <w:tc>
          <w:tcPr>
            <w:tcW w:w="567" w:type="dxa"/>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rPr>
                <w:sz w:val="18"/>
                <w:szCs w:val="18"/>
              </w:rPr>
            </w:pPr>
            <w:r>
              <w:rPr>
                <w:sz w:val="18"/>
                <w:szCs w:val="18"/>
              </w:rPr>
              <w:t>ВР</w:t>
            </w:r>
          </w:p>
        </w:tc>
        <w:tc>
          <w:tcPr>
            <w:tcW w:w="1418" w:type="dxa"/>
            <w:tcBorders>
              <w:top w:val="nil"/>
              <w:left w:val="nil"/>
              <w:bottom w:val="single" w:sz="4" w:space="0" w:color="auto"/>
              <w:right w:val="nil"/>
            </w:tcBorders>
            <w:shd w:val="clear" w:color="auto" w:fill="FFFFFF"/>
            <w:noWrap/>
            <w:vAlign w:val="center"/>
          </w:tcPr>
          <w:p w:rsidR="00B83EDF" w:rsidRDefault="00FF6D8F" w:rsidP="00696889">
            <w:pPr>
              <w:rPr>
                <w:sz w:val="18"/>
                <w:szCs w:val="18"/>
              </w:rPr>
            </w:pPr>
            <w:r>
              <w:rPr>
                <w:sz w:val="18"/>
                <w:szCs w:val="18"/>
              </w:rPr>
              <w:t>2017 год</w:t>
            </w:r>
          </w:p>
          <w:p w:rsidR="00B83EDF" w:rsidRDefault="00B83EDF" w:rsidP="00696889">
            <w:pPr>
              <w:rPr>
                <w:sz w:val="18"/>
                <w:szCs w:val="18"/>
              </w:rPr>
            </w:pPr>
          </w:p>
        </w:tc>
        <w:tc>
          <w:tcPr>
            <w:tcW w:w="1275" w:type="dxa"/>
            <w:tcBorders>
              <w:top w:val="nil"/>
              <w:left w:val="single" w:sz="4" w:space="0" w:color="auto"/>
              <w:bottom w:val="single" w:sz="4" w:space="0" w:color="auto"/>
              <w:right w:val="single" w:sz="4" w:space="0" w:color="auto"/>
            </w:tcBorders>
            <w:shd w:val="clear" w:color="auto" w:fill="FFFFFF"/>
            <w:vAlign w:val="center"/>
          </w:tcPr>
          <w:p w:rsidR="00B83EDF" w:rsidRDefault="00B83EDF" w:rsidP="00696889">
            <w:pPr>
              <w:rPr>
                <w:sz w:val="18"/>
                <w:szCs w:val="18"/>
              </w:rPr>
            </w:pPr>
            <w:r>
              <w:rPr>
                <w:sz w:val="18"/>
                <w:szCs w:val="18"/>
              </w:rPr>
              <w:t>2018 год</w:t>
            </w:r>
          </w:p>
          <w:p w:rsidR="00B83EDF" w:rsidRDefault="00B83EDF" w:rsidP="00696889">
            <w:pPr>
              <w:rPr>
                <w:sz w:val="18"/>
                <w:szCs w:val="18"/>
              </w:rPr>
            </w:pPr>
          </w:p>
        </w:tc>
        <w:tc>
          <w:tcPr>
            <w:tcW w:w="1276" w:type="dxa"/>
            <w:tcBorders>
              <w:top w:val="nil"/>
              <w:left w:val="nil"/>
              <w:bottom w:val="single" w:sz="4" w:space="0" w:color="auto"/>
              <w:right w:val="single" w:sz="4" w:space="0" w:color="auto"/>
            </w:tcBorders>
            <w:shd w:val="clear" w:color="auto" w:fill="FFFFFF"/>
            <w:vAlign w:val="center"/>
          </w:tcPr>
          <w:p w:rsidR="00B83EDF" w:rsidRDefault="00B83EDF" w:rsidP="00696889">
            <w:pPr>
              <w:rPr>
                <w:sz w:val="18"/>
                <w:szCs w:val="18"/>
              </w:rPr>
            </w:pPr>
            <w:r>
              <w:rPr>
                <w:sz w:val="18"/>
                <w:szCs w:val="18"/>
              </w:rPr>
              <w:t>2019 год</w:t>
            </w:r>
          </w:p>
          <w:p w:rsidR="00B83EDF" w:rsidRDefault="00B83EDF" w:rsidP="00696889">
            <w:pPr>
              <w:rPr>
                <w:sz w:val="18"/>
                <w:szCs w:val="18"/>
              </w:rPr>
            </w:pPr>
          </w:p>
        </w:tc>
        <w:tc>
          <w:tcPr>
            <w:tcW w:w="2125" w:type="dxa"/>
            <w:tcBorders>
              <w:top w:val="nil"/>
              <w:left w:val="nil"/>
              <w:bottom w:val="single" w:sz="4" w:space="0" w:color="auto"/>
              <w:right w:val="single" w:sz="4" w:space="0" w:color="auto"/>
            </w:tcBorders>
            <w:shd w:val="clear" w:color="auto" w:fill="FFFFFF"/>
            <w:vAlign w:val="center"/>
            <w:hideMark/>
          </w:tcPr>
          <w:p w:rsidR="00FF6D8F" w:rsidRDefault="00B83EDF" w:rsidP="00FF6D8F">
            <w:pPr>
              <w:rPr>
                <w:sz w:val="18"/>
                <w:szCs w:val="18"/>
              </w:rPr>
            </w:pPr>
            <w:r>
              <w:rPr>
                <w:sz w:val="18"/>
                <w:szCs w:val="18"/>
              </w:rPr>
              <w:t>Итого</w:t>
            </w:r>
          </w:p>
          <w:p w:rsidR="00B83EDF" w:rsidRDefault="00B83EDF" w:rsidP="00FF6D8F">
            <w:pPr>
              <w:rPr>
                <w:sz w:val="18"/>
                <w:szCs w:val="18"/>
              </w:rPr>
            </w:pPr>
            <w:r>
              <w:rPr>
                <w:sz w:val="18"/>
                <w:szCs w:val="18"/>
              </w:rPr>
              <w:t>на период</w:t>
            </w:r>
          </w:p>
        </w:tc>
      </w:tr>
      <w:tr w:rsidR="004415B9" w:rsidTr="004415B9">
        <w:trPr>
          <w:trHeight w:val="409"/>
        </w:trPr>
        <w:tc>
          <w:tcPr>
            <w:tcW w:w="1647" w:type="dxa"/>
            <w:vMerge w:val="restart"/>
            <w:tcBorders>
              <w:top w:val="nil"/>
              <w:left w:val="single" w:sz="4" w:space="0" w:color="auto"/>
              <w:bottom w:val="nil"/>
              <w:right w:val="single" w:sz="4" w:space="0" w:color="auto"/>
            </w:tcBorders>
            <w:shd w:val="clear" w:color="auto" w:fill="FFFFFF"/>
            <w:vAlign w:val="center"/>
            <w:hideMark/>
          </w:tcPr>
          <w:p w:rsidR="004415B9" w:rsidRDefault="004415B9" w:rsidP="00696889">
            <w:pPr>
              <w:jc w:val="center"/>
              <w:rPr>
                <w:sz w:val="18"/>
                <w:szCs w:val="18"/>
              </w:rPr>
            </w:pPr>
            <w:r>
              <w:rPr>
                <w:sz w:val="18"/>
                <w:szCs w:val="18"/>
              </w:rPr>
              <w:t>Муниципальная программа</w:t>
            </w:r>
          </w:p>
        </w:tc>
        <w:tc>
          <w:tcPr>
            <w:tcW w:w="1981" w:type="dxa"/>
            <w:vMerge w:val="restart"/>
            <w:tcBorders>
              <w:top w:val="nil"/>
              <w:left w:val="single" w:sz="4" w:space="0" w:color="auto"/>
              <w:bottom w:val="nil"/>
              <w:right w:val="single" w:sz="4" w:space="0" w:color="auto"/>
            </w:tcBorders>
            <w:shd w:val="clear" w:color="auto" w:fill="FFFFFF"/>
            <w:vAlign w:val="center"/>
            <w:hideMark/>
          </w:tcPr>
          <w:p w:rsidR="004415B9" w:rsidRDefault="004415B9" w:rsidP="00696889">
            <w:pPr>
              <w:rPr>
                <w:sz w:val="18"/>
                <w:szCs w:val="18"/>
              </w:rPr>
            </w:pPr>
            <w:r>
              <w:rPr>
                <w:sz w:val="18"/>
                <w:szCs w:val="18"/>
              </w:rPr>
              <w:t xml:space="preserve">Система социальной защиты граждан в Северо-Енисейском районе </w:t>
            </w:r>
          </w:p>
        </w:tc>
        <w:tc>
          <w:tcPr>
            <w:tcW w:w="2690" w:type="dxa"/>
            <w:tcBorders>
              <w:top w:val="nil"/>
              <w:left w:val="nil"/>
              <w:bottom w:val="single" w:sz="4" w:space="0" w:color="auto"/>
              <w:right w:val="single" w:sz="4" w:space="0" w:color="auto"/>
            </w:tcBorders>
            <w:shd w:val="clear" w:color="auto" w:fill="FFFFFF"/>
            <w:vAlign w:val="center"/>
            <w:hideMark/>
          </w:tcPr>
          <w:p w:rsidR="00FF6D8F" w:rsidRDefault="004415B9" w:rsidP="00FF6D8F">
            <w:pPr>
              <w:rPr>
                <w:sz w:val="18"/>
                <w:szCs w:val="18"/>
              </w:rPr>
            </w:pPr>
            <w:r>
              <w:rPr>
                <w:sz w:val="18"/>
                <w:szCs w:val="18"/>
              </w:rPr>
              <w:t xml:space="preserve">всего </w:t>
            </w:r>
            <w:proofErr w:type="gramStart"/>
            <w:r>
              <w:rPr>
                <w:sz w:val="18"/>
                <w:szCs w:val="18"/>
              </w:rPr>
              <w:t>расходные</w:t>
            </w:r>
            <w:proofErr w:type="gramEnd"/>
          </w:p>
          <w:p w:rsidR="004415B9" w:rsidRDefault="004415B9" w:rsidP="00FF6D8F">
            <w:pPr>
              <w:rPr>
                <w:sz w:val="18"/>
                <w:szCs w:val="18"/>
              </w:rPr>
            </w:pPr>
            <w:r>
              <w:rPr>
                <w:sz w:val="18"/>
                <w:szCs w:val="18"/>
              </w:rPr>
              <w:t>обязательства по программе</w:t>
            </w:r>
          </w:p>
        </w:tc>
        <w:tc>
          <w:tcPr>
            <w:tcW w:w="709" w:type="dxa"/>
            <w:tcBorders>
              <w:top w:val="nil"/>
              <w:left w:val="nil"/>
              <w:bottom w:val="single" w:sz="4" w:space="0" w:color="auto"/>
              <w:right w:val="single" w:sz="4" w:space="0" w:color="auto"/>
            </w:tcBorders>
            <w:shd w:val="clear" w:color="auto" w:fill="FFFFFF"/>
            <w:noWrap/>
            <w:vAlign w:val="center"/>
            <w:hideMark/>
          </w:tcPr>
          <w:p w:rsidR="004415B9" w:rsidRDefault="004415B9" w:rsidP="00696889">
            <w:pPr>
              <w:ind w:firstLine="680"/>
              <w:rPr>
                <w:sz w:val="18"/>
                <w:szCs w:val="18"/>
              </w:rPr>
            </w:pPr>
            <w:r>
              <w:rPr>
                <w:sz w:val="18"/>
                <w:szCs w:val="18"/>
              </w:rPr>
              <w:t>Х</w:t>
            </w:r>
          </w:p>
        </w:tc>
        <w:tc>
          <w:tcPr>
            <w:tcW w:w="628" w:type="dxa"/>
            <w:tcBorders>
              <w:top w:val="single" w:sz="4" w:space="0" w:color="auto"/>
              <w:left w:val="nil"/>
              <w:bottom w:val="single" w:sz="4" w:space="0" w:color="auto"/>
              <w:right w:val="single" w:sz="4" w:space="0" w:color="auto"/>
            </w:tcBorders>
            <w:shd w:val="clear" w:color="auto" w:fill="FFFFFF"/>
            <w:noWrap/>
            <w:vAlign w:val="center"/>
            <w:hideMark/>
          </w:tcPr>
          <w:p w:rsidR="004415B9" w:rsidRDefault="004415B9" w:rsidP="00696889">
            <w:pPr>
              <w:jc w:val="center"/>
              <w:rPr>
                <w:sz w:val="18"/>
                <w:szCs w:val="18"/>
              </w:rPr>
            </w:pPr>
            <w:r>
              <w:rPr>
                <w:sz w:val="18"/>
                <w:szCs w:val="18"/>
              </w:rPr>
              <w:t>X</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rsidR="004415B9" w:rsidRDefault="004415B9" w:rsidP="00696889">
            <w:pPr>
              <w:ind w:firstLine="34"/>
              <w:jc w:val="center"/>
              <w:rPr>
                <w:sz w:val="18"/>
                <w:szCs w:val="18"/>
              </w:rPr>
            </w:pPr>
            <w:r>
              <w:rPr>
                <w:sz w:val="18"/>
                <w:szCs w:val="18"/>
              </w:rPr>
              <w:t>X</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rsidR="004415B9" w:rsidRDefault="004415B9" w:rsidP="00696889">
            <w:pPr>
              <w:jc w:val="center"/>
              <w:rPr>
                <w:sz w:val="18"/>
                <w:szCs w:val="18"/>
              </w:rPr>
            </w:pPr>
            <w:r>
              <w:rPr>
                <w:sz w:val="18"/>
                <w:szCs w:val="18"/>
              </w:rPr>
              <w:t>X</w:t>
            </w:r>
          </w:p>
        </w:tc>
        <w:tc>
          <w:tcPr>
            <w:tcW w:w="1418" w:type="dxa"/>
            <w:tcBorders>
              <w:top w:val="single" w:sz="4" w:space="0" w:color="auto"/>
              <w:left w:val="nil"/>
              <w:bottom w:val="single" w:sz="4" w:space="0" w:color="auto"/>
              <w:right w:val="single" w:sz="4" w:space="0" w:color="auto"/>
            </w:tcBorders>
            <w:shd w:val="clear" w:color="auto" w:fill="F2F2F2"/>
          </w:tcPr>
          <w:p w:rsidR="004415B9" w:rsidRDefault="004415B9" w:rsidP="004415B9">
            <w:pPr>
              <w:jc w:val="center"/>
              <w:rPr>
                <w:color w:val="000000"/>
                <w:sz w:val="18"/>
                <w:szCs w:val="18"/>
              </w:rPr>
            </w:pPr>
            <w:r>
              <w:rPr>
                <w:color w:val="000000"/>
                <w:sz w:val="18"/>
                <w:szCs w:val="18"/>
              </w:rPr>
              <w:t>49571300,81</w:t>
            </w:r>
          </w:p>
        </w:tc>
        <w:tc>
          <w:tcPr>
            <w:tcW w:w="1275" w:type="dxa"/>
            <w:tcBorders>
              <w:top w:val="single" w:sz="4" w:space="0" w:color="auto"/>
              <w:left w:val="nil"/>
              <w:bottom w:val="single" w:sz="4" w:space="0" w:color="auto"/>
              <w:right w:val="single" w:sz="4" w:space="0" w:color="auto"/>
            </w:tcBorders>
            <w:shd w:val="clear" w:color="auto" w:fill="F2F2F2"/>
          </w:tcPr>
          <w:p w:rsidR="004415B9" w:rsidRDefault="004415B9" w:rsidP="004415B9">
            <w:pPr>
              <w:jc w:val="center"/>
            </w:pPr>
            <w:r w:rsidRPr="00861E91">
              <w:rPr>
                <w:color w:val="000000"/>
                <w:sz w:val="18"/>
                <w:szCs w:val="18"/>
              </w:rPr>
              <w:t>495</w:t>
            </w:r>
            <w:r>
              <w:rPr>
                <w:color w:val="000000"/>
                <w:sz w:val="18"/>
                <w:szCs w:val="18"/>
              </w:rPr>
              <w:t>7</w:t>
            </w:r>
            <w:r w:rsidRPr="00861E91">
              <w:rPr>
                <w:color w:val="000000"/>
                <w:sz w:val="18"/>
                <w:szCs w:val="18"/>
              </w:rPr>
              <w:t>1300,81</w:t>
            </w:r>
          </w:p>
        </w:tc>
        <w:tc>
          <w:tcPr>
            <w:tcW w:w="1276" w:type="dxa"/>
            <w:tcBorders>
              <w:top w:val="single" w:sz="4" w:space="0" w:color="auto"/>
              <w:left w:val="nil"/>
              <w:bottom w:val="single" w:sz="4" w:space="0" w:color="auto"/>
              <w:right w:val="single" w:sz="4" w:space="0" w:color="auto"/>
            </w:tcBorders>
            <w:shd w:val="clear" w:color="auto" w:fill="F2F2F2"/>
          </w:tcPr>
          <w:p w:rsidR="004415B9" w:rsidRDefault="004415B9" w:rsidP="004415B9">
            <w:pPr>
              <w:jc w:val="center"/>
            </w:pPr>
            <w:r w:rsidRPr="00861E91">
              <w:rPr>
                <w:color w:val="000000"/>
                <w:sz w:val="18"/>
                <w:szCs w:val="18"/>
              </w:rPr>
              <w:t>495</w:t>
            </w:r>
            <w:r>
              <w:rPr>
                <w:color w:val="000000"/>
                <w:sz w:val="18"/>
                <w:szCs w:val="18"/>
              </w:rPr>
              <w:t>7</w:t>
            </w:r>
            <w:r w:rsidRPr="00861E91">
              <w:rPr>
                <w:color w:val="000000"/>
                <w:sz w:val="18"/>
                <w:szCs w:val="18"/>
              </w:rPr>
              <w:t>1300,81</w:t>
            </w:r>
          </w:p>
        </w:tc>
        <w:tc>
          <w:tcPr>
            <w:tcW w:w="2125" w:type="dxa"/>
            <w:tcBorders>
              <w:top w:val="single" w:sz="4" w:space="0" w:color="auto"/>
              <w:left w:val="nil"/>
              <w:bottom w:val="single" w:sz="4" w:space="0" w:color="auto"/>
              <w:right w:val="single" w:sz="4" w:space="0" w:color="auto"/>
            </w:tcBorders>
            <w:shd w:val="clear" w:color="auto" w:fill="F2F2F2"/>
          </w:tcPr>
          <w:p w:rsidR="004415B9" w:rsidRDefault="004415B9" w:rsidP="004415B9">
            <w:pPr>
              <w:jc w:val="center"/>
              <w:rPr>
                <w:color w:val="FF0000"/>
                <w:sz w:val="18"/>
                <w:szCs w:val="18"/>
              </w:rPr>
            </w:pPr>
            <w:r w:rsidRPr="003B3A77">
              <w:rPr>
                <w:sz w:val="18"/>
                <w:szCs w:val="18"/>
              </w:rPr>
              <w:t>1487</w:t>
            </w:r>
            <w:r>
              <w:rPr>
                <w:sz w:val="18"/>
                <w:szCs w:val="18"/>
              </w:rPr>
              <w:t>1</w:t>
            </w:r>
            <w:r w:rsidRPr="003B3A77">
              <w:rPr>
                <w:sz w:val="18"/>
                <w:szCs w:val="18"/>
              </w:rPr>
              <w:t>3902,43</w:t>
            </w:r>
          </w:p>
        </w:tc>
      </w:tr>
      <w:tr w:rsidR="00696889" w:rsidTr="00696889">
        <w:trPr>
          <w:trHeight w:val="273"/>
        </w:trPr>
        <w:tc>
          <w:tcPr>
            <w:tcW w:w="0" w:type="auto"/>
            <w:vMerge/>
            <w:tcBorders>
              <w:top w:val="nil"/>
              <w:left w:val="single" w:sz="4" w:space="0" w:color="auto"/>
              <w:bottom w:val="nil"/>
              <w:right w:val="single" w:sz="4" w:space="0" w:color="auto"/>
            </w:tcBorders>
            <w:vAlign w:val="center"/>
            <w:hideMark/>
          </w:tcPr>
          <w:p w:rsidR="00B83EDF" w:rsidRDefault="00B83EDF" w:rsidP="00696889">
            <w:pPr>
              <w:rPr>
                <w:sz w:val="18"/>
                <w:szCs w:val="18"/>
              </w:rPr>
            </w:pPr>
          </w:p>
        </w:tc>
        <w:tc>
          <w:tcPr>
            <w:tcW w:w="0" w:type="auto"/>
            <w:vMerge/>
            <w:tcBorders>
              <w:top w:val="nil"/>
              <w:left w:val="single" w:sz="4" w:space="0" w:color="auto"/>
              <w:bottom w:val="nil"/>
              <w:right w:val="single" w:sz="4" w:space="0" w:color="auto"/>
            </w:tcBorders>
            <w:vAlign w:val="center"/>
            <w:hideMark/>
          </w:tcPr>
          <w:p w:rsidR="00B83EDF" w:rsidRDefault="00B83EDF" w:rsidP="00696889">
            <w:pPr>
              <w:rPr>
                <w:sz w:val="18"/>
                <w:szCs w:val="18"/>
              </w:rPr>
            </w:pPr>
          </w:p>
        </w:tc>
        <w:tc>
          <w:tcPr>
            <w:tcW w:w="2690" w:type="dxa"/>
            <w:tcBorders>
              <w:top w:val="nil"/>
              <w:left w:val="nil"/>
              <w:bottom w:val="single" w:sz="4" w:space="0" w:color="auto"/>
              <w:right w:val="single" w:sz="4" w:space="0" w:color="auto"/>
            </w:tcBorders>
            <w:shd w:val="clear" w:color="auto" w:fill="FFFFFF"/>
            <w:vAlign w:val="center"/>
            <w:hideMark/>
          </w:tcPr>
          <w:p w:rsidR="00B83EDF" w:rsidRDefault="00B83EDF" w:rsidP="00696889">
            <w:pPr>
              <w:rPr>
                <w:sz w:val="18"/>
                <w:szCs w:val="18"/>
              </w:rPr>
            </w:pPr>
            <w:r>
              <w:rPr>
                <w:sz w:val="18"/>
                <w:szCs w:val="18"/>
              </w:rPr>
              <w:t>в том числе по ГРБС</w:t>
            </w:r>
          </w:p>
        </w:tc>
        <w:tc>
          <w:tcPr>
            <w:tcW w:w="709" w:type="dxa"/>
            <w:tcBorders>
              <w:top w:val="nil"/>
              <w:left w:val="nil"/>
              <w:bottom w:val="single" w:sz="4" w:space="0" w:color="auto"/>
              <w:right w:val="single" w:sz="4" w:space="0" w:color="auto"/>
            </w:tcBorders>
            <w:shd w:val="clear" w:color="auto" w:fill="FFFFFF"/>
            <w:noWrap/>
            <w:vAlign w:val="center"/>
            <w:hideMark/>
          </w:tcPr>
          <w:p w:rsidR="00B83EDF" w:rsidRDefault="00B83EDF" w:rsidP="00696889">
            <w:pPr>
              <w:ind w:firstLine="680"/>
              <w:rPr>
                <w:sz w:val="18"/>
                <w:szCs w:val="18"/>
              </w:rPr>
            </w:pPr>
            <w:r>
              <w:rPr>
                <w:sz w:val="18"/>
                <w:szCs w:val="18"/>
              </w:rPr>
              <w:t> </w:t>
            </w:r>
          </w:p>
        </w:tc>
        <w:tc>
          <w:tcPr>
            <w:tcW w:w="628" w:type="dxa"/>
            <w:tcBorders>
              <w:top w:val="nil"/>
              <w:left w:val="nil"/>
              <w:bottom w:val="single" w:sz="4" w:space="0" w:color="auto"/>
              <w:right w:val="single" w:sz="4" w:space="0" w:color="auto"/>
            </w:tcBorders>
            <w:shd w:val="clear" w:color="auto" w:fill="FFFFFF"/>
            <w:noWrap/>
            <w:vAlign w:val="center"/>
            <w:hideMark/>
          </w:tcPr>
          <w:p w:rsidR="00B83EDF" w:rsidRDefault="00B83EDF" w:rsidP="00696889">
            <w:pPr>
              <w:jc w:val="center"/>
              <w:rPr>
                <w:sz w:val="18"/>
                <w:szCs w:val="18"/>
              </w:rPr>
            </w:pPr>
            <w:r>
              <w:rPr>
                <w:sz w:val="18"/>
                <w:szCs w:val="18"/>
              </w:rPr>
              <w:t> </w:t>
            </w:r>
          </w:p>
        </w:tc>
        <w:tc>
          <w:tcPr>
            <w:tcW w:w="709" w:type="dxa"/>
            <w:tcBorders>
              <w:top w:val="nil"/>
              <w:left w:val="nil"/>
              <w:bottom w:val="single" w:sz="4" w:space="0" w:color="auto"/>
              <w:right w:val="single" w:sz="4" w:space="0" w:color="auto"/>
            </w:tcBorders>
            <w:shd w:val="clear" w:color="auto" w:fill="FFFFFF"/>
            <w:noWrap/>
            <w:vAlign w:val="center"/>
            <w:hideMark/>
          </w:tcPr>
          <w:p w:rsidR="00B83EDF" w:rsidRDefault="00B83EDF" w:rsidP="006930F0">
            <w:pPr>
              <w:ind w:firstLine="680"/>
              <w:jc w:val="center"/>
              <w:rPr>
                <w:sz w:val="18"/>
                <w:szCs w:val="18"/>
              </w:rPr>
            </w:pPr>
            <w:r>
              <w:rPr>
                <w:sz w:val="18"/>
                <w:szCs w:val="18"/>
              </w:rPr>
              <w:t> </w:t>
            </w:r>
          </w:p>
        </w:tc>
        <w:tc>
          <w:tcPr>
            <w:tcW w:w="567" w:type="dxa"/>
            <w:tcBorders>
              <w:top w:val="nil"/>
              <w:left w:val="nil"/>
              <w:bottom w:val="single" w:sz="4" w:space="0" w:color="auto"/>
              <w:right w:val="single" w:sz="4" w:space="0" w:color="auto"/>
            </w:tcBorders>
            <w:shd w:val="clear" w:color="auto" w:fill="FFFFFF"/>
            <w:noWrap/>
            <w:vAlign w:val="center"/>
            <w:hideMark/>
          </w:tcPr>
          <w:p w:rsidR="00B83EDF" w:rsidRDefault="00B83EDF" w:rsidP="00696889">
            <w:pPr>
              <w:jc w:val="center"/>
              <w:rPr>
                <w:sz w:val="18"/>
                <w:szCs w:val="18"/>
              </w:rPr>
            </w:pPr>
            <w:r>
              <w:rPr>
                <w:sz w:val="18"/>
                <w:szCs w:val="18"/>
              </w:rPr>
              <w:t> </w:t>
            </w:r>
          </w:p>
        </w:tc>
        <w:tc>
          <w:tcPr>
            <w:tcW w:w="1418" w:type="dxa"/>
            <w:tcBorders>
              <w:top w:val="nil"/>
              <w:left w:val="nil"/>
              <w:bottom w:val="single" w:sz="4" w:space="0" w:color="auto"/>
              <w:right w:val="single" w:sz="4" w:space="0" w:color="auto"/>
            </w:tcBorders>
            <w:shd w:val="clear" w:color="auto" w:fill="FFFFFF"/>
            <w:noWrap/>
          </w:tcPr>
          <w:p w:rsidR="00B83EDF" w:rsidRDefault="00B83EDF" w:rsidP="00696889">
            <w:pPr>
              <w:ind w:firstLine="34"/>
              <w:jc w:val="center"/>
              <w:rPr>
                <w:sz w:val="18"/>
                <w:szCs w:val="18"/>
              </w:rPr>
            </w:pPr>
          </w:p>
        </w:tc>
        <w:tc>
          <w:tcPr>
            <w:tcW w:w="1275" w:type="dxa"/>
            <w:tcBorders>
              <w:top w:val="nil"/>
              <w:left w:val="nil"/>
              <w:bottom w:val="single" w:sz="4" w:space="0" w:color="auto"/>
              <w:right w:val="single" w:sz="4" w:space="0" w:color="auto"/>
            </w:tcBorders>
            <w:shd w:val="clear" w:color="auto" w:fill="FFFFFF"/>
            <w:noWrap/>
          </w:tcPr>
          <w:p w:rsidR="00B83EDF" w:rsidRDefault="00B83EDF" w:rsidP="00696889">
            <w:pPr>
              <w:jc w:val="center"/>
              <w:rPr>
                <w:sz w:val="18"/>
                <w:szCs w:val="18"/>
              </w:rPr>
            </w:pPr>
          </w:p>
        </w:tc>
        <w:tc>
          <w:tcPr>
            <w:tcW w:w="1276" w:type="dxa"/>
            <w:tcBorders>
              <w:top w:val="nil"/>
              <w:left w:val="nil"/>
              <w:bottom w:val="single" w:sz="4" w:space="0" w:color="auto"/>
              <w:right w:val="single" w:sz="4" w:space="0" w:color="auto"/>
            </w:tcBorders>
            <w:shd w:val="clear" w:color="auto" w:fill="FFFFFF"/>
            <w:noWrap/>
          </w:tcPr>
          <w:p w:rsidR="00B83EDF" w:rsidRDefault="00B83EDF" w:rsidP="00696889">
            <w:pPr>
              <w:ind w:firstLine="34"/>
              <w:jc w:val="center"/>
              <w:rPr>
                <w:sz w:val="18"/>
                <w:szCs w:val="18"/>
              </w:rPr>
            </w:pPr>
          </w:p>
        </w:tc>
        <w:tc>
          <w:tcPr>
            <w:tcW w:w="2125" w:type="dxa"/>
            <w:tcBorders>
              <w:top w:val="nil"/>
              <w:left w:val="nil"/>
              <w:bottom w:val="single" w:sz="4" w:space="0" w:color="auto"/>
              <w:right w:val="single" w:sz="4" w:space="0" w:color="auto"/>
            </w:tcBorders>
            <w:shd w:val="clear" w:color="auto" w:fill="FFFFFF"/>
            <w:noWrap/>
          </w:tcPr>
          <w:p w:rsidR="00B83EDF" w:rsidRDefault="00B83EDF" w:rsidP="00696889">
            <w:pPr>
              <w:jc w:val="center"/>
              <w:rPr>
                <w:sz w:val="18"/>
                <w:szCs w:val="18"/>
              </w:rPr>
            </w:pPr>
          </w:p>
        </w:tc>
      </w:tr>
      <w:tr w:rsidR="00696889" w:rsidTr="00696889">
        <w:trPr>
          <w:trHeight w:val="703"/>
        </w:trPr>
        <w:tc>
          <w:tcPr>
            <w:tcW w:w="0" w:type="auto"/>
            <w:vMerge/>
            <w:tcBorders>
              <w:top w:val="nil"/>
              <w:left w:val="single" w:sz="4" w:space="0" w:color="auto"/>
              <w:bottom w:val="nil"/>
              <w:right w:val="single" w:sz="4" w:space="0" w:color="auto"/>
            </w:tcBorders>
            <w:vAlign w:val="center"/>
            <w:hideMark/>
          </w:tcPr>
          <w:p w:rsidR="00490738" w:rsidRDefault="00490738" w:rsidP="00696889">
            <w:pPr>
              <w:rPr>
                <w:sz w:val="18"/>
                <w:szCs w:val="18"/>
              </w:rPr>
            </w:pPr>
          </w:p>
        </w:tc>
        <w:tc>
          <w:tcPr>
            <w:tcW w:w="0" w:type="auto"/>
            <w:vMerge/>
            <w:tcBorders>
              <w:top w:val="nil"/>
              <w:left w:val="single" w:sz="4" w:space="0" w:color="auto"/>
              <w:bottom w:val="nil"/>
              <w:right w:val="single" w:sz="4" w:space="0" w:color="auto"/>
            </w:tcBorders>
            <w:vAlign w:val="center"/>
            <w:hideMark/>
          </w:tcPr>
          <w:p w:rsidR="00490738" w:rsidRDefault="00490738" w:rsidP="00696889">
            <w:pPr>
              <w:rPr>
                <w:sz w:val="18"/>
                <w:szCs w:val="18"/>
              </w:rPr>
            </w:pPr>
          </w:p>
        </w:tc>
        <w:tc>
          <w:tcPr>
            <w:tcW w:w="2690" w:type="dxa"/>
            <w:tcBorders>
              <w:top w:val="nil"/>
              <w:left w:val="nil"/>
              <w:bottom w:val="single" w:sz="4" w:space="0" w:color="auto"/>
              <w:right w:val="single" w:sz="4" w:space="0" w:color="auto"/>
            </w:tcBorders>
            <w:shd w:val="clear" w:color="auto" w:fill="FFFFFF"/>
            <w:vAlign w:val="center"/>
            <w:hideMark/>
          </w:tcPr>
          <w:p w:rsidR="00490738" w:rsidRDefault="00490738" w:rsidP="00696889">
            <w:pPr>
              <w:rPr>
                <w:sz w:val="18"/>
                <w:szCs w:val="18"/>
              </w:rPr>
            </w:pPr>
            <w:r>
              <w:rPr>
                <w:sz w:val="18"/>
                <w:szCs w:val="18"/>
              </w:rPr>
              <w:t>отдел социальной защиты населения администрации Северо-Енисейского района</w:t>
            </w:r>
          </w:p>
        </w:tc>
        <w:tc>
          <w:tcPr>
            <w:tcW w:w="709" w:type="dxa"/>
            <w:tcBorders>
              <w:top w:val="nil"/>
              <w:left w:val="nil"/>
              <w:bottom w:val="single" w:sz="4" w:space="0" w:color="auto"/>
              <w:right w:val="single" w:sz="4" w:space="0" w:color="auto"/>
            </w:tcBorders>
            <w:shd w:val="clear" w:color="auto" w:fill="FFFFFF"/>
            <w:noWrap/>
            <w:vAlign w:val="center"/>
            <w:hideMark/>
          </w:tcPr>
          <w:p w:rsidR="00490738" w:rsidRDefault="00490738" w:rsidP="00696889">
            <w:pPr>
              <w:rPr>
                <w:sz w:val="18"/>
                <w:szCs w:val="18"/>
              </w:rPr>
            </w:pPr>
            <w:r>
              <w:rPr>
                <w:sz w:val="18"/>
                <w:szCs w:val="18"/>
              </w:rPr>
              <w:t>452</w:t>
            </w:r>
          </w:p>
        </w:tc>
        <w:tc>
          <w:tcPr>
            <w:tcW w:w="628" w:type="dxa"/>
            <w:tcBorders>
              <w:top w:val="nil"/>
              <w:left w:val="nil"/>
              <w:bottom w:val="single" w:sz="4" w:space="0" w:color="auto"/>
              <w:right w:val="single" w:sz="4" w:space="0" w:color="auto"/>
            </w:tcBorders>
            <w:shd w:val="clear" w:color="auto" w:fill="FFFFFF"/>
            <w:noWrap/>
            <w:vAlign w:val="center"/>
            <w:hideMark/>
          </w:tcPr>
          <w:p w:rsidR="00490738" w:rsidRDefault="00490738" w:rsidP="00696889">
            <w:pPr>
              <w:jc w:val="center"/>
              <w:rPr>
                <w:sz w:val="18"/>
                <w:szCs w:val="18"/>
              </w:rPr>
            </w:pPr>
            <w:r>
              <w:rPr>
                <w:sz w:val="18"/>
                <w:szCs w:val="18"/>
              </w:rPr>
              <w:t>X</w:t>
            </w:r>
          </w:p>
        </w:tc>
        <w:tc>
          <w:tcPr>
            <w:tcW w:w="709" w:type="dxa"/>
            <w:tcBorders>
              <w:top w:val="nil"/>
              <w:left w:val="nil"/>
              <w:bottom w:val="single" w:sz="4" w:space="0" w:color="auto"/>
              <w:right w:val="single" w:sz="4" w:space="0" w:color="auto"/>
            </w:tcBorders>
            <w:shd w:val="clear" w:color="auto" w:fill="FFFFFF"/>
            <w:noWrap/>
            <w:vAlign w:val="center"/>
            <w:hideMark/>
          </w:tcPr>
          <w:p w:rsidR="00490738" w:rsidRDefault="00490738" w:rsidP="00696889">
            <w:pPr>
              <w:jc w:val="center"/>
              <w:rPr>
                <w:sz w:val="18"/>
                <w:szCs w:val="18"/>
              </w:rPr>
            </w:pPr>
            <w:r>
              <w:rPr>
                <w:sz w:val="18"/>
                <w:szCs w:val="18"/>
              </w:rPr>
              <w:t>X</w:t>
            </w:r>
          </w:p>
        </w:tc>
        <w:tc>
          <w:tcPr>
            <w:tcW w:w="567" w:type="dxa"/>
            <w:tcBorders>
              <w:top w:val="nil"/>
              <w:left w:val="nil"/>
              <w:bottom w:val="single" w:sz="4" w:space="0" w:color="auto"/>
              <w:right w:val="single" w:sz="4" w:space="0" w:color="auto"/>
            </w:tcBorders>
            <w:shd w:val="clear" w:color="auto" w:fill="FFFFFF"/>
            <w:noWrap/>
            <w:vAlign w:val="center"/>
            <w:hideMark/>
          </w:tcPr>
          <w:p w:rsidR="00490738" w:rsidRDefault="00490738" w:rsidP="00696889">
            <w:pPr>
              <w:jc w:val="center"/>
              <w:rPr>
                <w:sz w:val="18"/>
                <w:szCs w:val="18"/>
              </w:rPr>
            </w:pPr>
            <w:r>
              <w:rPr>
                <w:sz w:val="18"/>
                <w:szCs w:val="18"/>
              </w:rPr>
              <w:t>X</w:t>
            </w:r>
          </w:p>
        </w:tc>
        <w:tc>
          <w:tcPr>
            <w:tcW w:w="1418" w:type="dxa"/>
            <w:tcBorders>
              <w:top w:val="nil"/>
              <w:left w:val="nil"/>
              <w:bottom w:val="single" w:sz="4" w:space="0" w:color="auto"/>
              <w:right w:val="single" w:sz="4" w:space="0" w:color="auto"/>
            </w:tcBorders>
            <w:shd w:val="clear" w:color="auto" w:fill="FFFFFF"/>
          </w:tcPr>
          <w:p w:rsidR="00490738" w:rsidRDefault="00490738" w:rsidP="00696889">
            <w:pPr>
              <w:ind w:firstLine="34"/>
              <w:jc w:val="center"/>
              <w:rPr>
                <w:sz w:val="18"/>
                <w:szCs w:val="18"/>
              </w:rPr>
            </w:pPr>
            <w:r>
              <w:rPr>
                <w:sz w:val="18"/>
                <w:szCs w:val="18"/>
              </w:rPr>
              <w:t>462</w:t>
            </w:r>
            <w:r w:rsidR="00FB59DC">
              <w:rPr>
                <w:sz w:val="18"/>
                <w:szCs w:val="18"/>
              </w:rPr>
              <w:t>1</w:t>
            </w:r>
            <w:r>
              <w:rPr>
                <w:sz w:val="18"/>
                <w:szCs w:val="18"/>
              </w:rPr>
              <w:t>1300,81</w:t>
            </w:r>
          </w:p>
        </w:tc>
        <w:tc>
          <w:tcPr>
            <w:tcW w:w="1275" w:type="dxa"/>
            <w:tcBorders>
              <w:top w:val="nil"/>
              <w:left w:val="nil"/>
              <w:bottom w:val="single" w:sz="4" w:space="0" w:color="auto"/>
              <w:right w:val="single" w:sz="4" w:space="0" w:color="auto"/>
            </w:tcBorders>
            <w:shd w:val="clear" w:color="auto" w:fill="FFFFFF"/>
          </w:tcPr>
          <w:p w:rsidR="00490738" w:rsidRDefault="00490738" w:rsidP="00696889">
            <w:r w:rsidRPr="0051700E">
              <w:rPr>
                <w:sz w:val="18"/>
                <w:szCs w:val="18"/>
              </w:rPr>
              <w:t>462</w:t>
            </w:r>
            <w:r w:rsidR="00FB59DC">
              <w:rPr>
                <w:sz w:val="18"/>
                <w:szCs w:val="18"/>
              </w:rPr>
              <w:t>1</w:t>
            </w:r>
            <w:r w:rsidRPr="0051700E">
              <w:rPr>
                <w:sz w:val="18"/>
                <w:szCs w:val="18"/>
              </w:rPr>
              <w:t>1300,81</w:t>
            </w:r>
          </w:p>
        </w:tc>
        <w:tc>
          <w:tcPr>
            <w:tcW w:w="1276" w:type="dxa"/>
            <w:tcBorders>
              <w:top w:val="nil"/>
              <w:left w:val="nil"/>
              <w:bottom w:val="single" w:sz="4" w:space="0" w:color="auto"/>
              <w:right w:val="single" w:sz="4" w:space="0" w:color="auto"/>
            </w:tcBorders>
            <w:shd w:val="clear" w:color="auto" w:fill="FFFFFF"/>
          </w:tcPr>
          <w:p w:rsidR="00490738" w:rsidRDefault="00490738" w:rsidP="00696889">
            <w:pPr>
              <w:ind w:firstLine="34"/>
            </w:pPr>
            <w:r w:rsidRPr="0051700E">
              <w:rPr>
                <w:sz w:val="18"/>
                <w:szCs w:val="18"/>
              </w:rPr>
              <w:t>462</w:t>
            </w:r>
            <w:r w:rsidR="00FB59DC">
              <w:rPr>
                <w:sz w:val="18"/>
                <w:szCs w:val="18"/>
              </w:rPr>
              <w:t>1</w:t>
            </w:r>
            <w:r w:rsidRPr="0051700E">
              <w:rPr>
                <w:sz w:val="18"/>
                <w:szCs w:val="18"/>
              </w:rPr>
              <w:t>1300,81</w:t>
            </w:r>
          </w:p>
        </w:tc>
        <w:tc>
          <w:tcPr>
            <w:tcW w:w="2125" w:type="dxa"/>
            <w:tcBorders>
              <w:top w:val="nil"/>
              <w:left w:val="nil"/>
              <w:bottom w:val="single" w:sz="4" w:space="0" w:color="auto"/>
              <w:right w:val="single" w:sz="4" w:space="0" w:color="auto"/>
            </w:tcBorders>
            <w:shd w:val="clear" w:color="auto" w:fill="FFFFFF"/>
          </w:tcPr>
          <w:p w:rsidR="00490738" w:rsidRDefault="00490738" w:rsidP="00696889">
            <w:pPr>
              <w:jc w:val="center"/>
              <w:rPr>
                <w:color w:val="FF0000"/>
                <w:sz w:val="18"/>
                <w:szCs w:val="18"/>
              </w:rPr>
            </w:pPr>
            <w:r>
              <w:rPr>
                <w:sz w:val="18"/>
                <w:szCs w:val="18"/>
              </w:rPr>
              <w:t>1386</w:t>
            </w:r>
            <w:r w:rsidR="003C0C05">
              <w:rPr>
                <w:sz w:val="18"/>
                <w:szCs w:val="18"/>
              </w:rPr>
              <w:t>3</w:t>
            </w:r>
            <w:r>
              <w:rPr>
                <w:sz w:val="18"/>
                <w:szCs w:val="18"/>
              </w:rPr>
              <w:t>3902,43</w:t>
            </w:r>
          </w:p>
        </w:tc>
      </w:tr>
      <w:tr w:rsidR="009452D8" w:rsidTr="00696889">
        <w:trPr>
          <w:trHeight w:val="407"/>
        </w:trPr>
        <w:tc>
          <w:tcPr>
            <w:tcW w:w="1647" w:type="dxa"/>
            <w:vMerge w:val="restart"/>
            <w:tcBorders>
              <w:top w:val="single" w:sz="4" w:space="0" w:color="auto"/>
              <w:left w:val="single" w:sz="4" w:space="0" w:color="auto"/>
              <w:bottom w:val="single" w:sz="4" w:space="0" w:color="000000"/>
              <w:right w:val="single" w:sz="4" w:space="0" w:color="auto"/>
            </w:tcBorders>
            <w:hideMark/>
          </w:tcPr>
          <w:p w:rsidR="009452D8" w:rsidRDefault="009452D8" w:rsidP="00CF7BD6">
            <w:pPr>
              <w:jc w:val="center"/>
              <w:rPr>
                <w:sz w:val="18"/>
                <w:szCs w:val="18"/>
              </w:rPr>
            </w:pPr>
            <w:r>
              <w:rPr>
                <w:sz w:val="18"/>
                <w:szCs w:val="18"/>
              </w:rPr>
              <w:t>Подпрограмма 4</w:t>
            </w:r>
          </w:p>
        </w:tc>
        <w:tc>
          <w:tcPr>
            <w:tcW w:w="1981" w:type="dxa"/>
            <w:vMerge w:val="restart"/>
            <w:tcBorders>
              <w:top w:val="single" w:sz="4" w:space="0" w:color="auto"/>
              <w:left w:val="single" w:sz="4" w:space="0" w:color="auto"/>
              <w:bottom w:val="single" w:sz="4" w:space="0" w:color="000000"/>
              <w:right w:val="single" w:sz="4" w:space="0" w:color="auto"/>
            </w:tcBorders>
          </w:tcPr>
          <w:p w:rsidR="009452D8" w:rsidRDefault="009452D8" w:rsidP="00696889">
            <w:pPr>
              <w:rPr>
                <w:sz w:val="18"/>
                <w:szCs w:val="18"/>
              </w:rPr>
            </w:pPr>
            <w:r w:rsidRPr="00F40D1F">
              <w:rPr>
                <w:sz w:val="18"/>
                <w:szCs w:val="18"/>
              </w:rPr>
              <w:t>Повышение качества и доступности социальных услуг</w:t>
            </w:r>
          </w:p>
        </w:tc>
        <w:tc>
          <w:tcPr>
            <w:tcW w:w="2690" w:type="dxa"/>
            <w:tcBorders>
              <w:top w:val="nil"/>
              <w:left w:val="nil"/>
              <w:bottom w:val="single" w:sz="4" w:space="0" w:color="auto"/>
              <w:right w:val="single" w:sz="4" w:space="0" w:color="auto"/>
            </w:tcBorders>
            <w:vAlign w:val="center"/>
            <w:hideMark/>
          </w:tcPr>
          <w:p w:rsidR="009452D8" w:rsidRDefault="009452D8" w:rsidP="00696889">
            <w:pPr>
              <w:rPr>
                <w:sz w:val="18"/>
                <w:szCs w:val="18"/>
              </w:rPr>
            </w:pPr>
            <w:r>
              <w:rPr>
                <w:sz w:val="18"/>
                <w:szCs w:val="18"/>
              </w:rPr>
              <w:t>всего расходные</w:t>
            </w:r>
            <w:r>
              <w:rPr>
                <w:sz w:val="18"/>
                <w:szCs w:val="18"/>
              </w:rPr>
              <w:br w:type="page"/>
              <w:t>обязательства по подпрограмме</w:t>
            </w:r>
          </w:p>
        </w:tc>
        <w:tc>
          <w:tcPr>
            <w:tcW w:w="709" w:type="dxa"/>
            <w:tcBorders>
              <w:top w:val="nil"/>
              <w:left w:val="nil"/>
              <w:bottom w:val="single" w:sz="4" w:space="0" w:color="auto"/>
              <w:right w:val="single" w:sz="4" w:space="0" w:color="auto"/>
            </w:tcBorders>
            <w:noWrap/>
            <w:vAlign w:val="center"/>
            <w:hideMark/>
          </w:tcPr>
          <w:p w:rsidR="009452D8" w:rsidRDefault="009452D8" w:rsidP="00696889">
            <w:pPr>
              <w:ind w:firstLine="680"/>
              <w:rPr>
                <w:sz w:val="18"/>
                <w:szCs w:val="18"/>
              </w:rPr>
            </w:pPr>
            <w:r>
              <w:rPr>
                <w:sz w:val="18"/>
                <w:szCs w:val="18"/>
              </w:rPr>
              <w:t>Х</w:t>
            </w:r>
          </w:p>
        </w:tc>
        <w:tc>
          <w:tcPr>
            <w:tcW w:w="628" w:type="dxa"/>
            <w:tcBorders>
              <w:top w:val="nil"/>
              <w:left w:val="nil"/>
              <w:bottom w:val="single" w:sz="4" w:space="0" w:color="auto"/>
              <w:right w:val="single" w:sz="4" w:space="0" w:color="auto"/>
            </w:tcBorders>
            <w:noWrap/>
            <w:vAlign w:val="center"/>
            <w:hideMark/>
          </w:tcPr>
          <w:p w:rsidR="009452D8" w:rsidRDefault="009452D8" w:rsidP="00696889">
            <w:pPr>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hideMark/>
          </w:tcPr>
          <w:p w:rsidR="009452D8" w:rsidRDefault="009452D8" w:rsidP="00696889">
            <w:pPr>
              <w:jc w:val="center"/>
              <w:rPr>
                <w:sz w:val="18"/>
                <w:szCs w:val="18"/>
              </w:rPr>
            </w:pPr>
            <w:r>
              <w:rPr>
                <w:sz w:val="18"/>
                <w:szCs w:val="18"/>
              </w:rPr>
              <w:t>X</w:t>
            </w:r>
          </w:p>
        </w:tc>
        <w:tc>
          <w:tcPr>
            <w:tcW w:w="567" w:type="dxa"/>
            <w:tcBorders>
              <w:top w:val="nil"/>
              <w:left w:val="nil"/>
              <w:bottom w:val="single" w:sz="4" w:space="0" w:color="auto"/>
              <w:right w:val="single" w:sz="4" w:space="0" w:color="auto"/>
            </w:tcBorders>
            <w:noWrap/>
            <w:vAlign w:val="center"/>
            <w:hideMark/>
          </w:tcPr>
          <w:p w:rsidR="009452D8" w:rsidRDefault="009452D8" w:rsidP="00696889">
            <w:pPr>
              <w:jc w:val="center"/>
              <w:rPr>
                <w:sz w:val="18"/>
                <w:szCs w:val="18"/>
              </w:rPr>
            </w:pPr>
            <w:r>
              <w:rPr>
                <w:sz w:val="18"/>
                <w:szCs w:val="18"/>
              </w:rPr>
              <w:t>X</w:t>
            </w:r>
          </w:p>
        </w:tc>
        <w:tc>
          <w:tcPr>
            <w:tcW w:w="1418" w:type="dxa"/>
            <w:tcBorders>
              <w:top w:val="nil"/>
              <w:left w:val="nil"/>
              <w:bottom w:val="single" w:sz="4" w:space="0" w:color="auto"/>
              <w:right w:val="single" w:sz="4" w:space="0" w:color="auto"/>
            </w:tcBorders>
            <w:shd w:val="clear" w:color="auto" w:fill="F2F2F2"/>
            <w:noWrap/>
          </w:tcPr>
          <w:p w:rsidR="009452D8" w:rsidRDefault="009452D8" w:rsidP="00D43F82">
            <w:pPr>
              <w:jc w:val="center"/>
              <w:rPr>
                <w:sz w:val="18"/>
                <w:szCs w:val="18"/>
              </w:rPr>
            </w:pPr>
            <w:r>
              <w:rPr>
                <w:sz w:val="18"/>
                <w:szCs w:val="18"/>
              </w:rPr>
              <w:t>31242100,00</w:t>
            </w:r>
          </w:p>
        </w:tc>
        <w:tc>
          <w:tcPr>
            <w:tcW w:w="1275" w:type="dxa"/>
            <w:tcBorders>
              <w:top w:val="nil"/>
              <w:left w:val="nil"/>
              <w:bottom w:val="single" w:sz="4" w:space="0" w:color="auto"/>
              <w:right w:val="single" w:sz="4" w:space="0" w:color="auto"/>
            </w:tcBorders>
            <w:shd w:val="clear" w:color="auto" w:fill="F2F2F2"/>
            <w:noWrap/>
          </w:tcPr>
          <w:p w:rsidR="009452D8" w:rsidRDefault="009452D8" w:rsidP="00D43F82">
            <w:pPr>
              <w:jc w:val="center"/>
            </w:pPr>
            <w:r w:rsidRPr="002C6632">
              <w:rPr>
                <w:sz w:val="18"/>
                <w:szCs w:val="18"/>
              </w:rPr>
              <w:t>31242100,00</w:t>
            </w:r>
          </w:p>
        </w:tc>
        <w:tc>
          <w:tcPr>
            <w:tcW w:w="1276" w:type="dxa"/>
            <w:tcBorders>
              <w:top w:val="nil"/>
              <w:left w:val="nil"/>
              <w:bottom w:val="single" w:sz="4" w:space="0" w:color="auto"/>
              <w:right w:val="single" w:sz="4" w:space="0" w:color="auto"/>
            </w:tcBorders>
            <w:shd w:val="clear" w:color="auto" w:fill="F2F2F2"/>
            <w:noWrap/>
          </w:tcPr>
          <w:p w:rsidR="009452D8" w:rsidRDefault="009452D8" w:rsidP="00D43F82">
            <w:pPr>
              <w:jc w:val="center"/>
            </w:pPr>
            <w:r w:rsidRPr="002C6632">
              <w:rPr>
                <w:sz w:val="18"/>
                <w:szCs w:val="18"/>
              </w:rPr>
              <w:t>31242100,00</w:t>
            </w:r>
          </w:p>
        </w:tc>
        <w:tc>
          <w:tcPr>
            <w:tcW w:w="2125" w:type="dxa"/>
            <w:tcBorders>
              <w:top w:val="nil"/>
              <w:left w:val="nil"/>
              <w:bottom w:val="single" w:sz="4" w:space="0" w:color="auto"/>
              <w:right w:val="single" w:sz="4" w:space="0" w:color="auto"/>
            </w:tcBorders>
            <w:shd w:val="clear" w:color="auto" w:fill="F2F2F2"/>
            <w:noWrap/>
          </w:tcPr>
          <w:p w:rsidR="009452D8" w:rsidRDefault="009452D8" w:rsidP="00D43F82">
            <w:pPr>
              <w:jc w:val="center"/>
              <w:rPr>
                <w:sz w:val="18"/>
                <w:szCs w:val="18"/>
              </w:rPr>
            </w:pPr>
            <w:r>
              <w:rPr>
                <w:sz w:val="18"/>
                <w:szCs w:val="18"/>
              </w:rPr>
              <w:t>93726300,00</w:t>
            </w:r>
          </w:p>
        </w:tc>
      </w:tr>
      <w:tr w:rsidR="00696889" w:rsidTr="00696889">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690" w:type="dxa"/>
            <w:tcBorders>
              <w:top w:val="nil"/>
              <w:left w:val="nil"/>
              <w:bottom w:val="single" w:sz="4" w:space="0" w:color="auto"/>
              <w:right w:val="single" w:sz="4" w:space="0" w:color="auto"/>
            </w:tcBorders>
            <w:vAlign w:val="center"/>
            <w:hideMark/>
          </w:tcPr>
          <w:p w:rsidR="00B83EDF" w:rsidRDefault="00B83EDF" w:rsidP="00696889">
            <w:pPr>
              <w:rPr>
                <w:sz w:val="18"/>
                <w:szCs w:val="18"/>
              </w:rPr>
            </w:pPr>
            <w:r>
              <w:rPr>
                <w:sz w:val="18"/>
                <w:szCs w:val="18"/>
              </w:rPr>
              <w:t>в том числе по ГРБС</w:t>
            </w:r>
          </w:p>
        </w:tc>
        <w:tc>
          <w:tcPr>
            <w:tcW w:w="709" w:type="dxa"/>
            <w:tcBorders>
              <w:top w:val="nil"/>
              <w:left w:val="nil"/>
              <w:bottom w:val="single" w:sz="4" w:space="0" w:color="auto"/>
              <w:right w:val="single" w:sz="4" w:space="0" w:color="auto"/>
            </w:tcBorders>
            <w:noWrap/>
            <w:vAlign w:val="center"/>
            <w:hideMark/>
          </w:tcPr>
          <w:p w:rsidR="00B83EDF" w:rsidRDefault="00B83EDF" w:rsidP="00696889">
            <w:pPr>
              <w:ind w:firstLine="680"/>
              <w:rPr>
                <w:sz w:val="18"/>
                <w:szCs w:val="18"/>
              </w:rPr>
            </w:pPr>
            <w:r>
              <w:rPr>
                <w:sz w:val="18"/>
                <w:szCs w:val="18"/>
              </w:rPr>
              <w:t> </w:t>
            </w:r>
          </w:p>
        </w:tc>
        <w:tc>
          <w:tcPr>
            <w:tcW w:w="628" w:type="dxa"/>
            <w:tcBorders>
              <w:top w:val="nil"/>
              <w:left w:val="nil"/>
              <w:bottom w:val="single" w:sz="4" w:space="0" w:color="auto"/>
              <w:right w:val="single" w:sz="4" w:space="0" w:color="auto"/>
            </w:tcBorders>
            <w:noWrap/>
            <w:vAlign w:val="center"/>
            <w:hideMark/>
          </w:tcPr>
          <w:p w:rsidR="00B83EDF" w:rsidRDefault="00B83EDF" w:rsidP="00696889">
            <w:pPr>
              <w:jc w:val="center"/>
              <w:rPr>
                <w:sz w:val="18"/>
                <w:szCs w:val="18"/>
              </w:rPr>
            </w:pPr>
            <w:r>
              <w:rPr>
                <w:sz w:val="18"/>
                <w:szCs w:val="18"/>
              </w:rPr>
              <w:t> </w:t>
            </w:r>
          </w:p>
        </w:tc>
        <w:tc>
          <w:tcPr>
            <w:tcW w:w="709" w:type="dxa"/>
            <w:tcBorders>
              <w:top w:val="nil"/>
              <w:left w:val="nil"/>
              <w:bottom w:val="single" w:sz="4" w:space="0" w:color="auto"/>
              <w:right w:val="single" w:sz="4" w:space="0" w:color="auto"/>
            </w:tcBorders>
            <w:noWrap/>
            <w:vAlign w:val="center"/>
            <w:hideMark/>
          </w:tcPr>
          <w:p w:rsidR="00B83EDF" w:rsidRDefault="00B83EDF" w:rsidP="00696889">
            <w:pPr>
              <w:jc w:val="center"/>
              <w:rPr>
                <w:sz w:val="18"/>
                <w:szCs w:val="18"/>
              </w:rPr>
            </w:pPr>
            <w:r>
              <w:rPr>
                <w:sz w:val="18"/>
                <w:szCs w:val="18"/>
              </w:rPr>
              <w:t> </w:t>
            </w:r>
          </w:p>
        </w:tc>
        <w:tc>
          <w:tcPr>
            <w:tcW w:w="567" w:type="dxa"/>
            <w:tcBorders>
              <w:top w:val="nil"/>
              <w:left w:val="nil"/>
              <w:bottom w:val="single" w:sz="4" w:space="0" w:color="auto"/>
              <w:right w:val="single" w:sz="4" w:space="0" w:color="auto"/>
            </w:tcBorders>
            <w:noWrap/>
            <w:vAlign w:val="center"/>
            <w:hideMark/>
          </w:tcPr>
          <w:p w:rsidR="00B83EDF" w:rsidRDefault="00B83EDF" w:rsidP="00696889">
            <w:pPr>
              <w:jc w:val="center"/>
              <w:rPr>
                <w:sz w:val="18"/>
                <w:szCs w:val="18"/>
              </w:rPr>
            </w:pPr>
            <w:r>
              <w:rPr>
                <w:sz w:val="18"/>
                <w:szCs w:val="18"/>
              </w:rPr>
              <w:t> </w:t>
            </w:r>
          </w:p>
        </w:tc>
        <w:tc>
          <w:tcPr>
            <w:tcW w:w="1418" w:type="dxa"/>
            <w:tcBorders>
              <w:top w:val="nil"/>
              <w:left w:val="nil"/>
              <w:bottom w:val="single" w:sz="4" w:space="0" w:color="auto"/>
              <w:right w:val="single" w:sz="4" w:space="0" w:color="auto"/>
            </w:tcBorders>
            <w:shd w:val="clear" w:color="auto" w:fill="FFFFFF"/>
            <w:noWrap/>
          </w:tcPr>
          <w:p w:rsidR="00B83EDF" w:rsidRDefault="00B83EDF" w:rsidP="00696889">
            <w:pPr>
              <w:ind w:firstLine="34"/>
              <w:jc w:val="center"/>
              <w:rPr>
                <w:sz w:val="18"/>
                <w:szCs w:val="18"/>
              </w:rPr>
            </w:pPr>
          </w:p>
        </w:tc>
        <w:tc>
          <w:tcPr>
            <w:tcW w:w="1275" w:type="dxa"/>
            <w:tcBorders>
              <w:top w:val="nil"/>
              <w:left w:val="nil"/>
              <w:bottom w:val="single" w:sz="4" w:space="0" w:color="auto"/>
              <w:right w:val="single" w:sz="4" w:space="0" w:color="auto"/>
            </w:tcBorders>
            <w:shd w:val="clear" w:color="auto" w:fill="FFFFFF"/>
            <w:noWrap/>
          </w:tcPr>
          <w:p w:rsidR="00B83EDF" w:rsidRDefault="00B83EDF" w:rsidP="00696889">
            <w:pPr>
              <w:jc w:val="center"/>
              <w:rPr>
                <w:sz w:val="18"/>
                <w:szCs w:val="18"/>
              </w:rPr>
            </w:pPr>
          </w:p>
        </w:tc>
        <w:tc>
          <w:tcPr>
            <w:tcW w:w="1276" w:type="dxa"/>
            <w:tcBorders>
              <w:top w:val="nil"/>
              <w:left w:val="nil"/>
              <w:bottom w:val="single" w:sz="4" w:space="0" w:color="auto"/>
              <w:right w:val="single" w:sz="4" w:space="0" w:color="auto"/>
            </w:tcBorders>
            <w:shd w:val="clear" w:color="auto" w:fill="FFFFFF"/>
            <w:noWrap/>
          </w:tcPr>
          <w:p w:rsidR="00B83EDF" w:rsidRDefault="00B83EDF" w:rsidP="00696889">
            <w:pPr>
              <w:ind w:firstLine="34"/>
              <w:jc w:val="center"/>
              <w:rPr>
                <w:sz w:val="18"/>
                <w:szCs w:val="18"/>
              </w:rPr>
            </w:pPr>
          </w:p>
        </w:tc>
        <w:tc>
          <w:tcPr>
            <w:tcW w:w="2125" w:type="dxa"/>
            <w:tcBorders>
              <w:top w:val="nil"/>
              <w:left w:val="nil"/>
              <w:bottom w:val="single" w:sz="4" w:space="0" w:color="auto"/>
              <w:right w:val="single" w:sz="4" w:space="0" w:color="auto"/>
            </w:tcBorders>
            <w:shd w:val="clear" w:color="auto" w:fill="FFFFFF"/>
            <w:noWrap/>
          </w:tcPr>
          <w:p w:rsidR="00B83EDF" w:rsidRDefault="00B83EDF" w:rsidP="00696889">
            <w:pPr>
              <w:jc w:val="center"/>
              <w:rPr>
                <w:color w:val="FF0000"/>
                <w:sz w:val="18"/>
                <w:szCs w:val="18"/>
              </w:rPr>
            </w:pPr>
          </w:p>
        </w:tc>
      </w:tr>
      <w:tr w:rsidR="002752F1" w:rsidTr="00696889">
        <w:trPr>
          <w:trHeight w:val="593"/>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752F1" w:rsidRDefault="002752F1" w:rsidP="00696889">
            <w:pPr>
              <w:rPr>
                <w:sz w:val="18"/>
                <w:szCs w:val="18"/>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752F1" w:rsidRDefault="002752F1" w:rsidP="00696889">
            <w:pPr>
              <w:rPr>
                <w:sz w:val="18"/>
                <w:szCs w:val="18"/>
              </w:rPr>
            </w:pPr>
          </w:p>
        </w:tc>
        <w:tc>
          <w:tcPr>
            <w:tcW w:w="2690" w:type="dxa"/>
            <w:tcBorders>
              <w:top w:val="nil"/>
              <w:left w:val="nil"/>
              <w:bottom w:val="single" w:sz="4" w:space="0" w:color="auto"/>
              <w:right w:val="single" w:sz="4" w:space="0" w:color="auto"/>
            </w:tcBorders>
            <w:vAlign w:val="center"/>
            <w:hideMark/>
          </w:tcPr>
          <w:p w:rsidR="002752F1" w:rsidRDefault="002752F1" w:rsidP="00696889">
            <w:pPr>
              <w:rPr>
                <w:sz w:val="18"/>
                <w:szCs w:val="18"/>
              </w:rPr>
            </w:pPr>
            <w:r>
              <w:rPr>
                <w:sz w:val="18"/>
                <w:szCs w:val="18"/>
              </w:rPr>
              <w:t>отдел социальной защиты населения администрации Северо-Енисейского района</w:t>
            </w:r>
          </w:p>
        </w:tc>
        <w:tc>
          <w:tcPr>
            <w:tcW w:w="709" w:type="dxa"/>
            <w:tcBorders>
              <w:top w:val="nil"/>
              <w:left w:val="nil"/>
              <w:bottom w:val="single" w:sz="4" w:space="0" w:color="auto"/>
              <w:right w:val="single" w:sz="4" w:space="0" w:color="auto"/>
            </w:tcBorders>
            <w:noWrap/>
            <w:vAlign w:val="center"/>
            <w:hideMark/>
          </w:tcPr>
          <w:p w:rsidR="002752F1" w:rsidRDefault="002752F1" w:rsidP="00696889">
            <w:pPr>
              <w:rPr>
                <w:sz w:val="18"/>
                <w:szCs w:val="18"/>
              </w:rPr>
            </w:pPr>
            <w:r>
              <w:rPr>
                <w:sz w:val="18"/>
                <w:szCs w:val="18"/>
              </w:rPr>
              <w:t>452</w:t>
            </w:r>
          </w:p>
        </w:tc>
        <w:tc>
          <w:tcPr>
            <w:tcW w:w="628" w:type="dxa"/>
            <w:tcBorders>
              <w:top w:val="nil"/>
              <w:left w:val="nil"/>
              <w:bottom w:val="single" w:sz="4" w:space="0" w:color="auto"/>
              <w:right w:val="single" w:sz="4" w:space="0" w:color="auto"/>
            </w:tcBorders>
            <w:noWrap/>
            <w:vAlign w:val="center"/>
            <w:hideMark/>
          </w:tcPr>
          <w:p w:rsidR="002752F1" w:rsidRDefault="002752F1" w:rsidP="00696889">
            <w:pPr>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hideMark/>
          </w:tcPr>
          <w:p w:rsidR="002752F1" w:rsidRDefault="002752F1" w:rsidP="00696889">
            <w:pPr>
              <w:jc w:val="center"/>
              <w:rPr>
                <w:sz w:val="18"/>
                <w:szCs w:val="18"/>
              </w:rPr>
            </w:pPr>
            <w:r>
              <w:rPr>
                <w:sz w:val="18"/>
                <w:szCs w:val="18"/>
              </w:rPr>
              <w:t>Х</w:t>
            </w:r>
          </w:p>
        </w:tc>
        <w:tc>
          <w:tcPr>
            <w:tcW w:w="567" w:type="dxa"/>
            <w:tcBorders>
              <w:top w:val="nil"/>
              <w:left w:val="nil"/>
              <w:bottom w:val="single" w:sz="4" w:space="0" w:color="auto"/>
              <w:right w:val="single" w:sz="4" w:space="0" w:color="auto"/>
            </w:tcBorders>
            <w:noWrap/>
            <w:vAlign w:val="center"/>
            <w:hideMark/>
          </w:tcPr>
          <w:p w:rsidR="002752F1" w:rsidRDefault="002752F1" w:rsidP="00696889">
            <w:pPr>
              <w:jc w:val="center"/>
              <w:rPr>
                <w:sz w:val="18"/>
                <w:szCs w:val="18"/>
              </w:rPr>
            </w:pPr>
            <w:r>
              <w:rPr>
                <w:sz w:val="18"/>
                <w:szCs w:val="18"/>
              </w:rPr>
              <w:t>Х</w:t>
            </w:r>
          </w:p>
        </w:tc>
        <w:tc>
          <w:tcPr>
            <w:tcW w:w="1418" w:type="dxa"/>
            <w:tcBorders>
              <w:top w:val="nil"/>
              <w:left w:val="nil"/>
              <w:bottom w:val="single" w:sz="4" w:space="0" w:color="auto"/>
              <w:right w:val="single" w:sz="4" w:space="0" w:color="auto"/>
            </w:tcBorders>
            <w:shd w:val="clear" w:color="auto" w:fill="FFFFFF"/>
            <w:noWrap/>
          </w:tcPr>
          <w:p w:rsidR="002752F1" w:rsidRDefault="002752F1" w:rsidP="00D43F82">
            <w:pPr>
              <w:jc w:val="center"/>
              <w:rPr>
                <w:sz w:val="18"/>
                <w:szCs w:val="18"/>
              </w:rPr>
            </w:pPr>
            <w:r>
              <w:rPr>
                <w:sz w:val="18"/>
                <w:szCs w:val="18"/>
              </w:rPr>
              <w:t>31242100,00</w:t>
            </w:r>
          </w:p>
        </w:tc>
        <w:tc>
          <w:tcPr>
            <w:tcW w:w="1275" w:type="dxa"/>
            <w:tcBorders>
              <w:top w:val="nil"/>
              <w:left w:val="nil"/>
              <w:bottom w:val="single" w:sz="4" w:space="0" w:color="auto"/>
              <w:right w:val="single" w:sz="4" w:space="0" w:color="auto"/>
            </w:tcBorders>
            <w:shd w:val="clear" w:color="auto" w:fill="FFFFFF"/>
            <w:noWrap/>
          </w:tcPr>
          <w:p w:rsidR="002752F1" w:rsidRDefault="002752F1" w:rsidP="00D43F82">
            <w:pPr>
              <w:jc w:val="center"/>
            </w:pPr>
            <w:r w:rsidRPr="002C6632">
              <w:rPr>
                <w:sz w:val="18"/>
                <w:szCs w:val="18"/>
              </w:rPr>
              <w:t>31242100,00</w:t>
            </w:r>
          </w:p>
        </w:tc>
        <w:tc>
          <w:tcPr>
            <w:tcW w:w="1276" w:type="dxa"/>
            <w:tcBorders>
              <w:top w:val="nil"/>
              <w:left w:val="nil"/>
              <w:bottom w:val="single" w:sz="4" w:space="0" w:color="auto"/>
              <w:right w:val="single" w:sz="4" w:space="0" w:color="auto"/>
            </w:tcBorders>
            <w:shd w:val="clear" w:color="auto" w:fill="FFFFFF"/>
            <w:noWrap/>
          </w:tcPr>
          <w:p w:rsidR="002752F1" w:rsidRDefault="002752F1" w:rsidP="00D43F82">
            <w:pPr>
              <w:jc w:val="center"/>
            </w:pPr>
            <w:r w:rsidRPr="002C6632">
              <w:rPr>
                <w:sz w:val="18"/>
                <w:szCs w:val="18"/>
              </w:rPr>
              <w:t>31242100,00</w:t>
            </w:r>
          </w:p>
        </w:tc>
        <w:tc>
          <w:tcPr>
            <w:tcW w:w="2125" w:type="dxa"/>
            <w:tcBorders>
              <w:top w:val="nil"/>
              <w:left w:val="nil"/>
              <w:bottom w:val="single" w:sz="4" w:space="0" w:color="auto"/>
              <w:right w:val="single" w:sz="4" w:space="0" w:color="auto"/>
            </w:tcBorders>
            <w:shd w:val="clear" w:color="auto" w:fill="FFFFFF"/>
            <w:noWrap/>
          </w:tcPr>
          <w:p w:rsidR="002752F1" w:rsidRDefault="002752F1" w:rsidP="00D43F82">
            <w:pPr>
              <w:jc w:val="center"/>
              <w:rPr>
                <w:sz w:val="18"/>
                <w:szCs w:val="18"/>
              </w:rPr>
            </w:pPr>
            <w:r>
              <w:rPr>
                <w:sz w:val="18"/>
                <w:szCs w:val="18"/>
              </w:rPr>
              <w:t>93726300,00</w:t>
            </w:r>
          </w:p>
        </w:tc>
      </w:tr>
      <w:tr w:rsidR="00CF7BD6" w:rsidTr="00D43F82">
        <w:trPr>
          <w:trHeight w:val="389"/>
        </w:trPr>
        <w:tc>
          <w:tcPr>
            <w:tcW w:w="1647" w:type="dxa"/>
            <w:tcBorders>
              <w:top w:val="nil"/>
              <w:left w:val="single" w:sz="4" w:space="0" w:color="auto"/>
              <w:bottom w:val="nil"/>
              <w:right w:val="single" w:sz="4" w:space="0" w:color="auto"/>
            </w:tcBorders>
            <w:hideMark/>
          </w:tcPr>
          <w:p w:rsidR="00CF7BD6" w:rsidRDefault="00CF7BD6" w:rsidP="00CF7BD6">
            <w:pPr>
              <w:rPr>
                <w:sz w:val="18"/>
                <w:szCs w:val="18"/>
              </w:rPr>
            </w:pPr>
          </w:p>
        </w:tc>
        <w:tc>
          <w:tcPr>
            <w:tcW w:w="1981" w:type="dxa"/>
            <w:vMerge w:val="restart"/>
            <w:tcBorders>
              <w:top w:val="nil"/>
              <w:left w:val="nil"/>
              <w:right w:val="single" w:sz="4" w:space="0" w:color="auto"/>
            </w:tcBorders>
          </w:tcPr>
          <w:p w:rsidR="00CF7BD6" w:rsidRDefault="00CF7BD6" w:rsidP="00CF7BD6">
            <w:pPr>
              <w:rPr>
                <w:sz w:val="18"/>
                <w:szCs w:val="18"/>
              </w:rPr>
            </w:pPr>
            <w:r w:rsidRPr="0065281E">
              <w:rPr>
                <w:sz w:val="18"/>
                <w:szCs w:val="18"/>
              </w:rPr>
              <w:t>Обеспечение реализации муниципальной программы</w:t>
            </w:r>
          </w:p>
        </w:tc>
        <w:tc>
          <w:tcPr>
            <w:tcW w:w="2690" w:type="dxa"/>
            <w:tcBorders>
              <w:top w:val="nil"/>
              <w:left w:val="nil"/>
              <w:bottom w:val="single" w:sz="4" w:space="0" w:color="auto"/>
              <w:right w:val="single" w:sz="4" w:space="0" w:color="auto"/>
            </w:tcBorders>
          </w:tcPr>
          <w:p w:rsidR="00CF7BD6" w:rsidRDefault="00CF7BD6" w:rsidP="00CF7BD6">
            <w:pPr>
              <w:rPr>
                <w:color w:val="000000"/>
                <w:sz w:val="18"/>
                <w:szCs w:val="18"/>
              </w:rPr>
            </w:pPr>
            <w:r>
              <w:rPr>
                <w:color w:val="000000"/>
                <w:sz w:val="18"/>
                <w:szCs w:val="18"/>
              </w:rPr>
              <w:t xml:space="preserve">всего </w:t>
            </w:r>
            <w:proofErr w:type="gramStart"/>
            <w:r>
              <w:rPr>
                <w:color w:val="000000"/>
                <w:sz w:val="18"/>
                <w:szCs w:val="18"/>
              </w:rPr>
              <w:t>расходные</w:t>
            </w:r>
            <w:proofErr w:type="gramEnd"/>
          </w:p>
          <w:p w:rsidR="00CF7BD6" w:rsidRDefault="00CF7BD6" w:rsidP="00CF7BD6">
            <w:pPr>
              <w:rPr>
                <w:color w:val="000000"/>
                <w:sz w:val="18"/>
                <w:szCs w:val="18"/>
              </w:rPr>
            </w:pPr>
            <w:r>
              <w:rPr>
                <w:color w:val="000000"/>
                <w:sz w:val="18"/>
                <w:szCs w:val="18"/>
              </w:rPr>
              <w:t>обязательства по подпрограмме</w:t>
            </w:r>
          </w:p>
        </w:tc>
        <w:tc>
          <w:tcPr>
            <w:tcW w:w="709" w:type="dxa"/>
            <w:tcBorders>
              <w:top w:val="nil"/>
              <w:left w:val="nil"/>
              <w:bottom w:val="single" w:sz="4" w:space="0" w:color="auto"/>
              <w:right w:val="single" w:sz="4" w:space="0" w:color="auto"/>
            </w:tcBorders>
            <w:noWrap/>
          </w:tcPr>
          <w:p w:rsidR="00CF7BD6" w:rsidRDefault="00CF7BD6" w:rsidP="00CF7BD6">
            <w:pPr>
              <w:ind w:firstLine="680"/>
              <w:rPr>
                <w:sz w:val="18"/>
                <w:szCs w:val="18"/>
              </w:rPr>
            </w:pPr>
            <w:r>
              <w:rPr>
                <w:sz w:val="18"/>
                <w:szCs w:val="18"/>
              </w:rPr>
              <w:t>Х</w:t>
            </w:r>
          </w:p>
        </w:tc>
        <w:tc>
          <w:tcPr>
            <w:tcW w:w="628" w:type="dxa"/>
            <w:tcBorders>
              <w:top w:val="nil"/>
              <w:left w:val="nil"/>
              <w:bottom w:val="single" w:sz="4" w:space="0" w:color="auto"/>
              <w:right w:val="single" w:sz="4" w:space="0" w:color="auto"/>
            </w:tcBorders>
            <w:noWrap/>
          </w:tcPr>
          <w:p w:rsidR="00CF7BD6" w:rsidRDefault="00CF7BD6" w:rsidP="00CF7BD6">
            <w:pPr>
              <w:rPr>
                <w:sz w:val="18"/>
                <w:szCs w:val="18"/>
              </w:rPr>
            </w:pPr>
            <w:r>
              <w:rPr>
                <w:sz w:val="18"/>
                <w:szCs w:val="18"/>
              </w:rPr>
              <w:t>X</w:t>
            </w:r>
          </w:p>
        </w:tc>
        <w:tc>
          <w:tcPr>
            <w:tcW w:w="709" w:type="dxa"/>
            <w:tcBorders>
              <w:top w:val="nil"/>
              <w:left w:val="nil"/>
              <w:bottom w:val="single" w:sz="4" w:space="0" w:color="auto"/>
              <w:right w:val="single" w:sz="4" w:space="0" w:color="auto"/>
            </w:tcBorders>
            <w:noWrap/>
          </w:tcPr>
          <w:p w:rsidR="00CF7BD6" w:rsidRDefault="00CF7BD6" w:rsidP="00CF7BD6">
            <w:pPr>
              <w:rPr>
                <w:sz w:val="18"/>
                <w:szCs w:val="18"/>
              </w:rPr>
            </w:pPr>
            <w:r>
              <w:rPr>
                <w:sz w:val="18"/>
                <w:szCs w:val="18"/>
              </w:rPr>
              <w:t>X</w:t>
            </w:r>
          </w:p>
        </w:tc>
        <w:tc>
          <w:tcPr>
            <w:tcW w:w="567" w:type="dxa"/>
            <w:tcBorders>
              <w:top w:val="nil"/>
              <w:left w:val="nil"/>
              <w:bottom w:val="single" w:sz="4" w:space="0" w:color="auto"/>
              <w:right w:val="single" w:sz="4" w:space="0" w:color="auto"/>
            </w:tcBorders>
            <w:noWrap/>
          </w:tcPr>
          <w:p w:rsidR="00CF7BD6" w:rsidRDefault="00CF7BD6" w:rsidP="00CF7BD6">
            <w:pPr>
              <w:rPr>
                <w:sz w:val="18"/>
                <w:szCs w:val="18"/>
              </w:rPr>
            </w:pPr>
            <w:r>
              <w:rPr>
                <w:sz w:val="18"/>
                <w:szCs w:val="18"/>
              </w:rPr>
              <w:t>X</w:t>
            </w:r>
          </w:p>
        </w:tc>
        <w:tc>
          <w:tcPr>
            <w:tcW w:w="1418" w:type="dxa"/>
            <w:tcBorders>
              <w:top w:val="nil"/>
              <w:left w:val="nil"/>
              <w:bottom w:val="single" w:sz="4" w:space="0" w:color="auto"/>
              <w:right w:val="single" w:sz="4" w:space="0" w:color="auto"/>
            </w:tcBorders>
            <w:shd w:val="clear" w:color="auto" w:fill="F2F2F2"/>
            <w:noWrap/>
          </w:tcPr>
          <w:p w:rsidR="00CF7BD6" w:rsidRDefault="00CF7BD6" w:rsidP="00CF7BD6">
            <w:pPr>
              <w:ind w:firstLine="34"/>
              <w:rPr>
                <w:sz w:val="18"/>
                <w:szCs w:val="18"/>
              </w:rPr>
            </w:pPr>
            <w:r>
              <w:rPr>
                <w:sz w:val="18"/>
                <w:szCs w:val="18"/>
              </w:rPr>
              <w:t>8743179,10</w:t>
            </w:r>
          </w:p>
        </w:tc>
        <w:tc>
          <w:tcPr>
            <w:tcW w:w="1275" w:type="dxa"/>
            <w:tcBorders>
              <w:top w:val="nil"/>
              <w:left w:val="nil"/>
              <w:bottom w:val="single" w:sz="4" w:space="0" w:color="auto"/>
              <w:right w:val="single" w:sz="4" w:space="0" w:color="auto"/>
            </w:tcBorders>
            <w:shd w:val="clear" w:color="auto" w:fill="F2F2F2"/>
            <w:noWrap/>
          </w:tcPr>
          <w:p w:rsidR="00CF7BD6" w:rsidRDefault="00CF7BD6" w:rsidP="00CF7BD6">
            <w:r w:rsidRPr="00A6076D">
              <w:rPr>
                <w:sz w:val="18"/>
                <w:szCs w:val="18"/>
              </w:rPr>
              <w:t>8743179,10</w:t>
            </w:r>
          </w:p>
        </w:tc>
        <w:tc>
          <w:tcPr>
            <w:tcW w:w="1276" w:type="dxa"/>
            <w:tcBorders>
              <w:top w:val="nil"/>
              <w:left w:val="nil"/>
              <w:bottom w:val="single" w:sz="4" w:space="0" w:color="auto"/>
              <w:right w:val="single" w:sz="4" w:space="0" w:color="auto"/>
            </w:tcBorders>
            <w:shd w:val="clear" w:color="auto" w:fill="F2F2F2"/>
            <w:noWrap/>
          </w:tcPr>
          <w:p w:rsidR="00CF7BD6" w:rsidRDefault="00CF7BD6" w:rsidP="00CF7BD6">
            <w:pPr>
              <w:ind w:firstLine="34"/>
            </w:pPr>
            <w:r w:rsidRPr="00A6076D">
              <w:rPr>
                <w:sz w:val="18"/>
                <w:szCs w:val="18"/>
              </w:rPr>
              <w:t>8743179,10</w:t>
            </w:r>
          </w:p>
        </w:tc>
        <w:tc>
          <w:tcPr>
            <w:tcW w:w="2125" w:type="dxa"/>
            <w:tcBorders>
              <w:top w:val="nil"/>
              <w:left w:val="nil"/>
              <w:bottom w:val="single" w:sz="4" w:space="0" w:color="auto"/>
              <w:right w:val="single" w:sz="4" w:space="0" w:color="auto"/>
            </w:tcBorders>
            <w:shd w:val="clear" w:color="auto" w:fill="F2F2F2"/>
            <w:noWrap/>
          </w:tcPr>
          <w:p w:rsidR="00CF7BD6" w:rsidRDefault="00CF7BD6" w:rsidP="002752F1">
            <w:pPr>
              <w:jc w:val="center"/>
              <w:rPr>
                <w:sz w:val="18"/>
                <w:szCs w:val="18"/>
              </w:rPr>
            </w:pPr>
            <w:r>
              <w:rPr>
                <w:sz w:val="18"/>
                <w:szCs w:val="18"/>
              </w:rPr>
              <w:t>26229537,30</w:t>
            </w:r>
          </w:p>
        </w:tc>
      </w:tr>
      <w:tr w:rsidR="00CF7BD6" w:rsidTr="00D43F82">
        <w:trPr>
          <w:trHeight w:val="276"/>
        </w:trPr>
        <w:tc>
          <w:tcPr>
            <w:tcW w:w="1647" w:type="dxa"/>
            <w:vMerge w:val="restart"/>
            <w:tcBorders>
              <w:top w:val="nil"/>
              <w:left w:val="single" w:sz="4" w:space="0" w:color="auto"/>
              <w:bottom w:val="nil"/>
              <w:right w:val="single" w:sz="4" w:space="0" w:color="auto"/>
            </w:tcBorders>
            <w:hideMark/>
          </w:tcPr>
          <w:p w:rsidR="00CF7BD6" w:rsidRDefault="00CF7BD6" w:rsidP="00CF7BD6">
            <w:pPr>
              <w:rPr>
                <w:sz w:val="18"/>
                <w:szCs w:val="18"/>
              </w:rPr>
            </w:pPr>
            <w:r>
              <w:rPr>
                <w:sz w:val="18"/>
                <w:szCs w:val="18"/>
              </w:rPr>
              <w:t>Подпрограмма 5</w:t>
            </w:r>
          </w:p>
        </w:tc>
        <w:tc>
          <w:tcPr>
            <w:tcW w:w="1981" w:type="dxa"/>
            <w:vMerge/>
            <w:tcBorders>
              <w:left w:val="nil"/>
              <w:right w:val="single" w:sz="4" w:space="0" w:color="auto"/>
            </w:tcBorders>
          </w:tcPr>
          <w:p w:rsidR="00CF7BD6" w:rsidRDefault="00CF7BD6" w:rsidP="00CF7BD6">
            <w:pPr>
              <w:ind w:firstLine="680"/>
              <w:rPr>
                <w:sz w:val="18"/>
                <w:szCs w:val="18"/>
              </w:rPr>
            </w:pPr>
          </w:p>
        </w:tc>
        <w:tc>
          <w:tcPr>
            <w:tcW w:w="2690" w:type="dxa"/>
            <w:tcBorders>
              <w:top w:val="nil"/>
              <w:left w:val="nil"/>
              <w:bottom w:val="single" w:sz="4" w:space="0" w:color="auto"/>
              <w:right w:val="single" w:sz="4" w:space="0" w:color="auto"/>
            </w:tcBorders>
          </w:tcPr>
          <w:p w:rsidR="00CF7BD6" w:rsidRDefault="00CF7BD6" w:rsidP="00CF7BD6">
            <w:pPr>
              <w:rPr>
                <w:sz w:val="18"/>
                <w:szCs w:val="18"/>
              </w:rPr>
            </w:pPr>
            <w:r>
              <w:rPr>
                <w:sz w:val="18"/>
                <w:szCs w:val="18"/>
              </w:rPr>
              <w:t>в том числе по ГРБС</w:t>
            </w:r>
          </w:p>
        </w:tc>
        <w:tc>
          <w:tcPr>
            <w:tcW w:w="709" w:type="dxa"/>
            <w:tcBorders>
              <w:top w:val="nil"/>
              <w:left w:val="nil"/>
              <w:bottom w:val="single" w:sz="4" w:space="0" w:color="auto"/>
              <w:right w:val="single" w:sz="4" w:space="0" w:color="auto"/>
            </w:tcBorders>
          </w:tcPr>
          <w:p w:rsidR="00CF7BD6" w:rsidRDefault="00CF7BD6" w:rsidP="00CF7BD6">
            <w:pPr>
              <w:ind w:firstLine="680"/>
              <w:rPr>
                <w:sz w:val="18"/>
                <w:szCs w:val="18"/>
              </w:rPr>
            </w:pPr>
            <w:r>
              <w:rPr>
                <w:sz w:val="18"/>
                <w:szCs w:val="18"/>
              </w:rPr>
              <w:t> </w:t>
            </w:r>
          </w:p>
        </w:tc>
        <w:tc>
          <w:tcPr>
            <w:tcW w:w="628" w:type="dxa"/>
            <w:tcBorders>
              <w:top w:val="nil"/>
              <w:left w:val="nil"/>
              <w:bottom w:val="single" w:sz="4" w:space="0" w:color="auto"/>
              <w:right w:val="single" w:sz="4" w:space="0" w:color="auto"/>
            </w:tcBorders>
          </w:tcPr>
          <w:p w:rsidR="00CF7BD6" w:rsidRDefault="00CF7BD6" w:rsidP="00CF7BD6">
            <w:pPr>
              <w:rPr>
                <w:sz w:val="18"/>
                <w:szCs w:val="18"/>
              </w:rPr>
            </w:pPr>
          </w:p>
        </w:tc>
        <w:tc>
          <w:tcPr>
            <w:tcW w:w="709" w:type="dxa"/>
            <w:tcBorders>
              <w:top w:val="nil"/>
              <w:left w:val="nil"/>
              <w:bottom w:val="single" w:sz="4" w:space="0" w:color="auto"/>
              <w:right w:val="single" w:sz="4" w:space="0" w:color="auto"/>
            </w:tcBorders>
          </w:tcPr>
          <w:p w:rsidR="00CF7BD6" w:rsidRDefault="00CF7BD6" w:rsidP="00CF7BD6">
            <w:pPr>
              <w:rPr>
                <w:sz w:val="18"/>
                <w:szCs w:val="18"/>
              </w:rPr>
            </w:pPr>
          </w:p>
        </w:tc>
        <w:tc>
          <w:tcPr>
            <w:tcW w:w="567" w:type="dxa"/>
            <w:tcBorders>
              <w:top w:val="nil"/>
              <w:left w:val="nil"/>
              <w:bottom w:val="single" w:sz="4" w:space="0" w:color="auto"/>
              <w:right w:val="single" w:sz="4" w:space="0" w:color="auto"/>
            </w:tcBorders>
          </w:tcPr>
          <w:p w:rsidR="00CF7BD6" w:rsidRDefault="00CF7BD6" w:rsidP="00CF7BD6">
            <w:pPr>
              <w:rPr>
                <w:sz w:val="18"/>
                <w:szCs w:val="18"/>
              </w:rPr>
            </w:pPr>
          </w:p>
        </w:tc>
        <w:tc>
          <w:tcPr>
            <w:tcW w:w="1418" w:type="dxa"/>
            <w:tcBorders>
              <w:top w:val="nil"/>
              <w:left w:val="nil"/>
              <w:bottom w:val="single" w:sz="4" w:space="0" w:color="auto"/>
              <w:right w:val="single" w:sz="4" w:space="0" w:color="auto"/>
            </w:tcBorders>
          </w:tcPr>
          <w:p w:rsidR="00CF7BD6" w:rsidRDefault="00CF7BD6" w:rsidP="00CF7BD6">
            <w:pPr>
              <w:ind w:firstLine="34"/>
              <w:rPr>
                <w:sz w:val="18"/>
                <w:szCs w:val="18"/>
              </w:rPr>
            </w:pPr>
          </w:p>
        </w:tc>
        <w:tc>
          <w:tcPr>
            <w:tcW w:w="1275" w:type="dxa"/>
            <w:tcBorders>
              <w:top w:val="nil"/>
              <w:left w:val="nil"/>
              <w:bottom w:val="single" w:sz="4" w:space="0" w:color="auto"/>
              <w:right w:val="single" w:sz="4" w:space="0" w:color="auto"/>
            </w:tcBorders>
          </w:tcPr>
          <w:p w:rsidR="00CF7BD6" w:rsidRDefault="00CF7BD6" w:rsidP="00CF7BD6">
            <w:pPr>
              <w:rPr>
                <w:sz w:val="18"/>
                <w:szCs w:val="18"/>
              </w:rPr>
            </w:pPr>
          </w:p>
        </w:tc>
        <w:tc>
          <w:tcPr>
            <w:tcW w:w="1276" w:type="dxa"/>
            <w:tcBorders>
              <w:top w:val="nil"/>
              <w:left w:val="nil"/>
              <w:bottom w:val="single" w:sz="4" w:space="0" w:color="auto"/>
              <w:right w:val="single" w:sz="4" w:space="0" w:color="auto"/>
            </w:tcBorders>
          </w:tcPr>
          <w:p w:rsidR="00CF7BD6" w:rsidRDefault="00CF7BD6" w:rsidP="00CF7BD6">
            <w:pPr>
              <w:ind w:firstLine="34"/>
              <w:rPr>
                <w:sz w:val="18"/>
                <w:szCs w:val="18"/>
              </w:rPr>
            </w:pPr>
          </w:p>
        </w:tc>
        <w:tc>
          <w:tcPr>
            <w:tcW w:w="2125" w:type="dxa"/>
            <w:tcBorders>
              <w:top w:val="nil"/>
              <w:left w:val="nil"/>
              <w:bottom w:val="single" w:sz="4" w:space="0" w:color="auto"/>
              <w:right w:val="single" w:sz="4" w:space="0" w:color="auto"/>
            </w:tcBorders>
          </w:tcPr>
          <w:p w:rsidR="00CF7BD6" w:rsidRDefault="00CF7BD6" w:rsidP="00CF7BD6">
            <w:pPr>
              <w:rPr>
                <w:color w:val="FF0000"/>
                <w:sz w:val="18"/>
                <w:szCs w:val="18"/>
              </w:rPr>
            </w:pPr>
          </w:p>
        </w:tc>
      </w:tr>
      <w:tr w:rsidR="00CF7BD6" w:rsidTr="00D43F82">
        <w:trPr>
          <w:trHeight w:val="300"/>
        </w:trPr>
        <w:tc>
          <w:tcPr>
            <w:tcW w:w="0" w:type="auto"/>
            <w:vMerge/>
            <w:tcBorders>
              <w:top w:val="nil"/>
              <w:left w:val="single" w:sz="4" w:space="0" w:color="auto"/>
              <w:bottom w:val="single" w:sz="4" w:space="0" w:color="auto"/>
              <w:right w:val="single" w:sz="4" w:space="0" w:color="auto"/>
            </w:tcBorders>
            <w:hideMark/>
          </w:tcPr>
          <w:p w:rsidR="00CF7BD6" w:rsidRDefault="00CF7BD6" w:rsidP="00CF7BD6">
            <w:pPr>
              <w:rPr>
                <w:sz w:val="18"/>
                <w:szCs w:val="18"/>
              </w:rPr>
            </w:pPr>
          </w:p>
        </w:tc>
        <w:tc>
          <w:tcPr>
            <w:tcW w:w="0" w:type="auto"/>
            <w:vMerge/>
            <w:tcBorders>
              <w:left w:val="nil"/>
              <w:bottom w:val="single" w:sz="4" w:space="0" w:color="auto"/>
              <w:right w:val="single" w:sz="4" w:space="0" w:color="auto"/>
            </w:tcBorders>
          </w:tcPr>
          <w:p w:rsidR="00CF7BD6" w:rsidRDefault="00CF7BD6" w:rsidP="00CF7BD6">
            <w:pPr>
              <w:rPr>
                <w:sz w:val="18"/>
                <w:szCs w:val="18"/>
              </w:rPr>
            </w:pPr>
          </w:p>
        </w:tc>
        <w:tc>
          <w:tcPr>
            <w:tcW w:w="2690" w:type="dxa"/>
            <w:tcBorders>
              <w:top w:val="single" w:sz="4" w:space="0" w:color="auto"/>
              <w:left w:val="nil"/>
              <w:bottom w:val="single" w:sz="4" w:space="0" w:color="auto"/>
              <w:right w:val="single" w:sz="4" w:space="0" w:color="auto"/>
            </w:tcBorders>
          </w:tcPr>
          <w:p w:rsidR="00CF7BD6" w:rsidRDefault="00CF7BD6" w:rsidP="00CF7BD6">
            <w:pPr>
              <w:rPr>
                <w:sz w:val="18"/>
                <w:szCs w:val="18"/>
              </w:rPr>
            </w:pPr>
            <w:r>
              <w:rPr>
                <w:sz w:val="18"/>
                <w:szCs w:val="18"/>
              </w:rPr>
              <w:t>отдел социальной защиты населения администрации Северо-Енисейского района</w:t>
            </w:r>
          </w:p>
        </w:tc>
        <w:tc>
          <w:tcPr>
            <w:tcW w:w="709" w:type="dxa"/>
            <w:tcBorders>
              <w:top w:val="single" w:sz="4" w:space="0" w:color="auto"/>
              <w:left w:val="nil"/>
              <w:bottom w:val="single" w:sz="4" w:space="0" w:color="auto"/>
              <w:right w:val="single" w:sz="4" w:space="0" w:color="auto"/>
            </w:tcBorders>
          </w:tcPr>
          <w:p w:rsidR="00CF7BD6" w:rsidRDefault="00CF7BD6" w:rsidP="00CF7BD6">
            <w:pPr>
              <w:ind w:firstLine="680"/>
              <w:rPr>
                <w:sz w:val="18"/>
                <w:szCs w:val="18"/>
              </w:rPr>
            </w:pPr>
            <w:r>
              <w:rPr>
                <w:sz w:val="18"/>
                <w:szCs w:val="18"/>
              </w:rPr>
              <w:t>452</w:t>
            </w:r>
          </w:p>
        </w:tc>
        <w:tc>
          <w:tcPr>
            <w:tcW w:w="628" w:type="dxa"/>
            <w:tcBorders>
              <w:top w:val="single" w:sz="4" w:space="0" w:color="auto"/>
              <w:left w:val="nil"/>
              <w:bottom w:val="single" w:sz="4" w:space="0" w:color="auto"/>
              <w:right w:val="single" w:sz="4" w:space="0" w:color="auto"/>
            </w:tcBorders>
          </w:tcPr>
          <w:p w:rsidR="00CF7BD6" w:rsidRDefault="00CF7BD6" w:rsidP="00CF7BD6">
            <w:pPr>
              <w:rPr>
                <w:sz w:val="18"/>
                <w:szCs w:val="18"/>
              </w:rPr>
            </w:pPr>
            <w:r>
              <w:rPr>
                <w:sz w:val="18"/>
                <w:szCs w:val="18"/>
              </w:rPr>
              <w:t>X</w:t>
            </w:r>
          </w:p>
        </w:tc>
        <w:tc>
          <w:tcPr>
            <w:tcW w:w="709" w:type="dxa"/>
            <w:tcBorders>
              <w:top w:val="single" w:sz="4" w:space="0" w:color="auto"/>
              <w:left w:val="nil"/>
              <w:bottom w:val="single" w:sz="4" w:space="0" w:color="auto"/>
              <w:right w:val="single" w:sz="4" w:space="0" w:color="auto"/>
            </w:tcBorders>
          </w:tcPr>
          <w:p w:rsidR="00CF7BD6" w:rsidRDefault="00CF7BD6" w:rsidP="00CF7BD6">
            <w:pPr>
              <w:rPr>
                <w:sz w:val="18"/>
                <w:szCs w:val="18"/>
              </w:rPr>
            </w:pPr>
            <w:r>
              <w:rPr>
                <w:sz w:val="18"/>
                <w:szCs w:val="18"/>
              </w:rPr>
              <w:t>Х</w:t>
            </w:r>
          </w:p>
        </w:tc>
        <w:tc>
          <w:tcPr>
            <w:tcW w:w="567" w:type="dxa"/>
            <w:tcBorders>
              <w:top w:val="single" w:sz="4" w:space="0" w:color="auto"/>
              <w:left w:val="nil"/>
              <w:bottom w:val="single" w:sz="4" w:space="0" w:color="auto"/>
              <w:right w:val="single" w:sz="4" w:space="0" w:color="auto"/>
            </w:tcBorders>
          </w:tcPr>
          <w:p w:rsidR="00CF7BD6" w:rsidRDefault="00CF7BD6" w:rsidP="00CF7BD6">
            <w:pPr>
              <w:rPr>
                <w:sz w:val="18"/>
                <w:szCs w:val="18"/>
              </w:rPr>
            </w:pPr>
            <w:r>
              <w:rPr>
                <w:sz w:val="18"/>
                <w:szCs w:val="18"/>
              </w:rPr>
              <w:t>Х</w:t>
            </w:r>
          </w:p>
        </w:tc>
        <w:tc>
          <w:tcPr>
            <w:tcW w:w="1418" w:type="dxa"/>
            <w:tcBorders>
              <w:top w:val="single" w:sz="4" w:space="0" w:color="auto"/>
              <w:left w:val="nil"/>
              <w:bottom w:val="single" w:sz="4" w:space="0" w:color="auto"/>
              <w:right w:val="single" w:sz="4" w:space="0" w:color="auto"/>
            </w:tcBorders>
          </w:tcPr>
          <w:p w:rsidR="00CF7BD6" w:rsidRDefault="00CF7BD6" w:rsidP="00CF7BD6">
            <w:pPr>
              <w:ind w:firstLine="34"/>
              <w:rPr>
                <w:sz w:val="18"/>
                <w:szCs w:val="18"/>
              </w:rPr>
            </w:pPr>
            <w:r>
              <w:rPr>
                <w:sz w:val="18"/>
                <w:szCs w:val="18"/>
              </w:rPr>
              <w:t>8743179,10</w:t>
            </w:r>
          </w:p>
        </w:tc>
        <w:tc>
          <w:tcPr>
            <w:tcW w:w="1275" w:type="dxa"/>
            <w:tcBorders>
              <w:top w:val="single" w:sz="4" w:space="0" w:color="auto"/>
              <w:left w:val="nil"/>
              <w:bottom w:val="single" w:sz="4" w:space="0" w:color="auto"/>
              <w:right w:val="single" w:sz="4" w:space="0" w:color="auto"/>
            </w:tcBorders>
          </w:tcPr>
          <w:p w:rsidR="00CF7BD6" w:rsidRDefault="00CF7BD6" w:rsidP="00CF7BD6">
            <w:pPr>
              <w:rPr>
                <w:sz w:val="18"/>
                <w:szCs w:val="18"/>
              </w:rPr>
            </w:pPr>
            <w:r w:rsidRPr="00A6076D">
              <w:rPr>
                <w:sz w:val="18"/>
                <w:szCs w:val="18"/>
              </w:rPr>
              <w:t>8743179,10</w:t>
            </w:r>
          </w:p>
        </w:tc>
        <w:tc>
          <w:tcPr>
            <w:tcW w:w="1276" w:type="dxa"/>
            <w:tcBorders>
              <w:top w:val="single" w:sz="4" w:space="0" w:color="auto"/>
              <w:left w:val="nil"/>
              <w:bottom w:val="single" w:sz="4" w:space="0" w:color="auto"/>
              <w:right w:val="single" w:sz="4" w:space="0" w:color="auto"/>
            </w:tcBorders>
          </w:tcPr>
          <w:p w:rsidR="00CF7BD6" w:rsidRDefault="00CF7BD6" w:rsidP="00CF7BD6">
            <w:pPr>
              <w:ind w:firstLine="34"/>
              <w:rPr>
                <w:sz w:val="18"/>
                <w:szCs w:val="18"/>
              </w:rPr>
            </w:pPr>
            <w:r w:rsidRPr="00A6076D">
              <w:rPr>
                <w:sz w:val="18"/>
                <w:szCs w:val="18"/>
              </w:rPr>
              <w:t>8743179,10</w:t>
            </w:r>
          </w:p>
        </w:tc>
        <w:tc>
          <w:tcPr>
            <w:tcW w:w="2125" w:type="dxa"/>
            <w:tcBorders>
              <w:top w:val="single" w:sz="4" w:space="0" w:color="auto"/>
              <w:left w:val="nil"/>
              <w:bottom w:val="single" w:sz="4" w:space="0" w:color="auto"/>
              <w:right w:val="single" w:sz="4" w:space="0" w:color="auto"/>
            </w:tcBorders>
          </w:tcPr>
          <w:p w:rsidR="00CF7BD6" w:rsidRDefault="00CF7BD6" w:rsidP="002752F1">
            <w:pPr>
              <w:jc w:val="center"/>
              <w:rPr>
                <w:sz w:val="18"/>
                <w:szCs w:val="18"/>
              </w:rPr>
            </w:pPr>
            <w:r>
              <w:rPr>
                <w:sz w:val="18"/>
                <w:szCs w:val="18"/>
              </w:rPr>
              <w:t>26229537,30</w:t>
            </w:r>
          </w:p>
        </w:tc>
      </w:tr>
      <w:tr w:rsidR="00CF7BD6" w:rsidTr="00D43F82">
        <w:trPr>
          <w:trHeight w:val="324"/>
        </w:trPr>
        <w:tc>
          <w:tcPr>
            <w:tcW w:w="1647" w:type="dxa"/>
            <w:vMerge w:val="restart"/>
            <w:tcBorders>
              <w:top w:val="single" w:sz="4" w:space="0" w:color="auto"/>
              <w:left w:val="single" w:sz="4" w:space="0" w:color="auto"/>
              <w:bottom w:val="single" w:sz="4" w:space="0" w:color="auto"/>
              <w:right w:val="single" w:sz="4" w:space="0" w:color="auto"/>
            </w:tcBorders>
            <w:vAlign w:val="center"/>
            <w:hideMark/>
          </w:tcPr>
          <w:p w:rsidR="00CF7BD6" w:rsidRDefault="00CF7BD6" w:rsidP="00CF7BD6">
            <w:pPr>
              <w:jc w:val="center"/>
              <w:rPr>
                <w:sz w:val="18"/>
                <w:szCs w:val="18"/>
              </w:rPr>
            </w:pPr>
            <w:r>
              <w:rPr>
                <w:sz w:val="18"/>
                <w:szCs w:val="18"/>
              </w:rPr>
              <w:t>Подпрограмма 6</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CF7BD6" w:rsidRDefault="00CF7BD6" w:rsidP="00D43F82">
            <w:pPr>
              <w:rPr>
                <w:sz w:val="18"/>
                <w:szCs w:val="18"/>
              </w:rPr>
            </w:pPr>
            <w:r w:rsidRPr="0065281E">
              <w:rPr>
                <w:sz w:val="18"/>
                <w:szCs w:val="18"/>
              </w:rPr>
              <w:t>Дополнительные меры социальной поддержки граждан</w:t>
            </w:r>
          </w:p>
        </w:tc>
        <w:tc>
          <w:tcPr>
            <w:tcW w:w="2690" w:type="dxa"/>
            <w:tcBorders>
              <w:top w:val="nil"/>
              <w:left w:val="single" w:sz="4" w:space="0" w:color="auto"/>
              <w:bottom w:val="single" w:sz="4" w:space="0" w:color="auto"/>
              <w:right w:val="single" w:sz="4" w:space="0" w:color="auto"/>
            </w:tcBorders>
            <w:noWrap/>
            <w:vAlign w:val="center"/>
          </w:tcPr>
          <w:p w:rsidR="00A05F7D" w:rsidRDefault="00CF7BD6" w:rsidP="00A05F7D">
            <w:pPr>
              <w:rPr>
                <w:sz w:val="18"/>
                <w:szCs w:val="18"/>
              </w:rPr>
            </w:pPr>
            <w:r>
              <w:rPr>
                <w:sz w:val="18"/>
                <w:szCs w:val="18"/>
              </w:rPr>
              <w:t xml:space="preserve">всего </w:t>
            </w:r>
            <w:proofErr w:type="gramStart"/>
            <w:r>
              <w:rPr>
                <w:sz w:val="18"/>
                <w:szCs w:val="18"/>
              </w:rPr>
              <w:t>расходные</w:t>
            </w:r>
            <w:proofErr w:type="gramEnd"/>
          </w:p>
          <w:p w:rsidR="00CF7BD6" w:rsidRDefault="00CF7BD6" w:rsidP="00A05F7D">
            <w:pPr>
              <w:rPr>
                <w:sz w:val="18"/>
                <w:szCs w:val="18"/>
              </w:rPr>
            </w:pPr>
            <w:r>
              <w:rPr>
                <w:sz w:val="18"/>
                <w:szCs w:val="18"/>
              </w:rPr>
              <w:t>обязательства по подпрограмме</w:t>
            </w:r>
          </w:p>
        </w:tc>
        <w:tc>
          <w:tcPr>
            <w:tcW w:w="709" w:type="dxa"/>
            <w:tcBorders>
              <w:top w:val="nil"/>
              <w:left w:val="single" w:sz="4" w:space="0" w:color="auto"/>
              <w:bottom w:val="single" w:sz="4" w:space="0" w:color="auto"/>
              <w:right w:val="single" w:sz="4" w:space="0" w:color="auto"/>
            </w:tcBorders>
            <w:noWrap/>
            <w:vAlign w:val="center"/>
          </w:tcPr>
          <w:p w:rsidR="00CF7BD6" w:rsidRDefault="00CF7BD6" w:rsidP="00D43F82">
            <w:pPr>
              <w:ind w:firstLine="680"/>
              <w:rPr>
                <w:sz w:val="18"/>
                <w:szCs w:val="18"/>
              </w:rPr>
            </w:pPr>
            <w:r>
              <w:rPr>
                <w:sz w:val="18"/>
                <w:szCs w:val="18"/>
              </w:rPr>
              <w:t>Х</w:t>
            </w:r>
          </w:p>
        </w:tc>
        <w:tc>
          <w:tcPr>
            <w:tcW w:w="628" w:type="dxa"/>
            <w:tcBorders>
              <w:top w:val="nil"/>
              <w:left w:val="nil"/>
              <w:bottom w:val="single" w:sz="4" w:space="0" w:color="auto"/>
              <w:right w:val="single" w:sz="4" w:space="0" w:color="auto"/>
            </w:tcBorders>
            <w:noWrap/>
            <w:vAlign w:val="center"/>
          </w:tcPr>
          <w:p w:rsidR="00CF7BD6" w:rsidRDefault="00CF7BD6" w:rsidP="00D43F82">
            <w:pPr>
              <w:jc w:val="center"/>
              <w:rPr>
                <w:sz w:val="18"/>
                <w:szCs w:val="18"/>
              </w:rPr>
            </w:pPr>
            <w:r>
              <w:rPr>
                <w:sz w:val="18"/>
                <w:szCs w:val="18"/>
              </w:rPr>
              <w:t>X</w:t>
            </w:r>
          </w:p>
        </w:tc>
        <w:tc>
          <w:tcPr>
            <w:tcW w:w="709" w:type="dxa"/>
            <w:tcBorders>
              <w:top w:val="nil"/>
              <w:left w:val="nil"/>
              <w:bottom w:val="single" w:sz="4" w:space="0" w:color="auto"/>
              <w:right w:val="single" w:sz="4" w:space="0" w:color="auto"/>
            </w:tcBorders>
            <w:noWrap/>
            <w:vAlign w:val="center"/>
          </w:tcPr>
          <w:p w:rsidR="00CF7BD6" w:rsidRDefault="00CF7BD6" w:rsidP="00D43F82">
            <w:pPr>
              <w:jc w:val="center"/>
              <w:rPr>
                <w:sz w:val="18"/>
                <w:szCs w:val="18"/>
              </w:rPr>
            </w:pPr>
            <w:r>
              <w:rPr>
                <w:sz w:val="18"/>
                <w:szCs w:val="18"/>
              </w:rPr>
              <w:t>X</w:t>
            </w:r>
          </w:p>
        </w:tc>
        <w:tc>
          <w:tcPr>
            <w:tcW w:w="567" w:type="dxa"/>
            <w:tcBorders>
              <w:top w:val="nil"/>
              <w:left w:val="nil"/>
              <w:bottom w:val="single" w:sz="4" w:space="0" w:color="auto"/>
              <w:right w:val="single" w:sz="4" w:space="0" w:color="auto"/>
            </w:tcBorders>
            <w:noWrap/>
            <w:vAlign w:val="center"/>
          </w:tcPr>
          <w:p w:rsidR="00CF7BD6" w:rsidRDefault="00CF7BD6" w:rsidP="00D43F82">
            <w:pPr>
              <w:jc w:val="center"/>
              <w:rPr>
                <w:sz w:val="18"/>
                <w:szCs w:val="18"/>
              </w:rPr>
            </w:pPr>
            <w:r>
              <w:rPr>
                <w:sz w:val="18"/>
                <w:szCs w:val="18"/>
              </w:rPr>
              <w:t>X</w:t>
            </w:r>
          </w:p>
        </w:tc>
        <w:tc>
          <w:tcPr>
            <w:tcW w:w="1418" w:type="dxa"/>
            <w:tcBorders>
              <w:top w:val="nil"/>
              <w:left w:val="nil"/>
              <w:bottom w:val="single" w:sz="4" w:space="0" w:color="auto"/>
              <w:right w:val="single" w:sz="4" w:space="0" w:color="auto"/>
            </w:tcBorders>
            <w:shd w:val="clear" w:color="auto" w:fill="F2F2F2"/>
            <w:noWrap/>
          </w:tcPr>
          <w:p w:rsidR="00CF7BD6" w:rsidRDefault="00CF7BD6" w:rsidP="00D43F82">
            <w:pPr>
              <w:ind w:firstLine="34"/>
              <w:jc w:val="center"/>
              <w:rPr>
                <w:sz w:val="18"/>
                <w:szCs w:val="18"/>
              </w:rPr>
            </w:pPr>
            <w:r>
              <w:rPr>
                <w:sz w:val="18"/>
                <w:szCs w:val="18"/>
              </w:rPr>
              <w:t>9586021,71</w:t>
            </w:r>
          </w:p>
        </w:tc>
        <w:tc>
          <w:tcPr>
            <w:tcW w:w="1275" w:type="dxa"/>
            <w:tcBorders>
              <w:top w:val="nil"/>
              <w:left w:val="nil"/>
              <w:bottom w:val="single" w:sz="4" w:space="0" w:color="auto"/>
              <w:right w:val="single" w:sz="4" w:space="0" w:color="auto"/>
            </w:tcBorders>
            <w:shd w:val="clear" w:color="auto" w:fill="F2F2F2"/>
            <w:noWrap/>
          </w:tcPr>
          <w:p w:rsidR="00CF7BD6" w:rsidRDefault="00CF7BD6" w:rsidP="00D43F82">
            <w:pPr>
              <w:jc w:val="center"/>
              <w:rPr>
                <w:sz w:val="18"/>
                <w:szCs w:val="18"/>
              </w:rPr>
            </w:pPr>
            <w:r>
              <w:rPr>
                <w:sz w:val="18"/>
                <w:szCs w:val="18"/>
              </w:rPr>
              <w:t>9586021,71</w:t>
            </w:r>
          </w:p>
        </w:tc>
        <w:tc>
          <w:tcPr>
            <w:tcW w:w="1276" w:type="dxa"/>
            <w:tcBorders>
              <w:top w:val="nil"/>
              <w:left w:val="nil"/>
              <w:bottom w:val="single" w:sz="4" w:space="0" w:color="auto"/>
              <w:right w:val="single" w:sz="4" w:space="0" w:color="auto"/>
            </w:tcBorders>
            <w:shd w:val="clear" w:color="auto" w:fill="F2F2F2"/>
            <w:noWrap/>
          </w:tcPr>
          <w:p w:rsidR="00CF7BD6" w:rsidRDefault="00CF7BD6" w:rsidP="00D43F82">
            <w:pPr>
              <w:ind w:firstLine="34"/>
              <w:jc w:val="center"/>
              <w:rPr>
                <w:sz w:val="18"/>
                <w:szCs w:val="18"/>
              </w:rPr>
            </w:pPr>
            <w:r>
              <w:rPr>
                <w:sz w:val="18"/>
                <w:szCs w:val="18"/>
              </w:rPr>
              <w:t>9586021,71</w:t>
            </w:r>
          </w:p>
        </w:tc>
        <w:tc>
          <w:tcPr>
            <w:tcW w:w="2125" w:type="dxa"/>
            <w:tcBorders>
              <w:top w:val="nil"/>
              <w:left w:val="nil"/>
              <w:bottom w:val="single" w:sz="4" w:space="0" w:color="auto"/>
              <w:right w:val="single" w:sz="4" w:space="0" w:color="auto"/>
            </w:tcBorders>
            <w:shd w:val="clear" w:color="auto" w:fill="F2F2F2"/>
            <w:noWrap/>
          </w:tcPr>
          <w:p w:rsidR="00CF7BD6" w:rsidRDefault="00CF7BD6" w:rsidP="00D43F82">
            <w:pPr>
              <w:jc w:val="center"/>
              <w:rPr>
                <w:sz w:val="18"/>
                <w:szCs w:val="18"/>
              </w:rPr>
            </w:pPr>
            <w:r>
              <w:rPr>
                <w:sz w:val="18"/>
                <w:szCs w:val="18"/>
              </w:rPr>
              <w:t>28758065,13</w:t>
            </w:r>
          </w:p>
        </w:tc>
      </w:tr>
      <w:tr w:rsidR="00CF7BD6" w:rsidTr="00CF7BD6">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BD6" w:rsidRDefault="00CF7BD6" w:rsidP="006930F0">
            <w:pPr>
              <w:ind w:firstLine="68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7BD6" w:rsidRDefault="00CF7BD6" w:rsidP="006930F0">
            <w:pPr>
              <w:ind w:firstLine="680"/>
              <w:rPr>
                <w:sz w:val="18"/>
                <w:szCs w:val="18"/>
              </w:rPr>
            </w:pPr>
          </w:p>
        </w:tc>
        <w:tc>
          <w:tcPr>
            <w:tcW w:w="2690" w:type="dxa"/>
            <w:tcBorders>
              <w:top w:val="nil"/>
              <w:left w:val="single" w:sz="4" w:space="0" w:color="auto"/>
              <w:bottom w:val="single" w:sz="4" w:space="0" w:color="auto"/>
              <w:right w:val="single" w:sz="4" w:space="0" w:color="auto"/>
            </w:tcBorders>
            <w:vAlign w:val="center"/>
          </w:tcPr>
          <w:p w:rsidR="00CF7BD6" w:rsidRDefault="00CF7BD6" w:rsidP="00696889">
            <w:pPr>
              <w:rPr>
                <w:sz w:val="18"/>
                <w:szCs w:val="18"/>
              </w:rPr>
            </w:pPr>
            <w:r>
              <w:rPr>
                <w:sz w:val="18"/>
                <w:szCs w:val="18"/>
              </w:rPr>
              <w:t>в том числе по ГРБС</w:t>
            </w:r>
          </w:p>
        </w:tc>
        <w:tc>
          <w:tcPr>
            <w:tcW w:w="709" w:type="dxa"/>
            <w:tcBorders>
              <w:top w:val="nil"/>
              <w:left w:val="nil"/>
              <w:bottom w:val="single" w:sz="4" w:space="0" w:color="auto"/>
              <w:right w:val="single" w:sz="4" w:space="0" w:color="auto"/>
            </w:tcBorders>
            <w:noWrap/>
            <w:vAlign w:val="center"/>
          </w:tcPr>
          <w:p w:rsidR="00CF7BD6" w:rsidRDefault="00CF7BD6" w:rsidP="00696889">
            <w:pPr>
              <w:ind w:firstLine="680"/>
              <w:rPr>
                <w:sz w:val="18"/>
                <w:szCs w:val="18"/>
              </w:rPr>
            </w:pPr>
          </w:p>
        </w:tc>
        <w:tc>
          <w:tcPr>
            <w:tcW w:w="628"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709"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567"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1418" w:type="dxa"/>
            <w:tcBorders>
              <w:top w:val="nil"/>
              <w:left w:val="nil"/>
              <w:bottom w:val="single" w:sz="4" w:space="0" w:color="auto"/>
              <w:right w:val="single" w:sz="4" w:space="0" w:color="auto"/>
            </w:tcBorders>
            <w:shd w:val="clear" w:color="auto" w:fill="FFFFFF"/>
            <w:noWrap/>
          </w:tcPr>
          <w:p w:rsidR="00CF7BD6" w:rsidRDefault="00CF7BD6" w:rsidP="00696889">
            <w:pPr>
              <w:ind w:firstLine="34"/>
              <w:jc w:val="center"/>
              <w:rPr>
                <w:sz w:val="18"/>
                <w:szCs w:val="18"/>
              </w:rPr>
            </w:pPr>
          </w:p>
        </w:tc>
        <w:tc>
          <w:tcPr>
            <w:tcW w:w="1275" w:type="dxa"/>
            <w:tcBorders>
              <w:top w:val="nil"/>
              <w:left w:val="nil"/>
              <w:bottom w:val="single" w:sz="4" w:space="0" w:color="auto"/>
              <w:right w:val="single" w:sz="4" w:space="0" w:color="auto"/>
            </w:tcBorders>
            <w:shd w:val="clear" w:color="auto" w:fill="FFFFFF"/>
            <w:noWrap/>
          </w:tcPr>
          <w:p w:rsidR="00CF7BD6" w:rsidRDefault="00CF7BD6" w:rsidP="00696889">
            <w:pPr>
              <w:jc w:val="center"/>
              <w:rPr>
                <w:sz w:val="18"/>
                <w:szCs w:val="18"/>
              </w:rPr>
            </w:pPr>
          </w:p>
        </w:tc>
        <w:tc>
          <w:tcPr>
            <w:tcW w:w="1276" w:type="dxa"/>
            <w:tcBorders>
              <w:top w:val="nil"/>
              <w:left w:val="nil"/>
              <w:bottom w:val="single" w:sz="4" w:space="0" w:color="auto"/>
              <w:right w:val="single" w:sz="4" w:space="0" w:color="auto"/>
            </w:tcBorders>
            <w:shd w:val="clear" w:color="auto" w:fill="FFFFFF"/>
            <w:noWrap/>
          </w:tcPr>
          <w:p w:rsidR="00CF7BD6" w:rsidRDefault="00CF7BD6" w:rsidP="00696889">
            <w:pPr>
              <w:ind w:firstLine="34"/>
              <w:jc w:val="center"/>
              <w:rPr>
                <w:sz w:val="18"/>
                <w:szCs w:val="18"/>
              </w:rPr>
            </w:pPr>
          </w:p>
        </w:tc>
        <w:tc>
          <w:tcPr>
            <w:tcW w:w="2125" w:type="dxa"/>
            <w:tcBorders>
              <w:top w:val="nil"/>
              <w:left w:val="nil"/>
              <w:bottom w:val="single" w:sz="4" w:space="0" w:color="auto"/>
              <w:right w:val="single" w:sz="4" w:space="0" w:color="auto"/>
            </w:tcBorders>
            <w:shd w:val="clear" w:color="auto" w:fill="FFFFFF"/>
            <w:noWrap/>
          </w:tcPr>
          <w:p w:rsidR="00CF7BD6" w:rsidRDefault="00CF7BD6" w:rsidP="00696889">
            <w:pPr>
              <w:jc w:val="center"/>
              <w:rPr>
                <w:color w:val="FF0000"/>
                <w:sz w:val="18"/>
                <w:szCs w:val="18"/>
              </w:rPr>
            </w:pPr>
          </w:p>
        </w:tc>
      </w:tr>
      <w:tr w:rsidR="00CF7BD6" w:rsidTr="00CF7BD6">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7BD6" w:rsidRDefault="00CF7BD6" w:rsidP="006930F0">
            <w:pPr>
              <w:ind w:firstLine="680"/>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7BD6" w:rsidRDefault="00CF7BD6" w:rsidP="006930F0">
            <w:pPr>
              <w:ind w:firstLine="680"/>
              <w:rPr>
                <w:sz w:val="18"/>
                <w:szCs w:val="18"/>
              </w:rPr>
            </w:pPr>
          </w:p>
        </w:tc>
        <w:tc>
          <w:tcPr>
            <w:tcW w:w="2690" w:type="dxa"/>
            <w:tcBorders>
              <w:top w:val="nil"/>
              <w:left w:val="single" w:sz="4" w:space="0" w:color="auto"/>
              <w:bottom w:val="single" w:sz="4" w:space="0" w:color="auto"/>
              <w:right w:val="single" w:sz="4" w:space="0" w:color="auto"/>
            </w:tcBorders>
            <w:vAlign w:val="center"/>
          </w:tcPr>
          <w:p w:rsidR="00CF7BD6" w:rsidRDefault="00CF7BD6" w:rsidP="00696889">
            <w:pPr>
              <w:rPr>
                <w:sz w:val="18"/>
                <w:szCs w:val="18"/>
              </w:rPr>
            </w:pPr>
            <w:r>
              <w:rPr>
                <w:sz w:val="18"/>
                <w:szCs w:val="18"/>
              </w:rPr>
              <w:t>отдел социальной защиты населения администрации Северо-Енисейского района</w:t>
            </w:r>
          </w:p>
        </w:tc>
        <w:tc>
          <w:tcPr>
            <w:tcW w:w="709" w:type="dxa"/>
            <w:tcBorders>
              <w:top w:val="nil"/>
              <w:left w:val="nil"/>
              <w:bottom w:val="single" w:sz="4" w:space="0" w:color="auto"/>
              <w:right w:val="single" w:sz="4" w:space="0" w:color="auto"/>
            </w:tcBorders>
            <w:noWrap/>
            <w:vAlign w:val="center"/>
          </w:tcPr>
          <w:p w:rsidR="00CF7BD6" w:rsidRDefault="00CF7BD6" w:rsidP="00696889">
            <w:pPr>
              <w:rPr>
                <w:sz w:val="18"/>
                <w:szCs w:val="18"/>
              </w:rPr>
            </w:pPr>
          </w:p>
        </w:tc>
        <w:tc>
          <w:tcPr>
            <w:tcW w:w="628"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709"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567" w:type="dxa"/>
            <w:tcBorders>
              <w:top w:val="nil"/>
              <w:left w:val="nil"/>
              <w:bottom w:val="single" w:sz="4" w:space="0" w:color="auto"/>
              <w:right w:val="single" w:sz="4" w:space="0" w:color="auto"/>
            </w:tcBorders>
            <w:noWrap/>
            <w:vAlign w:val="center"/>
          </w:tcPr>
          <w:p w:rsidR="00CF7BD6" w:rsidRDefault="00CF7BD6" w:rsidP="00696889">
            <w:pPr>
              <w:jc w:val="center"/>
              <w:rPr>
                <w:sz w:val="18"/>
                <w:szCs w:val="18"/>
              </w:rPr>
            </w:pPr>
          </w:p>
        </w:tc>
        <w:tc>
          <w:tcPr>
            <w:tcW w:w="1418" w:type="dxa"/>
            <w:tcBorders>
              <w:top w:val="nil"/>
              <w:left w:val="nil"/>
              <w:bottom w:val="single" w:sz="4" w:space="0" w:color="auto"/>
              <w:right w:val="single" w:sz="4" w:space="0" w:color="auto"/>
            </w:tcBorders>
            <w:shd w:val="clear" w:color="auto" w:fill="FFFFFF"/>
            <w:noWrap/>
          </w:tcPr>
          <w:p w:rsidR="00CF7BD6" w:rsidRDefault="00CF7BD6" w:rsidP="00696889">
            <w:pPr>
              <w:ind w:firstLine="34"/>
              <w:jc w:val="center"/>
              <w:rPr>
                <w:sz w:val="18"/>
                <w:szCs w:val="18"/>
              </w:rPr>
            </w:pPr>
            <w:r>
              <w:rPr>
                <w:sz w:val="18"/>
                <w:szCs w:val="18"/>
              </w:rPr>
              <w:t>9586021,71</w:t>
            </w:r>
          </w:p>
        </w:tc>
        <w:tc>
          <w:tcPr>
            <w:tcW w:w="1275" w:type="dxa"/>
            <w:tcBorders>
              <w:top w:val="nil"/>
              <w:left w:val="nil"/>
              <w:bottom w:val="single" w:sz="4" w:space="0" w:color="auto"/>
              <w:right w:val="single" w:sz="4" w:space="0" w:color="auto"/>
            </w:tcBorders>
            <w:shd w:val="clear" w:color="auto" w:fill="FFFFFF"/>
            <w:noWrap/>
          </w:tcPr>
          <w:p w:rsidR="00CF7BD6" w:rsidRDefault="00CF7BD6" w:rsidP="00696889">
            <w:pPr>
              <w:jc w:val="center"/>
            </w:pPr>
            <w:r>
              <w:rPr>
                <w:sz w:val="18"/>
                <w:szCs w:val="18"/>
              </w:rPr>
              <w:t>9586021,71</w:t>
            </w:r>
          </w:p>
        </w:tc>
        <w:tc>
          <w:tcPr>
            <w:tcW w:w="1276" w:type="dxa"/>
            <w:tcBorders>
              <w:top w:val="nil"/>
              <w:left w:val="nil"/>
              <w:bottom w:val="single" w:sz="4" w:space="0" w:color="auto"/>
              <w:right w:val="single" w:sz="4" w:space="0" w:color="auto"/>
            </w:tcBorders>
            <w:shd w:val="clear" w:color="auto" w:fill="FFFFFF"/>
            <w:noWrap/>
          </w:tcPr>
          <w:p w:rsidR="00CF7BD6" w:rsidRDefault="00CF7BD6" w:rsidP="00696889">
            <w:pPr>
              <w:ind w:firstLine="34"/>
              <w:jc w:val="center"/>
            </w:pPr>
            <w:r>
              <w:rPr>
                <w:sz w:val="18"/>
                <w:szCs w:val="18"/>
              </w:rPr>
              <w:t>9586021,71</w:t>
            </w:r>
          </w:p>
        </w:tc>
        <w:tc>
          <w:tcPr>
            <w:tcW w:w="2125" w:type="dxa"/>
            <w:tcBorders>
              <w:top w:val="nil"/>
              <w:left w:val="nil"/>
              <w:bottom w:val="single" w:sz="4" w:space="0" w:color="auto"/>
              <w:right w:val="single" w:sz="4" w:space="0" w:color="auto"/>
            </w:tcBorders>
            <w:shd w:val="clear" w:color="auto" w:fill="FFFFFF"/>
            <w:noWrap/>
          </w:tcPr>
          <w:p w:rsidR="00CF7BD6" w:rsidRDefault="00CF7BD6" w:rsidP="00696889">
            <w:pPr>
              <w:jc w:val="center"/>
              <w:rPr>
                <w:sz w:val="18"/>
                <w:szCs w:val="18"/>
              </w:rPr>
            </w:pPr>
            <w:r>
              <w:rPr>
                <w:sz w:val="18"/>
                <w:szCs w:val="18"/>
              </w:rPr>
              <w:t>28758065,13</w:t>
            </w:r>
          </w:p>
        </w:tc>
      </w:tr>
    </w:tbl>
    <w:p w:rsidR="00FF6D8F" w:rsidRDefault="00FF6D8F" w:rsidP="006930F0">
      <w:pPr>
        <w:ind w:firstLine="680"/>
        <w:jc w:val="both"/>
        <w:rPr>
          <w:rFonts w:eastAsia="Calibri"/>
          <w:sz w:val="18"/>
          <w:szCs w:val="18"/>
          <w:lang w:eastAsia="en-US"/>
        </w:rPr>
      </w:pPr>
      <w:r>
        <w:rPr>
          <w:rFonts w:eastAsia="Calibri"/>
          <w:sz w:val="18"/>
          <w:szCs w:val="18"/>
          <w:lang w:eastAsia="en-US"/>
        </w:rPr>
        <w:br w:type="page"/>
      </w:r>
    </w:p>
    <w:p w:rsidR="00FF6D8F" w:rsidRDefault="00FF6D8F" w:rsidP="00FF6D8F">
      <w:pPr>
        <w:ind w:left="8364"/>
        <w:jc w:val="right"/>
        <w:rPr>
          <w:rFonts w:eastAsia="Calibri"/>
          <w:sz w:val="18"/>
          <w:szCs w:val="18"/>
        </w:rPr>
      </w:pPr>
      <w:r>
        <w:rPr>
          <w:rFonts w:eastAsia="Calibri"/>
          <w:sz w:val="18"/>
          <w:szCs w:val="18"/>
        </w:rPr>
        <w:lastRenderedPageBreak/>
        <w:t>Приложение 2</w:t>
      </w:r>
    </w:p>
    <w:p w:rsidR="00FF6D8F" w:rsidRDefault="00FF6D8F" w:rsidP="00FF6D8F">
      <w:pPr>
        <w:ind w:left="8364"/>
        <w:jc w:val="right"/>
        <w:rPr>
          <w:rFonts w:eastAsia="Calibri"/>
          <w:sz w:val="18"/>
          <w:szCs w:val="18"/>
        </w:rPr>
      </w:pPr>
      <w:r>
        <w:rPr>
          <w:rFonts w:eastAsia="Calibri"/>
          <w:sz w:val="18"/>
          <w:szCs w:val="18"/>
        </w:rPr>
        <w:t>к муниципальной программе Северо-Енисейского района "Система социальной</w:t>
      </w:r>
    </w:p>
    <w:p w:rsidR="00FF6D8F" w:rsidRDefault="00FF6D8F" w:rsidP="00E22692">
      <w:pPr>
        <w:ind w:left="8364"/>
        <w:jc w:val="right"/>
      </w:pPr>
      <w:r>
        <w:rPr>
          <w:rFonts w:eastAsia="Calibri"/>
          <w:sz w:val="18"/>
          <w:szCs w:val="18"/>
        </w:rPr>
        <w:t>защиты граждан в Северо-Енисейском районе</w:t>
      </w:r>
      <w:r w:rsidR="00591478">
        <w:rPr>
          <w:rFonts w:eastAsia="Calibri"/>
          <w:sz w:val="18"/>
          <w:szCs w:val="18"/>
        </w:rPr>
        <w:t>»</w:t>
      </w:r>
    </w:p>
    <w:p w:rsidR="00B83EDF" w:rsidRDefault="00B83EDF" w:rsidP="00696889">
      <w:pPr>
        <w:rPr>
          <w:vanish/>
        </w:rPr>
      </w:pPr>
    </w:p>
    <w:tbl>
      <w:tblPr>
        <w:tblW w:w="14757" w:type="dxa"/>
        <w:tblInd w:w="93" w:type="dxa"/>
        <w:tblLook w:val="04A0"/>
      </w:tblPr>
      <w:tblGrid>
        <w:gridCol w:w="1858"/>
        <w:gridCol w:w="2835"/>
        <w:gridCol w:w="2693"/>
        <w:gridCol w:w="1701"/>
        <w:gridCol w:w="1701"/>
        <w:gridCol w:w="1985"/>
        <w:gridCol w:w="1984"/>
      </w:tblGrid>
      <w:tr w:rsidR="00B83EDF" w:rsidTr="00696889">
        <w:trPr>
          <w:trHeight w:val="531"/>
        </w:trPr>
        <w:tc>
          <w:tcPr>
            <w:tcW w:w="14757" w:type="dxa"/>
            <w:gridSpan w:val="7"/>
            <w:tcBorders>
              <w:top w:val="nil"/>
              <w:left w:val="nil"/>
              <w:bottom w:val="single" w:sz="4" w:space="0" w:color="auto"/>
              <w:right w:val="nil"/>
            </w:tcBorders>
            <w:shd w:val="clear" w:color="auto" w:fill="FFFFFF"/>
            <w:vAlign w:val="center"/>
            <w:hideMark/>
          </w:tcPr>
          <w:p w:rsidR="00B37D13" w:rsidRDefault="00B37D13" w:rsidP="006930F0">
            <w:pPr>
              <w:ind w:firstLine="680"/>
              <w:jc w:val="center"/>
              <w:rPr>
                <w:b/>
                <w:bCs/>
                <w:sz w:val="18"/>
                <w:szCs w:val="18"/>
              </w:rPr>
            </w:pPr>
            <w:r w:rsidRPr="00B37D13">
              <w:rPr>
                <w:b/>
                <w:bCs/>
                <w:sz w:val="18"/>
                <w:szCs w:val="18"/>
              </w:rPr>
              <w:t>Ресурсное обеспечение муниципальной программы Северо-Енисейского района по финансированию по уровням бюджетов всего</w:t>
            </w:r>
          </w:p>
          <w:p w:rsidR="00B83EDF" w:rsidRDefault="00B37D13" w:rsidP="006930F0">
            <w:pPr>
              <w:ind w:firstLine="680"/>
              <w:jc w:val="center"/>
              <w:rPr>
                <w:b/>
                <w:bCs/>
                <w:sz w:val="18"/>
                <w:szCs w:val="18"/>
              </w:rPr>
            </w:pPr>
            <w:r w:rsidRPr="00B37D13">
              <w:rPr>
                <w:b/>
                <w:bCs/>
                <w:sz w:val="18"/>
                <w:szCs w:val="18"/>
              </w:rPr>
              <w:t xml:space="preserve"> с разбивкой по подпрограммам и отдельным мероприятиям</w:t>
            </w:r>
          </w:p>
        </w:tc>
      </w:tr>
      <w:tr w:rsidR="00B83EDF" w:rsidTr="00696889">
        <w:trPr>
          <w:trHeight w:val="386"/>
        </w:trPr>
        <w:tc>
          <w:tcPr>
            <w:tcW w:w="1858" w:type="dxa"/>
            <w:vMerge w:val="restart"/>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Статус</w:t>
            </w:r>
          </w:p>
          <w:p w:rsidR="00B83EDF" w:rsidRDefault="00B83EDF" w:rsidP="00696889">
            <w:pPr>
              <w:jc w:val="center"/>
              <w:rPr>
                <w:sz w:val="18"/>
                <w:szCs w:val="18"/>
              </w:rPr>
            </w:pPr>
            <w:r>
              <w:rPr>
                <w:sz w:val="18"/>
                <w:szCs w:val="18"/>
              </w:rPr>
              <w:t>(муниципальная программа, подпрограмма)</w:t>
            </w:r>
          </w:p>
        </w:tc>
        <w:tc>
          <w:tcPr>
            <w:tcW w:w="2835" w:type="dxa"/>
            <w:vMerge w:val="restart"/>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Наименование программы</w:t>
            </w:r>
            <w:r w:rsidR="006B6CB0">
              <w:rPr>
                <w:sz w:val="18"/>
                <w:szCs w:val="18"/>
              </w:rPr>
              <w:t>,</w:t>
            </w:r>
            <w:r w:rsidR="00EE1A5D">
              <w:rPr>
                <w:sz w:val="18"/>
                <w:szCs w:val="18"/>
              </w:rPr>
              <w:t xml:space="preserve"> </w:t>
            </w:r>
            <w:r w:rsidR="006B6CB0">
              <w:rPr>
                <w:sz w:val="18"/>
                <w:szCs w:val="18"/>
              </w:rPr>
              <w:t>под</w:t>
            </w:r>
            <w:r>
              <w:rPr>
                <w:sz w:val="18"/>
                <w:szCs w:val="18"/>
              </w:rPr>
              <w:t>программы</w:t>
            </w:r>
          </w:p>
        </w:tc>
        <w:tc>
          <w:tcPr>
            <w:tcW w:w="2693" w:type="dxa"/>
            <w:vMerge w:val="restart"/>
            <w:tcBorders>
              <w:top w:val="nil"/>
              <w:left w:val="single" w:sz="4" w:space="0" w:color="auto"/>
              <w:bottom w:val="single" w:sz="4" w:space="0" w:color="000000"/>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Уровень бюджетной системы/источники финансирования</w:t>
            </w:r>
          </w:p>
        </w:tc>
        <w:tc>
          <w:tcPr>
            <w:tcW w:w="7371" w:type="dxa"/>
            <w:gridSpan w:val="4"/>
            <w:tcBorders>
              <w:top w:val="single" w:sz="4" w:space="0" w:color="auto"/>
              <w:left w:val="nil"/>
              <w:bottom w:val="single" w:sz="4" w:space="0" w:color="auto"/>
              <w:right w:val="single" w:sz="4" w:space="0" w:color="auto"/>
            </w:tcBorders>
            <w:shd w:val="clear" w:color="auto" w:fill="FFFFFF"/>
            <w:vAlign w:val="center"/>
            <w:hideMark/>
          </w:tcPr>
          <w:p w:rsidR="00B83EDF" w:rsidRDefault="00B83EDF" w:rsidP="00FF6D8F">
            <w:pPr>
              <w:jc w:val="center"/>
              <w:rPr>
                <w:sz w:val="18"/>
                <w:szCs w:val="18"/>
              </w:rPr>
            </w:pPr>
            <w:r>
              <w:rPr>
                <w:sz w:val="18"/>
                <w:szCs w:val="18"/>
              </w:rPr>
              <w:t>Оценка расходов, в том числе по годам реализации программы, (руб.)</w:t>
            </w:r>
          </w:p>
        </w:tc>
      </w:tr>
      <w:tr w:rsidR="00B83EDF" w:rsidTr="00696889">
        <w:trPr>
          <w:trHeight w:val="435"/>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693" w:type="dxa"/>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1701" w:type="dxa"/>
            <w:tcBorders>
              <w:top w:val="nil"/>
              <w:left w:val="nil"/>
              <w:bottom w:val="single" w:sz="4" w:space="0" w:color="auto"/>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2017 год</w:t>
            </w:r>
          </w:p>
        </w:tc>
        <w:tc>
          <w:tcPr>
            <w:tcW w:w="1701" w:type="dxa"/>
            <w:tcBorders>
              <w:top w:val="nil"/>
              <w:left w:val="nil"/>
              <w:bottom w:val="single" w:sz="4" w:space="0" w:color="auto"/>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2018 год</w:t>
            </w:r>
          </w:p>
        </w:tc>
        <w:tc>
          <w:tcPr>
            <w:tcW w:w="1985" w:type="dxa"/>
            <w:tcBorders>
              <w:top w:val="nil"/>
              <w:left w:val="nil"/>
              <w:bottom w:val="single" w:sz="4" w:space="0" w:color="auto"/>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2019 год</w:t>
            </w:r>
          </w:p>
        </w:tc>
        <w:tc>
          <w:tcPr>
            <w:tcW w:w="1984" w:type="dxa"/>
            <w:tcBorders>
              <w:top w:val="nil"/>
              <w:left w:val="nil"/>
              <w:bottom w:val="single" w:sz="4" w:space="0" w:color="auto"/>
              <w:right w:val="single" w:sz="4" w:space="0" w:color="auto"/>
            </w:tcBorders>
            <w:shd w:val="clear" w:color="auto" w:fill="FFFFFF"/>
            <w:vAlign w:val="center"/>
            <w:hideMark/>
          </w:tcPr>
          <w:p w:rsidR="00B83EDF" w:rsidRDefault="00B83EDF" w:rsidP="00696889">
            <w:pPr>
              <w:jc w:val="center"/>
              <w:rPr>
                <w:sz w:val="18"/>
                <w:szCs w:val="18"/>
              </w:rPr>
            </w:pPr>
            <w:r>
              <w:rPr>
                <w:sz w:val="18"/>
                <w:szCs w:val="18"/>
              </w:rPr>
              <w:t>Итого на период</w:t>
            </w:r>
          </w:p>
        </w:tc>
      </w:tr>
      <w:tr w:rsidR="003B3A77" w:rsidTr="00696889">
        <w:trPr>
          <w:trHeight w:val="282"/>
        </w:trPr>
        <w:tc>
          <w:tcPr>
            <w:tcW w:w="1858" w:type="dxa"/>
            <w:vMerge w:val="restart"/>
            <w:tcBorders>
              <w:top w:val="nil"/>
              <w:left w:val="single" w:sz="4" w:space="0" w:color="auto"/>
              <w:bottom w:val="single" w:sz="4" w:space="0" w:color="000000"/>
              <w:right w:val="single" w:sz="4" w:space="0" w:color="auto"/>
            </w:tcBorders>
            <w:shd w:val="clear" w:color="auto" w:fill="FFFFFF"/>
            <w:vAlign w:val="center"/>
            <w:hideMark/>
          </w:tcPr>
          <w:p w:rsidR="003B3A77" w:rsidRDefault="003B3A77" w:rsidP="00696889">
            <w:pPr>
              <w:jc w:val="center"/>
              <w:rPr>
                <w:sz w:val="18"/>
                <w:szCs w:val="18"/>
              </w:rPr>
            </w:pPr>
            <w:r>
              <w:rPr>
                <w:sz w:val="18"/>
                <w:szCs w:val="18"/>
              </w:rPr>
              <w:t>Муниципальная программа</w:t>
            </w:r>
          </w:p>
        </w:tc>
        <w:tc>
          <w:tcPr>
            <w:tcW w:w="2835" w:type="dxa"/>
            <w:vMerge w:val="restart"/>
            <w:tcBorders>
              <w:top w:val="nil"/>
              <w:left w:val="single" w:sz="4" w:space="0" w:color="auto"/>
              <w:bottom w:val="single" w:sz="4" w:space="0" w:color="000000"/>
              <w:right w:val="single" w:sz="4" w:space="0" w:color="auto"/>
            </w:tcBorders>
            <w:shd w:val="clear" w:color="auto" w:fill="FFFFFF"/>
            <w:vAlign w:val="center"/>
            <w:hideMark/>
          </w:tcPr>
          <w:p w:rsidR="003B3A77" w:rsidRDefault="003B3A77" w:rsidP="00696889">
            <w:pPr>
              <w:rPr>
                <w:sz w:val="18"/>
                <w:szCs w:val="18"/>
              </w:rPr>
            </w:pPr>
            <w:r>
              <w:rPr>
                <w:sz w:val="18"/>
                <w:szCs w:val="18"/>
              </w:rPr>
              <w:t>Система социальной защиты граждан в Северо-Енисейском районе</w:t>
            </w:r>
            <w:r w:rsidR="00D43F82">
              <w:rPr>
                <w:sz w:val="18"/>
                <w:szCs w:val="18"/>
              </w:rPr>
              <w:t xml:space="preserve"> </w:t>
            </w:r>
          </w:p>
        </w:tc>
        <w:tc>
          <w:tcPr>
            <w:tcW w:w="2693" w:type="dxa"/>
            <w:tcBorders>
              <w:top w:val="nil"/>
              <w:left w:val="nil"/>
              <w:bottom w:val="single" w:sz="4" w:space="0" w:color="auto"/>
              <w:right w:val="single" w:sz="4" w:space="0" w:color="auto"/>
            </w:tcBorders>
            <w:shd w:val="clear" w:color="auto" w:fill="FFFFFF"/>
            <w:vAlign w:val="center"/>
            <w:hideMark/>
          </w:tcPr>
          <w:p w:rsidR="003B3A77" w:rsidRDefault="003B3A77" w:rsidP="00696889">
            <w:pPr>
              <w:rPr>
                <w:sz w:val="18"/>
                <w:szCs w:val="18"/>
              </w:rPr>
            </w:pPr>
            <w:r>
              <w:rPr>
                <w:sz w:val="18"/>
                <w:szCs w:val="18"/>
              </w:rPr>
              <w:t xml:space="preserve">Всего </w:t>
            </w:r>
          </w:p>
        </w:tc>
        <w:tc>
          <w:tcPr>
            <w:tcW w:w="1701" w:type="dxa"/>
            <w:tcBorders>
              <w:top w:val="single" w:sz="4" w:space="0" w:color="auto"/>
              <w:left w:val="nil"/>
              <w:bottom w:val="single" w:sz="4" w:space="0" w:color="auto"/>
              <w:right w:val="single" w:sz="4" w:space="0" w:color="auto"/>
            </w:tcBorders>
            <w:shd w:val="clear" w:color="auto" w:fill="F2F2F2"/>
            <w:vAlign w:val="center"/>
          </w:tcPr>
          <w:p w:rsidR="003B3A77" w:rsidRDefault="003B3A77" w:rsidP="00696889">
            <w:pPr>
              <w:jc w:val="right"/>
              <w:rPr>
                <w:color w:val="000000"/>
                <w:sz w:val="18"/>
                <w:szCs w:val="18"/>
              </w:rPr>
            </w:pPr>
            <w:r>
              <w:rPr>
                <w:color w:val="000000"/>
                <w:sz w:val="18"/>
                <w:szCs w:val="18"/>
              </w:rPr>
              <w:t>495</w:t>
            </w:r>
            <w:r w:rsidR="00BE1D8D">
              <w:rPr>
                <w:color w:val="000000"/>
                <w:sz w:val="18"/>
                <w:szCs w:val="18"/>
              </w:rPr>
              <w:t>7</w:t>
            </w:r>
            <w:r>
              <w:rPr>
                <w:color w:val="000000"/>
                <w:sz w:val="18"/>
                <w:szCs w:val="18"/>
              </w:rPr>
              <w:t>1300,81</w:t>
            </w:r>
          </w:p>
        </w:tc>
        <w:tc>
          <w:tcPr>
            <w:tcW w:w="1701" w:type="dxa"/>
            <w:tcBorders>
              <w:top w:val="single" w:sz="4" w:space="0" w:color="auto"/>
              <w:left w:val="nil"/>
              <w:bottom w:val="single" w:sz="4" w:space="0" w:color="auto"/>
              <w:right w:val="single" w:sz="4" w:space="0" w:color="auto"/>
            </w:tcBorders>
            <w:shd w:val="clear" w:color="auto" w:fill="F2F2F2"/>
          </w:tcPr>
          <w:p w:rsidR="003B3A77" w:rsidRDefault="003B3A77" w:rsidP="00696889">
            <w:pPr>
              <w:jc w:val="center"/>
            </w:pPr>
            <w:r w:rsidRPr="00861E91">
              <w:rPr>
                <w:color w:val="000000"/>
                <w:sz w:val="18"/>
                <w:szCs w:val="18"/>
              </w:rPr>
              <w:t>495</w:t>
            </w:r>
            <w:r w:rsidR="00BE1D8D">
              <w:rPr>
                <w:color w:val="000000"/>
                <w:sz w:val="18"/>
                <w:szCs w:val="18"/>
              </w:rPr>
              <w:t>7</w:t>
            </w:r>
            <w:r w:rsidRPr="00861E91">
              <w:rPr>
                <w:color w:val="000000"/>
                <w:sz w:val="18"/>
                <w:szCs w:val="18"/>
              </w:rPr>
              <w:t>1300,81</w:t>
            </w:r>
          </w:p>
        </w:tc>
        <w:tc>
          <w:tcPr>
            <w:tcW w:w="1985" w:type="dxa"/>
            <w:tcBorders>
              <w:top w:val="single" w:sz="4" w:space="0" w:color="auto"/>
              <w:left w:val="nil"/>
              <w:bottom w:val="single" w:sz="4" w:space="0" w:color="auto"/>
              <w:right w:val="single" w:sz="4" w:space="0" w:color="auto"/>
            </w:tcBorders>
            <w:shd w:val="clear" w:color="auto" w:fill="F2F2F2"/>
          </w:tcPr>
          <w:p w:rsidR="003B3A77" w:rsidRDefault="003B3A77" w:rsidP="00696889">
            <w:pPr>
              <w:jc w:val="center"/>
            </w:pPr>
            <w:r w:rsidRPr="00861E91">
              <w:rPr>
                <w:color w:val="000000"/>
                <w:sz w:val="18"/>
                <w:szCs w:val="18"/>
              </w:rPr>
              <w:t>495</w:t>
            </w:r>
            <w:r w:rsidR="00BE1D8D">
              <w:rPr>
                <w:color w:val="000000"/>
                <w:sz w:val="18"/>
                <w:szCs w:val="18"/>
              </w:rPr>
              <w:t>7</w:t>
            </w:r>
            <w:r w:rsidRPr="00861E91">
              <w:rPr>
                <w:color w:val="000000"/>
                <w:sz w:val="18"/>
                <w:szCs w:val="18"/>
              </w:rPr>
              <w:t>1300,81</w:t>
            </w:r>
          </w:p>
        </w:tc>
        <w:tc>
          <w:tcPr>
            <w:tcW w:w="1984" w:type="dxa"/>
            <w:tcBorders>
              <w:top w:val="single" w:sz="4" w:space="0" w:color="auto"/>
              <w:left w:val="nil"/>
              <w:bottom w:val="single" w:sz="4" w:space="0" w:color="auto"/>
              <w:right w:val="single" w:sz="4" w:space="0" w:color="auto"/>
            </w:tcBorders>
            <w:shd w:val="clear" w:color="auto" w:fill="F2F2F2"/>
            <w:vAlign w:val="center"/>
          </w:tcPr>
          <w:p w:rsidR="003B3A77" w:rsidRDefault="003B3A77" w:rsidP="00696889">
            <w:pPr>
              <w:jc w:val="center"/>
              <w:rPr>
                <w:color w:val="FF0000"/>
                <w:sz w:val="18"/>
                <w:szCs w:val="18"/>
              </w:rPr>
            </w:pPr>
            <w:r w:rsidRPr="003B3A77">
              <w:rPr>
                <w:sz w:val="18"/>
                <w:szCs w:val="18"/>
              </w:rPr>
              <w:t>1487</w:t>
            </w:r>
            <w:r w:rsidR="00BE1D8D">
              <w:rPr>
                <w:sz w:val="18"/>
                <w:szCs w:val="18"/>
              </w:rPr>
              <w:t>1</w:t>
            </w:r>
            <w:r w:rsidRPr="003B3A77">
              <w:rPr>
                <w:sz w:val="18"/>
                <w:szCs w:val="18"/>
              </w:rPr>
              <w:t>3902,43</w:t>
            </w:r>
          </w:p>
        </w:tc>
      </w:tr>
      <w:tr w:rsidR="00B83EDF" w:rsidTr="00696889">
        <w:trPr>
          <w:trHeight w:val="116"/>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center"/>
            <w:hideMark/>
          </w:tcPr>
          <w:p w:rsidR="00B83EDF" w:rsidRDefault="00B83EDF" w:rsidP="00696889">
            <w:pPr>
              <w:rPr>
                <w:sz w:val="18"/>
                <w:szCs w:val="18"/>
              </w:rPr>
            </w:pPr>
            <w:r>
              <w:rPr>
                <w:sz w:val="18"/>
                <w:szCs w:val="18"/>
              </w:rPr>
              <w:t>в том числе:</w:t>
            </w:r>
          </w:p>
        </w:tc>
        <w:tc>
          <w:tcPr>
            <w:tcW w:w="1701"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color w:val="000000"/>
                <w:sz w:val="18"/>
                <w:szCs w:val="18"/>
              </w:rPr>
            </w:pPr>
          </w:p>
        </w:tc>
        <w:tc>
          <w:tcPr>
            <w:tcW w:w="1701"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color w:val="000000"/>
                <w:sz w:val="18"/>
                <w:szCs w:val="18"/>
              </w:rPr>
            </w:pPr>
          </w:p>
        </w:tc>
        <w:tc>
          <w:tcPr>
            <w:tcW w:w="1984"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color w:val="000000"/>
                <w:sz w:val="18"/>
                <w:szCs w:val="18"/>
              </w:rPr>
            </w:pPr>
          </w:p>
        </w:tc>
      </w:tr>
      <w:tr w:rsidR="00B83EDF" w:rsidTr="00696889">
        <w:trPr>
          <w:trHeight w:val="190"/>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center"/>
            <w:hideMark/>
          </w:tcPr>
          <w:p w:rsidR="00B83EDF" w:rsidRDefault="00B83EDF" w:rsidP="00696889">
            <w:pPr>
              <w:rPr>
                <w:sz w:val="18"/>
                <w:szCs w:val="18"/>
              </w:rPr>
            </w:pPr>
            <w:r>
              <w:rPr>
                <w:sz w:val="18"/>
                <w:szCs w:val="18"/>
              </w:rPr>
              <w:t>федеральный бюджет</w:t>
            </w:r>
            <w:proofErr w:type="gramStart"/>
            <w:r>
              <w:rPr>
                <w:sz w:val="18"/>
                <w:szCs w:val="18"/>
              </w:rPr>
              <w:t xml:space="preserve"> (*)</w:t>
            </w:r>
            <w:proofErr w:type="gramEnd"/>
          </w:p>
        </w:tc>
        <w:tc>
          <w:tcPr>
            <w:tcW w:w="1701" w:type="dxa"/>
            <w:tcBorders>
              <w:top w:val="nil"/>
              <w:left w:val="nil"/>
              <w:bottom w:val="single" w:sz="4" w:space="0" w:color="auto"/>
              <w:right w:val="single" w:sz="4" w:space="0" w:color="auto"/>
            </w:tcBorders>
            <w:shd w:val="clear" w:color="auto" w:fill="F2F2F2"/>
            <w:noWrap/>
            <w:vAlign w:val="center"/>
          </w:tcPr>
          <w:p w:rsidR="00B83EDF" w:rsidRDefault="00B83EDF" w:rsidP="00696889">
            <w:pPr>
              <w:jc w:val="right"/>
              <w:rPr>
                <w:color w:val="000000"/>
                <w:sz w:val="18"/>
                <w:szCs w:val="18"/>
              </w:rPr>
            </w:pPr>
          </w:p>
        </w:tc>
        <w:tc>
          <w:tcPr>
            <w:tcW w:w="1701" w:type="dxa"/>
            <w:tcBorders>
              <w:top w:val="nil"/>
              <w:left w:val="nil"/>
              <w:bottom w:val="single" w:sz="4" w:space="0" w:color="auto"/>
              <w:right w:val="single" w:sz="4" w:space="0" w:color="auto"/>
            </w:tcBorders>
            <w:shd w:val="clear" w:color="auto" w:fill="F2F2F2"/>
            <w:noWrap/>
            <w:vAlign w:val="center"/>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2F2F2"/>
            <w:noWrap/>
            <w:vAlign w:val="center"/>
          </w:tcPr>
          <w:p w:rsidR="00B83EDF" w:rsidRDefault="00B83EDF" w:rsidP="00696889">
            <w:pPr>
              <w:jc w:val="right"/>
              <w:rPr>
                <w:color w:val="000000"/>
                <w:sz w:val="18"/>
                <w:szCs w:val="18"/>
              </w:rPr>
            </w:pPr>
          </w:p>
        </w:tc>
        <w:tc>
          <w:tcPr>
            <w:tcW w:w="1984" w:type="dxa"/>
            <w:tcBorders>
              <w:top w:val="nil"/>
              <w:left w:val="nil"/>
              <w:bottom w:val="single" w:sz="4" w:space="0" w:color="auto"/>
              <w:right w:val="single" w:sz="4" w:space="0" w:color="auto"/>
            </w:tcBorders>
            <w:shd w:val="clear" w:color="auto" w:fill="F2F2F2"/>
            <w:noWrap/>
            <w:vAlign w:val="center"/>
          </w:tcPr>
          <w:p w:rsidR="00B83EDF" w:rsidRDefault="00B83EDF" w:rsidP="00696889">
            <w:pPr>
              <w:jc w:val="right"/>
              <w:rPr>
                <w:color w:val="000000"/>
                <w:sz w:val="18"/>
                <w:szCs w:val="18"/>
              </w:rPr>
            </w:pPr>
          </w:p>
        </w:tc>
      </w:tr>
      <w:tr w:rsidR="00BD24BA" w:rsidTr="00696889">
        <w:trPr>
          <w:trHeight w:val="107"/>
        </w:trPr>
        <w:tc>
          <w:tcPr>
            <w:tcW w:w="0" w:type="auto"/>
            <w:vMerge/>
            <w:tcBorders>
              <w:top w:val="nil"/>
              <w:left w:val="single" w:sz="4" w:space="0" w:color="auto"/>
              <w:bottom w:val="single" w:sz="4" w:space="0" w:color="000000"/>
              <w:right w:val="single" w:sz="4" w:space="0" w:color="auto"/>
            </w:tcBorders>
            <w:vAlign w:val="center"/>
            <w:hideMark/>
          </w:tcPr>
          <w:p w:rsidR="00BD24BA" w:rsidRDefault="00BD24BA"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BD24BA" w:rsidRDefault="00BD24BA"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center"/>
            <w:hideMark/>
          </w:tcPr>
          <w:p w:rsidR="00BD24BA" w:rsidRDefault="00BD24BA" w:rsidP="00696889">
            <w:pPr>
              <w:rPr>
                <w:sz w:val="18"/>
                <w:szCs w:val="18"/>
              </w:rPr>
            </w:pPr>
            <w:r>
              <w:rPr>
                <w:sz w:val="18"/>
                <w:szCs w:val="18"/>
              </w:rPr>
              <w:t>краевой бюджет</w:t>
            </w:r>
          </w:p>
        </w:tc>
        <w:tc>
          <w:tcPr>
            <w:tcW w:w="1701" w:type="dxa"/>
            <w:tcBorders>
              <w:top w:val="nil"/>
              <w:left w:val="nil"/>
              <w:bottom w:val="single" w:sz="4" w:space="0" w:color="auto"/>
              <w:right w:val="single" w:sz="4" w:space="0" w:color="auto"/>
            </w:tcBorders>
            <w:shd w:val="clear" w:color="auto" w:fill="F2F2F2"/>
            <w:noWrap/>
            <w:vAlign w:val="center"/>
          </w:tcPr>
          <w:p w:rsidR="00BD24BA" w:rsidRDefault="00BD24BA" w:rsidP="00696889">
            <w:pPr>
              <w:jc w:val="center"/>
              <w:rPr>
                <w:color w:val="000000"/>
                <w:sz w:val="18"/>
                <w:szCs w:val="18"/>
              </w:rPr>
            </w:pPr>
            <w:r>
              <w:rPr>
                <w:color w:val="000000"/>
                <w:sz w:val="18"/>
                <w:szCs w:val="18"/>
              </w:rPr>
              <w:t>34521900,00</w:t>
            </w:r>
          </w:p>
        </w:tc>
        <w:tc>
          <w:tcPr>
            <w:tcW w:w="1701" w:type="dxa"/>
            <w:tcBorders>
              <w:top w:val="nil"/>
              <w:left w:val="nil"/>
              <w:bottom w:val="single" w:sz="4" w:space="0" w:color="auto"/>
              <w:right w:val="single" w:sz="4" w:space="0" w:color="auto"/>
            </w:tcBorders>
            <w:shd w:val="clear" w:color="auto" w:fill="F2F2F2"/>
            <w:noWrap/>
          </w:tcPr>
          <w:p w:rsidR="00BD24BA" w:rsidRDefault="00BD24BA" w:rsidP="00696889">
            <w:pPr>
              <w:jc w:val="center"/>
            </w:pPr>
            <w:r w:rsidRPr="00A04DEA">
              <w:rPr>
                <w:color w:val="000000"/>
                <w:sz w:val="18"/>
                <w:szCs w:val="18"/>
              </w:rPr>
              <w:t>34521900,00</w:t>
            </w:r>
          </w:p>
        </w:tc>
        <w:tc>
          <w:tcPr>
            <w:tcW w:w="1985" w:type="dxa"/>
            <w:tcBorders>
              <w:top w:val="nil"/>
              <w:left w:val="nil"/>
              <w:bottom w:val="single" w:sz="4" w:space="0" w:color="auto"/>
              <w:right w:val="single" w:sz="4" w:space="0" w:color="auto"/>
            </w:tcBorders>
            <w:shd w:val="clear" w:color="auto" w:fill="F2F2F2"/>
            <w:noWrap/>
          </w:tcPr>
          <w:p w:rsidR="00BD24BA" w:rsidRDefault="00BD24BA" w:rsidP="00696889">
            <w:pPr>
              <w:jc w:val="center"/>
            </w:pPr>
            <w:r w:rsidRPr="00A04DEA">
              <w:rPr>
                <w:color w:val="000000"/>
                <w:sz w:val="18"/>
                <w:szCs w:val="18"/>
              </w:rPr>
              <w:t>34521900,00</w:t>
            </w:r>
          </w:p>
        </w:tc>
        <w:tc>
          <w:tcPr>
            <w:tcW w:w="1984" w:type="dxa"/>
            <w:tcBorders>
              <w:top w:val="nil"/>
              <w:left w:val="nil"/>
              <w:bottom w:val="single" w:sz="4" w:space="0" w:color="auto"/>
              <w:right w:val="single" w:sz="4" w:space="0" w:color="auto"/>
            </w:tcBorders>
            <w:shd w:val="clear" w:color="auto" w:fill="F2F2F2"/>
            <w:noWrap/>
            <w:vAlign w:val="center"/>
          </w:tcPr>
          <w:p w:rsidR="00BD24BA" w:rsidRDefault="00BD24BA" w:rsidP="00696889">
            <w:pPr>
              <w:jc w:val="center"/>
              <w:rPr>
                <w:color w:val="000000"/>
                <w:sz w:val="18"/>
                <w:szCs w:val="18"/>
              </w:rPr>
            </w:pPr>
            <w:r>
              <w:rPr>
                <w:color w:val="000000"/>
                <w:sz w:val="18"/>
                <w:szCs w:val="18"/>
              </w:rPr>
              <w:t>103565700,00</w:t>
            </w:r>
          </w:p>
        </w:tc>
      </w:tr>
      <w:tr w:rsidR="00C22B7F" w:rsidTr="00696889">
        <w:trPr>
          <w:trHeight w:val="182"/>
        </w:trPr>
        <w:tc>
          <w:tcPr>
            <w:tcW w:w="0" w:type="auto"/>
            <w:vMerge/>
            <w:tcBorders>
              <w:top w:val="nil"/>
              <w:left w:val="single" w:sz="4" w:space="0" w:color="auto"/>
              <w:bottom w:val="single" w:sz="4" w:space="0" w:color="000000"/>
              <w:right w:val="single" w:sz="4" w:space="0" w:color="auto"/>
            </w:tcBorders>
            <w:vAlign w:val="center"/>
            <w:hideMark/>
          </w:tcPr>
          <w:p w:rsidR="00C22B7F" w:rsidRDefault="00C22B7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C22B7F" w:rsidRDefault="00C22B7F"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center"/>
            <w:hideMark/>
          </w:tcPr>
          <w:p w:rsidR="00C22B7F" w:rsidRDefault="00C22B7F" w:rsidP="00696889">
            <w:pPr>
              <w:rPr>
                <w:sz w:val="18"/>
                <w:szCs w:val="18"/>
              </w:rPr>
            </w:pPr>
            <w:r>
              <w:rPr>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F2F2F2"/>
            <w:noWrap/>
            <w:vAlign w:val="center"/>
          </w:tcPr>
          <w:p w:rsidR="00C22B7F" w:rsidRDefault="00C22B7F" w:rsidP="00696889">
            <w:pPr>
              <w:jc w:val="center"/>
              <w:rPr>
                <w:color w:val="000000"/>
                <w:sz w:val="18"/>
                <w:szCs w:val="18"/>
              </w:rPr>
            </w:pPr>
            <w:r>
              <w:rPr>
                <w:color w:val="000000"/>
                <w:sz w:val="18"/>
                <w:szCs w:val="18"/>
              </w:rPr>
              <w:t>3360000,00</w:t>
            </w:r>
          </w:p>
        </w:tc>
        <w:tc>
          <w:tcPr>
            <w:tcW w:w="1701" w:type="dxa"/>
            <w:tcBorders>
              <w:top w:val="nil"/>
              <w:left w:val="nil"/>
              <w:bottom w:val="single" w:sz="4" w:space="0" w:color="auto"/>
              <w:right w:val="single" w:sz="4" w:space="0" w:color="auto"/>
            </w:tcBorders>
            <w:shd w:val="clear" w:color="auto" w:fill="F2F2F2"/>
            <w:noWrap/>
          </w:tcPr>
          <w:p w:rsidR="00C22B7F" w:rsidRDefault="00C22B7F" w:rsidP="00696889">
            <w:pPr>
              <w:jc w:val="center"/>
            </w:pPr>
            <w:r w:rsidRPr="00E54574">
              <w:rPr>
                <w:color w:val="000000"/>
                <w:sz w:val="18"/>
                <w:szCs w:val="18"/>
              </w:rPr>
              <w:t>3360000,00</w:t>
            </w:r>
          </w:p>
        </w:tc>
        <w:tc>
          <w:tcPr>
            <w:tcW w:w="1985" w:type="dxa"/>
            <w:tcBorders>
              <w:top w:val="nil"/>
              <w:left w:val="nil"/>
              <w:bottom w:val="single" w:sz="4" w:space="0" w:color="auto"/>
              <w:right w:val="single" w:sz="4" w:space="0" w:color="auto"/>
            </w:tcBorders>
            <w:shd w:val="clear" w:color="auto" w:fill="F2F2F2"/>
            <w:noWrap/>
          </w:tcPr>
          <w:p w:rsidR="00C22B7F" w:rsidRDefault="00C22B7F" w:rsidP="00696889">
            <w:pPr>
              <w:jc w:val="center"/>
            </w:pPr>
            <w:r w:rsidRPr="00E54574">
              <w:rPr>
                <w:color w:val="000000"/>
                <w:sz w:val="18"/>
                <w:szCs w:val="18"/>
              </w:rPr>
              <w:t>3360000,00</w:t>
            </w:r>
          </w:p>
        </w:tc>
        <w:tc>
          <w:tcPr>
            <w:tcW w:w="1984" w:type="dxa"/>
            <w:tcBorders>
              <w:top w:val="nil"/>
              <w:left w:val="nil"/>
              <w:bottom w:val="single" w:sz="4" w:space="0" w:color="auto"/>
              <w:right w:val="single" w:sz="4" w:space="0" w:color="auto"/>
            </w:tcBorders>
            <w:shd w:val="clear" w:color="auto" w:fill="F2F2F2"/>
            <w:noWrap/>
            <w:vAlign w:val="center"/>
          </w:tcPr>
          <w:p w:rsidR="00C22B7F" w:rsidRDefault="00C22B7F" w:rsidP="00696889">
            <w:pPr>
              <w:jc w:val="center"/>
              <w:rPr>
                <w:color w:val="000000"/>
                <w:sz w:val="18"/>
                <w:szCs w:val="18"/>
              </w:rPr>
            </w:pPr>
            <w:r>
              <w:rPr>
                <w:color w:val="000000"/>
                <w:sz w:val="18"/>
                <w:szCs w:val="18"/>
              </w:rPr>
              <w:t>10</w:t>
            </w:r>
            <w:r w:rsidR="009568B5">
              <w:rPr>
                <w:color w:val="000000"/>
                <w:sz w:val="18"/>
                <w:szCs w:val="18"/>
              </w:rPr>
              <w:t>0</w:t>
            </w:r>
            <w:r>
              <w:rPr>
                <w:color w:val="000000"/>
                <w:sz w:val="18"/>
                <w:szCs w:val="18"/>
              </w:rPr>
              <w:t>80000,00</w:t>
            </w:r>
          </w:p>
        </w:tc>
      </w:tr>
      <w:tr w:rsidR="00C31551" w:rsidTr="00696889">
        <w:trPr>
          <w:trHeight w:val="241"/>
        </w:trPr>
        <w:tc>
          <w:tcPr>
            <w:tcW w:w="0" w:type="auto"/>
            <w:vMerge/>
            <w:tcBorders>
              <w:top w:val="nil"/>
              <w:left w:val="single" w:sz="4" w:space="0" w:color="auto"/>
              <w:bottom w:val="single" w:sz="4" w:space="0" w:color="000000"/>
              <w:right w:val="single" w:sz="4" w:space="0" w:color="auto"/>
            </w:tcBorders>
            <w:vAlign w:val="center"/>
            <w:hideMark/>
          </w:tcPr>
          <w:p w:rsidR="00C31551" w:rsidRDefault="00C31551"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C31551" w:rsidRDefault="00C31551"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center"/>
            <w:hideMark/>
          </w:tcPr>
          <w:p w:rsidR="00C31551" w:rsidRDefault="00C31551" w:rsidP="00696889">
            <w:pPr>
              <w:rPr>
                <w:sz w:val="18"/>
                <w:szCs w:val="18"/>
              </w:rPr>
            </w:pPr>
            <w:r>
              <w:rPr>
                <w:sz w:val="18"/>
                <w:szCs w:val="18"/>
              </w:rPr>
              <w:t>Районный бюджет</w:t>
            </w:r>
          </w:p>
        </w:tc>
        <w:tc>
          <w:tcPr>
            <w:tcW w:w="1701" w:type="dxa"/>
            <w:tcBorders>
              <w:top w:val="nil"/>
              <w:left w:val="nil"/>
              <w:bottom w:val="single" w:sz="4" w:space="0" w:color="auto"/>
              <w:right w:val="single" w:sz="4" w:space="0" w:color="auto"/>
            </w:tcBorders>
            <w:shd w:val="clear" w:color="auto" w:fill="F2F2F2"/>
            <w:noWrap/>
            <w:vAlign w:val="center"/>
          </w:tcPr>
          <w:p w:rsidR="00C31551" w:rsidRDefault="00C31551" w:rsidP="00696889">
            <w:pPr>
              <w:jc w:val="center"/>
              <w:rPr>
                <w:color w:val="000000"/>
                <w:sz w:val="18"/>
                <w:szCs w:val="18"/>
              </w:rPr>
            </w:pPr>
            <w:r>
              <w:rPr>
                <w:color w:val="000000"/>
                <w:sz w:val="18"/>
                <w:szCs w:val="18"/>
              </w:rPr>
              <w:t>116</w:t>
            </w:r>
            <w:r w:rsidR="00363908">
              <w:rPr>
                <w:color w:val="000000"/>
                <w:sz w:val="18"/>
                <w:szCs w:val="18"/>
              </w:rPr>
              <w:t>8</w:t>
            </w:r>
            <w:r>
              <w:rPr>
                <w:color w:val="000000"/>
                <w:sz w:val="18"/>
                <w:szCs w:val="18"/>
              </w:rPr>
              <w:t>9400,81</w:t>
            </w:r>
          </w:p>
        </w:tc>
        <w:tc>
          <w:tcPr>
            <w:tcW w:w="1701" w:type="dxa"/>
            <w:tcBorders>
              <w:top w:val="nil"/>
              <w:left w:val="nil"/>
              <w:bottom w:val="single" w:sz="4" w:space="0" w:color="auto"/>
              <w:right w:val="single" w:sz="4" w:space="0" w:color="auto"/>
            </w:tcBorders>
            <w:shd w:val="clear" w:color="auto" w:fill="F2F2F2"/>
            <w:noWrap/>
          </w:tcPr>
          <w:p w:rsidR="00C31551" w:rsidRDefault="00C31551" w:rsidP="00696889">
            <w:pPr>
              <w:jc w:val="center"/>
            </w:pPr>
            <w:r w:rsidRPr="00ED450D">
              <w:rPr>
                <w:color w:val="000000"/>
                <w:sz w:val="18"/>
                <w:szCs w:val="18"/>
              </w:rPr>
              <w:t>116</w:t>
            </w:r>
            <w:r w:rsidR="00363908">
              <w:rPr>
                <w:color w:val="000000"/>
                <w:sz w:val="18"/>
                <w:szCs w:val="18"/>
              </w:rPr>
              <w:t>8</w:t>
            </w:r>
            <w:r w:rsidRPr="00ED450D">
              <w:rPr>
                <w:color w:val="000000"/>
                <w:sz w:val="18"/>
                <w:szCs w:val="18"/>
              </w:rPr>
              <w:t>9400,81</w:t>
            </w:r>
          </w:p>
        </w:tc>
        <w:tc>
          <w:tcPr>
            <w:tcW w:w="1985" w:type="dxa"/>
            <w:tcBorders>
              <w:top w:val="nil"/>
              <w:left w:val="nil"/>
              <w:bottom w:val="single" w:sz="4" w:space="0" w:color="auto"/>
              <w:right w:val="single" w:sz="4" w:space="0" w:color="auto"/>
            </w:tcBorders>
            <w:shd w:val="clear" w:color="auto" w:fill="F2F2F2"/>
            <w:noWrap/>
          </w:tcPr>
          <w:p w:rsidR="00C31551" w:rsidRDefault="00C31551" w:rsidP="00696889">
            <w:pPr>
              <w:jc w:val="center"/>
            </w:pPr>
            <w:r w:rsidRPr="00ED450D">
              <w:rPr>
                <w:color w:val="000000"/>
                <w:sz w:val="18"/>
                <w:szCs w:val="18"/>
              </w:rPr>
              <w:t>116</w:t>
            </w:r>
            <w:r w:rsidR="00363908">
              <w:rPr>
                <w:color w:val="000000"/>
                <w:sz w:val="18"/>
                <w:szCs w:val="18"/>
              </w:rPr>
              <w:t>8</w:t>
            </w:r>
            <w:r w:rsidRPr="00ED450D">
              <w:rPr>
                <w:color w:val="000000"/>
                <w:sz w:val="18"/>
                <w:szCs w:val="18"/>
              </w:rPr>
              <w:t>9400,81</w:t>
            </w:r>
          </w:p>
        </w:tc>
        <w:tc>
          <w:tcPr>
            <w:tcW w:w="1984" w:type="dxa"/>
            <w:tcBorders>
              <w:top w:val="nil"/>
              <w:left w:val="nil"/>
              <w:bottom w:val="single" w:sz="4" w:space="0" w:color="auto"/>
              <w:right w:val="single" w:sz="4" w:space="0" w:color="auto"/>
            </w:tcBorders>
            <w:shd w:val="clear" w:color="auto" w:fill="F2F2F2"/>
            <w:noWrap/>
            <w:vAlign w:val="center"/>
          </w:tcPr>
          <w:p w:rsidR="00C31551" w:rsidRDefault="00C31551" w:rsidP="00696889">
            <w:pPr>
              <w:jc w:val="center"/>
              <w:rPr>
                <w:color w:val="FF0000"/>
                <w:sz w:val="18"/>
                <w:szCs w:val="18"/>
              </w:rPr>
            </w:pPr>
            <w:r w:rsidRPr="00C31551">
              <w:rPr>
                <w:sz w:val="18"/>
                <w:szCs w:val="18"/>
              </w:rPr>
              <w:t>350</w:t>
            </w:r>
            <w:r w:rsidR="00363908">
              <w:rPr>
                <w:sz w:val="18"/>
                <w:szCs w:val="18"/>
              </w:rPr>
              <w:t>6</w:t>
            </w:r>
            <w:r w:rsidRPr="00C31551">
              <w:rPr>
                <w:sz w:val="18"/>
                <w:szCs w:val="18"/>
              </w:rPr>
              <w:t>8202,43</w:t>
            </w:r>
          </w:p>
        </w:tc>
      </w:tr>
      <w:tr w:rsidR="00B83EDF" w:rsidTr="00696889">
        <w:trPr>
          <w:trHeight w:val="106"/>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693" w:type="dxa"/>
            <w:tcBorders>
              <w:top w:val="nil"/>
              <w:left w:val="nil"/>
              <w:bottom w:val="single" w:sz="4" w:space="0" w:color="auto"/>
              <w:right w:val="single" w:sz="4" w:space="0" w:color="auto"/>
            </w:tcBorders>
            <w:shd w:val="clear" w:color="auto" w:fill="FFFFFF"/>
            <w:noWrap/>
            <w:vAlign w:val="bottom"/>
            <w:hideMark/>
          </w:tcPr>
          <w:p w:rsidR="00B83EDF" w:rsidRDefault="00B83EDF" w:rsidP="00696889">
            <w:pPr>
              <w:rPr>
                <w:sz w:val="18"/>
                <w:szCs w:val="18"/>
              </w:rPr>
            </w:pPr>
            <w:r>
              <w:rPr>
                <w:sz w:val="18"/>
                <w:szCs w:val="18"/>
              </w:rPr>
              <w:t>юридические лица</w:t>
            </w:r>
          </w:p>
        </w:tc>
        <w:tc>
          <w:tcPr>
            <w:tcW w:w="1701"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center"/>
          </w:tcPr>
          <w:p w:rsidR="00B83EDF" w:rsidRDefault="00B83EDF" w:rsidP="00696889">
            <w:pPr>
              <w:jc w:val="right"/>
              <w:rPr>
                <w:sz w:val="18"/>
                <w:szCs w:val="18"/>
              </w:rPr>
            </w:pPr>
          </w:p>
        </w:tc>
      </w:tr>
      <w:tr w:rsidR="005631F8" w:rsidTr="00696889">
        <w:trPr>
          <w:trHeight w:val="179"/>
        </w:trPr>
        <w:tc>
          <w:tcPr>
            <w:tcW w:w="1858" w:type="dxa"/>
            <w:vMerge w:val="restart"/>
            <w:tcBorders>
              <w:top w:val="nil"/>
              <w:left w:val="single" w:sz="4" w:space="0" w:color="auto"/>
              <w:bottom w:val="single" w:sz="4" w:space="0" w:color="000000"/>
              <w:right w:val="single" w:sz="4" w:space="0" w:color="auto"/>
            </w:tcBorders>
            <w:vAlign w:val="center"/>
            <w:hideMark/>
          </w:tcPr>
          <w:p w:rsidR="005631F8" w:rsidRDefault="005631F8" w:rsidP="00364560">
            <w:pPr>
              <w:jc w:val="center"/>
              <w:rPr>
                <w:sz w:val="18"/>
                <w:szCs w:val="18"/>
              </w:rPr>
            </w:pPr>
            <w:r>
              <w:rPr>
                <w:sz w:val="18"/>
                <w:szCs w:val="18"/>
              </w:rPr>
              <w:t>Подпрограмма</w:t>
            </w:r>
            <w:proofErr w:type="gramStart"/>
            <w:r w:rsidR="00364560">
              <w:rPr>
                <w:sz w:val="18"/>
                <w:szCs w:val="18"/>
              </w:rPr>
              <w:t>4</w:t>
            </w:r>
            <w:proofErr w:type="gramEnd"/>
          </w:p>
        </w:tc>
        <w:tc>
          <w:tcPr>
            <w:tcW w:w="2835" w:type="dxa"/>
            <w:vMerge w:val="restart"/>
            <w:tcBorders>
              <w:top w:val="nil"/>
              <w:left w:val="single" w:sz="4" w:space="0" w:color="auto"/>
              <w:bottom w:val="single" w:sz="4" w:space="0" w:color="000000"/>
              <w:right w:val="single" w:sz="4" w:space="0" w:color="auto"/>
            </w:tcBorders>
            <w:vAlign w:val="center"/>
          </w:tcPr>
          <w:p w:rsidR="005631F8" w:rsidRDefault="005631F8" w:rsidP="00696889">
            <w:pPr>
              <w:rPr>
                <w:sz w:val="18"/>
                <w:szCs w:val="18"/>
              </w:rPr>
            </w:pPr>
            <w:r w:rsidRPr="00F40D1F">
              <w:rPr>
                <w:sz w:val="18"/>
                <w:szCs w:val="18"/>
              </w:rPr>
              <w:t>Повышение качества и доступности социальных услуг</w:t>
            </w:r>
          </w:p>
        </w:tc>
        <w:tc>
          <w:tcPr>
            <w:tcW w:w="2693" w:type="dxa"/>
            <w:tcBorders>
              <w:top w:val="nil"/>
              <w:left w:val="nil"/>
              <w:bottom w:val="single" w:sz="4" w:space="0" w:color="auto"/>
              <w:right w:val="single" w:sz="4" w:space="0" w:color="auto"/>
            </w:tcBorders>
            <w:vAlign w:val="center"/>
            <w:hideMark/>
          </w:tcPr>
          <w:p w:rsidR="005631F8" w:rsidRDefault="005631F8" w:rsidP="00696889">
            <w:pPr>
              <w:rPr>
                <w:sz w:val="18"/>
                <w:szCs w:val="18"/>
              </w:rPr>
            </w:pPr>
            <w:r>
              <w:rPr>
                <w:sz w:val="18"/>
                <w:szCs w:val="18"/>
              </w:rPr>
              <w:t xml:space="preserve">Всего </w:t>
            </w:r>
          </w:p>
        </w:tc>
        <w:tc>
          <w:tcPr>
            <w:tcW w:w="1701" w:type="dxa"/>
            <w:tcBorders>
              <w:top w:val="nil"/>
              <w:left w:val="nil"/>
              <w:bottom w:val="single" w:sz="4" w:space="0" w:color="auto"/>
              <w:right w:val="single" w:sz="4" w:space="0" w:color="auto"/>
            </w:tcBorders>
            <w:shd w:val="clear" w:color="auto" w:fill="F2F2F2"/>
            <w:noWrap/>
          </w:tcPr>
          <w:p w:rsidR="005631F8" w:rsidRDefault="005631F8" w:rsidP="00696889">
            <w:pPr>
              <w:jc w:val="center"/>
              <w:rPr>
                <w:sz w:val="18"/>
                <w:szCs w:val="18"/>
              </w:rPr>
            </w:pPr>
            <w:r>
              <w:rPr>
                <w:sz w:val="18"/>
                <w:szCs w:val="18"/>
              </w:rPr>
              <w:t>31242100,00</w:t>
            </w:r>
          </w:p>
        </w:tc>
        <w:tc>
          <w:tcPr>
            <w:tcW w:w="1701" w:type="dxa"/>
            <w:tcBorders>
              <w:top w:val="nil"/>
              <w:left w:val="nil"/>
              <w:bottom w:val="single" w:sz="4" w:space="0" w:color="auto"/>
              <w:right w:val="single" w:sz="4" w:space="0" w:color="auto"/>
            </w:tcBorders>
            <w:shd w:val="clear" w:color="auto" w:fill="F2F2F2"/>
            <w:noWrap/>
          </w:tcPr>
          <w:p w:rsidR="005631F8" w:rsidRDefault="005631F8" w:rsidP="00696889">
            <w:pPr>
              <w:jc w:val="center"/>
            </w:pPr>
            <w:r w:rsidRPr="002C6632">
              <w:rPr>
                <w:sz w:val="18"/>
                <w:szCs w:val="18"/>
              </w:rPr>
              <w:t>31242100,00</w:t>
            </w:r>
          </w:p>
        </w:tc>
        <w:tc>
          <w:tcPr>
            <w:tcW w:w="1985" w:type="dxa"/>
            <w:tcBorders>
              <w:top w:val="nil"/>
              <w:left w:val="nil"/>
              <w:bottom w:val="single" w:sz="4" w:space="0" w:color="auto"/>
              <w:right w:val="single" w:sz="4" w:space="0" w:color="auto"/>
            </w:tcBorders>
            <w:shd w:val="clear" w:color="auto" w:fill="F2F2F2"/>
            <w:noWrap/>
          </w:tcPr>
          <w:p w:rsidR="005631F8" w:rsidRDefault="005631F8" w:rsidP="00696889">
            <w:pPr>
              <w:jc w:val="center"/>
            </w:pPr>
            <w:r w:rsidRPr="002C6632">
              <w:rPr>
                <w:sz w:val="18"/>
                <w:szCs w:val="18"/>
              </w:rPr>
              <w:t>31242100,00</w:t>
            </w:r>
          </w:p>
        </w:tc>
        <w:tc>
          <w:tcPr>
            <w:tcW w:w="1984" w:type="dxa"/>
            <w:tcBorders>
              <w:top w:val="nil"/>
              <w:left w:val="nil"/>
              <w:bottom w:val="single" w:sz="4" w:space="0" w:color="auto"/>
              <w:right w:val="single" w:sz="4" w:space="0" w:color="auto"/>
            </w:tcBorders>
            <w:shd w:val="clear" w:color="auto" w:fill="F2F2F2"/>
            <w:noWrap/>
          </w:tcPr>
          <w:p w:rsidR="005631F8" w:rsidRDefault="005631F8" w:rsidP="00696889">
            <w:pPr>
              <w:jc w:val="center"/>
              <w:rPr>
                <w:sz w:val="18"/>
                <w:szCs w:val="18"/>
              </w:rPr>
            </w:pPr>
            <w:r>
              <w:rPr>
                <w:sz w:val="18"/>
                <w:szCs w:val="18"/>
              </w:rPr>
              <w:t>93726300,00</w:t>
            </w:r>
          </w:p>
        </w:tc>
      </w:tr>
      <w:tr w:rsidR="00B83EDF" w:rsidTr="00696889">
        <w:trPr>
          <w:trHeight w:val="240"/>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B83EDF" w:rsidRDefault="00B83EDF" w:rsidP="00696889">
            <w:pPr>
              <w:rPr>
                <w:sz w:val="18"/>
                <w:szCs w:val="18"/>
              </w:rPr>
            </w:pPr>
          </w:p>
        </w:tc>
        <w:tc>
          <w:tcPr>
            <w:tcW w:w="2693" w:type="dxa"/>
            <w:tcBorders>
              <w:top w:val="nil"/>
              <w:left w:val="nil"/>
              <w:bottom w:val="single" w:sz="4" w:space="0" w:color="auto"/>
              <w:right w:val="single" w:sz="4" w:space="0" w:color="auto"/>
            </w:tcBorders>
            <w:noWrap/>
            <w:vAlign w:val="center"/>
            <w:hideMark/>
          </w:tcPr>
          <w:p w:rsidR="00B83EDF" w:rsidRDefault="00B83EDF" w:rsidP="00696889">
            <w:pPr>
              <w:rPr>
                <w:sz w:val="18"/>
                <w:szCs w:val="18"/>
              </w:rPr>
            </w:pPr>
            <w:r>
              <w:rPr>
                <w:sz w:val="18"/>
                <w:szCs w:val="18"/>
              </w:rPr>
              <w:t>в том числе:</w:t>
            </w: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r>
      <w:tr w:rsidR="00B83EDF" w:rsidTr="00696889">
        <w:trPr>
          <w:trHeight w:val="130"/>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B83EDF" w:rsidRDefault="00B83EDF" w:rsidP="00696889">
            <w:pPr>
              <w:rPr>
                <w:sz w:val="18"/>
                <w:szCs w:val="18"/>
              </w:rPr>
            </w:pPr>
          </w:p>
        </w:tc>
        <w:tc>
          <w:tcPr>
            <w:tcW w:w="2693" w:type="dxa"/>
            <w:tcBorders>
              <w:top w:val="nil"/>
              <w:left w:val="nil"/>
              <w:bottom w:val="single" w:sz="4" w:space="0" w:color="auto"/>
              <w:right w:val="single" w:sz="4" w:space="0" w:color="auto"/>
            </w:tcBorders>
            <w:noWrap/>
            <w:vAlign w:val="center"/>
            <w:hideMark/>
          </w:tcPr>
          <w:p w:rsidR="00B83EDF" w:rsidRDefault="00B83EDF" w:rsidP="00696889">
            <w:pPr>
              <w:rPr>
                <w:sz w:val="18"/>
                <w:szCs w:val="18"/>
              </w:rPr>
            </w:pPr>
            <w:r>
              <w:rPr>
                <w:sz w:val="18"/>
                <w:szCs w:val="18"/>
              </w:rPr>
              <w:t>федеральный бюджет</w:t>
            </w:r>
            <w:proofErr w:type="gramStart"/>
            <w:r>
              <w:rPr>
                <w:sz w:val="18"/>
                <w:szCs w:val="18"/>
              </w:rPr>
              <w:t xml:space="preserve"> (*)</w:t>
            </w:r>
            <w:proofErr w:type="gramEnd"/>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r>
      <w:tr w:rsidR="007C08AF" w:rsidTr="00696889">
        <w:trPr>
          <w:trHeight w:val="203"/>
        </w:trPr>
        <w:tc>
          <w:tcPr>
            <w:tcW w:w="0" w:type="auto"/>
            <w:vMerge/>
            <w:tcBorders>
              <w:top w:val="nil"/>
              <w:left w:val="single" w:sz="4" w:space="0" w:color="auto"/>
              <w:bottom w:val="single" w:sz="4" w:space="0" w:color="000000"/>
              <w:right w:val="single" w:sz="4" w:space="0" w:color="auto"/>
            </w:tcBorders>
            <w:vAlign w:val="center"/>
            <w:hideMark/>
          </w:tcPr>
          <w:p w:rsidR="007C08AF" w:rsidRDefault="007C08A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7C08AF" w:rsidRDefault="007C08AF" w:rsidP="00696889">
            <w:pPr>
              <w:rPr>
                <w:sz w:val="18"/>
                <w:szCs w:val="18"/>
              </w:rPr>
            </w:pPr>
          </w:p>
        </w:tc>
        <w:tc>
          <w:tcPr>
            <w:tcW w:w="2693" w:type="dxa"/>
            <w:tcBorders>
              <w:top w:val="nil"/>
              <w:left w:val="nil"/>
              <w:bottom w:val="single" w:sz="4" w:space="0" w:color="auto"/>
              <w:right w:val="single" w:sz="4" w:space="0" w:color="auto"/>
            </w:tcBorders>
            <w:noWrap/>
            <w:vAlign w:val="center"/>
            <w:hideMark/>
          </w:tcPr>
          <w:p w:rsidR="007C08AF" w:rsidRDefault="007C08AF" w:rsidP="00696889">
            <w:pPr>
              <w:rPr>
                <w:sz w:val="18"/>
                <w:szCs w:val="18"/>
              </w:rPr>
            </w:pPr>
            <w:r>
              <w:rPr>
                <w:sz w:val="18"/>
                <w:szCs w:val="18"/>
              </w:rPr>
              <w:t>краевой бюджет</w:t>
            </w:r>
          </w:p>
        </w:tc>
        <w:tc>
          <w:tcPr>
            <w:tcW w:w="1701" w:type="dxa"/>
            <w:tcBorders>
              <w:top w:val="nil"/>
              <w:left w:val="nil"/>
              <w:bottom w:val="single" w:sz="4" w:space="0" w:color="auto"/>
              <w:right w:val="single" w:sz="4" w:space="0" w:color="auto"/>
            </w:tcBorders>
            <w:shd w:val="clear" w:color="auto" w:fill="FFFFFF"/>
            <w:noWrap/>
          </w:tcPr>
          <w:p w:rsidR="007C08AF" w:rsidRDefault="007C08AF" w:rsidP="00696889">
            <w:pPr>
              <w:jc w:val="center"/>
              <w:rPr>
                <w:sz w:val="18"/>
                <w:szCs w:val="18"/>
              </w:rPr>
            </w:pPr>
            <w:r>
              <w:rPr>
                <w:sz w:val="18"/>
                <w:szCs w:val="18"/>
              </w:rPr>
              <w:t>27882100,00</w:t>
            </w:r>
          </w:p>
        </w:tc>
        <w:tc>
          <w:tcPr>
            <w:tcW w:w="1701" w:type="dxa"/>
            <w:tcBorders>
              <w:top w:val="nil"/>
              <w:left w:val="nil"/>
              <w:bottom w:val="single" w:sz="4" w:space="0" w:color="auto"/>
              <w:right w:val="single" w:sz="4" w:space="0" w:color="auto"/>
            </w:tcBorders>
            <w:shd w:val="clear" w:color="auto" w:fill="FFFFFF"/>
            <w:noWrap/>
          </w:tcPr>
          <w:p w:rsidR="007C08AF" w:rsidRDefault="007C08AF" w:rsidP="00696889">
            <w:pPr>
              <w:jc w:val="center"/>
            </w:pPr>
            <w:r w:rsidRPr="005713C0">
              <w:rPr>
                <w:sz w:val="18"/>
                <w:szCs w:val="18"/>
              </w:rPr>
              <w:t>27882100,00</w:t>
            </w:r>
          </w:p>
        </w:tc>
        <w:tc>
          <w:tcPr>
            <w:tcW w:w="1985" w:type="dxa"/>
            <w:tcBorders>
              <w:top w:val="nil"/>
              <w:left w:val="nil"/>
              <w:bottom w:val="single" w:sz="4" w:space="0" w:color="auto"/>
              <w:right w:val="single" w:sz="4" w:space="0" w:color="auto"/>
            </w:tcBorders>
            <w:shd w:val="clear" w:color="auto" w:fill="FFFFFF"/>
            <w:noWrap/>
          </w:tcPr>
          <w:p w:rsidR="007C08AF" w:rsidRDefault="007C08AF" w:rsidP="00696889">
            <w:pPr>
              <w:jc w:val="center"/>
            </w:pPr>
            <w:r w:rsidRPr="005713C0">
              <w:rPr>
                <w:sz w:val="18"/>
                <w:szCs w:val="18"/>
              </w:rPr>
              <w:t>27882100,00</w:t>
            </w:r>
          </w:p>
        </w:tc>
        <w:tc>
          <w:tcPr>
            <w:tcW w:w="1984" w:type="dxa"/>
            <w:tcBorders>
              <w:top w:val="nil"/>
              <w:left w:val="nil"/>
              <w:bottom w:val="single" w:sz="4" w:space="0" w:color="auto"/>
              <w:right w:val="single" w:sz="4" w:space="0" w:color="auto"/>
            </w:tcBorders>
            <w:shd w:val="clear" w:color="auto" w:fill="FFFFFF"/>
            <w:noWrap/>
          </w:tcPr>
          <w:p w:rsidR="007C08AF" w:rsidRDefault="007C08AF" w:rsidP="00696889">
            <w:pPr>
              <w:jc w:val="center"/>
              <w:rPr>
                <w:sz w:val="18"/>
                <w:szCs w:val="18"/>
              </w:rPr>
            </w:pPr>
            <w:r>
              <w:rPr>
                <w:sz w:val="18"/>
                <w:szCs w:val="18"/>
              </w:rPr>
              <w:t>83646300,00</w:t>
            </w:r>
          </w:p>
        </w:tc>
      </w:tr>
      <w:tr w:rsidR="00F53FEC" w:rsidTr="00696889">
        <w:trPr>
          <w:trHeight w:val="122"/>
        </w:trPr>
        <w:tc>
          <w:tcPr>
            <w:tcW w:w="0" w:type="auto"/>
            <w:vMerge/>
            <w:tcBorders>
              <w:top w:val="nil"/>
              <w:left w:val="single" w:sz="4" w:space="0" w:color="auto"/>
              <w:bottom w:val="single" w:sz="4" w:space="0" w:color="000000"/>
              <w:right w:val="single" w:sz="4" w:space="0" w:color="auto"/>
            </w:tcBorders>
            <w:vAlign w:val="center"/>
            <w:hideMark/>
          </w:tcPr>
          <w:p w:rsidR="00F53FEC" w:rsidRDefault="00F53FEC"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F53FEC" w:rsidRDefault="00F53FEC" w:rsidP="00696889">
            <w:pPr>
              <w:rPr>
                <w:sz w:val="18"/>
                <w:szCs w:val="18"/>
              </w:rPr>
            </w:pPr>
          </w:p>
        </w:tc>
        <w:tc>
          <w:tcPr>
            <w:tcW w:w="2693" w:type="dxa"/>
            <w:tcBorders>
              <w:top w:val="nil"/>
              <w:left w:val="nil"/>
              <w:bottom w:val="single" w:sz="4" w:space="0" w:color="auto"/>
              <w:right w:val="single" w:sz="4" w:space="0" w:color="auto"/>
            </w:tcBorders>
            <w:noWrap/>
            <w:vAlign w:val="center"/>
            <w:hideMark/>
          </w:tcPr>
          <w:p w:rsidR="00F53FEC" w:rsidRDefault="00F53FEC" w:rsidP="00696889">
            <w:pPr>
              <w:rPr>
                <w:sz w:val="18"/>
                <w:szCs w:val="18"/>
              </w:rPr>
            </w:pPr>
            <w:r>
              <w:rPr>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FFFFFF"/>
            <w:noWrap/>
            <w:vAlign w:val="center"/>
          </w:tcPr>
          <w:p w:rsidR="00F53FEC" w:rsidRDefault="00F53FEC" w:rsidP="00696889">
            <w:pPr>
              <w:jc w:val="center"/>
              <w:rPr>
                <w:color w:val="000000"/>
                <w:sz w:val="18"/>
                <w:szCs w:val="18"/>
              </w:rPr>
            </w:pPr>
            <w:r>
              <w:rPr>
                <w:color w:val="000000"/>
                <w:sz w:val="18"/>
                <w:szCs w:val="18"/>
              </w:rPr>
              <w:t>3360000,00</w:t>
            </w:r>
          </w:p>
        </w:tc>
        <w:tc>
          <w:tcPr>
            <w:tcW w:w="1701" w:type="dxa"/>
            <w:tcBorders>
              <w:top w:val="nil"/>
              <w:left w:val="nil"/>
              <w:bottom w:val="single" w:sz="4" w:space="0" w:color="auto"/>
              <w:right w:val="single" w:sz="4" w:space="0" w:color="auto"/>
            </w:tcBorders>
            <w:shd w:val="clear" w:color="auto" w:fill="FFFFFF"/>
            <w:noWrap/>
          </w:tcPr>
          <w:p w:rsidR="00F53FEC" w:rsidRDefault="00F53FEC" w:rsidP="00696889">
            <w:pPr>
              <w:jc w:val="center"/>
            </w:pPr>
            <w:r w:rsidRPr="00E54574">
              <w:rPr>
                <w:color w:val="000000"/>
                <w:sz w:val="18"/>
                <w:szCs w:val="18"/>
              </w:rPr>
              <w:t>3360000,00</w:t>
            </w:r>
          </w:p>
        </w:tc>
        <w:tc>
          <w:tcPr>
            <w:tcW w:w="1985" w:type="dxa"/>
            <w:tcBorders>
              <w:top w:val="nil"/>
              <w:left w:val="nil"/>
              <w:bottom w:val="single" w:sz="4" w:space="0" w:color="auto"/>
              <w:right w:val="single" w:sz="4" w:space="0" w:color="auto"/>
            </w:tcBorders>
            <w:shd w:val="clear" w:color="auto" w:fill="FFFFFF"/>
            <w:noWrap/>
          </w:tcPr>
          <w:p w:rsidR="00F53FEC" w:rsidRDefault="00F53FEC" w:rsidP="00696889">
            <w:pPr>
              <w:jc w:val="center"/>
            </w:pPr>
            <w:r w:rsidRPr="00E54574">
              <w:rPr>
                <w:color w:val="000000"/>
                <w:sz w:val="18"/>
                <w:szCs w:val="18"/>
              </w:rPr>
              <w:t>3360000,00</w:t>
            </w:r>
          </w:p>
        </w:tc>
        <w:tc>
          <w:tcPr>
            <w:tcW w:w="1984" w:type="dxa"/>
            <w:tcBorders>
              <w:top w:val="nil"/>
              <w:left w:val="nil"/>
              <w:bottom w:val="single" w:sz="4" w:space="0" w:color="auto"/>
              <w:right w:val="single" w:sz="4" w:space="0" w:color="auto"/>
            </w:tcBorders>
            <w:shd w:val="clear" w:color="auto" w:fill="FFFFFF"/>
            <w:noWrap/>
            <w:vAlign w:val="center"/>
          </w:tcPr>
          <w:p w:rsidR="00F53FEC" w:rsidRDefault="00F53FEC" w:rsidP="00696889">
            <w:pPr>
              <w:jc w:val="center"/>
              <w:rPr>
                <w:color w:val="000000"/>
                <w:sz w:val="18"/>
                <w:szCs w:val="18"/>
              </w:rPr>
            </w:pPr>
            <w:r>
              <w:rPr>
                <w:color w:val="000000"/>
                <w:sz w:val="18"/>
                <w:szCs w:val="18"/>
              </w:rPr>
              <w:t>10</w:t>
            </w:r>
            <w:r w:rsidR="009568B5">
              <w:rPr>
                <w:color w:val="000000"/>
                <w:sz w:val="18"/>
                <w:szCs w:val="18"/>
              </w:rPr>
              <w:t>0</w:t>
            </w:r>
            <w:r>
              <w:rPr>
                <w:color w:val="000000"/>
                <w:sz w:val="18"/>
                <w:szCs w:val="18"/>
              </w:rPr>
              <w:t>80000,00</w:t>
            </w:r>
          </w:p>
        </w:tc>
      </w:tr>
      <w:tr w:rsidR="00B83EDF" w:rsidTr="00696889">
        <w:trPr>
          <w:trHeight w:val="84"/>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B83EDF" w:rsidRDefault="00B83EDF" w:rsidP="00696889">
            <w:pPr>
              <w:rPr>
                <w:sz w:val="18"/>
                <w:szCs w:val="18"/>
              </w:rPr>
            </w:pPr>
          </w:p>
        </w:tc>
        <w:tc>
          <w:tcPr>
            <w:tcW w:w="2693" w:type="dxa"/>
            <w:tcBorders>
              <w:top w:val="nil"/>
              <w:left w:val="nil"/>
              <w:bottom w:val="single" w:sz="4" w:space="0" w:color="auto"/>
              <w:right w:val="single" w:sz="4" w:space="0" w:color="auto"/>
            </w:tcBorders>
            <w:noWrap/>
            <w:vAlign w:val="center"/>
            <w:hideMark/>
          </w:tcPr>
          <w:p w:rsidR="00B83EDF" w:rsidRDefault="00B83EDF" w:rsidP="00696889">
            <w:pPr>
              <w:rPr>
                <w:sz w:val="18"/>
                <w:szCs w:val="18"/>
              </w:rPr>
            </w:pPr>
            <w:r>
              <w:rPr>
                <w:sz w:val="18"/>
                <w:szCs w:val="18"/>
              </w:rPr>
              <w:t>Районный бюджет</w:t>
            </w: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r>
      <w:tr w:rsidR="00B83EDF" w:rsidTr="00696889">
        <w:trPr>
          <w:trHeight w:val="252"/>
        </w:trPr>
        <w:tc>
          <w:tcPr>
            <w:tcW w:w="0" w:type="auto"/>
            <w:vMerge/>
            <w:tcBorders>
              <w:top w:val="nil"/>
              <w:left w:val="single" w:sz="4" w:space="0" w:color="auto"/>
              <w:bottom w:val="single" w:sz="4" w:space="0" w:color="000000"/>
              <w:right w:val="single" w:sz="4" w:space="0" w:color="auto"/>
            </w:tcBorders>
            <w:vAlign w:val="center"/>
            <w:hideMark/>
          </w:tcPr>
          <w:p w:rsidR="00B83EDF" w:rsidRDefault="00B83EDF"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B83EDF" w:rsidRDefault="00B83EDF" w:rsidP="00696889">
            <w:pPr>
              <w:rPr>
                <w:sz w:val="18"/>
                <w:szCs w:val="18"/>
              </w:rPr>
            </w:pPr>
          </w:p>
        </w:tc>
        <w:tc>
          <w:tcPr>
            <w:tcW w:w="2693" w:type="dxa"/>
            <w:tcBorders>
              <w:top w:val="nil"/>
              <w:left w:val="nil"/>
              <w:bottom w:val="single" w:sz="4" w:space="0" w:color="auto"/>
              <w:right w:val="single" w:sz="4" w:space="0" w:color="auto"/>
            </w:tcBorders>
            <w:noWrap/>
            <w:vAlign w:val="bottom"/>
            <w:hideMark/>
          </w:tcPr>
          <w:p w:rsidR="00B83EDF" w:rsidRDefault="00B83EDF" w:rsidP="00696889">
            <w:pPr>
              <w:rPr>
                <w:sz w:val="18"/>
                <w:szCs w:val="18"/>
              </w:rPr>
            </w:pPr>
            <w:r>
              <w:rPr>
                <w:sz w:val="18"/>
                <w:szCs w:val="18"/>
              </w:rPr>
              <w:t>юридические лица</w:t>
            </w: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B83EDF" w:rsidRDefault="00B83EDF" w:rsidP="00696889">
            <w:pPr>
              <w:jc w:val="right"/>
              <w:rPr>
                <w:sz w:val="18"/>
                <w:szCs w:val="18"/>
              </w:rPr>
            </w:pPr>
          </w:p>
        </w:tc>
      </w:tr>
      <w:tr w:rsidR="00364560" w:rsidTr="00D43F82">
        <w:trPr>
          <w:trHeight w:val="283"/>
        </w:trPr>
        <w:tc>
          <w:tcPr>
            <w:tcW w:w="1858" w:type="dxa"/>
            <w:vMerge w:val="restart"/>
            <w:tcBorders>
              <w:top w:val="nil"/>
              <w:left w:val="single" w:sz="4" w:space="0" w:color="auto"/>
              <w:bottom w:val="single" w:sz="4" w:space="0" w:color="000000"/>
              <w:right w:val="single" w:sz="4" w:space="0" w:color="auto"/>
            </w:tcBorders>
            <w:vAlign w:val="center"/>
            <w:hideMark/>
          </w:tcPr>
          <w:p w:rsidR="00364560" w:rsidRDefault="00364560" w:rsidP="00364560">
            <w:pPr>
              <w:jc w:val="center"/>
              <w:rPr>
                <w:sz w:val="18"/>
                <w:szCs w:val="18"/>
              </w:rPr>
            </w:pPr>
            <w:r>
              <w:rPr>
                <w:sz w:val="18"/>
                <w:szCs w:val="18"/>
              </w:rPr>
              <w:t>Подпрограмма 5</w:t>
            </w:r>
          </w:p>
        </w:tc>
        <w:tc>
          <w:tcPr>
            <w:tcW w:w="2835" w:type="dxa"/>
            <w:vMerge w:val="restart"/>
            <w:tcBorders>
              <w:top w:val="nil"/>
              <w:left w:val="single" w:sz="4" w:space="0" w:color="auto"/>
              <w:bottom w:val="single" w:sz="4" w:space="0" w:color="000000"/>
              <w:right w:val="single" w:sz="4" w:space="0" w:color="auto"/>
            </w:tcBorders>
            <w:vAlign w:val="center"/>
          </w:tcPr>
          <w:p w:rsidR="00364560" w:rsidRDefault="00364560" w:rsidP="00D43F82">
            <w:pPr>
              <w:rPr>
                <w:sz w:val="18"/>
                <w:szCs w:val="18"/>
              </w:rPr>
            </w:pPr>
            <w:r w:rsidRPr="0065281E">
              <w:rPr>
                <w:sz w:val="18"/>
                <w:szCs w:val="18"/>
              </w:rPr>
              <w:t>Обеспечение реализации муниципальной программы</w:t>
            </w:r>
          </w:p>
        </w:tc>
        <w:tc>
          <w:tcPr>
            <w:tcW w:w="2693" w:type="dxa"/>
            <w:tcBorders>
              <w:top w:val="nil"/>
              <w:left w:val="nil"/>
              <w:bottom w:val="single" w:sz="4" w:space="0" w:color="auto"/>
              <w:right w:val="single" w:sz="4" w:space="0" w:color="auto"/>
            </w:tcBorders>
            <w:vAlign w:val="center"/>
          </w:tcPr>
          <w:p w:rsidR="00364560" w:rsidRDefault="00364560" w:rsidP="00D43F82">
            <w:pPr>
              <w:rPr>
                <w:sz w:val="18"/>
                <w:szCs w:val="18"/>
              </w:rPr>
            </w:pPr>
            <w:r>
              <w:rPr>
                <w:sz w:val="18"/>
                <w:szCs w:val="18"/>
              </w:rPr>
              <w:t xml:space="preserve">Всего </w:t>
            </w:r>
          </w:p>
        </w:tc>
        <w:tc>
          <w:tcPr>
            <w:tcW w:w="1701" w:type="dxa"/>
            <w:tcBorders>
              <w:top w:val="nil"/>
              <w:left w:val="nil"/>
              <w:bottom w:val="single" w:sz="4" w:space="0" w:color="auto"/>
              <w:right w:val="single" w:sz="4" w:space="0" w:color="auto"/>
            </w:tcBorders>
            <w:shd w:val="clear" w:color="auto" w:fill="F2F2F2"/>
            <w:noWrap/>
            <w:vAlign w:val="center"/>
          </w:tcPr>
          <w:p w:rsidR="00364560" w:rsidRDefault="00364560" w:rsidP="00D43F82">
            <w:pPr>
              <w:jc w:val="center"/>
              <w:rPr>
                <w:sz w:val="18"/>
                <w:szCs w:val="18"/>
              </w:rPr>
            </w:pPr>
            <w:r>
              <w:rPr>
                <w:sz w:val="18"/>
                <w:szCs w:val="18"/>
              </w:rPr>
              <w:t>8743179,10</w:t>
            </w:r>
          </w:p>
        </w:tc>
        <w:tc>
          <w:tcPr>
            <w:tcW w:w="1701" w:type="dxa"/>
            <w:tcBorders>
              <w:top w:val="nil"/>
              <w:left w:val="nil"/>
              <w:bottom w:val="single" w:sz="4" w:space="0" w:color="auto"/>
              <w:right w:val="single" w:sz="4" w:space="0" w:color="auto"/>
            </w:tcBorders>
            <w:shd w:val="clear" w:color="auto" w:fill="F2F2F2"/>
            <w:noWrap/>
          </w:tcPr>
          <w:p w:rsidR="00364560" w:rsidRDefault="00364560" w:rsidP="00D43F82">
            <w:pPr>
              <w:jc w:val="center"/>
            </w:pPr>
            <w:r w:rsidRPr="00A6076D">
              <w:rPr>
                <w:sz w:val="18"/>
                <w:szCs w:val="18"/>
              </w:rPr>
              <w:t>8743179,10</w:t>
            </w:r>
          </w:p>
        </w:tc>
        <w:tc>
          <w:tcPr>
            <w:tcW w:w="1985" w:type="dxa"/>
            <w:tcBorders>
              <w:top w:val="nil"/>
              <w:left w:val="nil"/>
              <w:bottom w:val="single" w:sz="4" w:space="0" w:color="auto"/>
              <w:right w:val="single" w:sz="4" w:space="0" w:color="auto"/>
            </w:tcBorders>
            <w:shd w:val="clear" w:color="auto" w:fill="F2F2F2"/>
            <w:noWrap/>
          </w:tcPr>
          <w:p w:rsidR="00364560" w:rsidRDefault="00364560" w:rsidP="00D43F82">
            <w:pPr>
              <w:jc w:val="center"/>
            </w:pPr>
            <w:r w:rsidRPr="00A6076D">
              <w:rPr>
                <w:sz w:val="18"/>
                <w:szCs w:val="18"/>
              </w:rPr>
              <w:t>8743179,10</w:t>
            </w:r>
          </w:p>
        </w:tc>
        <w:tc>
          <w:tcPr>
            <w:tcW w:w="1984" w:type="dxa"/>
            <w:tcBorders>
              <w:top w:val="nil"/>
              <w:left w:val="nil"/>
              <w:bottom w:val="single" w:sz="4" w:space="0" w:color="auto"/>
              <w:right w:val="single" w:sz="4" w:space="0" w:color="auto"/>
            </w:tcBorders>
            <w:shd w:val="clear" w:color="auto" w:fill="F2F2F2"/>
            <w:noWrap/>
            <w:vAlign w:val="center"/>
          </w:tcPr>
          <w:p w:rsidR="00364560" w:rsidRDefault="00364560" w:rsidP="00D43F82">
            <w:pPr>
              <w:jc w:val="center"/>
              <w:rPr>
                <w:sz w:val="18"/>
                <w:szCs w:val="18"/>
              </w:rPr>
            </w:pPr>
            <w:r>
              <w:rPr>
                <w:sz w:val="18"/>
                <w:szCs w:val="18"/>
              </w:rPr>
              <w:t>26229537,30</w:t>
            </w:r>
          </w:p>
        </w:tc>
      </w:tr>
      <w:tr w:rsidR="00364560" w:rsidTr="00364560">
        <w:trPr>
          <w:trHeight w:val="132"/>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в том числе:</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color w:val="FF0000"/>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color w:val="FF0000"/>
                <w:sz w:val="18"/>
                <w:szCs w:val="18"/>
              </w:rPr>
            </w:pPr>
          </w:p>
        </w:tc>
      </w:tr>
      <w:tr w:rsidR="00364560" w:rsidTr="00364560">
        <w:trPr>
          <w:trHeight w:val="191"/>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федеральный бюджет</w:t>
            </w:r>
            <w:proofErr w:type="gramStart"/>
            <w:r>
              <w:rPr>
                <w:sz w:val="18"/>
                <w:szCs w:val="18"/>
              </w:rPr>
              <w:t xml:space="preserve"> (*)</w:t>
            </w:r>
            <w:proofErr w:type="gramEnd"/>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color w:val="FF0000"/>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color w:val="FF0000"/>
                <w:sz w:val="18"/>
                <w:szCs w:val="18"/>
              </w:rPr>
            </w:pPr>
          </w:p>
        </w:tc>
      </w:tr>
      <w:tr w:rsidR="00364560" w:rsidTr="00D43F82">
        <w:trPr>
          <w:trHeight w:val="266"/>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краевой бюджет</w:t>
            </w:r>
          </w:p>
        </w:tc>
        <w:tc>
          <w:tcPr>
            <w:tcW w:w="1701" w:type="dxa"/>
            <w:tcBorders>
              <w:top w:val="nil"/>
              <w:left w:val="nil"/>
              <w:bottom w:val="single" w:sz="4" w:space="0" w:color="auto"/>
              <w:right w:val="single" w:sz="4" w:space="0" w:color="auto"/>
            </w:tcBorders>
            <w:shd w:val="clear" w:color="auto" w:fill="FFFFFF"/>
            <w:noWrap/>
          </w:tcPr>
          <w:p w:rsidR="00364560" w:rsidRDefault="00364560" w:rsidP="00696889">
            <w:pPr>
              <w:jc w:val="center"/>
              <w:rPr>
                <w:sz w:val="18"/>
                <w:szCs w:val="18"/>
              </w:rPr>
            </w:pPr>
            <w:r>
              <w:rPr>
                <w:sz w:val="18"/>
                <w:szCs w:val="18"/>
              </w:rPr>
              <w:t>6433100,00</w:t>
            </w:r>
          </w:p>
        </w:tc>
        <w:tc>
          <w:tcPr>
            <w:tcW w:w="1701"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8F3204">
              <w:rPr>
                <w:sz w:val="18"/>
                <w:szCs w:val="18"/>
              </w:rPr>
              <w:t>6433100,00</w:t>
            </w:r>
          </w:p>
        </w:tc>
        <w:tc>
          <w:tcPr>
            <w:tcW w:w="1985"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8F3204">
              <w:rPr>
                <w:sz w:val="18"/>
                <w:szCs w:val="18"/>
              </w:rPr>
              <w:t>6433100,00</w:t>
            </w:r>
          </w:p>
        </w:tc>
        <w:tc>
          <w:tcPr>
            <w:tcW w:w="1984" w:type="dxa"/>
            <w:tcBorders>
              <w:top w:val="nil"/>
              <w:left w:val="nil"/>
              <w:bottom w:val="single" w:sz="4" w:space="0" w:color="auto"/>
              <w:right w:val="single" w:sz="4" w:space="0" w:color="auto"/>
            </w:tcBorders>
            <w:shd w:val="clear" w:color="auto" w:fill="FFFFFF"/>
            <w:noWrap/>
          </w:tcPr>
          <w:p w:rsidR="00364560" w:rsidRDefault="00364560" w:rsidP="00696889">
            <w:pPr>
              <w:jc w:val="center"/>
              <w:rPr>
                <w:sz w:val="18"/>
                <w:szCs w:val="18"/>
              </w:rPr>
            </w:pPr>
            <w:r w:rsidRPr="006548F7">
              <w:rPr>
                <w:sz w:val="18"/>
                <w:szCs w:val="18"/>
              </w:rPr>
              <w:t>19299300,00</w:t>
            </w:r>
          </w:p>
        </w:tc>
      </w:tr>
      <w:tr w:rsidR="00364560" w:rsidTr="00364560">
        <w:trPr>
          <w:trHeight w:val="128"/>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r>
      <w:tr w:rsidR="00364560" w:rsidTr="00364560">
        <w:trPr>
          <w:trHeight w:val="222"/>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Районный бюджет</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center"/>
              <w:rPr>
                <w:sz w:val="18"/>
                <w:szCs w:val="18"/>
              </w:rPr>
            </w:pPr>
            <w:r>
              <w:rPr>
                <w:sz w:val="18"/>
                <w:szCs w:val="18"/>
              </w:rPr>
              <w:t>2310079,10</w:t>
            </w:r>
          </w:p>
        </w:tc>
        <w:tc>
          <w:tcPr>
            <w:tcW w:w="1701"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877E57">
              <w:rPr>
                <w:sz w:val="18"/>
                <w:szCs w:val="18"/>
              </w:rPr>
              <w:t>2310079,10</w:t>
            </w:r>
          </w:p>
        </w:tc>
        <w:tc>
          <w:tcPr>
            <w:tcW w:w="1985"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877E57">
              <w:rPr>
                <w:sz w:val="18"/>
                <w:szCs w:val="18"/>
              </w:rPr>
              <w:t>2310079,10</w:t>
            </w: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center"/>
              <w:rPr>
                <w:sz w:val="18"/>
                <w:szCs w:val="18"/>
              </w:rPr>
            </w:pPr>
            <w:r>
              <w:rPr>
                <w:sz w:val="18"/>
                <w:szCs w:val="18"/>
              </w:rPr>
              <w:t>6930237,30</w:t>
            </w:r>
          </w:p>
        </w:tc>
      </w:tr>
      <w:tr w:rsidR="00364560" w:rsidTr="00364560">
        <w:trPr>
          <w:trHeight w:val="194"/>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bottom"/>
          </w:tcPr>
          <w:p w:rsidR="00364560" w:rsidRDefault="00364560" w:rsidP="00696889">
            <w:pPr>
              <w:rPr>
                <w:sz w:val="18"/>
                <w:szCs w:val="18"/>
              </w:rPr>
            </w:pPr>
            <w:r>
              <w:rPr>
                <w:sz w:val="18"/>
                <w:szCs w:val="18"/>
              </w:rPr>
              <w:t>юридические лица</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r>
      <w:tr w:rsidR="00364560" w:rsidTr="00D43F82">
        <w:trPr>
          <w:trHeight w:val="199"/>
        </w:trPr>
        <w:tc>
          <w:tcPr>
            <w:tcW w:w="1858" w:type="dxa"/>
            <w:vMerge w:val="restart"/>
            <w:tcBorders>
              <w:top w:val="nil"/>
              <w:left w:val="single" w:sz="4" w:space="0" w:color="auto"/>
              <w:bottom w:val="single" w:sz="4" w:space="0" w:color="000000"/>
              <w:right w:val="single" w:sz="4" w:space="0" w:color="auto"/>
            </w:tcBorders>
            <w:vAlign w:val="center"/>
            <w:hideMark/>
          </w:tcPr>
          <w:p w:rsidR="00364560" w:rsidRDefault="00364560" w:rsidP="00364560">
            <w:pPr>
              <w:jc w:val="center"/>
              <w:rPr>
                <w:sz w:val="18"/>
                <w:szCs w:val="18"/>
              </w:rPr>
            </w:pPr>
            <w:r>
              <w:rPr>
                <w:sz w:val="18"/>
                <w:szCs w:val="18"/>
              </w:rPr>
              <w:t>Подпрограмма 6</w:t>
            </w:r>
          </w:p>
        </w:tc>
        <w:tc>
          <w:tcPr>
            <w:tcW w:w="2835" w:type="dxa"/>
            <w:vMerge w:val="restart"/>
            <w:tcBorders>
              <w:top w:val="nil"/>
              <w:left w:val="single" w:sz="4" w:space="0" w:color="auto"/>
              <w:bottom w:val="single" w:sz="4" w:space="0" w:color="000000"/>
              <w:right w:val="single" w:sz="4" w:space="0" w:color="auto"/>
            </w:tcBorders>
            <w:vAlign w:val="center"/>
          </w:tcPr>
          <w:p w:rsidR="00364560" w:rsidRDefault="00364560" w:rsidP="00D43F82">
            <w:pPr>
              <w:rPr>
                <w:sz w:val="18"/>
                <w:szCs w:val="18"/>
              </w:rPr>
            </w:pPr>
            <w:r w:rsidRPr="0065281E">
              <w:rPr>
                <w:sz w:val="18"/>
                <w:szCs w:val="18"/>
              </w:rPr>
              <w:t>Дополнительные меры социальной поддержки граждан</w:t>
            </w:r>
          </w:p>
        </w:tc>
        <w:tc>
          <w:tcPr>
            <w:tcW w:w="2693" w:type="dxa"/>
            <w:tcBorders>
              <w:top w:val="nil"/>
              <w:left w:val="nil"/>
              <w:bottom w:val="single" w:sz="4" w:space="0" w:color="auto"/>
              <w:right w:val="single" w:sz="4" w:space="0" w:color="auto"/>
            </w:tcBorders>
            <w:vAlign w:val="center"/>
          </w:tcPr>
          <w:p w:rsidR="00364560" w:rsidRDefault="00364560" w:rsidP="00D43F82">
            <w:pPr>
              <w:rPr>
                <w:sz w:val="18"/>
                <w:szCs w:val="18"/>
              </w:rPr>
            </w:pPr>
            <w:r>
              <w:rPr>
                <w:sz w:val="18"/>
                <w:szCs w:val="18"/>
              </w:rPr>
              <w:t xml:space="preserve">Всего </w:t>
            </w:r>
            <w:r>
              <w:rPr>
                <w:sz w:val="18"/>
                <w:szCs w:val="18"/>
              </w:rPr>
              <w:br w:type="page"/>
            </w:r>
          </w:p>
        </w:tc>
        <w:tc>
          <w:tcPr>
            <w:tcW w:w="1701" w:type="dxa"/>
            <w:tcBorders>
              <w:top w:val="nil"/>
              <w:left w:val="nil"/>
              <w:bottom w:val="single" w:sz="4" w:space="0" w:color="auto"/>
              <w:right w:val="single" w:sz="4" w:space="0" w:color="auto"/>
            </w:tcBorders>
            <w:shd w:val="clear" w:color="auto" w:fill="F2F2F2"/>
            <w:noWrap/>
          </w:tcPr>
          <w:p w:rsidR="00364560" w:rsidRDefault="00364560" w:rsidP="00D43F82">
            <w:pPr>
              <w:jc w:val="center"/>
              <w:rPr>
                <w:sz w:val="18"/>
                <w:szCs w:val="18"/>
              </w:rPr>
            </w:pPr>
            <w:r>
              <w:rPr>
                <w:sz w:val="18"/>
                <w:szCs w:val="18"/>
              </w:rPr>
              <w:t>9586021,71</w:t>
            </w:r>
          </w:p>
        </w:tc>
        <w:tc>
          <w:tcPr>
            <w:tcW w:w="1701" w:type="dxa"/>
            <w:tcBorders>
              <w:top w:val="nil"/>
              <w:left w:val="nil"/>
              <w:bottom w:val="single" w:sz="4" w:space="0" w:color="auto"/>
              <w:right w:val="single" w:sz="4" w:space="0" w:color="auto"/>
            </w:tcBorders>
            <w:shd w:val="clear" w:color="auto" w:fill="F2F2F2"/>
            <w:noWrap/>
          </w:tcPr>
          <w:p w:rsidR="00364560" w:rsidRDefault="00364560" w:rsidP="00D43F82">
            <w:pPr>
              <w:jc w:val="center"/>
              <w:rPr>
                <w:sz w:val="18"/>
                <w:szCs w:val="18"/>
              </w:rPr>
            </w:pPr>
            <w:r>
              <w:rPr>
                <w:sz w:val="18"/>
                <w:szCs w:val="18"/>
              </w:rPr>
              <w:t>9586021,71</w:t>
            </w:r>
          </w:p>
        </w:tc>
        <w:tc>
          <w:tcPr>
            <w:tcW w:w="1985" w:type="dxa"/>
            <w:tcBorders>
              <w:top w:val="nil"/>
              <w:left w:val="nil"/>
              <w:bottom w:val="single" w:sz="4" w:space="0" w:color="auto"/>
              <w:right w:val="single" w:sz="4" w:space="0" w:color="auto"/>
            </w:tcBorders>
            <w:shd w:val="clear" w:color="auto" w:fill="F2F2F2"/>
            <w:noWrap/>
          </w:tcPr>
          <w:p w:rsidR="00364560" w:rsidRDefault="00364560" w:rsidP="00D43F82">
            <w:pPr>
              <w:jc w:val="center"/>
              <w:rPr>
                <w:sz w:val="18"/>
                <w:szCs w:val="18"/>
              </w:rPr>
            </w:pPr>
            <w:r>
              <w:rPr>
                <w:sz w:val="18"/>
                <w:szCs w:val="18"/>
              </w:rPr>
              <w:t>9586021,71</w:t>
            </w:r>
          </w:p>
        </w:tc>
        <w:tc>
          <w:tcPr>
            <w:tcW w:w="1984" w:type="dxa"/>
            <w:tcBorders>
              <w:top w:val="nil"/>
              <w:left w:val="nil"/>
              <w:bottom w:val="single" w:sz="4" w:space="0" w:color="auto"/>
              <w:right w:val="single" w:sz="4" w:space="0" w:color="auto"/>
            </w:tcBorders>
            <w:shd w:val="clear" w:color="auto" w:fill="F2F2F2"/>
            <w:noWrap/>
          </w:tcPr>
          <w:p w:rsidR="00364560" w:rsidRDefault="00364560" w:rsidP="00D43F82">
            <w:pPr>
              <w:jc w:val="center"/>
              <w:rPr>
                <w:sz w:val="18"/>
                <w:szCs w:val="18"/>
              </w:rPr>
            </w:pPr>
            <w:r>
              <w:rPr>
                <w:sz w:val="18"/>
                <w:szCs w:val="18"/>
              </w:rPr>
              <w:t>28758065,13</w:t>
            </w:r>
          </w:p>
        </w:tc>
      </w:tr>
      <w:tr w:rsidR="00364560" w:rsidTr="00364560">
        <w:trPr>
          <w:trHeight w:val="131"/>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в том числе:</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r>
      <w:tr w:rsidR="00364560" w:rsidTr="00364560">
        <w:trPr>
          <w:trHeight w:val="192"/>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федеральный бюджет</w:t>
            </w:r>
            <w:proofErr w:type="gramStart"/>
            <w:r>
              <w:rPr>
                <w:sz w:val="18"/>
                <w:szCs w:val="18"/>
              </w:rPr>
              <w:t xml:space="preserve"> (*)</w:t>
            </w:r>
            <w:proofErr w:type="gramEnd"/>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r>
      <w:tr w:rsidR="00364560" w:rsidTr="00D43F82">
        <w:trPr>
          <w:trHeight w:val="110"/>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краевой бюджет</w:t>
            </w:r>
          </w:p>
        </w:tc>
        <w:tc>
          <w:tcPr>
            <w:tcW w:w="1701" w:type="dxa"/>
            <w:tcBorders>
              <w:top w:val="nil"/>
              <w:left w:val="nil"/>
              <w:bottom w:val="single" w:sz="4" w:space="0" w:color="auto"/>
              <w:right w:val="single" w:sz="4" w:space="0" w:color="auto"/>
            </w:tcBorders>
            <w:shd w:val="clear" w:color="auto" w:fill="FFFFFF"/>
            <w:noWrap/>
            <w:vAlign w:val="center"/>
          </w:tcPr>
          <w:p w:rsidR="00364560" w:rsidRDefault="00364560" w:rsidP="00696889">
            <w:pPr>
              <w:jc w:val="center"/>
            </w:pPr>
            <w:r>
              <w:rPr>
                <w:sz w:val="18"/>
                <w:szCs w:val="18"/>
              </w:rPr>
              <w:t>206700,00</w:t>
            </w:r>
          </w:p>
        </w:tc>
        <w:tc>
          <w:tcPr>
            <w:tcW w:w="1701"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7A44AB">
              <w:rPr>
                <w:sz w:val="18"/>
                <w:szCs w:val="18"/>
              </w:rPr>
              <w:t>206700,00</w:t>
            </w:r>
          </w:p>
        </w:tc>
        <w:tc>
          <w:tcPr>
            <w:tcW w:w="1985"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7A44AB">
              <w:rPr>
                <w:sz w:val="18"/>
                <w:szCs w:val="18"/>
              </w:rPr>
              <w:t>206700,00</w:t>
            </w:r>
          </w:p>
        </w:tc>
        <w:tc>
          <w:tcPr>
            <w:tcW w:w="1984" w:type="dxa"/>
            <w:tcBorders>
              <w:top w:val="nil"/>
              <w:left w:val="nil"/>
              <w:bottom w:val="single" w:sz="4" w:space="0" w:color="auto"/>
              <w:right w:val="single" w:sz="4" w:space="0" w:color="auto"/>
            </w:tcBorders>
            <w:shd w:val="clear" w:color="auto" w:fill="FFFFFF"/>
            <w:noWrap/>
            <w:vAlign w:val="center"/>
          </w:tcPr>
          <w:p w:rsidR="00364560" w:rsidRDefault="00364560" w:rsidP="00696889">
            <w:pPr>
              <w:jc w:val="center"/>
              <w:rPr>
                <w:sz w:val="18"/>
                <w:szCs w:val="18"/>
              </w:rPr>
            </w:pPr>
            <w:r>
              <w:rPr>
                <w:sz w:val="18"/>
                <w:szCs w:val="18"/>
              </w:rPr>
              <w:t>620100,0</w:t>
            </w:r>
          </w:p>
        </w:tc>
      </w:tr>
      <w:tr w:rsidR="00364560" w:rsidTr="00364560">
        <w:trPr>
          <w:trHeight w:val="183"/>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внебюджетные источники</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r>
      <w:tr w:rsidR="00364560" w:rsidTr="00364560">
        <w:trPr>
          <w:trHeight w:val="115"/>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6889">
            <w:pPr>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6889">
            <w:pPr>
              <w:rPr>
                <w:sz w:val="18"/>
                <w:szCs w:val="18"/>
              </w:rPr>
            </w:pPr>
          </w:p>
        </w:tc>
        <w:tc>
          <w:tcPr>
            <w:tcW w:w="2693" w:type="dxa"/>
            <w:tcBorders>
              <w:top w:val="nil"/>
              <w:left w:val="nil"/>
              <w:bottom w:val="single" w:sz="4" w:space="0" w:color="auto"/>
              <w:right w:val="single" w:sz="4" w:space="0" w:color="auto"/>
            </w:tcBorders>
            <w:noWrap/>
            <w:vAlign w:val="center"/>
          </w:tcPr>
          <w:p w:rsidR="00364560" w:rsidRDefault="00364560" w:rsidP="00696889">
            <w:pPr>
              <w:rPr>
                <w:sz w:val="18"/>
                <w:szCs w:val="18"/>
              </w:rPr>
            </w:pPr>
            <w:r>
              <w:rPr>
                <w:sz w:val="18"/>
                <w:szCs w:val="18"/>
              </w:rPr>
              <w:t>Районный бюджет</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center"/>
              <w:rPr>
                <w:sz w:val="18"/>
                <w:szCs w:val="18"/>
              </w:rPr>
            </w:pPr>
            <w:r>
              <w:rPr>
                <w:sz w:val="18"/>
                <w:szCs w:val="18"/>
              </w:rPr>
              <w:t>9379321,71</w:t>
            </w:r>
          </w:p>
        </w:tc>
        <w:tc>
          <w:tcPr>
            <w:tcW w:w="1701"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FA70FD">
              <w:rPr>
                <w:sz w:val="18"/>
                <w:szCs w:val="18"/>
              </w:rPr>
              <w:t>93</w:t>
            </w:r>
            <w:r>
              <w:rPr>
                <w:sz w:val="18"/>
                <w:szCs w:val="18"/>
              </w:rPr>
              <w:t>7</w:t>
            </w:r>
            <w:r w:rsidRPr="00FA70FD">
              <w:rPr>
                <w:sz w:val="18"/>
                <w:szCs w:val="18"/>
              </w:rPr>
              <w:t>9321,71</w:t>
            </w:r>
          </w:p>
        </w:tc>
        <w:tc>
          <w:tcPr>
            <w:tcW w:w="1985" w:type="dxa"/>
            <w:tcBorders>
              <w:top w:val="nil"/>
              <w:left w:val="nil"/>
              <w:bottom w:val="single" w:sz="4" w:space="0" w:color="auto"/>
              <w:right w:val="single" w:sz="4" w:space="0" w:color="auto"/>
            </w:tcBorders>
            <w:shd w:val="clear" w:color="auto" w:fill="FFFFFF"/>
            <w:noWrap/>
          </w:tcPr>
          <w:p w:rsidR="00364560" w:rsidRDefault="00364560" w:rsidP="00696889">
            <w:pPr>
              <w:jc w:val="center"/>
            </w:pPr>
            <w:r w:rsidRPr="00FA70FD">
              <w:rPr>
                <w:sz w:val="18"/>
                <w:szCs w:val="18"/>
              </w:rPr>
              <w:t>93</w:t>
            </w:r>
            <w:r>
              <w:rPr>
                <w:sz w:val="18"/>
                <w:szCs w:val="18"/>
              </w:rPr>
              <w:t>7</w:t>
            </w:r>
            <w:r w:rsidRPr="00FA70FD">
              <w:rPr>
                <w:sz w:val="18"/>
                <w:szCs w:val="18"/>
              </w:rPr>
              <w:t>9321,71</w:t>
            </w: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center"/>
              <w:rPr>
                <w:sz w:val="18"/>
                <w:szCs w:val="18"/>
              </w:rPr>
            </w:pPr>
            <w:r>
              <w:rPr>
                <w:sz w:val="18"/>
                <w:szCs w:val="18"/>
              </w:rPr>
              <w:t>28137965,13</w:t>
            </w:r>
          </w:p>
        </w:tc>
      </w:tr>
      <w:tr w:rsidR="00364560" w:rsidTr="00364560">
        <w:trPr>
          <w:trHeight w:val="108"/>
        </w:trPr>
        <w:tc>
          <w:tcPr>
            <w:tcW w:w="0" w:type="auto"/>
            <w:vMerge/>
            <w:tcBorders>
              <w:top w:val="nil"/>
              <w:left w:val="single" w:sz="4" w:space="0" w:color="auto"/>
              <w:bottom w:val="single" w:sz="4" w:space="0" w:color="000000"/>
              <w:right w:val="single" w:sz="4" w:space="0" w:color="auto"/>
            </w:tcBorders>
            <w:vAlign w:val="center"/>
            <w:hideMark/>
          </w:tcPr>
          <w:p w:rsidR="00364560" w:rsidRDefault="00364560" w:rsidP="006930F0">
            <w:pPr>
              <w:ind w:firstLine="680"/>
              <w:rPr>
                <w:sz w:val="18"/>
                <w:szCs w:val="18"/>
              </w:rPr>
            </w:pPr>
          </w:p>
        </w:tc>
        <w:tc>
          <w:tcPr>
            <w:tcW w:w="2835" w:type="dxa"/>
            <w:vMerge/>
            <w:tcBorders>
              <w:top w:val="nil"/>
              <w:left w:val="single" w:sz="4" w:space="0" w:color="auto"/>
              <w:bottom w:val="single" w:sz="4" w:space="0" w:color="000000"/>
              <w:right w:val="single" w:sz="4" w:space="0" w:color="auto"/>
            </w:tcBorders>
            <w:vAlign w:val="center"/>
          </w:tcPr>
          <w:p w:rsidR="00364560" w:rsidRDefault="00364560" w:rsidP="006930F0">
            <w:pPr>
              <w:ind w:firstLine="680"/>
              <w:rPr>
                <w:sz w:val="18"/>
                <w:szCs w:val="18"/>
              </w:rPr>
            </w:pPr>
          </w:p>
        </w:tc>
        <w:tc>
          <w:tcPr>
            <w:tcW w:w="2693" w:type="dxa"/>
            <w:tcBorders>
              <w:top w:val="nil"/>
              <w:left w:val="nil"/>
              <w:bottom w:val="single" w:sz="4" w:space="0" w:color="auto"/>
              <w:right w:val="single" w:sz="4" w:space="0" w:color="auto"/>
            </w:tcBorders>
            <w:noWrap/>
            <w:vAlign w:val="bottom"/>
          </w:tcPr>
          <w:p w:rsidR="00364560" w:rsidRDefault="00364560" w:rsidP="00696889">
            <w:pPr>
              <w:rPr>
                <w:sz w:val="18"/>
                <w:szCs w:val="18"/>
              </w:rPr>
            </w:pPr>
            <w:r>
              <w:rPr>
                <w:sz w:val="18"/>
                <w:szCs w:val="18"/>
              </w:rPr>
              <w:t>юридические лица</w:t>
            </w: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701"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5" w:type="dxa"/>
            <w:tcBorders>
              <w:top w:val="nil"/>
              <w:left w:val="nil"/>
              <w:bottom w:val="single" w:sz="4" w:space="0" w:color="auto"/>
              <w:right w:val="single" w:sz="4" w:space="0" w:color="auto"/>
            </w:tcBorders>
            <w:shd w:val="clear" w:color="auto" w:fill="FFFFFF"/>
            <w:noWrap/>
            <w:vAlign w:val="bottom"/>
          </w:tcPr>
          <w:p w:rsidR="00364560" w:rsidRDefault="00364560" w:rsidP="00696889">
            <w:pPr>
              <w:jc w:val="right"/>
              <w:rPr>
                <w:sz w:val="18"/>
                <w:szCs w:val="18"/>
              </w:rPr>
            </w:pPr>
          </w:p>
        </w:tc>
        <w:tc>
          <w:tcPr>
            <w:tcW w:w="1984" w:type="dxa"/>
            <w:tcBorders>
              <w:top w:val="nil"/>
              <w:left w:val="nil"/>
              <w:bottom w:val="single" w:sz="4" w:space="0" w:color="auto"/>
              <w:right w:val="single" w:sz="4" w:space="0" w:color="auto"/>
            </w:tcBorders>
            <w:shd w:val="clear" w:color="auto" w:fill="FFFFFF"/>
            <w:noWrap/>
            <w:vAlign w:val="bottom"/>
          </w:tcPr>
          <w:p w:rsidR="00364560" w:rsidRDefault="00364560" w:rsidP="006930F0">
            <w:pPr>
              <w:ind w:firstLine="680"/>
              <w:jc w:val="right"/>
              <w:rPr>
                <w:sz w:val="18"/>
                <w:szCs w:val="18"/>
              </w:rPr>
            </w:pPr>
          </w:p>
        </w:tc>
      </w:tr>
    </w:tbl>
    <w:p w:rsidR="00A237F6" w:rsidRDefault="00A237F6" w:rsidP="006930F0">
      <w:pPr>
        <w:ind w:left="9639" w:firstLine="680"/>
        <w:rPr>
          <w:sz w:val="16"/>
          <w:szCs w:val="16"/>
        </w:rPr>
      </w:pPr>
    </w:p>
    <w:p w:rsidR="00200028" w:rsidRPr="00600390" w:rsidRDefault="00200028" w:rsidP="006930F0">
      <w:pPr>
        <w:ind w:firstLine="680"/>
        <w:rPr>
          <w:sz w:val="16"/>
          <w:szCs w:val="16"/>
        </w:rPr>
        <w:sectPr w:rsidR="00200028" w:rsidRPr="00600390" w:rsidSect="006930F0">
          <w:pgSz w:w="16838" w:h="11906" w:orient="landscape"/>
          <w:pgMar w:top="397" w:right="567" w:bottom="567" w:left="1701" w:header="709" w:footer="709" w:gutter="0"/>
          <w:cols w:space="708"/>
          <w:docGrid w:linePitch="360"/>
        </w:sectPr>
      </w:pPr>
    </w:p>
    <w:p w:rsidR="0091786C" w:rsidRPr="0091786C" w:rsidRDefault="0091786C" w:rsidP="00FF6D8F">
      <w:pPr>
        <w:ind w:left="9639"/>
        <w:jc w:val="right"/>
        <w:rPr>
          <w:sz w:val="16"/>
          <w:szCs w:val="16"/>
        </w:rPr>
      </w:pPr>
      <w:r w:rsidRPr="0091786C">
        <w:rPr>
          <w:sz w:val="16"/>
          <w:szCs w:val="16"/>
        </w:rPr>
        <w:lastRenderedPageBreak/>
        <w:t>Приложение 3</w:t>
      </w:r>
    </w:p>
    <w:p w:rsidR="00FF6D8F" w:rsidRDefault="0091786C" w:rsidP="00FF6D8F">
      <w:pPr>
        <w:ind w:left="9639"/>
        <w:jc w:val="right"/>
        <w:rPr>
          <w:sz w:val="16"/>
          <w:szCs w:val="16"/>
        </w:rPr>
      </w:pPr>
      <w:r w:rsidRPr="0091786C">
        <w:rPr>
          <w:sz w:val="16"/>
          <w:szCs w:val="16"/>
        </w:rPr>
        <w:t xml:space="preserve">к муниципальной программе "Система социальной защиты граждан </w:t>
      </w:r>
      <w:proofErr w:type="gramStart"/>
      <w:r w:rsidRPr="0091786C">
        <w:rPr>
          <w:sz w:val="16"/>
          <w:szCs w:val="16"/>
        </w:rPr>
        <w:t>в</w:t>
      </w:r>
      <w:proofErr w:type="gramEnd"/>
    </w:p>
    <w:p w:rsidR="00FF6D8F" w:rsidRDefault="0091786C" w:rsidP="00FF6D8F">
      <w:pPr>
        <w:ind w:left="9639"/>
        <w:jc w:val="right"/>
        <w:rPr>
          <w:sz w:val="16"/>
          <w:szCs w:val="16"/>
        </w:rPr>
      </w:pPr>
      <w:r w:rsidRPr="0091786C">
        <w:rPr>
          <w:sz w:val="16"/>
          <w:szCs w:val="16"/>
        </w:rPr>
        <w:t xml:space="preserve">Северо-Енисейском </w:t>
      </w:r>
      <w:proofErr w:type="gramStart"/>
      <w:r w:rsidRPr="0091786C">
        <w:rPr>
          <w:sz w:val="16"/>
          <w:szCs w:val="16"/>
        </w:rPr>
        <w:t>районе</w:t>
      </w:r>
      <w:proofErr w:type="gramEnd"/>
      <w:r w:rsidR="00E22692">
        <w:rPr>
          <w:sz w:val="16"/>
          <w:szCs w:val="16"/>
        </w:rPr>
        <w:t>»</w:t>
      </w:r>
    </w:p>
    <w:p w:rsidR="0091786C" w:rsidRPr="0091786C" w:rsidRDefault="0091786C" w:rsidP="006930F0">
      <w:pPr>
        <w:ind w:firstLine="680"/>
        <w:rPr>
          <w:sz w:val="20"/>
          <w:szCs w:val="20"/>
        </w:rPr>
      </w:pPr>
    </w:p>
    <w:p w:rsidR="00B86099" w:rsidRDefault="0091786C" w:rsidP="006930F0">
      <w:pPr>
        <w:ind w:firstLine="680"/>
        <w:jc w:val="center"/>
        <w:rPr>
          <w:b/>
          <w:sz w:val="16"/>
          <w:szCs w:val="16"/>
        </w:rPr>
      </w:pPr>
      <w:r w:rsidRPr="0091786C">
        <w:rPr>
          <w:b/>
          <w:sz w:val="16"/>
          <w:szCs w:val="16"/>
        </w:rPr>
        <w:t>Прогноз сводных показателей муниципального задания</w:t>
      </w:r>
      <w:r>
        <w:rPr>
          <w:b/>
          <w:sz w:val="16"/>
          <w:szCs w:val="16"/>
        </w:rPr>
        <w:t xml:space="preserve"> на оказание (выполнение) муниципальных услуг (работ) муниципальным бюджетным учреждением социального обслуживания по муниципальной программе</w:t>
      </w:r>
    </w:p>
    <w:p w:rsidR="0091786C" w:rsidRPr="0091786C" w:rsidRDefault="0091786C" w:rsidP="006930F0">
      <w:pPr>
        <w:ind w:firstLine="680"/>
        <w:jc w:val="center"/>
        <w:rPr>
          <w:b/>
          <w:sz w:val="16"/>
          <w:szCs w:val="16"/>
        </w:rPr>
      </w:pPr>
      <w:r>
        <w:rPr>
          <w:b/>
          <w:sz w:val="16"/>
          <w:szCs w:val="16"/>
        </w:rPr>
        <w:t xml:space="preserve"> </w:t>
      </w:r>
    </w:p>
    <w:tbl>
      <w:tblPr>
        <w:tblStyle w:val="ae"/>
        <w:tblW w:w="14709" w:type="dxa"/>
        <w:tblLayout w:type="fixed"/>
        <w:tblLook w:val="04A0"/>
      </w:tblPr>
      <w:tblGrid>
        <w:gridCol w:w="6062"/>
        <w:gridCol w:w="1984"/>
        <w:gridCol w:w="2552"/>
        <w:gridCol w:w="1276"/>
        <w:gridCol w:w="1417"/>
        <w:gridCol w:w="1418"/>
      </w:tblGrid>
      <w:tr w:rsidR="00B86099" w:rsidTr="00257BAA">
        <w:tc>
          <w:tcPr>
            <w:tcW w:w="6062" w:type="dxa"/>
            <w:vMerge w:val="restart"/>
          </w:tcPr>
          <w:p w:rsidR="00B86099" w:rsidRDefault="00B86099" w:rsidP="00257BAA">
            <w:pPr>
              <w:rPr>
                <w:b/>
                <w:sz w:val="16"/>
                <w:szCs w:val="16"/>
              </w:rPr>
            </w:pPr>
            <w:r>
              <w:rPr>
                <w:b/>
                <w:sz w:val="16"/>
                <w:szCs w:val="16"/>
              </w:rPr>
              <w:t>Наименование муниципальной услуги (работы)</w:t>
            </w:r>
          </w:p>
        </w:tc>
        <w:tc>
          <w:tcPr>
            <w:tcW w:w="1984" w:type="dxa"/>
            <w:vMerge w:val="restart"/>
          </w:tcPr>
          <w:p w:rsidR="00B86099" w:rsidRDefault="00B86099" w:rsidP="00257BAA">
            <w:pPr>
              <w:rPr>
                <w:b/>
                <w:sz w:val="16"/>
                <w:szCs w:val="16"/>
              </w:rPr>
            </w:pPr>
            <w:r>
              <w:rPr>
                <w:b/>
                <w:sz w:val="16"/>
                <w:szCs w:val="16"/>
              </w:rPr>
              <w:t>Содержание муниципальной услуги (работы)</w:t>
            </w:r>
          </w:p>
        </w:tc>
        <w:tc>
          <w:tcPr>
            <w:tcW w:w="2552" w:type="dxa"/>
            <w:vMerge w:val="restart"/>
          </w:tcPr>
          <w:p w:rsidR="00B86099" w:rsidRDefault="00B86099" w:rsidP="00257BAA">
            <w:pPr>
              <w:rPr>
                <w:b/>
                <w:sz w:val="16"/>
                <w:szCs w:val="16"/>
              </w:rPr>
            </w:pPr>
            <w:r>
              <w:rPr>
                <w:b/>
                <w:sz w:val="16"/>
                <w:szCs w:val="16"/>
              </w:rPr>
              <w:t>Наименование и значение показателя объема муниципальной услуги (работы)</w:t>
            </w:r>
          </w:p>
        </w:tc>
        <w:tc>
          <w:tcPr>
            <w:tcW w:w="4111" w:type="dxa"/>
            <w:gridSpan w:val="3"/>
          </w:tcPr>
          <w:p w:rsidR="00B86099" w:rsidRDefault="00B86099" w:rsidP="00257BAA">
            <w:pPr>
              <w:rPr>
                <w:b/>
                <w:sz w:val="16"/>
                <w:szCs w:val="16"/>
              </w:rPr>
            </w:pPr>
            <w:r>
              <w:rPr>
                <w:b/>
                <w:sz w:val="16"/>
                <w:szCs w:val="16"/>
              </w:rPr>
              <w:t>Значение показателя объема услуги (работы) по годам реализации программы</w:t>
            </w:r>
            <w:r w:rsidR="009858AC">
              <w:rPr>
                <w:b/>
                <w:sz w:val="16"/>
                <w:szCs w:val="16"/>
              </w:rPr>
              <w:t xml:space="preserve"> (чел.)</w:t>
            </w:r>
          </w:p>
        </w:tc>
      </w:tr>
      <w:tr w:rsidR="0039532D" w:rsidTr="00257BAA">
        <w:tc>
          <w:tcPr>
            <w:tcW w:w="6062" w:type="dxa"/>
            <w:vMerge/>
          </w:tcPr>
          <w:p w:rsidR="00B86099" w:rsidRDefault="00B86099" w:rsidP="00257BAA">
            <w:pPr>
              <w:rPr>
                <w:b/>
                <w:sz w:val="16"/>
                <w:szCs w:val="16"/>
              </w:rPr>
            </w:pPr>
          </w:p>
        </w:tc>
        <w:tc>
          <w:tcPr>
            <w:tcW w:w="1984" w:type="dxa"/>
            <w:vMerge/>
          </w:tcPr>
          <w:p w:rsidR="00B86099" w:rsidRDefault="00B86099" w:rsidP="00257BAA">
            <w:pPr>
              <w:rPr>
                <w:b/>
                <w:sz w:val="16"/>
                <w:szCs w:val="16"/>
              </w:rPr>
            </w:pPr>
          </w:p>
        </w:tc>
        <w:tc>
          <w:tcPr>
            <w:tcW w:w="2552" w:type="dxa"/>
            <w:vMerge/>
          </w:tcPr>
          <w:p w:rsidR="00B86099" w:rsidRDefault="00B86099" w:rsidP="00257BAA">
            <w:pPr>
              <w:rPr>
                <w:b/>
                <w:sz w:val="16"/>
                <w:szCs w:val="16"/>
              </w:rPr>
            </w:pPr>
          </w:p>
        </w:tc>
        <w:tc>
          <w:tcPr>
            <w:tcW w:w="1276" w:type="dxa"/>
          </w:tcPr>
          <w:p w:rsidR="00B86099" w:rsidRDefault="00B86099" w:rsidP="00257BAA">
            <w:pPr>
              <w:rPr>
                <w:b/>
                <w:sz w:val="16"/>
                <w:szCs w:val="16"/>
              </w:rPr>
            </w:pPr>
            <w:r>
              <w:rPr>
                <w:b/>
                <w:sz w:val="16"/>
                <w:szCs w:val="16"/>
              </w:rPr>
              <w:t>2017 год</w:t>
            </w:r>
          </w:p>
        </w:tc>
        <w:tc>
          <w:tcPr>
            <w:tcW w:w="1417" w:type="dxa"/>
          </w:tcPr>
          <w:p w:rsidR="00B86099" w:rsidRDefault="00B86099" w:rsidP="00257BAA">
            <w:pPr>
              <w:rPr>
                <w:b/>
                <w:sz w:val="16"/>
                <w:szCs w:val="16"/>
              </w:rPr>
            </w:pPr>
            <w:r>
              <w:rPr>
                <w:b/>
                <w:sz w:val="16"/>
                <w:szCs w:val="16"/>
              </w:rPr>
              <w:t>2018 год</w:t>
            </w:r>
          </w:p>
        </w:tc>
        <w:tc>
          <w:tcPr>
            <w:tcW w:w="1418" w:type="dxa"/>
          </w:tcPr>
          <w:p w:rsidR="00B86099" w:rsidRDefault="00B86099" w:rsidP="00257BAA">
            <w:pPr>
              <w:rPr>
                <w:b/>
                <w:sz w:val="16"/>
                <w:szCs w:val="16"/>
              </w:rPr>
            </w:pPr>
            <w:r>
              <w:rPr>
                <w:b/>
                <w:sz w:val="16"/>
                <w:szCs w:val="16"/>
              </w:rPr>
              <w:t>2019 год</w:t>
            </w:r>
          </w:p>
        </w:tc>
      </w:tr>
      <w:tr w:rsidR="0039532D" w:rsidTr="00257BAA">
        <w:tc>
          <w:tcPr>
            <w:tcW w:w="6062" w:type="dxa"/>
          </w:tcPr>
          <w:p w:rsidR="0039532D" w:rsidRPr="00B86099" w:rsidRDefault="0039532D" w:rsidP="00257BAA">
            <w:pPr>
              <w:rPr>
                <w:sz w:val="16"/>
                <w:szCs w:val="16"/>
              </w:rPr>
            </w:pPr>
            <w:r w:rsidRPr="00B86099">
              <w:rPr>
                <w:sz w:val="16"/>
                <w:szCs w:val="16"/>
              </w:rPr>
              <w:t xml:space="preserve">Предоставление социального </w:t>
            </w:r>
            <w:proofErr w:type="gramStart"/>
            <w:r w:rsidRPr="00B86099">
              <w:rPr>
                <w:sz w:val="16"/>
                <w:szCs w:val="16"/>
              </w:rPr>
              <w:t>обслуживания</w:t>
            </w:r>
            <w:proofErr w:type="gramEnd"/>
            <w:r w:rsidRPr="00B86099">
              <w:rPr>
                <w:sz w:val="16"/>
                <w:szCs w:val="16"/>
              </w:rPr>
              <w:t xml:space="preserve">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84" w:type="dxa"/>
          </w:tcPr>
          <w:p w:rsidR="0039532D" w:rsidRPr="00B86099" w:rsidRDefault="0039532D" w:rsidP="00257BAA">
            <w:pPr>
              <w:rPr>
                <w:sz w:val="16"/>
                <w:szCs w:val="16"/>
              </w:rPr>
            </w:pPr>
          </w:p>
        </w:tc>
        <w:tc>
          <w:tcPr>
            <w:tcW w:w="2552" w:type="dxa"/>
          </w:tcPr>
          <w:p w:rsidR="0039532D" w:rsidRDefault="0039532D" w:rsidP="00257BAA">
            <w:r w:rsidRPr="00C45B0A">
              <w:rPr>
                <w:sz w:val="16"/>
                <w:szCs w:val="16"/>
              </w:rPr>
              <w:t>Численность граждан, получивших социальные услуги</w:t>
            </w:r>
            <w:r>
              <w:rPr>
                <w:sz w:val="16"/>
                <w:szCs w:val="16"/>
              </w:rPr>
              <w:t xml:space="preserve"> (чел.)</w:t>
            </w:r>
          </w:p>
        </w:tc>
        <w:tc>
          <w:tcPr>
            <w:tcW w:w="1276" w:type="dxa"/>
          </w:tcPr>
          <w:p w:rsidR="0039532D" w:rsidRPr="00B86099" w:rsidRDefault="001E236B" w:rsidP="00257BAA">
            <w:pPr>
              <w:rPr>
                <w:sz w:val="16"/>
                <w:szCs w:val="16"/>
              </w:rPr>
            </w:pPr>
            <w:r>
              <w:rPr>
                <w:sz w:val="16"/>
                <w:szCs w:val="16"/>
              </w:rPr>
              <w:t>57</w:t>
            </w:r>
          </w:p>
        </w:tc>
        <w:tc>
          <w:tcPr>
            <w:tcW w:w="1417" w:type="dxa"/>
          </w:tcPr>
          <w:p w:rsidR="0039532D" w:rsidRPr="00B86099" w:rsidRDefault="001E236B" w:rsidP="00257BAA">
            <w:pPr>
              <w:rPr>
                <w:sz w:val="16"/>
                <w:szCs w:val="16"/>
              </w:rPr>
            </w:pPr>
            <w:r>
              <w:rPr>
                <w:sz w:val="16"/>
                <w:szCs w:val="16"/>
              </w:rPr>
              <w:t>57</w:t>
            </w:r>
          </w:p>
        </w:tc>
        <w:tc>
          <w:tcPr>
            <w:tcW w:w="1418" w:type="dxa"/>
          </w:tcPr>
          <w:p w:rsidR="0039532D" w:rsidRPr="00B86099" w:rsidRDefault="001E236B" w:rsidP="00257BAA">
            <w:pPr>
              <w:rPr>
                <w:sz w:val="16"/>
                <w:szCs w:val="16"/>
              </w:rPr>
            </w:pPr>
            <w:r>
              <w:rPr>
                <w:sz w:val="16"/>
                <w:szCs w:val="16"/>
              </w:rPr>
              <w:t>57</w:t>
            </w:r>
          </w:p>
        </w:tc>
      </w:tr>
      <w:tr w:rsidR="00027761" w:rsidTr="00257BAA">
        <w:tc>
          <w:tcPr>
            <w:tcW w:w="6062" w:type="dxa"/>
          </w:tcPr>
          <w:p w:rsidR="00027761" w:rsidRPr="00B86099" w:rsidRDefault="00027761" w:rsidP="00257BAA">
            <w:pPr>
              <w:rPr>
                <w:sz w:val="16"/>
                <w:szCs w:val="16"/>
              </w:rPr>
            </w:pPr>
            <w:r w:rsidRPr="00941509">
              <w:rPr>
                <w:sz w:val="16"/>
                <w:szCs w:val="16"/>
              </w:rPr>
              <w:t>Расходы районного бюджета на оказание (выполнение) муниципального задания</w:t>
            </w:r>
          </w:p>
        </w:tc>
        <w:tc>
          <w:tcPr>
            <w:tcW w:w="1984" w:type="dxa"/>
          </w:tcPr>
          <w:p w:rsidR="00027761" w:rsidRPr="00B86099" w:rsidRDefault="00027761" w:rsidP="00257BAA">
            <w:pPr>
              <w:rPr>
                <w:sz w:val="16"/>
                <w:szCs w:val="16"/>
              </w:rPr>
            </w:pPr>
          </w:p>
        </w:tc>
        <w:tc>
          <w:tcPr>
            <w:tcW w:w="2552" w:type="dxa"/>
          </w:tcPr>
          <w:p w:rsidR="00027761" w:rsidRPr="00C45B0A" w:rsidRDefault="00027761" w:rsidP="00257BAA">
            <w:pPr>
              <w:rPr>
                <w:sz w:val="16"/>
                <w:szCs w:val="16"/>
              </w:rPr>
            </w:pPr>
          </w:p>
        </w:tc>
        <w:tc>
          <w:tcPr>
            <w:tcW w:w="1276" w:type="dxa"/>
          </w:tcPr>
          <w:p w:rsidR="00027761" w:rsidRDefault="00027761" w:rsidP="00027761">
            <w:r>
              <w:rPr>
                <w:sz w:val="16"/>
                <w:szCs w:val="16"/>
              </w:rPr>
              <w:t>15613597,12</w:t>
            </w:r>
          </w:p>
        </w:tc>
        <w:tc>
          <w:tcPr>
            <w:tcW w:w="1417" w:type="dxa"/>
          </w:tcPr>
          <w:p w:rsidR="00027761" w:rsidRDefault="00027761">
            <w:r w:rsidRPr="00FA7268">
              <w:rPr>
                <w:sz w:val="16"/>
                <w:szCs w:val="16"/>
              </w:rPr>
              <w:t>15613597,12</w:t>
            </w:r>
          </w:p>
        </w:tc>
        <w:tc>
          <w:tcPr>
            <w:tcW w:w="1418" w:type="dxa"/>
          </w:tcPr>
          <w:p w:rsidR="00027761" w:rsidRDefault="00027761">
            <w:r w:rsidRPr="00FA7268">
              <w:rPr>
                <w:sz w:val="16"/>
                <w:szCs w:val="16"/>
              </w:rPr>
              <w:t>15613597,12</w:t>
            </w:r>
          </w:p>
        </w:tc>
      </w:tr>
      <w:tr w:rsidR="0039532D" w:rsidTr="00257BAA">
        <w:tc>
          <w:tcPr>
            <w:tcW w:w="6062" w:type="dxa"/>
          </w:tcPr>
          <w:p w:rsidR="0039532D" w:rsidRPr="00B86099" w:rsidRDefault="0039532D" w:rsidP="00257BAA">
            <w:pPr>
              <w:rPr>
                <w:sz w:val="16"/>
                <w:szCs w:val="16"/>
              </w:rPr>
            </w:pPr>
            <w:proofErr w:type="gramStart"/>
            <w:r w:rsidRPr="00B86099">
              <w:rPr>
                <w:sz w:val="16"/>
                <w:szCs w:val="16"/>
              </w:rPr>
              <w:t xml:space="preserve">Предоставление социального обслуживания в </w:t>
            </w:r>
            <w:proofErr w:type="spellStart"/>
            <w:r w:rsidRPr="00B86099">
              <w:rPr>
                <w:sz w:val="16"/>
                <w:szCs w:val="16"/>
              </w:rPr>
              <w:t>полустационарной</w:t>
            </w:r>
            <w:proofErr w:type="spellEnd"/>
            <w:r w:rsidRPr="00B86099">
              <w:rPr>
                <w:sz w:val="16"/>
                <w:szCs w:val="16"/>
              </w:rPr>
              <w:t xml:space="preserve"> форме включая</w:t>
            </w:r>
            <w:proofErr w:type="gramEnd"/>
            <w:r w:rsidRPr="00B86099">
              <w:rPr>
                <w:sz w:val="16"/>
                <w:szCs w:val="16"/>
              </w:rPr>
              <w:t xml:space="preserve">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tc>
        <w:tc>
          <w:tcPr>
            <w:tcW w:w="1984" w:type="dxa"/>
          </w:tcPr>
          <w:p w:rsidR="0039532D" w:rsidRPr="00B86099" w:rsidRDefault="0039532D" w:rsidP="00257BAA">
            <w:pPr>
              <w:rPr>
                <w:sz w:val="16"/>
                <w:szCs w:val="16"/>
              </w:rPr>
            </w:pPr>
          </w:p>
        </w:tc>
        <w:tc>
          <w:tcPr>
            <w:tcW w:w="2552" w:type="dxa"/>
          </w:tcPr>
          <w:p w:rsidR="0039532D" w:rsidRDefault="0039532D" w:rsidP="00257BAA">
            <w:r w:rsidRPr="00C45B0A">
              <w:rPr>
                <w:sz w:val="16"/>
                <w:szCs w:val="16"/>
              </w:rPr>
              <w:t>Численность граждан, получивших социальные услуги</w:t>
            </w:r>
            <w:r>
              <w:rPr>
                <w:sz w:val="16"/>
                <w:szCs w:val="16"/>
              </w:rPr>
              <w:t xml:space="preserve"> </w:t>
            </w:r>
            <w:r w:rsidRPr="0039532D">
              <w:rPr>
                <w:sz w:val="16"/>
                <w:szCs w:val="16"/>
              </w:rPr>
              <w:t>(чел.)</w:t>
            </w:r>
          </w:p>
        </w:tc>
        <w:tc>
          <w:tcPr>
            <w:tcW w:w="1276" w:type="dxa"/>
          </w:tcPr>
          <w:p w:rsidR="0039532D" w:rsidRPr="00B86099" w:rsidRDefault="0039532D" w:rsidP="00257BAA">
            <w:pPr>
              <w:rPr>
                <w:sz w:val="16"/>
                <w:szCs w:val="16"/>
              </w:rPr>
            </w:pPr>
            <w:r>
              <w:rPr>
                <w:sz w:val="16"/>
                <w:szCs w:val="16"/>
              </w:rPr>
              <w:t>1540</w:t>
            </w:r>
          </w:p>
        </w:tc>
        <w:tc>
          <w:tcPr>
            <w:tcW w:w="1417" w:type="dxa"/>
          </w:tcPr>
          <w:p w:rsidR="0039532D" w:rsidRPr="00B86099" w:rsidRDefault="0039532D" w:rsidP="00257BAA">
            <w:pPr>
              <w:rPr>
                <w:sz w:val="16"/>
                <w:szCs w:val="16"/>
              </w:rPr>
            </w:pPr>
            <w:r>
              <w:rPr>
                <w:sz w:val="16"/>
                <w:szCs w:val="16"/>
              </w:rPr>
              <w:t>1540</w:t>
            </w:r>
          </w:p>
        </w:tc>
        <w:tc>
          <w:tcPr>
            <w:tcW w:w="1418" w:type="dxa"/>
          </w:tcPr>
          <w:p w:rsidR="0039532D" w:rsidRPr="00B86099" w:rsidRDefault="0039532D" w:rsidP="00257BAA">
            <w:pPr>
              <w:rPr>
                <w:sz w:val="16"/>
                <w:szCs w:val="16"/>
              </w:rPr>
            </w:pPr>
            <w:r>
              <w:rPr>
                <w:sz w:val="16"/>
                <w:szCs w:val="16"/>
              </w:rPr>
              <w:t>1540</w:t>
            </w:r>
          </w:p>
        </w:tc>
      </w:tr>
      <w:tr w:rsidR="00027761" w:rsidTr="00257BAA">
        <w:tc>
          <w:tcPr>
            <w:tcW w:w="6062" w:type="dxa"/>
          </w:tcPr>
          <w:p w:rsidR="00027761" w:rsidRPr="00B86099" w:rsidRDefault="00027761" w:rsidP="00257BAA">
            <w:pPr>
              <w:rPr>
                <w:sz w:val="16"/>
                <w:szCs w:val="16"/>
              </w:rPr>
            </w:pPr>
            <w:r w:rsidRPr="00941509">
              <w:rPr>
                <w:sz w:val="16"/>
                <w:szCs w:val="16"/>
              </w:rPr>
              <w:t>Расходы районного бюджета на оказание (выполнение) муниципального задания</w:t>
            </w:r>
          </w:p>
        </w:tc>
        <w:tc>
          <w:tcPr>
            <w:tcW w:w="1984" w:type="dxa"/>
          </w:tcPr>
          <w:p w:rsidR="00027761" w:rsidRPr="00B86099" w:rsidRDefault="00027761" w:rsidP="00257BAA">
            <w:pPr>
              <w:rPr>
                <w:sz w:val="16"/>
                <w:szCs w:val="16"/>
              </w:rPr>
            </w:pPr>
          </w:p>
        </w:tc>
        <w:tc>
          <w:tcPr>
            <w:tcW w:w="2552" w:type="dxa"/>
          </w:tcPr>
          <w:p w:rsidR="00027761" w:rsidRPr="00C45B0A" w:rsidRDefault="00027761" w:rsidP="00257BAA">
            <w:pPr>
              <w:rPr>
                <w:sz w:val="16"/>
                <w:szCs w:val="16"/>
              </w:rPr>
            </w:pPr>
          </w:p>
        </w:tc>
        <w:tc>
          <w:tcPr>
            <w:tcW w:w="1276" w:type="dxa"/>
          </w:tcPr>
          <w:p w:rsidR="00027761" w:rsidRPr="00820698" w:rsidRDefault="00027761" w:rsidP="00027761">
            <w:pPr>
              <w:pStyle w:val="a9"/>
              <w:ind w:left="0"/>
              <w:jc w:val="both"/>
              <w:rPr>
                <w:sz w:val="16"/>
                <w:szCs w:val="16"/>
              </w:rPr>
            </w:pPr>
            <w:r>
              <w:rPr>
                <w:sz w:val="16"/>
                <w:szCs w:val="16"/>
              </w:rPr>
              <w:t>8816367,31</w:t>
            </w:r>
          </w:p>
        </w:tc>
        <w:tc>
          <w:tcPr>
            <w:tcW w:w="1417" w:type="dxa"/>
          </w:tcPr>
          <w:p w:rsidR="00027761" w:rsidRDefault="00027761">
            <w:r w:rsidRPr="000D0A58">
              <w:rPr>
                <w:sz w:val="16"/>
                <w:szCs w:val="16"/>
              </w:rPr>
              <w:t>8816367,31</w:t>
            </w:r>
          </w:p>
        </w:tc>
        <w:tc>
          <w:tcPr>
            <w:tcW w:w="1418" w:type="dxa"/>
          </w:tcPr>
          <w:p w:rsidR="00027761" w:rsidRDefault="00027761">
            <w:r w:rsidRPr="000D0A58">
              <w:rPr>
                <w:sz w:val="16"/>
                <w:szCs w:val="16"/>
              </w:rPr>
              <w:t>8816367,31</w:t>
            </w:r>
          </w:p>
        </w:tc>
      </w:tr>
      <w:tr w:rsidR="0039532D" w:rsidTr="00257BAA">
        <w:tc>
          <w:tcPr>
            <w:tcW w:w="6062" w:type="dxa"/>
          </w:tcPr>
          <w:p w:rsidR="0039532D" w:rsidRPr="00B86099" w:rsidRDefault="0039532D" w:rsidP="00257BAA">
            <w:pPr>
              <w:rPr>
                <w:sz w:val="16"/>
                <w:szCs w:val="16"/>
              </w:rPr>
            </w:pPr>
            <w:proofErr w:type="gramStart"/>
            <w:r w:rsidRPr="00B86099">
              <w:rPr>
                <w:sz w:val="16"/>
                <w:szCs w:val="16"/>
              </w:rPr>
              <w:t>Предоставление социального обслуживания в форме на дому включая</w:t>
            </w:r>
            <w:proofErr w:type="gramEnd"/>
            <w:r w:rsidRPr="00B86099">
              <w:rPr>
                <w:sz w:val="16"/>
                <w:szCs w:val="16"/>
              </w:rPr>
              <w:t xml:space="preserve">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Pr>
                <w:sz w:val="16"/>
                <w:szCs w:val="16"/>
              </w:rPr>
              <w:t xml:space="preserve"> (</w:t>
            </w:r>
            <w:proofErr w:type="spellStart"/>
            <w:r>
              <w:rPr>
                <w:sz w:val="16"/>
                <w:szCs w:val="16"/>
              </w:rPr>
              <w:t>очно</w:t>
            </w:r>
            <w:proofErr w:type="spellEnd"/>
            <w:r>
              <w:rPr>
                <w:sz w:val="16"/>
                <w:szCs w:val="16"/>
              </w:rPr>
              <w:t>)</w:t>
            </w:r>
          </w:p>
        </w:tc>
        <w:tc>
          <w:tcPr>
            <w:tcW w:w="1984" w:type="dxa"/>
          </w:tcPr>
          <w:p w:rsidR="0039532D" w:rsidRDefault="0039532D" w:rsidP="00257BAA">
            <w:pPr>
              <w:rPr>
                <w:b/>
                <w:sz w:val="16"/>
                <w:szCs w:val="16"/>
              </w:rPr>
            </w:pPr>
          </w:p>
        </w:tc>
        <w:tc>
          <w:tcPr>
            <w:tcW w:w="2552" w:type="dxa"/>
          </w:tcPr>
          <w:p w:rsidR="0039532D" w:rsidRDefault="0039532D" w:rsidP="00257BAA">
            <w:r w:rsidRPr="00C45B0A">
              <w:rPr>
                <w:sz w:val="16"/>
                <w:szCs w:val="16"/>
              </w:rPr>
              <w:t>Численность граждан, получивших социальные услуги</w:t>
            </w:r>
            <w:r>
              <w:rPr>
                <w:sz w:val="16"/>
                <w:szCs w:val="16"/>
              </w:rPr>
              <w:t xml:space="preserve"> </w:t>
            </w:r>
            <w:r w:rsidRPr="0039532D">
              <w:rPr>
                <w:sz w:val="16"/>
                <w:szCs w:val="16"/>
              </w:rPr>
              <w:t>(чел.)</w:t>
            </w:r>
          </w:p>
        </w:tc>
        <w:tc>
          <w:tcPr>
            <w:tcW w:w="1276" w:type="dxa"/>
          </w:tcPr>
          <w:p w:rsidR="0039532D" w:rsidRPr="007F173E" w:rsidRDefault="0039532D" w:rsidP="00257BAA">
            <w:pPr>
              <w:rPr>
                <w:sz w:val="16"/>
                <w:szCs w:val="16"/>
              </w:rPr>
            </w:pPr>
            <w:r w:rsidRPr="007F173E">
              <w:rPr>
                <w:sz w:val="16"/>
                <w:szCs w:val="16"/>
              </w:rPr>
              <w:t>6</w:t>
            </w:r>
            <w:r w:rsidR="001E236B">
              <w:rPr>
                <w:sz w:val="16"/>
                <w:szCs w:val="16"/>
              </w:rPr>
              <w:t>8</w:t>
            </w:r>
          </w:p>
        </w:tc>
        <w:tc>
          <w:tcPr>
            <w:tcW w:w="1417" w:type="dxa"/>
          </w:tcPr>
          <w:p w:rsidR="0039532D" w:rsidRPr="007F173E" w:rsidRDefault="0039532D" w:rsidP="00257BAA">
            <w:pPr>
              <w:rPr>
                <w:sz w:val="16"/>
                <w:szCs w:val="16"/>
              </w:rPr>
            </w:pPr>
            <w:r w:rsidRPr="007F173E">
              <w:rPr>
                <w:sz w:val="16"/>
                <w:szCs w:val="16"/>
              </w:rPr>
              <w:t>6</w:t>
            </w:r>
            <w:r w:rsidR="001E236B">
              <w:rPr>
                <w:sz w:val="16"/>
                <w:szCs w:val="16"/>
              </w:rPr>
              <w:t>8</w:t>
            </w:r>
          </w:p>
        </w:tc>
        <w:tc>
          <w:tcPr>
            <w:tcW w:w="1418" w:type="dxa"/>
          </w:tcPr>
          <w:p w:rsidR="0039532D" w:rsidRPr="007F173E" w:rsidRDefault="0039532D" w:rsidP="00257BAA">
            <w:pPr>
              <w:rPr>
                <w:sz w:val="16"/>
                <w:szCs w:val="16"/>
              </w:rPr>
            </w:pPr>
            <w:r w:rsidRPr="007F173E">
              <w:rPr>
                <w:sz w:val="16"/>
                <w:szCs w:val="16"/>
              </w:rPr>
              <w:t>6</w:t>
            </w:r>
            <w:r w:rsidR="001E236B">
              <w:rPr>
                <w:sz w:val="16"/>
                <w:szCs w:val="16"/>
              </w:rPr>
              <w:t>8</w:t>
            </w:r>
          </w:p>
        </w:tc>
      </w:tr>
      <w:tr w:rsidR="00D95C63" w:rsidTr="00257BAA">
        <w:tc>
          <w:tcPr>
            <w:tcW w:w="6062" w:type="dxa"/>
          </w:tcPr>
          <w:p w:rsidR="00D95C63" w:rsidRPr="00B86099" w:rsidRDefault="00D95C63" w:rsidP="00257BAA">
            <w:pPr>
              <w:rPr>
                <w:sz w:val="16"/>
                <w:szCs w:val="16"/>
              </w:rPr>
            </w:pPr>
            <w:r w:rsidRPr="00941509">
              <w:rPr>
                <w:sz w:val="16"/>
                <w:szCs w:val="16"/>
              </w:rPr>
              <w:t>Расходы районного бюджета на оказание (выполнение) муниципального задания</w:t>
            </w:r>
          </w:p>
        </w:tc>
        <w:tc>
          <w:tcPr>
            <w:tcW w:w="1984" w:type="dxa"/>
          </w:tcPr>
          <w:p w:rsidR="00D95C63" w:rsidRDefault="00D95C63" w:rsidP="00257BAA">
            <w:pPr>
              <w:rPr>
                <w:b/>
                <w:sz w:val="16"/>
                <w:szCs w:val="16"/>
              </w:rPr>
            </w:pPr>
          </w:p>
        </w:tc>
        <w:tc>
          <w:tcPr>
            <w:tcW w:w="2552" w:type="dxa"/>
          </w:tcPr>
          <w:p w:rsidR="00D95C63" w:rsidRPr="00C45B0A" w:rsidRDefault="00D95C63" w:rsidP="00257BAA">
            <w:pPr>
              <w:rPr>
                <w:sz w:val="16"/>
                <w:szCs w:val="16"/>
              </w:rPr>
            </w:pPr>
          </w:p>
        </w:tc>
        <w:tc>
          <w:tcPr>
            <w:tcW w:w="1276" w:type="dxa"/>
          </w:tcPr>
          <w:p w:rsidR="00D95C63" w:rsidRPr="00820698" w:rsidRDefault="00D95C63" w:rsidP="00D95C63">
            <w:pPr>
              <w:pStyle w:val="a9"/>
              <w:ind w:left="0"/>
              <w:jc w:val="both"/>
              <w:rPr>
                <w:sz w:val="16"/>
                <w:szCs w:val="16"/>
              </w:rPr>
            </w:pPr>
            <w:r>
              <w:rPr>
                <w:sz w:val="16"/>
                <w:szCs w:val="16"/>
              </w:rPr>
              <w:t>6536982,41</w:t>
            </w:r>
          </w:p>
        </w:tc>
        <w:tc>
          <w:tcPr>
            <w:tcW w:w="1417" w:type="dxa"/>
          </w:tcPr>
          <w:p w:rsidR="00D95C63" w:rsidRDefault="00D95C63">
            <w:r w:rsidRPr="00A93DB2">
              <w:rPr>
                <w:sz w:val="16"/>
                <w:szCs w:val="16"/>
              </w:rPr>
              <w:t>6536982,41</w:t>
            </w:r>
          </w:p>
        </w:tc>
        <w:tc>
          <w:tcPr>
            <w:tcW w:w="1418" w:type="dxa"/>
          </w:tcPr>
          <w:p w:rsidR="00D95C63" w:rsidRDefault="00D95C63">
            <w:r w:rsidRPr="00A93DB2">
              <w:rPr>
                <w:sz w:val="16"/>
                <w:szCs w:val="16"/>
              </w:rPr>
              <w:t>6536982,41</w:t>
            </w:r>
          </w:p>
        </w:tc>
      </w:tr>
      <w:tr w:rsidR="0039532D" w:rsidTr="00257BAA">
        <w:tc>
          <w:tcPr>
            <w:tcW w:w="6062" w:type="dxa"/>
          </w:tcPr>
          <w:p w:rsidR="0039532D" w:rsidRPr="00B86099" w:rsidRDefault="0039532D" w:rsidP="00257BAA">
            <w:pPr>
              <w:rPr>
                <w:sz w:val="16"/>
                <w:szCs w:val="16"/>
              </w:rPr>
            </w:pPr>
            <w:proofErr w:type="gramStart"/>
            <w:r w:rsidRPr="00B86099">
              <w:rPr>
                <w:sz w:val="16"/>
                <w:szCs w:val="16"/>
              </w:rPr>
              <w:t>Предоставление социального обслуживания в форме на дому включая</w:t>
            </w:r>
            <w:proofErr w:type="gramEnd"/>
            <w:r w:rsidRPr="00B86099">
              <w:rPr>
                <w:sz w:val="16"/>
                <w:szCs w:val="16"/>
              </w:rPr>
              <w:t xml:space="preserve">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r>
              <w:rPr>
                <w:sz w:val="16"/>
                <w:szCs w:val="16"/>
              </w:rPr>
              <w:t xml:space="preserve"> (заочно)</w:t>
            </w:r>
          </w:p>
        </w:tc>
        <w:tc>
          <w:tcPr>
            <w:tcW w:w="1984" w:type="dxa"/>
          </w:tcPr>
          <w:p w:rsidR="0039532D" w:rsidRDefault="0039532D" w:rsidP="00257BAA">
            <w:pPr>
              <w:rPr>
                <w:b/>
                <w:sz w:val="16"/>
                <w:szCs w:val="16"/>
              </w:rPr>
            </w:pPr>
          </w:p>
        </w:tc>
        <w:tc>
          <w:tcPr>
            <w:tcW w:w="2552" w:type="dxa"/>
          </w:tcPr>
          <w:p w:rsidR="0039532D" w:rsidRDefault="0039532D" w:rsidP="00257BAA">
            <w:r w:rsidRPr="00C45B0A">
              <w:rPr>
                <w:sz w:val="16"/>
                <w:szCs w:val="16"/>
              </w:rPr>
              <w:t>Численность граждан, получивших социальные услуг</w:t>
            </w:r>
            <w:proofErr w:type="gramStart"/>
            <w:r w:rsidRPr="00C45B0A">
              <w:rPr>
                <w:sz w:val="16"/>
                <w:szCs w:val="16"/>
              </w:rPr>
              <w:t>и</w:t>
            </w:r>
            <w:r w:rsidRPr="0039532D">
              <w:rPr>
                <w:sz w:val="16"/>
                <w:szCs w:val="16"/>
              </w:rPr>
              <w:t>(</w:t>
            </w:r>
            <w:proofErr w:type="gramEnd"/>
            <w:r w:rsidRPr="0039532D">
              <w:rPr>
                <w:sz w:val="16"/>
                <w:szCs w:val="16"/>
              </w:rPr>
              <w:t>чел.)</w:t>
            </w:r>
          </w:p>
        </w:tc>
        <w:tc>
          <w:tcPr>
            <w:tcW w:w="1276" w:type="dxa"/>
          </w:tcPr>
          <w:p w:rsidR="0039532D" w:rsidRPr="007F173E" w:rsidRDefault="0039532D" w:rsidP="00257BAA">
            <w:pPr>
              <w:rPr>
                <w:sz w:val="16"/>
                <w:szCs w:val="16"/>
              </w:rPr>
            </w:pPr>
            <w:r w:rsidRPr="007F173E">
              <w:rPr>
                <w:sz w:val="16"/>
                <w:szCs w:val="16"/>
              </w:rPr>
              <w:t>15</w:t>
            </w:r>
          </w:p>
        </w:tc>
        <w:tc>
          <w:tcPr>
            <w:tcW w:w="1417" w:type="dxa"/>
          </w:tcPr>
          <w:p w:rsidR="0039532D" w:rsidRPr="007F173E" w:rsidRDefault="0039532D" w:rsidP="00257BAA">
            <w:pPr>
              <w:rPr>
                <w:sz w:val="16"/>
                <w:szCs w:val="16"/>
              </w:rPr>
            </w:pPr>
            <w:r w:rsidRPr="007F173E">
              <w:rPr>
                <w:sz w:val="16"/>
                <w:szCs w:val="16"/>
              </w:rPr>
              <w:t>15</w:t>
            </w:r>
          </w:p>
        </w:tc>
        <w:tc>
          <w:tcPr>
            <w:tcW w:w="1418" w:type="dxa"/>
          </w:tcPr>
          <w:p w:rsidR="0039532D" w:rsidRPr="007F173E" w:rsidRDefault="0039532D" w:rsidP="00257BAA">
            <w:pPr>
              <w:rPr>
                <w:sz w:val="16"/>
                <w:szCs w:val="16"/>
              </w:rPr>
            </w:pPr>
            <w:r w:rsidRPr="007F173E">
              <w:rPr>
                <w:sz w:val="16"/>
                <w:szCs w:val="16"/>
              </w:rPr>
              <w:t>15</w:t>
            </w:r>
          </w:p>
        </w:tc>
      </w:tr>
      <w:tr w:rsidR="006954F7" w:rsidTr="00257BAA">
        <w:tc>
          <w:tcPr>
            <w:tcW w:w="6062" w:type="dxa"/>
          </w:tcPr>
          <w:p w:rsidR="006954F7" w:rsidRPr="00B86099" w:rsidRDefault="006954F7" w:rsidP="00257BAA">
            <w:pPr>
              <w:rPr>
                <w:sz w:val="16"/>
                <w:szCs w:val="16"/>
              </w:rPr>
            </w:pPr>
            <w:r>
              <w:rPr>
                <w:sz w:val="16"/>
                <w:szCs w:val="16"/>
              </w:rPr>
              <w:t>Расходы районного бюджета на оказание (выполнение) муниципального задания</w:t>
            </w:r>
          </w:p>
        </w:tc>
        <w:tc>
          <w:tcPr>
            <w:tcW w:w="1984" w:type="dxa"/>
          </w:tcPr>
          <w:p w:rsidR="006954F7" w:rsidRDefault="006954F7" w:rsidP="00257BAA">
            <w:pPr>
              <w:rPr>
                <w:b/>
                <w:sz w:val="16"/>
                <w:szCs w:val="16"/>
              </w:rPr>
            </w:pPr>
          </w:p>
        </w:tc>
        <w:tc>
          <w:tcPr>
            <w:tcW w:w="2552" w:type="dxa"/>
          </w:tcPr>
          <w:p w:rsidR="006954F7" w:rsidRPr="00C45B0A" w:rsidRDefault="006954F7" w:rsidP="00257BAA">
            <w:pPr>
              <w:rPr>
                <w:sz w:val="16"/>
                <w:szCs w:val="16"/>
              </w:rPr>
            </w:pPr>
          </w:p>
        </w:tc>
        <w:tc>
          <w:tcPr>
            <w:tcW w:w="1276" w:type="dxa"/>
          </w:tcPr>
          <w:p w:rsidR="006954F7" w:rsidRPr="00820698" w:rsidRDefault="006954F7" w:rsidP="00162C25">
            <w:pPr>
              <w:pStyle w:val="a9"/>
              <w:ind w:left="0"/>
              <w:jc w:val="both"/>
              <w:rPr>
                <w:sz w:val="16"/>
                <w:szCs w:val="16"/>
              </w:rPr>
            </w:pPr>
            <w:r>
              <w:rPr>
                <w:sz w:val="16"/>
                <w:szCs w:val="16"/>
              </w:rPr>
              <w:t>2</w:t>
            </w:r>
            <w:r w:rsidR="00162C25">
              <w:rPr>
                <w:sz w:val="16"/>
                <w:szCs w:val="16"/>
              </w:rPr>
              <w:t>75153,16</w:t>
            </w:r>
          </w:p>
        </w:tc>
        <w:tc>
          <w:tcPr>
            <w:tcW w:w="1417" w:type="dxa"/>
          </w:tcPr>
          <w:p w:rsidR="00027761" w:rsidRDefault="004276E9">
            <w:r>
              <w:rPr>
                <w:sz w:val="16"/>
                <w:szCs w:val="16"/>
              </w:rPr>
              <w:t>275153,16</w:t>
            </w:r>
          </w:p>
        </w:tc>
        <w:tc>
          <w:tcPr>
            <w:tcW w:w="1418" w:type="dxa"/>
          </w:tcPr>
          <w:p w:rsidR="006954F7" w:rsidRDefault="004276E9">
            <w:r>
              <w:rPr>
                <w:sz w:val="16"/>
                <w:szCs w:val="16"/>
              </w:rPr>
              <w:t>275153,16</w:t>
            </w:r>
          </w:p>
        </w:tc>
      </w:tr>
    </w:tbl>
    <w:p w:rsidR="007F173E" w:rsidRDefault="007F173E" w:rsidP="006930F0">
      <w:pPr>
        <w:ind w:firstLine="680"/>
        <w:rPr>
          <w:b/>
          <w:sz w:val="16"/>
          <w:szCs w:val="16"/>
        </w:rPr>
        <w:sectPr w:rsidR="007F173E" w:rsidSect="006930F0">
          <w:pgSz w:w="16838" w:h="11906" w:orient="landscape"/>
          <w:pgMar w:top="397" w:right="567" w:bottom="567" w:left="1701" w:header="709" w:footer="709" w:gutter="0"/>
          <w:cols w:space="708"/>
          <w:docGrid w:linePitch="360"/>
        </w:sectPr>
      </w:pPr>
    </w:p>
    <w:p w:rsidR="00E22692" w:rsidRDefault="00E22692" w:rsidP="00FF6D8F">
      <w:pPr>
        <w:tabs>
          <w:tab w:val="left" w:pos="142"/>
        </w:tabs>
        <w:autoSpaceDE w:val="0"/>
        <w:autoSpaceDN w:val="0"/>
        <w:adjustRightInd w:val="0"/>
        <w:ind w:left="4253"/>
        <w:jc w:val="right"/>
        <w:rPr>
          <w:sz w:val="16"/>
          <w:szCs w:val="16"/>
        </w:rPr>
      </w:pPr>
    </w:p>
    <w:p w:rsidR="00E22692" w:rsidRDefault="00E22692" w:rsidP="00FF6D8F">
      <w:pPr>
        <w:tabs>
          <w:tab w:val="left" w:pos="142"/>
        </w:tabs>
        <w:autoSpaceDE w:val="0"/>
        <w:autoSpaceDN w:val="0"/>
        <w:adjustRightInd w:val="0"/>
        <w:ind w:left="4253"/>
        <w:jc w:val="right"/>
        <w:rPr>
          <w:sz w:val="16"/>
          <w:szCs w:val="16"/>
        </w:rPr>
      </w:pPr>
    </w:p>
    <w:p w:rsidR="00FF6D8F" w:rsidRPr="00A237F6" w:rsidRDefault="00FF6D8F" w:rsidP="00FF6D8F">
      <w:pPr>
        <w:tabs>
          <w:tab w:val="left" w:pos="142"/>
        </w:tabs>
        <w:autoSpaceDE w:val="0"/>
        <w:autoSpaceDN w:val="0"/>
        <w:adjustRightInd w:val="0"/>
        <w:ind w:left="4253"/>
        <w:jc w:val="right"/>
        <w:rPr>
          <w:sz w:val="16"/>
          <w:szCs w:val="16"/>
        </w:rPr>
      </w:pPr>
      <w:r w:rsidRPr="00A237F6">
        <w:rPr>
          <w:sz w:val="16"/>
          <w:szCs w:val="16"/>
        </w:rPr>
        <w:t xml:space="preserve">Приложение </w:t>
      </w:r>
      <w:r>
        <w:rPr>
          <w:sz w:val="16"/>
          <w:szCs w:val="16"/>
        </w:rPr>
        <w:t>4</w:t>
      </w:r>
    </w:p>
    <w:p w:rsidR="00FF6D8F" w:rsidRDefault="00FF6D8F" w:rsidP="00FF6D8F">
      <w:pPr>
        <w:ind w:left="4253"/>
        <w:jc w:val="right"/>
        <w:rPr>
          <w:sz w:val="16"/>
          <w:szCs w:val="16"/>
        </w:rPr>
      </w:pPr>
      <w:r w:rsidRPr="00A237F6">
        <w:rPr>
          <w:sz w:val="16"/>
          <w:szCs w:val="16"/>
        </w:rPr>
        <w:t>к муниципальной программе «Система социальной защиты граждан в Северо-Енисейском районе»</w:t>
      </w:r>
    </w:p>
    <w:p w:rsidR="00E22692" w:rsidRDefault="00E22692" w:rsidP="00FF6D8F">
      <w:pPr>
        <w:ind w:left="4253"/>
        <w:jc w:val="right"/>
        <w:rPr>
          <w:sz w:val="16"/>
          <w:szCs w:val="16"/>
        </w:rPr>
      </w:pPr>
    </w:p>
    <w:p w:rsidR="00E22692" w:rsidRDefault="00E22692" w:rsidP="00FF6D8F">
      <w:pPr>
        <w:ind w:left="4253"/>
        <w:jc w:val="right"/>
      </w:pPr>
    </w:p>
    <w:p w:rsidR="00E22692" w:rsidRDefault="00E22692" w:rsidP="00FF6D8F">
      <w:pPr>
        <w:ind w:left="4253"/>
        <w:jc w:val="right"/>
      </w:pPr>
    </w:p>
    <w:p w:rsidR="00A237F6" w:rsidRPr="00A237F6" w:rsidRDefault="00A237F6" w:rsidP="006930F0">
      <w:pPr>
        <w:autoSpaceDE w:val="0"/>
        <w:autoSpaceDN w:val="0"/>
        <w:adjustRightInd w:val="0"/>
        <w:ind w:firstLine="680"/>
        <w:jc w:val="center"/>
        <w:rPr>
          <w:rFonts w:eastAsia="Calibri"/>
          <w:lang w:eastAsia="en-US"/>
        </w:rPr>
      </w:pPr>
      <w:r w:rsidRPr="00A237F6">
        <w:rPr>
          <w:rFonts w:eastAsia="Calibri"/>
          <w:lang w:eastAsia="en-US"/>
        </w:rPr>
        <w:t xml:space="preserve">Подпрограмма </w:t>
      </w:r>
      <w:r w:rsidR="00A75B3D">
        <w:rPr>
          <w:rFonts w:eastAsia="Calibri"/>
          <w:lang w:eastAsia="en-US"/>
        </w:rPr>
        <w:t>4</w:t>
      </w:r>
      <w:r w:rsidRPr="00A237F6">
        <w:rPr>
          <w:rFonts w:eastAsia="Calibri"/>
          <w:lang w:eastAsia="en-US"/>
        </w:rPr>
        <w:t xml:space="preserve">: Повышение качества и доступности социальных услуг </w:t>
      </w:r>
    </w:p>
    <w:p w:rsidR="00A237F6" w:rsidRPr="00A237F6" w:rsidRDefault="00A237F6" w:rsidP="006930F0">
      <w:pPr>
        <w:autoSpaceDE w:val="0"/>
        <w:autoSpaceDN w:val="0"/>
        <w:adjustRightInd w:val="0"/>
        <w:ind w:left="1080" w:firstLine="680"/>
        <w:jc w:val="center"/>
        <w:rPr>
          <w:rFonts w:eastAsia="Calibri"/>
          <w:lang w:eastAsia="en-US"/>
        </w:rPr>
      </w:pPr>
      <w:r w:rsidRPr="00A237F6">
        <w:rPr>
          <w:rFonts w:eastAsia="Calibri"/>
          <w:lang w:eastAsia="en-US"/>
        </w:rPr>
        <w:t>1. Паспорт подпрограммы</w:t>
      </w:r>
    </w:p>
    <w:tbl>
      <w:tblPr>
        <w:tblW w:w="0" w:type="auto"/>
        <w:tblLook w:val="01E0"/>
      </w:tblPr>
      <w:tblGrid>
        <w:gridCol w:w="4116"/>
        <w:gridCol w:w="5455"/>
      </w:tblGrid>
      <w:tr w:rsidR="00A237F6" w:rsidRPr="00A237F6" w:rsidTr="00B86E79">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Наименование подпрограммы</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r w:rsidRPr="00A237F6">
              <w:rPr>
                <w:rFonts w:eastAsia="Calibri"/>
              </w:rPr>
              <w:t xml:space="preserve">Повышение качества и доступности социальных услуг </w:t>
            </w:r>
          </w:p>
        </w:tc>
      </w:tr>
      <w:tr w:rsidR="00A237F6" w:rsidRPr="00A237F6" w:rsidTr="00B86E79">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Наименование муниципальной программы, в рамках которой реализуется подпрограмма</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r w:rsidRPr="00A237F6">
              <w:rPr>
                <w:rFonts w:eastAsia="Calibri"/>
              </w:rPr>
              <w:t xml:space="preserve">«Система социальной защиты граждан в Северо-Енисейском районе» </w:t>
            </w:r>
          </w:p>
        </w:tc>
      </w:tr>
      <w:tr w:rsidR="00A237F6" w:rsidRPr="00A237F6" w:rsidTr="00B86E79">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Муниципальный заказчик – координатор Подпрограммы</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r w:rsidRPr="00A237F6">
              <w:rPr>
                <w:rFonts w:eastAsia="Calibri"/>
              </w:rPr>
              <w:t>Администрация Северо-Енисейского района</w:t>
            </w:r>
          </w:p>
        </w:tc>
      </w:tr>
      <w:tr w:rsidR="00A237F6" w:rsidRPr="00A237F6" w:rsidTr="00B86E79">
        <w:trPr>
          <w:trHeight w:val="414"/>
        </w:trPr>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Исполнитель мероприятий подпрограммы,</w:t>
            </w:r>
          </w:p>
          <w:p w:rsidR="00A237F6" w:rsidRPr="00A237F6" w:rsidRDefault="00A237F6" w:rsidP="008E140D">
            <w:pPr>
              <w:autoSpaceDE w:val="0"/>
              <w:autoSpaceDN w:val="0"/>
              <w:adjustRightInd w:val="0"/>
              <w:rPr>
                <w:rFonts w:eastAsia="Calibri"/>
              </w:rPr>
            </w:pPr>
            <w:r w:rsidRPr="00A237F6">
              <w:rPr>
                <w:rFonts w:eastAsia="Calibri"/>
              </w:rPr>
              <w:t>Соисполнители мероприятий подпрограммы,</w:t>
            </w:r>
          </w:p>
          <w:p w:rsidR="00A237F6" w:rsidRPr="00A237F6" w:rsidRDefault="00A237F6" w:rsidP="008E140D">
            <w:pPr>
              <w:autoSpaceDE w:val="0"/>
              <w:autoSpaceDN w:val="0"/>
              <w:adjustRightInd w:val="0"/>
              <w:rPr>
                <w:rFonts w:eastAsia="Calibri"/>
              </w:rPr>
            </w:pPr>
          </w:p>
          <w:p w:rsidR="00A237F6" w:rsidRPr="00A237F6" w:rsidRDefault="00A237F6" w:rsidP="008E140D">
            <w:pPr>
              <w:autoSpaceDE w:val="0"/>
              <w:autoSpaceDN w:val="0"/>
              <w:adjustRightInd w:val="0"/>
              <w:rPr>
                <w:rFonts w:eastAsia="Calibri"/>
              </w:rPr>
            </w:pPr>
          </w:p>
          <w:p w:rsidR="00A237F6" w:rsidRPr="00A237F6" w:rsidRDefault="00A237F6" w:rsidP="008E140D">
            <w:pPr>
              <w:spacing w:line="276" w:lineRule="auto"/>
              <w:rPr>
                <w:rFonts w:eastAsia="Calibri"/>
              </w:rPr>
            </w:pPr>
            <w:r w:rsidRPr="00A237F6">
              <w:rPr>
                <w:rFonts w:eastAsia="Calibri"/>
              </w:rPr>
              <w:t>Главный распорядитель бюджетных средств</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p w:rsidR="00A237F6" w:rsidRPr="00A237F6" w:rsidRDefault="00A237F6" w:rsidP="008E140D">
            <w:pPr>
              <w:autoSpaceDE w:val="0"/>
              <w:autoSpaceDN w:val="0"/>
              <w:adjustRightInd w:val="0"/>
              <w:jc w:val="both"/>
              <w:rPr>
                <w:rFonts w:eastAsia="Calibri"/>
              </w:rPr>
            </w:pPr>
            <w:r w:rsidRPr="00A237F6">
              <w:rPr>
                <w:rFonts w:eastAsia="Calibri"/>
              </w:rPr>
              <w:t>Муниципальное бюджетное учреждение социального обслуживания «Комплексный центр социального обслуживания населения Северо-Енисейского района»</w:t>
            </w:r>
          </w:p>
          <w:p w:rsidR="00A237F6" w:rsidRPr="00A237F6" w:rsidRDefault="00A237F6" w:rsidP="008E140D">
            <w:pPr>
              <w:autoSpaceDE w:val="0"/>
              <w:autoSpaceDN w:val="0"/>
              <w:adjustRightInd w:val="0"/>
              <w:jc w:val="both"/>
              <w:rPr>
                <w:rFonts w:eastAsia="Calibri"/>
              </w:rPr>
            </w:pPr>
            <w:r w:rsidRPr="00A237F6">
              <w:rPr>
                <w:rFonts w:eastAsia="Calibri"/>
              </w:rPr>
              <w:t>Отдел социальной защиты населения администрации Северо-Енисейского района</w:t>
            </w:r>
          </w:p>
        </w:tc>
      </w:tr>
      <w:tr w:rsidR="00A237F6" w:rsidRPr="00A237F6" w:rsidTr="00B86E79">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 xml:space="preserve">Цель подпрограммы </w:t>
            </w:r>
          </w:p>
          <w:p w:rsidR="00A237F6" w:rsidRPr="00A237F6" w:rsidRDefault="005D3CDA" w:rsidP="008E140D">
            <w:pPr>
              <w:autoSpaceDE w:val="0"/>
              <w:autoSpaceDN w:val="0"/>
              <w:adjustRightInd w:val="0"/>
              <w:rPr>
                <w:rFonts w:eastAsia="Calibri"/>
              </w:rPr>
            </w:pPr>
            <w:r>
              <w:rPr>
                <w:rFonts w:eastAsia="Calibri"/>
              </w:rPr>
              <w:t>муниципальной программы</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tabs>
                <w:tab w:val="left" w:pos="470"/>
              </w:tabs>
              <w:jc w:val="both"/>
              <w:rPr>
                <w:rFonts w:eastAsia="Calibri"/>
                <w:lang w:eastAsia="en-US"/>
              </w:rPr>
            </w:pPr>
            <w:r w:rsidRPr="00A237F6">
              <w:rPr>
                <w:rFonts w:eastAsia="Calibri"/>
              </w:rPr>
              <w:t>Повышение качества и доступности предоставления услуг по социальному обслуживанию</w:t>
            </w:r>
          </w:p>
        </w:tc>
      </w:tr>
      <w:tr w:rsidR="00A237F6" w:rsidRPr="00A237F6" w:rsidTr="00B86E79">
        <w:tc>
          <w:tcPr>
            <w:tcW w:w="4116" w:type="dxa"/>
            <w:tcBorders>
              <w:top w:val="single" w:sz="4" w:space="0" w:color="auto"/>
              <w:left w:val="single" w:sz="4" w:space="0" w:color="auto"/>
              <w:bottom w:val="single" w:sz="4" w:space="0" w:color="auto"/>
              <w:right w:val="single" w:sz="4" w:space="0" w:color="auto"/>
            </w:tcBorders>
            <w:shd w:val="clear" w:color="auto" w:fill="auto"/>
          </w:tcPr>
          <w:p w:rsidR="005D3CDA" w:rsidRDefault="00A237F6" w:rsidP="008E140D">
            <w:pPr>
              <w:autoSpaceDE w:val="0"/>
              <w:autoSpaceDN w:val="0"/>
              <w:adjustRightInd w:val="0"/>
              <w:rPr>
                <w:rFonts w:eastAsia="Calibri"/>
              </w:rPr>
            </w:pPr>
            <w:r w:rsidRPr="00A237F6">
              <w:rPr>
                <w:rFonts w:eastAsia="Calibri"/>
              </w:rPr>
              <w:t>Задачи подпрограммы</w:t>
            </w:r>
          </w:p>
          <w:p w:rsidR="00A237F6" w:rsidRPr="00A237F6" w:rsidRDefault="00A237F6" w:rsidP="008E140D">
            <w:pPr>
              <w:autoSpaceDE w:val="0"/>
              <w:autoSpaceDN w:val="0"/>
              <w:adjustRightInd w:val="0"/>
              <w:rPr>
                <w:rFonts w:eastAsia="Calibri"/>
              </w:rPr>
            </w:pPr>
            <w:r w:rsidRPr="00A237F6">
              <w:rPr>
                <w:rFonts w:eastAsia="Calibri"/>
              </w:rPr>
              <w:t xml:space="preserve">муниципальной программы </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r w:rsidRPr="00A237F6">
              <w:rPr>
                <w:rFonts w:eastAsia="Calibri"/>
              </w:rPr>
              <w:t>Обеспечение потребности граждан пожилого возраста, инвалидов, включая детей-инвалидов, семей и детей в социальном обслуживании</w:t>
            </w:r>
            <w:r>
              <w:rPr>
                <w:rFonts w:eastAsia="Calibri"/>
              </w:rPr>
              <w:t>.</w:t>
            </w:r>
          </w:p>
        </w:tc>
      </w:tr>
      <w:tr w:rsidR="00A237F6" w:rsidRPr="00A237F6" w:rsidTr="00B8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B44EBC">
            <w:pPr>
              <w:autoSpaceDE w:val="0"/>
              <w:autoSpaceDN w:val="0"/>
              <w:adjustRightInd w:val="0"/>
              <w:rPr>
                <w:rFonts w:eastAsia="Calibri"/>
              </w:rPr>
            </w:pPr>
            <w:r w:rsidRPr="00A237F6">
              <w:rPr>
                <w:rFonts w:eastAsia="Calibri"/>
              </w:rPr>
              <w:t>Целевые индикаторы и</w:t>
            </w:r>
            <w:r w:rsidR="00D43F82">
              <w:rPr>
                <w:rFonts w:eastAsia="Calibri"/>
              </w:rPr>
              <w:t xml:space="preserve"> </w:t>
            </w:r>
            <w:r w:rsidRPr="00A237F6">
              <w:rPr>
                <w:rFonts w:eastAsia="Calibri"/>
              </w:rPr>
              <w:t>показатели подпрограммы муниципальной программы</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contextualSpacing/>
              <w:jc w:val="both"/>
              <w:rPr>
                <w:rFonts w:eastAsia="Calibri"/>
                <w:lang w:eastAsia="en-US"/>
              </w:rPr>
            </w:pPr>
            <w:r>
              <w:rPr>
                <w:rFonts w:eastAsia="Calibri"/>
                <w:lang w:eastAsia="en-US"/>
              </w:rPr>
              <w:t>Доля граждан, получивших социальные услуги в учреждении социального обслуживания, в общем числе граждан, обратившихся за их получением к 2019 году – 100%;</w:t>
            </w:r>
          </w:p>
          <w:p w:rsidR="00A237F6" w:rsidRPr="00A237F6" w:rsidRDefault="00A237F6" w:rsidP="008E140D">
            <w:pPr>
              <w:contextualSpacing/>
              <w:jc w:val="both"/>
              <w:rPr>
                <w:rFonts w:eastAsia="Calibri"/>
                <w:lang w:eastAsia="en-US"/>
              </w:rPr>
            </w:pPr>
            <w:r w:rsidRPr="00A237F6">
              <w:rPr>
                <w:rFonts w:eastAsia="Calibri"/>
                <w:lang w:eastAsia="en-US"/>
              </w:rPr>
              <w:t>Уровень удовлетворенности граждан качеством предоставления услуг муниципальными учрежде</w:t>
            </w:r>
            <w:r>
              <w:rPr>
                <w:rFonts w:eastAsia="Calibri"/>
                <w:lang w:eastAsia="en-US"/>
              </w:rPr>
              <w:t>ниями социального обслуживания в 2019 году</w:t>
            </w:r>
            <w:r w:rsidR="00D43F82">
              <w:rPr>
                <w:rFonts w:eastAsia="Calibri"/>
                <w:lang w:eastAsia="en-US"/>
              </w:rPr>
              <w:t xml:space="preserve"> </w:t>
            </w:r>
            <w:r>
              <w:rPr>
                <w:rFonts w:eastAsia="Calibri"/>
                <w:lang w:eastAsia="en-US"/>
              </w:rPr>
              <w:t>90% и более.</w:t>
            </w:r>
          </w:p>
        </w:tc>
      </w:tr>
      <w:tr w:rsidR="00A237F6" w:rsidRPr="00A237F6" w:rsidTr="00B8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Сроки реализации</w:t>
            </w:r>
          </w:p>
          <w:p w:rsidR="00A237F6" w:rsidRPr="00A237F6" w:rsidRDefault="00A237F6" w:rsidP="008E140D">
            <w:pPr>
              <w:autoSpaceDE w:val="0"/>
              <w:autoSpaceDN w:val="0"/>
              <w:adjustRightInd w:val="0"/>
              <w:rPr>
                <w:rFonts w:eastAsia="Calibri"/>
              </w:rPr>
            </w:pPr>
            <w:r w:rsidRPr="00A237F6">
              <w:rPr>
                <w:rFonts w:eastAsia="Calibri"/>
              </w:rPr>
              <w:t>подпрограммы муниципальной</w:t>
            </w:r>
          </w:p>
          <w:p w:rsidR="00A237F6" w:rsidRPr="00A237F6" w:rsidRDefault="00A237F6" w:rsidP="00B44EBC">
            <w:pPr>
              <w:autoSpaceDE w:val="0"/>
              <w:autoSpaceDN w:val="0"/>
              <w:adjustRightInd w:val="0"/>
              <w:rPr>
                <w:rFonts w:eastAsia="Calibri"/>
              </w:rPr>
            </w:pPr>
            <w:r w:rsidRPr="00A237F6">
              <w:rPr>
                <w:rFonts w:eastAsia="Calibri"/>
              </w:rPr>
              <w:t>программы</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201</w:t>
            </w:r>
            <w:r w:rsidR="00B978D0">
              <w:rPr>
                <w:rFonts w:eastAsia="Calibri"/>
              </w:rPr>
              <w:t>4</w:t>
            </w:r>
            <w:r w:rsidRPr="00A237F6">
              <w:rPr>
                <w:rFonts w:eastAsia="Calibri"/>
              </w:rPr>
              <w:t xml:space="preserve"> – 201</w:t>
            </w:r>
            <w:r>
              <w:rPr>
                <w:rFonts w:eastAsia="Calibri"/>
              </w:rPr>
              <w:t>9</w:t>
            </w:r>
            <w:r w:rsidRPr="00A237F6">
              <w:rPr>
                <w:rFonts w:eastAsia="Calibri"/>
              </w:rPr>
              <w:t xml:space="preserve"> годы </w:t>
            </w:r>
          </w:p>
          <w:p w:rsidR="00A237F6" w:rsidRPr="00A237F6" w:rsidRDefault="00A237F6" w:rsidP="008E140D">
            <w:pPr>
              <w:autoSpaceDE w:val="0"/>
              <w:autoSpaceDN w:val="0"/>
              <w:adjustRightInd w:val="0"/>
              <w:rPr>
                <w:rFonts w:eastAsia="Calibri"/>
              </w:rPr>
            </w:pPr>
          </w:p>
        </w:tc>
      </w:tr>
      <w:tr w:rsidR="00A237F6" w:rsidRPr="00A237F6" w:rsidTr="00B8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t>Объемы финансирования подпрограммы муниципальной программы по годам ее реализации</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0E3FD9" w:rsidRDefault="000E3FD9" w:rsidP="008E140D">
            <w:pPr>
              <w:autoSpaceDE w:val="0"/>
              <w:autoSpaceDN w:val="0"/>
              <w:adjustRightInd w:val="0"/>
              <w:rPr>
                <w:rFonts w:eastAsia="Calibri"/>
              </w:rPr>
            </w:pPr>
            <w:r w:rsidRPr="000E3FD9">
              <w:rPr>
                <w:rFonts w:eastAsia="Calibri"/>
              </w:rPr>
              <w:t xml:space="preserve">Всего </w:t>
            </w:r>
            <w:r w:rsidR="00383C65">
              <w:rPr>
                <w:rFonts w:eastAsia="Calibri"/>
              </w:rPr>
              <w:t>183545876,49</w:t>
            </w:r>
            <w:r w:rsidRPr="000E3FD9">
              <w:rPr>
                <w:rFonts w:eastAsia="Calibri"/>
              </w:rPr>
              <w:t xml:space="preserve"> руб., в том числе по годам:</w:t>
            </w:r>
          </w:p>
          <w:p w:rsidR="00337D4B" w:rsidRPr="00337D4B" w:rsidRDefault="00337D4B" w:rsidP="00337D4B">
            <w:pPr>
              <w:autoSpaceDE w:val="0"/>
              <w:autoSpaceDN w:val="0"/>
              <w:adjustRightInd w:val="0"/>
              <w:rPr>
                <w:rFonts w:eastAsia="Calibri"/>
              </w:rPr>
            </w:pPr>
            <w:r w:rsidRPr="00337D4B">
              <w:rPr>
                <w:rFonts w:eastAsia="Calibri"/>
              </w:rPr>
              <w:t>в 2014 году – 23847000,00 руб.;</w:t>
            </w:r>
          </w:p>
          <w:p w:rsidR="00337D4B" w:rsidRPr="00337D4B" w:rsidRDefault="00337D4B" w:rsidP="00337D4B">
            <w:pPr>
              <w:autoSpaceDE w:val="0"/>
              <w:autoSpaceDN w:val="0"/>
              <w:adjustRightInd w:val="0"/>
              <w:rPr>
                <w:rFonts w:eastAsia="Calibri"/>
              </w:rPr>
            </w:pPr>
            <w:r w:rsidRPr="00337D4B">
              <w:rPr>
                <w:rFonts w:eastAsia="Calibri"/>
              </w:rPr>
              <w:t>в 2015 году – 33133604,28 руб.;</w:t>
            </w:r>
          </w:p>
          <w:p w:rsidR="00337D4B" w:rsidRDefault="00337D4B" w:rsidP="00337D4B">
            <w:pPr>
              <w:autoSpaceDE w:val="0"/>
              <w:autoSpaceDN w:val="0"/>
              <w:adjustRightInd w:val="0"/>
              <w:rPr>
                <w:rFonts w:eastAsia="Calibri"/>
              </w:rPr>
            </w:pPr>
            <w:r w:rsidRPr="00337D4B">
              <w:rPr>
                <w:rFonts w:eastAsia="Calibri"/>
              </w:rPr>
              <w:t>в 2016 году – 32838972,21руб.;</w:t>
            </w:r>
          </w:p>
          <w:p w:rsidR="000E3FD9" w:rsidRPr="000E3FD9" w:rsidRDefault="000E3FD9" w:rsidP="00337D4B">
            <w:pPr>
              <w:autoSpaceDE w:val="0"/>
              <w:autoSpaceDN w:val="0"/>
              <w:adjustRightInd w:val="0"/>
              <w:rPr>
                <w:rFonts w:eastAsia="Calibri"/>
              </w:rPr>
            </w:pPr>
            <w:r w:rsidRPr="000E3FD9">
              <w:rPr>
                <w:rFonts w:eastAsia="Calibri"/>
              </w:rPr>
              <w:t>в 2017 году - 31</w:t>
            </w:r>
            <w:r w:rsidR="00E65C32">
              <w:rPr>
                <w:rFonts w:eastAsia="Calibri"/>
              </w:rPr>
              <w:t>242100,00</w:t>
            </w:r>
            <w:r w:rsidRPr="000E3FD9">
              <w:rPr>
                <w:rFonts w:eastAsia="Calibri"/>
              </w:rPr>
              <w:t xml:space="preserve"> руб.;</w:t>
            </w:r>
          </w:p>
          <w:p w:rsidR="000E3FD9" w:rsidRDefault="000E3FD9" w:rsidP="008E140D">
            <w:pPr>
              <w:autoSpaceDE w:val="0"/>
              <w:autoSpaceDN w:val="0"/>
              <w:adjustRightInd w:val="0"/>
              <w:rPr>
                <w:rFonts w:eastAsia="Calibri"/>
              </w:rPr>
            </w:pPr>
            <w:r w:rsidRPr="000E3FD9">
              <w:rPr>
                <w:rFonts w:eastAsia="Calibri"/>
              </w:rPr>
              <w:t xml:space="preserve">в 2018 году - </w:t>
            </w:r>
            <w:r w:rsidR="00E65C32" w:rsidRPr="000E3FD9">
              <w:rPr>
                <w:rFonts w:eastAsia="Calibri"/>
              </w:rPr>
              <w:t>31</w:t>
            </w:r>
            <w:r w:rsidR="00E65C32">
              <w:rPr>
                <w:rFonts w:eastAsia="Calibri"/>
              </w:rPr>
              <w:t>242100,00</w:t>
            </w:r>
            <w:r w:rsidR="00E65C32" w:rsidRPr="000E3FD9">
              <w:rPr>
                <w:rFonts w:eastAsia="Calibri"/>
              </w:rPr>
              <w:t xml:space="preserve"> </w:t>
            </w:r>
            <w:r w:rsidRPr="000E3FD9">
              <w:rPr>
                <w:rFonts w:eastAsia="Calibri"/>
              </w:rPr>
              <w:t>руб.</w:t>
            </w:r>
            <w:r w:rsidR="00E65C32">
              <w:rPr>
                <w:rFonts w:eastAsia="Calibri"/>
              </w:rPr>
              <w:t>;</w:t>
            </w:r>
          </w:p>
          <w:p w:rsidR="00E65C32" w:rsidRPr="000E3FD9" w:rsidRDefault="00E65C32" w:rsidP="008E140D">
            <w:pPr>
              <w:autoSpaceDE w:val="0"/>
              <w:autoSpaceDN w:val="0"/>
              <w:adjustRightInd w:val="0"/>
              <w:rPr>
                <w:rFonts w:eastAsia="Calibri"/>
              </w:rPr>
            </w:pPr>
            <w:r>
              <w:rPr>
                <w:rFonts w:eastAsia="Calibri"/>
              </w:rPr>
              <w:t>в 2019 году - 31242100,00 руб.</w:t>
            </w:r>
          </w:p>
          <w:p w:rsidR="000E3FD9" w:rsidRPr="000E3FD9" w:rsidRDefault="000E3FD9" w:rsidP="008E140D">
            <w:pPr>
              <w:autoSpaceDE w:val="0"/>
              <w:autoSpaceDN w:val="0"/>
              <w:adjustRightInd w:val="0"/>
              <w:rPr>
                <w:rFonts w:eastAsia="Calibri"/>
              </w:rPr>
            </w:pPr>
            <w:r w:rsidRPr="000E3FD9">
              <w:rPr>
                <w:rFonts w:eastAsia="Calibri"/>
              </w:rPr>
              <w:t>из них за счет:</w:t>
            </w:r>
            <w:r w:rsidRPr="000E3FD9">
              <w:rPr>
                <w:rFonts w:eastAsia="Calibri"/>
              </w:rPr>
              <w:tab/>
            </w:r>
          </w:p>
          <w:p w:rsidR="000E3FD9" w:rsidRDefault="000E3FD9" w:rsidP="008E140D">
            <w:pPr>
              <w:autoSpaceDE w:val="0"/>
              <w:autoSpaceDN w:val="0"/>
              <w:adjustRightInd w:val="0"/>
              <w:rPr>
                <w:rFonts w:eastAsia="Calibri"/>
              </w:rPr>
            </w:pPr>
            <w:r w:rsidRPr="000E3FD9">
              <w:rPr>
                <w:rFonts w:eastAsia="Calibri"/>
              </w:rPr>
              <w:t xml:space="preserve">средств бюджета Красноярского края </w:t>
            </w:r>
            <w:r w:rsidR="004C1511">
              <w:rPr>
                <w:rFonts w:eastAsia="Calibri"/>
              </w:rPr>
              <w:t>162622500,00</w:t>
            </w:r>
            <w:r w:rsidRPr="000E3FD9">
              <w:rPr>
                <w:rFonts w:eastAsia="Calibri"/>
              </w:rPr>
              <w:t xml:space="preserve"> руб.:</w:t>
            </w:r>
          </w:p>
          <w:p w:rsidR="00337D4B" w:rsidRPr="00337D4B" w:rsidRDefault="00DC6A34" w:rsidP="00337D4B">
            <w:pPr>
              <w:autoSpaceDE w:val="0"/>
              <w:autoSpaceDN w:val="0"/>
              <w:adjustRightInd w:val="0"/>
              <w:rPr>
                <w:rFonts w:eastAsia="Calibri"/>
              </w:rPr>
            </w:pPr>
            <w:r w:rsidRPr="00DC6A34">
              <w:rPr>
                <w:rFonts w:eastAsia="Calibri"/>
              </w:rPr>
              <w:t xml:space="preserve">в 2014 году – </w:t>
            </w:r>
            <w:r w:rsidR="00337D4B" w:rsidRPr="00337D4B">
              <w:rPr>
                <w:rFonts w:eastAsia="Calibri"/>
              </w:rPr>
              <w:t>23847000,00 руб.;</w:t>
            </w:r>
          </w:p>
          <w:p w:rsidR="00337D4B" w:rsidRPr="00337D4B" w:rsidRDefault="00337D4B" w:rsidP="00337D4B">
            <w:pPr>
              <w:autoSpaceDE w:val="0"/>
              <w:autoSpaceDN w:val="0"/>
              <w:adjustRightInd w:val="0"/>
              <w:rPr>
                <w:rFonts w:eastAsia="Calibri"/>
              </w:rPr>
            </w:pPr>
            <w:r w:rsidRPr="00337D4B">
              <w:rPr>
                <w:rFonts w:eastAsia="Calibri"/>
              </w:rPr>
              <w:t>в 2015 году - 27247200,00 руб.;</w:t>
            </w:r>
          </w:p>
          <w:p w:rsidR="00337D4B" w:rsidRDefault="00337D4B" w:rsidP="00337D4B">
            <w:pPr>
              <w:autoSpaceDE w:val="0"/>
              <w:autoSpaceDN w:val="0"/>
              <w:adjustRightInd w:val="0"/>
              <w:rPr>
                <w:rFonts w:eastAsia="Calibri"/>
              </w:rPr>
            </w:pPr>
            <w:r w:rsidRPr="00337D4B">
              <w:rPr>
                <w:rFonts w:eastAsia="Calibri"/>
              </w:rPr>
              <w:t>в 2016 году - 27882000,00 руб.;</w:t>
            </w:r>
          </w:p>
          <w:p w:rsidR="000E3FD9" w:rsidRPr="000E3FD9" w:rsidRDefault="000E3FD9" w:rsidP="00337D4B">
            <w:pPr>
              <w:autoSpaceDE w:val="0"/>
              <w:autoSpaceDN w:val="0"/>
              <w:adjustRightInd w:val="0"/>
              <w:rPr>
                <w:rFonts w:eastAsia="Calibri"/>
              </w:rPr>
            </w:pPr>
            <w:r w:rsidRPr="000E3FD9">
              <w:rPr>
                <w:rFonts w:eastAsia="Calibri"/>
              </w:rPr>
              <w:t>в 2017 году - 27882</w:t>
            </w:r>
            <w:r w:rsidR="00B978D0">
              <w:rPr>
                <w:rFonts w:eastAsia="Calibri"/>
              </w:rPr>
              <w:t>1</w:t>
            </w:r>
            <w:r w:rsidRPr="000E3FD9">
              <w:rPr>
                <w:rFonts w:eastAsia="Calibri"/>
              </w:rPr>
              <w:t>00,00 руб.;</w:t>
            </w:r>
          </w:p>
          <w:p w:rsidR="000E3FD9" w:rsidRDefault="00B978D0" w:rsidP="008E140D">
            <w:pPr>
              <w:autoSpaceDE w:val="0"/>
              <w:autoSpaceDN w:val="0"/>
              <w:adjustRightInd w:val="0"/>
              <w:rPr>
                <w:rFonts w:eastAsia="Calibri"/>
              </w:rPr>
            </w:pPr>
            <w:r>
              <w:rPr>
                <w:rFonts w:eastAsia="Calibri"/>
              </w:rPr>
              <w:t>в 2018 году - 278821</w:t>
            </w:r>
            <w:r w:rsidR="000E3FD9" w:rsidRPr="000E3FD9">
              <w:rPr>
                <w:rFonts w:eastAsia="Calibri"/>
              </w:rPr>
              <w:t>00,00 руб.</w:t>
            </w:r>
            <w:r w:rsidR="00E65C32">
              <w:rPr>
                <w:rFonts w:eastAsia="Calibri"/>
              </w:rPr>
              <w:t>;</w:t>
            </w:r>
          </w:p>
          <w:p w:rsidR="00E65C32" w:rsidRPr="000E3FD9" w:rsidRDefault="00E65C32" w:rsidP="008E140D">
            <w:pPr>
              <w:autoSpaceDE w:val="0"/>
              <w:autoSpaceDN w:val="0"/>
              <w:adjustRightInd w:val="0"/>
              <w:rPr>
                <w:rFonts w:eastAsia="Calibri"/>
              </w:rPr>
            </w:pPr>
            <w:r>
              <w:rPr>
                <w:rFonts w:eastAsia="Calibri"/>
              </w:rPr>
              <w:t xml:space="preserve">в 2019 году - </w:t>
            </w:r>
            <w:r w:rsidR="00B978D0">
              <w:rPr>
                <w:rFonts w:eastAsia="Calibri"/>
              </w:rPr>
              <w:t>278821</w:t>
            </w:r>
            <w:r w:rsidRPr="00E65C32">
              <w:rPr>
                <w:rFonts w:eastAsia="Calibri"/>
              </w:rPr>
              <w:t>00,00 руб</w:t>
            </w:r>
            <w:r>
              <w:rPr>
                <w:rFonts w:eastAsia="Calibri"/>
              </w:rPr>
              <w:t>.;</w:t>
            </w:r>
          </w:p>
          <w:p w:rsidR="000E3FD9" w:rsidRDefault="000E3FD9" w:rsidP="008E140D">
            <w:pPr>
              <w:autoSpaceDE w:val="0"/>
              <w:autoSpaceDN w:val="0"/>
              <w:adjustRightInd w:val="0"/>
              <w:rPr>
                <w:rFonts w:eastAsia="Calibri"/>
              </w:rPr>
            </w:pPr>
            <w:r w:rsidRPr="000E3FD9">
              <w:rPr>
                <w:rFonts w:eastAsia="Calibri"/>
              </w:rPr>
              <w:lastRenderedPageBreak/>
              <w:t xml:space="preserve">внебюджетные источники </w:t>
            </w:r>
            <w:r w:rsidR="00457F86">
              <w:rPr>
                <w:rFonts w:eastAsia="Calibri"/>
              </w:rPr>
              <w:t>16584000</w:t>
            </w:r>
            <w:r w:rsidRPr="000E3FD9">
              <w:rPr>
                <w:rFonts w:eastAsia="Calibri"/>
              </w:rPr>
              <w:t>,00 руб. в том числе:</w:t>
            </w:r>
          </w:p>
          <w:p w:rsidR="00337D4B" w:rsidRPr="00337D4B" w:rsidRDefault="00457F86" w:rsidP="00337D4B">
            <w:pPr>
              <w:autoSpaceDE w:val="0"/>
              <w:autoSpaceDN w:val="0"/>
              <w:adjustRightInd w:val="0"/>
              <w:rPr>
                <w:rFonts w:eastAsia="Calibri"/>
              </w:rPr>
            </w:pPr>
            <w:r>
              <w:rPr>
                <w:rFonts w:eastAsia="Calibri"/>
              </w:rPr>
              <w:t xml:space="preserve">в 2015 году - </w:t>
            </w:r>
            <w:r w:rsidR="00337D4B" w:rsidRPr="00337D4B">
              <w:rPr>
                <w:rFonts w:eastAsia="Calibri"/>
              </w:rPr>
              <w:t>3252000,00руб.;</w:t>
            </w:r>
          </w:p>
          <w:p w:rsidR="00337D4B" w:rsidRDefault="00337D4B" w:rsidP="00337D4B">
            <w:pPr>
              <w:autoSpaceDE w:val="0"/>
              <w:autoSpaceDN w:val="0"/>
              <w:adjustRightInd w:val="0"/>
              <w:rPr>
                <w:rFonts w:eastAsia="Calibri"/>
              </w:rPr>
            </w:pPr>
            <w:r w:rsidRPr="00337D4B">
              <w:rPr>
                <w:rFonts w:eastAsia="Calibri"/>
              </w:rPr>
              <w:t>в 2016 году - 3252000,00 руб.;</w:t>
            </w:r>
          </w:p>
          <w:p w:rsidR="000E3FD9" w:rsidRPr="000E3FD9" w:rsidRDefault="000E3FD9" w:rsidP="00337D4B">
            <w:pPr>
              <w:autoSpaceDE w:val="0"/>
              <w:autoSpaceDN w:val="0"/>
              <w:adjustRightInd w:val="0"/>
              <w:rPr>
                <w:rFonts w:eastAsia="Calibri"/>
              </w:rPr>
            </w:pPr>
            <w:r w:rsidRPr="000E3FD9">
              <w:rPr>
                <w:rFonts w:eastAsia="Calibri"/>
              </w:rPr>
              <w:t>в 2017году - 3</w:t>
            </w:r>
            <w:r w:rsidR="00E65C32">
              <w:rPr>
                <w:rFonts w:eastAsia="Calibri"/>
              </w:rPr>
              <w:t>360</w:t>
            </w:r>
            <w:r w:rsidRPr="000E3FD9">
              <w:rPr>
                <w:rFonts w:eastAsia="Calibri"/>
              </w:rPr>
              <w:t>000,00 руб.;</w:t>
            </w:r>
          </w:p>
          <w:p w:rsidR="00A237F6" w:rsidRDefault="000E3FD9" w:rsidP="008E140D">
            <w:pPr>
              <w:autoSpaceDE w:val="0"/>
              <w:autoSpaceDN w:val="0"/>
              <w:adjustRightInd w:val="0"/>
              <w:rPr>
                <w:rFonts w:eastAsia="Calibri"/>
              </w:rPr>
            </w:pPr>
            <w:r w:rsidRPr="000E3FD9">
              <w:rPr>
                <w:rFonts w:eastAsia="Calibri"/>
              </w:rPr>
              <w:t>в 2018 году - 3</w:t>
            </w:r>
            <w:r w:rsidR="00E65C32">
              <w:rPr>
                <w:rFonts w:eastAsia="Calibri"/>
              </w:rPr>
              <w:t>3600</w:t>
            </w:r>
            <w:r w:rsidRPr="000E3FD9">
              <w:rPr>
                <w:rFonts w:eastAsia="Calibri"/>
              </w:rPr>
              <w:t>00,00 руб.</w:t>
            </w:r>
            <w:r w:rsidR="00E65C32">
              <w:rPr>
                <w:rFonts w:eastAsia="Calibri"/>
              </w:rPr>
              <w:t>;</w:t>
            </w:r>
          </w:p>
          <w:p w:rsidR="00E65C32" w:rsidRPr="00A237F6" w:rsidRDefault="00E65C32" w:rsidP="00457F86">
            <w:pPr>
              <w:autoSpaceDE w:val="0"/>
              <w:autoSpaceDN w:val="0"/>
              <w:adjustRightInd w:val="0"/>
              <w:rPr>
                <w:rFonts w:eastAsia="Calibri"/>
              </w:rPr>
            </w:pPr>
            <w:r>
              <w:rPr>
                <w:rFonts w:eastAsia="Calibri"/>
              </w:rPr>
              <w:t>в 2019 году - 3360000,00 руб.</w:t>
            </w:r>
          </w:p>
        </w:tc>
      </w:tr>
      <w:tr w:rsidR="00A237F6" w:rsidRPr="00A237F6" w:rsidTr="00B8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6"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rPr>
                <w:rFonts w:eastAsia="Calibri"/>
              </w:rPr>
            </w:pPr>
            <w:r w:rsidRPr="00A237F6">
              <w:rPr>
                <w:rFonts w:eastAsia="Calibri"/>
              </w:rPr>
              <w:lastRenderedPageBreak/>
              <w:t xml:space="preserve">Система организации </w:t>
            </w:r>
            <w:proofErr w:type="gramStart"/>
            <w:r w:rsidRPr="00A237F6">
              <w:rPr>
                <w:rFonts w:eastAsia="Calibri"/>
              </w:rPr>
              <w:t>контроля за</w:t>
            </w:r>
            <w:proofErr w:type="gramEnd"/>
            <w:r w:rsidRPr="00A237F6">
              <w:rPr>
                <w:rFonts w:eastAsia="Calibri"/>
              </w:rPr>
              <w:t xml:space="preserve"> исполнением подпрограммы </w:t>
            </w:r>
          </w:p>
        </w:tc>
        <w:tc>
          <w:tcPr>
            <w:tcW w:w="5455" w:type="dxa"/>
            <w:tcBorders>
              <w:top w:val="single" w:sz="4" w:space="0" w:color="auto"/>
              <w:left w:val="single" w:sz="4" w:space="0" w:color="auto"/>
              <w:bottom w:val="single" w:sz="4" w:space="0" w:color="auto"/>
              <w:right w:val="single" w:sz="4" w:space="0" w:color="auto"/>
            </w:tcBorders>
            <w:shd w:val="clear" w:color="auto" w:fill="auto"/>
          </w:tcPr>
          <w:p w:rsidR="00A237F6" w:rsidRPr="00A237F6" w:rsidRDefault="00A237F6" w:rsidP="008E140D">
            <w:pPr>
              <w:autoSpaceDE w:val="0"/>
              <w:autoSpaceDN w:val="0"/>
              <w:adjustRightInd w:val="0"/>
              <w:jc w:val="both"/>
              <w:rPr>
                <w:rFonts w:eastAsia="Calibri"/>
              </w:rPr>
            </w:pPr>
            <w:proofErr w:type="gramStart"/>
            <w:r w:rsidRPr="00A237F6">
              <w:rPr>
                <w:rFonts w:eastAsia="Calibri"/>
              </w:rPr>
              <w:t>Контроль за</w:t>
            </w:r>
            <w:proofErr w:type="gramEnd"/>
            <w:r w:rsidRPr="00A237F6">
              <w:rPr>
                <w:rFonts w:eastAsia="Calibri"/>
              </w:rPr>
              <w:t xml:space="preserve"> ходом реализации подпрограммы осуществляет администрация Северо-Енисейского района</w:t>
            </w:r>
          </w:p>
          <w:p w:rsidR="00A237F6" w:rsidRPr="00A237F6" w:rsidRDefault="00A237F6" w:rsidP="008E140D">
            <w:pPr>
              <w:autoSpaceDE w:val="0"/>
              <w:autoSpaceDN w:val="0"/>
              <w:adjustRightInd w:val="0"/>
              <w:jc w:val="both"/>
              <w:rPr>
                <w:rFonts w:eastAsia="Calibri"/>
              </w:rPr>
            </w:pPr>
            <w:proofErr w:type="gramStart"/>
            <w:r w:rsidRPr="00A237F6">
              <w:rPr>
                <w:rFonts w:eastAsia="Calibri"/>
              </w:rPr>
              <w:t>Контроль за</w:t>
            </w:r>
            <w:proofErr w:type="gramEnd"/>
            <w:r w:rsidRPr="00A237F6">
              <w:rPr>
                <w:rFonts w:eastAsia="Calibri"/>
              </w:rPr>
              <w:t xml:space="preserve"> целевым использованием средств бюджета осуществляет служба финансово-экономического контроля Красноярского края, Счетная палата Красноярского края</w:t>
            </w:r>
          </w:p>
        </w:tc>
      </w:tr>
    </w:tbl>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2. Основные разделы подпрограммы</w:t>
      </w:r>
    </w:p>
    <w:p w:rsidR="00A237F6" w:rsidRPr="00A237F6" w:rsidRDefault="00A237F6" w:rsidP="006930F0">
      <w:pPr>
        <w:autoSpaceDE w:val="0"/>
        <w:autoSpaceDN w:val="0"/>
        <w:adjustRightInd w:val="0"/>
        <w:ind w:firstLine="680"/>
        <w:jc w:val="center"/>
        <w:rPr>
          <w:rFonts w:eastAsia="Calibri"/>
          <w:lang w:eastAsia="en-US"/>
        </w:rPr>
      </w:pPr>
      <w:r w:rsidRPr="00A237F6">
        <w:rPr>
          <w:rFonts w:eastAsia="Calibri"/>
          <w:lang w:eastAsia="en-US"/>
        </w:rPr>
        <w:t xml:space="preserve">2.1. Постановка </w:t>
      </w:r>
      <w:proofErr w:type="spellStart"/>
      <w:r w:rsidRPr="00A237F6">
        <w:rPr>
          <w:rFonts w:eastAsia="Calibri"/>
          <w:lang w:eastAsia="en-US"/>
        </w:rPr>
        <w:t>общерайонной</w:t>
      </w:r>
      <w:proofErr w:type="spellEnd"/>
      <w:r w:rsidRPr="00A237F6">
        <w:rPr>
          <w:rFonts w:eastAsia="Calibri"/>
          <w:lang w:eastAsia="en-US"/>
        </w:rPr>
        <w:t xml:space="preserve"> проблемы и обоснование необходимости разработки подпрограммы</w:t>
      </w:r>
    </w:p>
    <w:p w:rsidR="00A237F6" w:rsidRPr="00A237F6" w:rsidRDefault="00A237F6" w:rsidP="006930F0">
      <w:pPr>
        <w:autoSpaceDE w:val="0"/>
        <w:autoSpaceDN w:val="0"/>
        <w:adjustRightInd w:val="0"/>
        <w:ind w:firstLine="680"/>
        <w:jc w:val="both"/>
        <w:outlineLvl w:val="0"/>
        <w:rPr>
          <w:rFonts w:eastAsia="Calibri"/>
          <w:lang w:eastAsia="en-US"/>
        </w:rPr>
      </w:pPr>
      <w:proofErr w:type="gramStart"/>
      <w:r w:rsidRPr="00A237F6">
        <w:rPr>
          <w:rFonts w:eastAsia="Calibri"/>
          <w:lang w:eastAsia="en-US"/>
        </w:rPr>
        <w:t>Социальное обслуживание является одной из составляющих социальной поддержки граждан и представляет собой деятельность социальных служб по оказанию социально-бытовых, социально-медицинских, социально-психологических,</w:t>
      </w:r>
      <w:r w:rsidR="00D43F82">
        <w:rPr>
          <w:rFonts w:eastAsia="Calibri"/>
          <w:lang w:eastAsia="en-US"/>
        </w:rPr>
        <w:t xml:space="preserve"> </w:t>
      </w:r>
      <w:r w:rsidRPr="00A237F6">
        <w:rPr>
          <w:rFonts w:eastAsia="Calibri"/>
          <w:lang w:eastAsia="en-US"/>
        </w:rPr>
        <w:t xml:space="preserve">социально-педагогических, социально-трудовых, социально-правовых услуг, услуг по повышению коммуникативного потенциала получателей социальных услуг, срочных социальных услуг в стационарной, </w:t>
      </w:r>
      <w:proofErr w:type="spellStart"/>
      <w:r w:rsidRPr="00A237F6">
        <w:rPr>
          <w:rFonts w:eastAsia="Calibri"/>
          <w:lang w:eastAsia="en-US"/>
        </w:rPr>
        <w:t>полустационарной</w:t>
      </w:r>
      <w:proofErr w:type="spellEnd"/>
      <w:r w:rsidRPr="00A237F6">
        <w:rPr>
          <w:rFonts w:eastAsia="Calibri"/>
          <w:lang w:eastAsia="en-US"/>
        </w:rPr>
        <w:t xml:space="preserve"> формах и форме социального обслуживания на дому.</w:t>
      </w:r>
      <w:proofErr w:type="gramEnd"/>
      <w:r w:rsidRPr="00A237F6">
        <w:rPr>
          <w:rFonts w:eastAsia="Calibri"/>
          <w:lang w:eastAsia="en-US"/>
        </w:rPr>
        <w:t xml:space="preserve"> Развитие системы социального обслуживания определяется, в первую очередь, потребностями граждан в социальных услугах.</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В Северо-Енисейском районе численност</w:t>
      </w:r>
      <w:r>
        <w:rPr>
          <w:rFonts w:eastAsia="Calibri"/>
          <w:lang w:eastAsia="en-US"/>
        </w:rPr>
        <w:t>ь</w:t>
      </w:r>
      <w:r w:rsidRPr="00A237F6">
        <w:rPr>
          <w:rFonts w:eastAsia="Calibri"/>
          <w:lang w:eastAsia="en-US"/>
        </w:rPr>
        <w:t xml:space="preserve"> граждан старшего поколения (женщины в возрасте 55 лет и старше и мужчины в возрасте 60 лет и старше) - 1</w:t>
      </w:r>
      <w:r>
        <w:rPr>
          <w:rFonts w:eastAsia="Calibri"/>
          <w:lang w:eastAsia="en-US"/>
        </w:rPr>
        <w:t>957</w:t>
      </w:r>
      <w:r w:rsidRPr="00A237F6">
        <w:rPr>
          <w:rFonts w:eastAsia="Calibri"/>
          <w:lang w:eastAsia="en-US"/>
        </w:rPr>
        <w:t xml:space="preserve"> человека.</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В Северо-Енисейском районе </w:t>
      </w:r>
      <w:r>
        <w:rPr>
          <w:rFonts w:eastAsia="Calibri"/>
          <w:lang w:eastAsia="en-US"/>
        </w:rPr>
        <w:t>615</w:t>
      </w:r>
      <w:r w:rsidRPr="00A237F6">
        <w:rPr>
          <w:rFonts w:eastAsia="Calibri"/>
          <w:lang w:eastAsia="en-US"/>
        </w:rPr>
        <w:t xml:space="preserve"> одиноко проживающих граждан и </w:t>
      </w:r>
      <w:r>
        <w:rPr>
          <w:rFonts w:eastAsia="Calibri"/>
          <w:lang w:eastAsia="en-US"/>
        </w:rPr>
        <w:t xml:space="preserve">415 </w:t>
      </w:r>
      <w:r w:rsidRPr="00A237F6">
        <w:rPr>
          <w:rFonts w:eastAsia="Calibri"/>
          <w:lang w:eastAsia="en-US"/>
        </w:rPr>
        <w:t>– одиноко проживающие супружеские пары</w:t>
      </w:r>
      <w:r>
        <w:rPr>
          <w:rFonts w:eastAsia="Calibri"/>
          <w:lang w:eastAsia="en-US"/>
        </w:rPr>
        <w:t>, количество инвалидов старше 18 лет – 421 человек, 44 ребенка, имеют группу инвалидности</w:t>
      </w:r>
      <w:r w:rsidRPr="00A237F6">
        <w:rPr>
          <w:rFonts w:eastAsia="Calibri"/>
          <w:lang w:eastAsia="en-US"/>
        </w:rPr>
        <w:t>.</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Увеличение количества пожилых граждан требует дополнительных затрат на социальное обеспечение, указывает на необходимость создания эффективного функционирования развитой системы социальной защиты граждан, способной оказывать различные виды социальной помощи, услуг и социальной поддержки жителям района.</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Вместе с тем, на учёте в отделе социальной защиты населения администрации Северо-Енисейского района (далее - Отдел) состоят:</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 </w:t>
      </w:r>
      <w:r>
        <w:rPr>
          <w:rFonts w:eastAsia="Calibri"/>
          <w:lang w:eastAsia="en-US"/>
        </w:rPr>
        <w:t>916</w:t>
      </w:r>
      <w:r w:rsidRPr="00A237F6">
        <w:rPr>
          <w:rFonts w:eastAsia="Calibri"/>
          <w:lang w:eastAsia="en-US"/>
        </w:rPr>
        <w:t xml:space="preserve"> семей, имеющих </w:t>
      </w:r>
      <w:r>
        <w:rPr>
          <w:rFonts w:eastAsia="Calibri"/>
          <w:lang w:eastAsia="en-US"/>
        </w:rPr>
        <w:t>1446</w:t>
      </w:r>
      <w:r w:rsidRPr="00A237F6">
        <w:rPr>
          <w:rFonts w:eastAsia="Calibri"/>
          <w:lang w:eastAsia="en-US"/>
        </w:rPr>
        <w:t xml:space="preserve"> детей в возрасте до 18 лет,</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 </w:t>
      </w:r>
      <w:r>
        <w:rPr>
          <w:rFonts w:eastAsia="Calibri"/>
          <w:lang w:eastAsia="en-US"/>
        </w:rPr>
        <w:t>313</w:t>
      </w:r>
      <w:r w:rsidRPr="00A237F6">
        <w:rPr>
          <w:rFonts w:eastAsia="Calibri"/>
          <w:lang w:eastAsia="en-US"/>
        </w:rPr>
        <w:t xml:space="preserve"> </w:t>
      </w:r>
      <w:r>
        <w:rPr>
          <w:rFonts w:eastAsia="Calibri"/>
          <w:lang w:eastAsia="en-US"/>
        </w:rPr>
        <w:t>детей</w:t>
      </w:r>
      <w:r w:rsidRPr="00A237F6">
        <w:rPr>
          <w:rFonts w:eastAsia="Calibri"/>
          <w:lang w:eastAsia="en-US"/>
        </w:rPr>
        <w:t>, находя</w:t>
      </w:r>
      <w:r>
        <w:rPr>
          <w:rFonts w:eastAsia="Calibri"/>
          <w:lang w:eastAsia="en-US"/>
        </w:rPr>
        <w:t>т</w:t>
      </w:r>
      <w:r w:rsidRPr="00A237F6">
        <w:rPr>
          <w:rFonts w:eastAsia="Calibri"/>
          <w:lang w:eastAsia="en-US"/>
        </w:rPr>
        <w:t xml:space="preserve">ся в </w:t>
      </w:r>
      <w:r>
        <w:rPr>
          <w:rFonts w:eastAsia="Calibri"/>
          <w:lang w:eastAsia="en-US"/>
        </w:rPr>
        <w:t>трудной жизненной ситуации.</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Социальное обслуживание в районе осуществляется муниципальным бюджетным учреждением социального обслуживания «Комплексный центр социального обслуживания населения Северо-Енисейского района» (далее – МБУ </w:t>
      </w:r>
      <w:proofErr w:type="gramStart"/>
      <w:r w:rsidRPr="00A237F6">
        <w:rPr>
          <w:rFonts w:eastAsia="Calibri"/>
          <w:lang w:eastAsia="en-US"/>
        </w:rPr>
        <w:t>СО</w:t>
      </w:r>
      <w:proofErr w:type="gramEnd"/>
      <w:r w:rsidRPr="00A237F6">
        <w:rPr>
          <w:rFonts w:eastAsia="Calibri"/>
          <w:lang w:eastAsia="en-US"/>
        </w:rPr>
        <w:t xml:space="preserve"> «Комплексный центр»).</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МБУ </w:t>
      </w:r>
      <w:proofErr w:type="gramStart"/>
      <w:r w:rsidRPr="00A237F6">
        <w:rPr>
          <w:rFonts w:eastAsia="Calibri"/>
          <w:lang w:eastAsia="en-US"/>
        </w:rPr>
        <w:t>СО</w:t>
      </w:r>
      <w:proofErr w:type="gramEnd"/>
      <w:r w:rsidRPr="00A237F6">
        <w:rPr>
          <w:rFonts w:eastAsia="Calibri"/>
          <w:lang w:eastAsia="en-US"/>
        </w:rPr>
        <w:t xml:space="preserve"> «Комплексный центр» имеет четыре отделения:</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отделение временного проживания граждан пожилого возраста и инвалидов на 25 койко-мест;</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отделение социального обслуживания на дому граждан пожилого возраста и инвалидов;</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отделение срочного социального обслуживания;</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отделение социальной помощи семье и детям.</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Обеспечение доступности и качества социальных услуг, охрана жизни и здоровья людей, создание и обеспечение безопасных условий проживания, профилактика возникновения трудных жизненных ситуаций, помощь в решении социальных проблем</w:t>
      </w:r>
      <w:r w:rsidR="00D43F82">
        <w:rPr>
          <w:rFonts w:eastAsia="Calibri"/>
          <w:lang w:eastAsia="en-US"/>
        </w:rPr>
        <w:t xml:space="preserve"> </w:t>
      </w:r>
      <w:r w:rsidRPr="00A237F6">
        <w:rPr>
          <w:rFonts w:eastAsia="Calibri"/>
          <w:lang w:eastAsia="en-US"/>
        </w:rPr>
        <w:t>входит в число приоритетных задач социального обслуживания.</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xml:space="preserve">Необходимость решения существующих проблем в системе социального обслуживания населения района предопределяют направления и содержание мероприятий подпрограммы «Повышение качества и доступности социальных услуг» (далее </w:t>
      </w:r>
      <w:proofErr w:type="gramStart"/>
      <w:r w:rsidRPr="00A237F6">
        <w:rPr>
          <w:rFonts w:eastAsia="Calibri"/>
          <w:lang w:eastAsia="en-US"/>
        </w:rPr>
        <w:t>-П</w:t>
      </w:r>
      <w:proofErr w:type="gramEnd"/>
      <w:r w:rsidRPr="00A237F6">
        <w:rPr>
          <w:rFonts w:eastAsia="Calibri"/>
          <w:lang w:eastAsia="en-US"/>
        </w:rPr>
        <w:t>одпрограмма).</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lastRenderedPageBreak/>
        <w:t xml:space="preserve">Улучшение качества и доступности предоставления услуг в МБУ </w:t>
      </w:r>
      <w:proofErr w:type="gramStart"/>
      <w:r w:rsidRPr="00A237F6">
        <w:rPr>
          <w:rFonts w:eastAsia="Calibri"/>
          <w:lang w:eastAsia="en-US"/>
        </w:rPr>
        <w:t>СО</w:t>
      </w:r>
      <w:proofErr w:type="gramEnd"/>
      <w:r w:rsidRPr="00A237F6">
        <w:rPr>
          <w:rFonts w:eastAsia="Calibri"/>
          <w:lang w:eastAsia="en-US"/>
        </w:rPr>
        <w:t xml:space="preserve"> «Комплексный центр» в значительной степени будет способствовать социально-экономическому развитию и улучшению качества жизни жителей Северо-Енисейского района.</w:t>
      </w:r>
    </w:p>
    <w:p w:rsidR="00A237F6" w:rsidRPr="00A237F6" w:rsidRDefault="00A237F6" w:rsidP="006930F0">
      <w:pPr>
        <w:autoSpaceDE w:val="0"/>
        <w:autoSpaceDN w:val="0"/>
        <w:adjustRightInd w:val="0"/>
        <w:ind w:firstLine="680"/>
        <w:jc w:val="both"/>
        <w:outlineLvl w:val="0"/>
        <w:rPr>
          <w:rFonts w:eastAsia="Calibri"/>
          <w:lang w:eastAsia="en-US"/>
        </w:rPr>
      </w:pP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2.2. Основная цель, задачи, этапы и сроки выполнения Подпрограммы, целевые индикаторы</w:t>
      </w:r>
    </w:p>
    <w:p w:rsidR="00A237F6" w:rsidRPr="00A237F6" w:rsidRDefault="00A237F6" w:rsidP="006930F0">
      <w:pPr>
        <w:autoSpaceDE w:val="0"/>
        <w:autoSpaceDN w:val="0"/>
        <w:adjustRightInd w:val="0"/>
        <w:ind w:firstLine="680"/>
        <w:jc w:val="both"/>
        <w:outlineLvl w:val="0"/>
        <w:rPr>
          <w:rFonts w:eastAsia="Calibri"/>
        </w:rPr>
      </w:pPr>
      <w:r w:rsidRPr="00A237F6">
        <w:rPr>
          <w:rFonts w:eastAsia="Calibri"/>
          <w:lang w:eastAsia="en-US"/>
        </w:rPr>
        <w:t>Основной целью Подпрограммы является п</w:t>
      </w:r>
      <w:r w:rsidRPr="00A237F6">
        <w:rPr>
          <w:rFonts w:eastAsia="Calibri"/>
        </w:rPr>
        <w:t>овышение качества и доступности предоставления услуг по социальному обслуживанию.</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Для исполнения поставленной цели Подпрограммы предусмотрено решение следующих задач: </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rPr>
        <w:t>- обеспечение потребности граждан пожилого возраста, инвалидов, включая детей-инвалидов, семей и детей в социальном обслуживании</w:t>
      </w:r>
      <w:r>
        <w:rPr>
          <w:rFonts w:eastAsia="Calibri"/>
        </w:rPr>
        <w:t>.</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Срок реализации Подпрограммы 201</w:t>
      </w:r>
      <w:r w:rsidR="00AE3C73">
        <w:rPr>
          <w:rFonts w:eastAsia="Calibri"/>
          <w:lang w:eastAsia="en-US"/>
        </w:rPr>
        <w:t>4</w:t>
      </w:r>
      <w:r w:rsidRPr="00A237F6">
        <w:rPr>
          <w:rFonts w:eastAsia="Calibri"/>
          <w:lang w:eastAsia="en-US"/>
        </w:rPr>
        <w:t xml:space="preserve"> – 201</w:t>
      </w:r>
      <w:r>
        <w:rPr>
          <w:rFonts w:eastAsia="Calibri"/>
          <w:lang w:eastAsia="en-US"/>
        </w:rPr>
        <w:t>9</w:t>
      </w:r>
      <w:r w:rsidRPr="00A237F6">
        <w:rPr>
          <w:rFonts w:eastAsia="Calibri"/>
          <w:lang w:eastAsia="en-US"/>
        </w:rPr>
        <w:t xml:space="preserve"> годы без деления на этапы.</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Перечень целевых индикаторов Подпрограммы приведён в приложении 1 к настоящей Подпрограмме. </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Посредством данных целевых индикаторов определяется степень исполнения поставленной цели и задач, в том числе:</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 качества социальных услуг, оказываемых жителям района МБУ </w:t>
      </w:r>
      <w:proofErr w:type="gramStart"/>
      <w:r w:rsidRPr="00A237F6">
        <w:rPr>
          <w:rFonts w:eastAsia="Calibri"/>
          <w:lang w:eastAsia="en-US"/>
        </w:rPr>
        <w:t>СО</w:t>
      </w:r>
      <w:proofErr w:type="gramEnd"/>
      <w:r w:rsidRPr="00A237F6">
        <w:rPr>
          <w:rFonts w:eastAsia="Calibri"/>
          <w:lang w:eastAsia="en-US"/>
        </w:rPr>
        <w:t xml:space="preserve"> «Комплексный центр»;</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 безопасности и комфортности условий проживания в отделении временного пребывания МБУ </w:t>
      </w:r>
      <w:proofErr w:type="gramStart"/>
      <w:r w:rsidRPr="00A237F6">
        <w:rPr>
          <w:rFonts w:eastAsia="Calibri"/>
          <w:lang w:eastAsia="en-US"/>
        </w:rPr>
        <w:t>СО</w:t>
      </w:r>
      <w:proofErr w:type="gramEnd"/>
      <w:r w:rsidRPr="00A237F6">
        <w:rPr>
          <w:rFonts w:eastAsia="Calibri"/>
          <w:lang w:eastAsia="en-US"/>
        </w:rPr>
        <w:t xml:space="preserve"> «Комплексный центр».</w:t>
      </w:r>
    </w:p>
    <w:p w:rsidR="00A237F6" w:rsidRPr="00A237F6" w:rsidRDefault="00A237F6" w:rsidP="006930F0">
      <w:pPr>
        <w:autoSpaceDE w:val="0"/>
        <w:autoSpaceDN w:val="0"/>
        <w:adjustRightInd w:val="0"/>
        <w:ind w:firstLine="680"/>
        <w:jc w:val="both"/>
        <w:outlineLvl w:val="0"/>
        <w:rPr>
          <w:rFonts w:eastAsia="Calibri"/>
          <w:lang w:eastAsia="en-US"/>
        </w:rPr>
      </w:pP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2.3. Механизм реализации Подпрограммы</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Финансирование Подпрограммы осуществляется за счет сре</w:t>
      </w:r>
      <w:proofErr w:type="gramStart"/>
      <w:r w:rsidRPr="00A237F6">
        <w:rPr>
          <w:rFonts w:eastAsia="Calibri"/>
          <w:lang w:eastAsia="en-US"/>
        </w:rPr>
        <w:t>дств кр</w:t>
      </w:r>
      <w:proofErr w:type="gramEnd"/>
      <w:r w:rsidRPr="00A237F6">
        <w:rPr>
          <w:rFonts w:eastAsia="Calibri"/>
          <w:lang w:eastAsia="en-US"/>
        </w:rPr>
        <w:t>аевого бюджета в соответствии со сводной бюджетной росписью.</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Обеспечение доступности и качества услуг социального обслуживания, оказываемых в соответствии с муниципальным заданием, включенные в мероприятия</w:t>
      </w:r>
      <w:r w:rsidR="00D43F82">
        <w:rPr>
          <w:rFonts w:eastAsia="Calibri"/>
          <w:lang w:eastAsia="en-US"/>
        </w:rPr>
        <w:t xml:space="preserve"> </w:t>
      </w:r>
      <w:r w:rsidRPr="00A237F6">
        <w:rPr>
          <w:rFonts w:eastAsia="Calibri"/>
          <w:lang w:eastAsia="en-US"/>
        </w:rPr>
        <w:t xml:space="preserve">настоящей Подпрограммы, осуществляется МБУ </w:t>
      </w:r>
      <w:proofErr w:type="gramStart"/>
      <w:r w:rsidRPr="00A237F6">
        <w:rPr>
          <w:rFonts w:eastAsia="Calibri"/>
          <w:lang w:eastAsia="en-US"/>
        </w:rPr>
        <w:t>СО</w:t>
      </w:r>
      <w:proofErr w:type="gramEnd"/>
      <w:r w:rsidRPr="00A237F6">
        <w:rPr>
          <w:rFonts w:eastAsia="Calibri"/>
          <w:lang w:eastAsia="en-US"/>
        </w:rPr>
        <w:t xml:space="preserve"> «Комплексный центр» в соответствии с Федеральным законом от 28.12.2013 № 442-ФЗ «Об основах социального обслуживания граждан в Российской Федерации» и действующим </w:t>
      </w:r>
      <w:hyperlink r:id="rId9" w:history="1">
        <w:r w:rsidRPr="00A237F6">
          <w:rPr>
            <w:rFonts w:eastAsia="Calibri"/>
            <w:lang w:eastAsia="en-US"/>
          </w:rPr>
          <w:t>Закон</w:t>
        </w:r>
      </w:hyperlink>
      <w:r w:rsidRPr="00A237F6">
        <w:rPr>
          <w:rFonts w:eastAsia="Calibri"/>
          <w:lang w:eastAsia="en-US"/>
        </w:rPr>
        <w:t xml:space="preserve">ом Красноярского края от 16.12.2014 № 7-3023 «Об организации социального обслуживания граждан в Красноярском крае», </w:t>
      </w:r>
      <w:hyperlink r:id="rId10" w:history="1">
        <w:r w:rsidRPr="00A237F6">
          <w:rPr>
            <w:rFonts w:eastAsia="Calibri"/>
            <w:lang w:eastAsia="en-US"/>
          </w:rPr>
          <w:t>Закон</w:t>
        </w:r>
      </w:hyperlink>
      <w:r w:rsidRPr="00A237F6">
        <w:rPr>
          <w:rFonts w:eastAsia="Calibri"/>
          <w:lang w:eastAsia="en-US"/>
        </w:rPr>
        <w:t>ом Красноярского края от 09.12.2010 № 11-5397 «Об организации социального обслуживания граждан в</w:t>
      </w:r>
      <w:r w:rsidR="00D43F82">
        <w:rPr>
          <w:rFonts w:eastAsia="Calibri"/>
          <w:lang w:eastAsia="en-US"/>
        </w:rPr>
        <w:t xml:space="preserve"> </w:t>
      </w:r>
      <w:r w:rsidRPr="00A237F6">
        <w:rPr>
          <w:rFonts w:eastAsia="Calibri"/>
          <w:lang w:eastAsia="en-US"/>
        </w:rPr>
        <w:t>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населения».</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Финансирование расходов на предоставление муниципальных услуг (работ) по социальному обслуживанию осуществляется в соответствии с утвержденными нормативами затрат в рамках муниципального задания, определяющих требования к составу, качеству, объему, условиям, порядку и результатам оказываемых муниципальных услуг (работ). </w:t>
      </w:r>
    </w:p>
    <w:p w:rsidR="00A237F6" w:rsidRPr="00A237F6" w:rsidRDefault="00A237F6" w:rsidP="006930F0">
      <w:pPr>
        <w:autoSpaceDE w:val="0"/>
        <w:autoSpaceDN w:val="0"/>
        <w:adjustRightInd w:val="0"/>
        <w:ind w:firstLine="680"/>
        <w:jc w:val="both"/>
        <w:outlineLvl w:val="0"/>
        <w:rPr>
          <w:rFonts w:eastAsia="Calibri"/>
          <w:lang w:eastAsia="en-US"/>
        </w:rPr>
      </w:pP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 xml:space="preserve">2.4. Управление Подпрограммой и контроль </w:t>
      </w: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за ходом ее выполнения</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Организацию управления Подпрограммой осуществляет</w:t>
      </w:r>
      <w:r w:rsidR="00D43F82">
        <w:rPr>
          <w:rFonts w:eastAsia="Calibri"/>
          <w:lang w:eastAsia="en-US"/>
        </w:rPr>
        <w:t xml:space="preserve"> </w:t>
      </w:r>
      <w:r w:rsidRPr="00A237F6">
        <w:rPr>
          <w:rFonts w:eastAsia="Calibri"/>
          <w:lang w:eastAsia="en-US"/>
        </w:rPr>
        <w:t>Отдел.</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Отдел несет ответственность за реализацию Подпрограммы, достижение конечных результатов и осуществляет:</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координацию исполнения мероприятий Подпрограммы, мониторинг их реализации</w:t>
      </w:r>
      <w:r>
        <w:rPr>
          <w:rFonts w:eastAsia="Calibri"/>
          <w:lang w:eastAsia="en-US"/>
        </w:rPr>
        <w:t>, отбор исполнителей отдельных мероприятий Подпрограммы</w:t>
      </w:r>
      <w:r w:rsidRPr="00A237F6">
        <w:rPr>
          <w:rFonts w:eastAsia="Calibri"/>
          <w:lang w:eastAsia="en-US"/>
        </w:rPr>
        <w:t>;</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w:t>
      </w:r>
      <w:r>
        <w:rPr>
          <w:rFonts w:eastAsia="Calibri"/>
          <w:lang w:eastAsia="en-US"/>
        </w:rPr>
        <w:t xml:space="preserve"> </w:t>
      </w:r>
      <w:r w:rsidRPr="00A237F6">
        <w:rPr>
          <w:rFonts w:eastAsia="Calibri"/>
          <w:lang w:eastAsia="en-US"/>
        </w:rPr>
        <w:t xml:space="preserve">непосредственный </w:t>
      </w:r>
      <w:proofErr w:type="gramStart"/>
      <w:r w:rsidRPr="00A237F6">
        <w:rPr>
          <w:rFonts w:eastAsia="Calibri"/>
          <w:lang w:eastAsia="en-US"/>
        </w:rPr>
        <w:t>контроль за</w:t>
      </w:r>
      <w:proofErr w:type="gramEnd"/>
      <w:r w:rsidRPr="00A237F6">
        <w:rPr>
          <w:rFonts w:eastAsia="Calibri"/>
          <w:lang w:eastAsia="en-US"/>
        </w:rPr>
        <w:t xml:space="preserve"> ходом реализации мероприятий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подготовку отчетов о реализации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xml:space="preserve">- </w:t>
      </w:r>
      <w:proofErr w:type="gramStart"/>
      <w:r w:rsidRPr="00A237F6">
        <w:rPr>
          <w:rFonts w:eastAsia="Calibri"/>
          <w:lang w:eastAsia="en-US"/>
        </w:rPr>
        <w:t>контроль за</w:t>
      </w:r>
      <w:proofErr w:type="gramEnd"/>
      <w:r w:rsidRPr="00A237F6">
        <w:rPr>
          <w:rFonts w:eastAsia="Calibri"/>
          <w:lang w:eastAsia="en-US"/>
        </w:rPr>
        <w:t xml:space="preserve"> достижением конечного результата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 ежегодную оценку эффективности реализации Подпрограммы.</w:t>
      </w:r>
    </w:p>
    <w:p w:rsidR="00A237F6" w:rsidRPr="00A237F6" w:rsidRDefault="00A237F6" w:rsidP="006930F0">
      <w:pPr>
        <w:autoSpaceDE w:val="0"/>
        <w:autoSpaceDN w:val="0"/>
        <w:adjustRightInd w:val="0"/>
        <w:ind w:firstLine="680"/>
        <w:jc w:val="both"/>
        <w:rPr>
          <w:rFonts w:eastAsia="Calibri"/>
          <w:lang w:eastAsia="en-US"/>
        </w:rPr>
      </w:pPr>
      <w:r w:rsidRPr="00A237F6">
        <w:rPr>
          <w:rFonts w:eastAsia="Calibri"/>
          <w:lang w:eastAsia="en-US"/>
        </w:rPr>
        <w:t>Обеспечение целевого расходования бюджетных средств осуществляется Отделом, являющимся главным распорядителем бюджетных средств.</w:t>
      </w:r>
    </w:p>
    <w:p w:rsidR="00A237F6" w:rsidRDefault="00A237F6" w:rsidP="006930F0">
      <w:pPr>
        <w:autoSpaceDE w:val="0"/>
        <w:autoSpaceDN w:val="0"/>
        <w:adjustRightInd w:val="0"/>
        <w:ind w:firstLine="680"/>
        <w:jc w:val="both"/>
        <w:rPr>
          <w:rFonts w:eastAsia="Calibri"/>
          <w:lang w:eastAsia="en-US"/>
        </w:rPr>
      </w:pPr>
      <w:proofErr w:type="gramStart"/>
      <w:r w:rsidRPr="00A237F6">
        <w:rPr>
          <w:rFonts w:eastAsia="Calibri"/>
          <w:lang w:eastAsia="en-US"/>
        </w:rPr>
        <w:t>Контроль за</w:t>
      </w:r>
      <w:proofErr w:type="gramEnd"/>
      <w:r w:rsidRPr="00A237F6">
        <w:rPr>
          <w:rFonts w:eastAsia="Calibri"/>
          <w:lang w:eastAsia="en-US"/>
        </w:rPr>
        <w:t xml:space="preserve"> ходом реализации Подпрограммы осуществляет Отдел путем составления отчетов, документов и составления аналитической информации об осуществлении переданных государственных полномочий.</w:t>
      </w:r>
    </w:p>
    <w:p w:rsidR="00A237F6" w:rsidRDefault="00A237F6" w:rsidP="006930F0">
      <w:pPr>
        <w:autoSpaceDE w:val="0"/>
        <w:autoSpaceDN w:val="0"/>
        <w:adjustRightInd w:val="0"/>
        <w:ind w:firstLine="680"/>
        <w:jc w:val="both"/>
        <w:outlineLvl w:val="1"/>
        <w:rPr>
          <w:rFonts w:eastAsia="Calibri"/>
          <w:lang w:eastAsia="en-US"/>
        </w:rPr>
      </w:pPr>
      <w:r w:rsidRPr="00A237F6">
        <w:rPr>
          <w:rFonts w:eastAsia="Calibri"/>
          <w:lang w:eastAsia="en-US"/>
        </w:rPr>
        <w:lastRenderedPageBreak/>
        <w:t xml:space="preserve">МБУ </w:t>
      </w:r>
      <w:proofErr w:type="gramStart"/>
      <w:r w:rsidRPr="00A237F6">
        <w:rPr>
          <w:rFonts w:eastAsia="Calibri"/>
          <w:lang w:eastAsia="en-US"/>
        </w:rPr>
        <w:t>СО</w:t>
      </w:r>
      <w:proofErr w:type="gramEnd"/>
      <w:r w:rsidRPr="00A237F6">
        <w:rPr>
          <w:rFonts w:eastAsia="Calibri"/>
          <w:lang w:eastAsia="en-US"/>
        </w:rPr>
        <w:t xml:space="preserve"> «Комплексный центр»</w:t>
      </w:r>
      <w:r>
        <w:rPr>
          <w:rFonts w:eastAsia="Calibri"/>
          <w:lang w:eastAsia="en-US"/>
        </w:rPr>
        <w:t xml:space="preserve"> как соисполнитель подпрограммы осуществляет подготовку отчетов о реализации подпрограммы и направляет их в Отдел.</w:t>
      </w:r>
    </w:p>
    <w:p w:rsidR="008D6EE8" w:rsidRPr="008D6EE8"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8D6EE8" w:rsidRPr="008D6EE8"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A237F6" w:rsidRPr="00A237F6" w:rsidRDefault="008D6EE8" w:rsidP="006930F0">
      <w:pPr>
        <w:autoSpaceDE w:val="0"/>
        <w:autoSpaceDN w:val="0"/>
        <w:adjustRightInd w:val="0"/>
        <w:ind w:firstLine="680"/>
        <w:jc w:val="both"/>
        <w:outlineLvl w:val="1"/>
        <w:rPr>
          <w:rFonts w:eastAsia="Calibri"/>
          <w:lang w:eastAsia="en-US"/>
        </w:rPr>
      </w:pPr>
      <w:r w:rsidRPr="008D6EE8">
        <w:rPr>
          <w:rFonts w:eastAsia="Calibri"/>
          <w:lang w:eastAsia="en-US"/>
        </w:rPr>
        <w:t xml:space="preserve">Согласованный соисполнителями годовой отчет предоставляется </w:t>
      </w:r>
      <w:r>
        <w:rPr>
          <w:rFonts w:eastAsia="Calibri"/>
          <w:lang w:eastAsia="en-US"/>
        </w:rPr>
        <w:t xml:space="preserve">в </w:t>
      </w:r>
      <w:r w:rsidRPr="008D6EE8">
        <w:rPr>
          <w:rFonts w:eastAsia="Calibri"/>
          <w:lang w:eastAsia="en-US"/>
        </w:rPr>
        <w:t>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A237F6" w:rsidRPr="00A237F6" w:rsidRDefault="00A237F6" w:rsidP="006930F0">
      <w:pPr>
        <w:ind w:firstLine="680"/>
        <w:contextualSpacing/>
        <w:jc w:val="both"/>
        <w:rPr>
          <w:lang w:eastAsia="en-US"/>
        </w:rPr>
      </w:pPr>
      <w:r w:rsidRPr="00A237F6">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A237F6" w:rsidRPr="00A237F6" w:rsidRDefault="00A237F6" w:rsidP="006930F0">
      <w:pPr>
        <w:autoSpaceDE w:val="0"/>
        <w:autoSpaceDN w:val="0"/>
        <w:adjustRightInd w:val="0"/>
        <w:ind w:firstLine="680"/>
        <w:jc w:val="center"/>
        <w:outlineLvl w:val="0"/>
        <w:rPr>
          <w:rFonts w:eastAsia="Calibri"/>
          <w:lang w:eastAsia="en-US"/>
        </w:rPr>
      </w:pP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2.5. Оценка социально-экономической эффективности</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Оценка социально-экономической эффективности реализации Подпрограммы выполняется на основе достижений целевого </w:t>
      </w:r>
      <w:hyperlink r:id="rId11" w:history="1">
        <w:r w:rsidRPr="00A237F6">
          <w:rPr>
            <w:rFonts w:eastAsia="Calibri"/>
            <w:lang w:eastAsia="en-US"/>
          </w:rPr>
          <w:t>показателя</w:t>
        </w:r>
      </w:hyperlink>
      <w:r w:rsidRPr="00A237F6">
        <w:rPr>
          <w:rFonts w:eastAsia="Calibri"/>
          <w:lang w:eastAsia="en-US"/>
        </w:rPr>
        <w:t>.</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Реализация мероприятий Подпрограммы позволит:</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удовлетворения потребности граждан пожилого возраста и инвалидов в постоянном постороннем уходе;</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сохранить уровень удовлетворенности граждан качеством и доступностью получения социальных услуг, не ниже 90%;</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решить проблемы безопасности муниципального учреждения социального обслуживания.</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При этом:</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 xml:space="preserve">- доля граждан, получивших услуги в учреждениях социального обслуживания, в общем числе граждан, обратившихся за их получением – </w:t>
      </w:r>
      <w:r>
        <w:rPr>
          <w:rFonts w:eastAsia="Calibri"/>
          <w:lang w:eastAsia="en-US"/>
        </w:rPr>
        <w:t>100</w:t>
      </w:r>
      <w:r w:rsidRPr="00A237F6">
        <w:rPr>
          <w:rFonts w:eastAsia="Calibri"/>
          <w:lang w:eastAsia="en-US"/>
        </w:rPr>
        <w:t xml:space="preserve"> %;</w:t>
      </w:r>
    </w:p>
    <w:p w:rsidR="00A237F6" w:rsidRPr="00A237F6" w:rsidRDefault="00A237F6" w:rsidP="006930F0">
      <w:pPr>
        <w:ind w:firstLine="680"/>
        <w:contextualSpacing/>
        <w:jc w:val="both"/>
        <w:rPr>
          <w:rFonts w:eastAsia="Calibri"/>
          <w:lang w:eastAsia="en-US"/>
        </w:rPr>
      </w:pPr>
      <w:r w:rsidRPr="00A237F6">
        <w:rPr>
          <w:rFonts w:eastAsia="Calibri"/>
          <w:lang w:eastAsia="en-US"/>
        </w:rPr>
        <w:t>- уровень удовлетворенности граждан качеством предоставления услуг муниципальными учреждениями социального обслуживания населения, на протяжени</w:t>
      </w:r>
      <w:proofErr w:type="gramStart"/>
      <w:r w:rsidRPr="00A237F6">
        <w:rPr>
          <w:rFonts w:eastAsia="Calibri"/>
          <w:lang w:eastAsia="en-US"/>
        </w:rPr>
        <w:t>е</w:t>
      </w:r>
      <w:proofErr w:type="gramEnd"/>
      <w:r w:rsidRPr="00A237F6">
        <w:rPr>
          <w:rFonts w:eastAsia="Calibri"/>
          <w:lang w:eastAsia="en-US"/>
        </w:rPr>
        <w:t xml:space="preserve"> действия Подпрограммы составит 90%</w:t>
      </w:r>
      <w:r>
        <w:rPr>
          <w:rFonts w:eastAsia="Calibri"/>
          <w:lang w:eastAsia="en-US"/>
        </w:rPr>
        <w:t xml:space="preserve"> и более</w:t>
      </w:r>
      <w:r w:rsidRPr="00A237F6">
        <w:rPr>
          <w:rFonts w:eastAsia="Calibri"/>
          <w:lang w:eastAsia="en-US"/>
        </w:rPr>
        <w:t>.</w:t>
      </w:r>
    </w:p>
    <w:p w:rsidR="00A237F6" w:rsidRPr="00A237F6" w:rsidRDefault="00A237F6" w:rsidP="006930F0">
      <w:pPr>
        <w:autoSpaceDE w:val="0"/>
        <w:autoSpaceDN w:val="0"/>
        <w:adjustRightInd w:val="0"/>
        <w:ind w:firstLine="680"/>
        <w:jc w:val="center"/>
        <w:outlineLvl w:val="0"/>
        <w:rPr>
          <w:rFonts w:eastAsia="Calibri"/>
          <w:lang w:eastAsia="en-US"/>
        </w:rPr>
      </w:pPr>
    </w:p>
    <w:p w:rsidR="00A237F6" w:rsidRPr="00A237F6" w:rsidRDefault="00A237F6" w:rsidP="006930F0">
      <w:pPr>
        <w:autoSpaceDE w:val="0"/>
        <w:autoSpaceDN w:val="0"/>
        <w:adjustRightInd w:val="0"/>
        <w:ind w:firstLine="680"/>
        <w:jc w:val="center"/>
        <w:outlineLvl w:val="0"/>
        <w:rPr>
          <w:rFonts w:eastAsia="Calibri"/>
          <w:lang w:eastAsia="en-US"/>
        </w:rPr>
      </w:pPr>
      <w:r w:rsidRPr="00A237F6">
        <w:rPr>
          <w:rFonts w:eastAsia="Calibri"/>
          <w:lang w:eastAsia="en-US"/>
        </w:rPr>
        <w:t>2.6. Мероприятия Подпрограммы</w:t>
      </w:r>
    </w:p>
    <w:p w:rsidR="00A237F6" w:rsidRPr="00A237F6" w:rsidRDefault="00A237F6" w:rsidP="006930F0">
      <w:pPr>
        <w:autoSpaceDE w:val="0"/>
        <w:autoSpaceDN w:val="0"/>
        <w:adjustRightInd w:val="0"/>
        <w:ind w:firstLine="680"/>
        <w:jc w:val="both"/>
        <w:outlineLvl w:val="0"/>
        <w:rPr>
          <w:rFonts w:eastAsia="Calibri"/>
          <w:lang w:eastAsia="en-US"/>
        </w:rPr>
      </w:pPr>
      <w:r w:rsidRPr="00A237F6">
        <w:rPr>
          <w:rFonts w:eastAsia="Calibri"/>
          <w:lang w:eastAsia="en-US"/>
        </w:rPr>
        <w:t>Перечень подпрограммных мероприятий приведён в приложении 2 к настоящей Подпрограмме.</w:t>
      </w:r>
    </w:p>
    <w:p w:rsidR="006834B8" w:rsidRDefault="006834B8" w:rsidP="006930F0">
      <w:pPr>
        <w:ind w:firstLine="680"/>
        <w:rPr>
          <w:b/>
          <w:sz w:val="16"/>
          <w:szCs w:val="16"/>
        </w:rPr>
      </w:pPr>
    </w:p>
    <w:p w:rsidR="006834B8" w:rsidRDefault="006834B8" w:rsidP="006930F0">
      <w:pPr>
        <w:ind w:firstLine="680"/>
        <w:rPr>
          <w:b/>
          <w:sz w:val="16"/>
          <w:szCs w:val="16"/>
        </w:rPr>
        <w:sectPr w:rsidR="006834B8" w:rsidSect="006930F0">
          <w:pgSz w:w="11906" w:h="16838"/>
          <w:pgMar w:top="397" w:right="567" w:bottom="567" w:left="1701" w:header="709" w:footer="709" w:gutter="0"/>
          <w:cols w:space="708"/>
          <w:docGrid w:linePitch="360"/>
        </w:sectPr>
      </w:pPr>
    </w:p>
    <w:p w:rsidR="00FF6D8F" w:rsidRPr="006834B8" w:rsidRDefault="00FF6D8F" w:rsidP="00E53A1F">
      <w:pPr>
        <w:ind w:left="9923"/>
        <w:jc w:val="right"/>
        <w:rPr>
          <w:sz w:val="16"/>
          <w:szCs w:val="16"/>
        </w:rPr>
      </w:pPr>
      <w:r w:rsidRPr="006834B8">
        <w:rPr>
          <w:sz w:val="16"/>
          <w:szCs w:val="16"/>
        </w:rPr>
        <w:lastRenderedPageBreak/>
        <w:t>Приложение 1</w:t>
      </w:r>
    </w:p>
    <w:p w:rsidR="00FF6D8F" w:rsidRDefault="00FF6D8F" w:rsidP="00E53A1F">
      <w:pPr>
        <w:ind w:left="9923"/>
        <w:jc w:val="right"/>
      </w:pPr>
      <w:r w:rsidRPr="006834B8">
        <w:rPr>
          <w:sz w:val="16"/>
          <w:szCs w:val="16"/>
        </w:rPr>
        <w:t>к подпрограмме «Повышение качества и доступности социальных услуг», реализуемой в рамках муниципальной программы «Система социальной защиты граждан в Северо-Енисейском районе"</w:t>
      </w:r>
    </w:p>
    <w:p w:rsidR="006834B8" w:rsidRPr="006834B8" w:rsidRDefault="006834B8" w:rsidP="00052DAC">
      <w:pPr>
        <w:rPr>
          <w:sz w:val="20"/>
          <w:szCs w:val="20"/>
        </w:rPr>
      </w:pPr>
    </w:p>
    <w:p w:rsidR="006834B8" w:rsidRPr="00E61503" w:rsidRDefault="00E61503" w:rsidP="006930F0">
      <w:pPr>
        <w:ind w:firstLine="680"/>
        <w:jc w:val="center"/>
        <w:rPr>
          <w:b/>
          <w:sz w:val="20"/>
          <w:szCs w:val="20"/>
        </w:rPr>
      </w:pPr>
      <w:r w:rsidRPr="00E61503">
        <w:rPr>
          <w:b/>
          <w:sz w:val="20"/>
          <w:szCs w:val="20"/>
        </w:rPr>
        <w:t>Перечень и значения показателей результативности</w:t>
      </w:r>
    </w:p>
    <w:p w:rsidR="006834B8" w:rsidRPr="00E61503" w:rsidRDefault="006834B8" w:rsidP="006930F0">
      <w:pPr>
        <w:ind w:firstLine="680"/>
        <w:jc w:val="center"/>
        <w:rPr>
          <w:sz w:val="20"/>
          <w:szCs w:val="20"/>
        </w:rPr>
      </w:pPr>
    </w:p>
    <w:tbl>
      <w:tblPr>
        <w:tblW w:w="14743" w:type="dxa"/>
        <w:tblInd w:w="-34" w:type="dxa"/>
        <w:tblLayout w:type="fixed"/>
        <w:tblLook w:val="04A0"/>
      </w:tblPr>
      <w:tblGrid>
        <w:gridCol w:w="566"/>
        <w:gridCol w:w="4393"/>
        <w:gridCol w:w="850"/>
        <w:gridCol w:w="3122"/>
        <w:gridCol w:w="1417"/>
        <w:gridCol w:w="1418"/>
        <w:gridCol w:w="1417"/>
        <w:gridCol w:w="1560"/>
      </w:tblGrid>
      <w:tr w:rsidR="00E61503" w:rsidRPr="00E61503" w:rsidTr="00E53A1F">
        <w:trPr>
          <w:trHeight w:val="348"/>
        </w:trPr>
        <w:tc>
          <w:tcPr>
            <w:tcW w:w="566" w:type="dxa"/>
            <w:vMerge w:val="restart"/>
            <w:tcBorders>
              <w:top w:val="single" w:sz="4" w:space="0" w:color="auto"/>
              <w:left w:val="single" w:sz="4" w:space="0" w:color="auto"/>
              <w:right w:val="single" w:sz="4" w:space="0" w:color="auto"/>
            </w:tcBorders>
            <w:shd w:val="clear" w:color="000000" w:fill="FFFFFF"/>
            <w:vAlign w:val="center"/>
            <w:hideMark/>
          </w:tcPr>
          <w:p w:rsidR="00E61503" w:rsidRPr="00E61503" w:rsidRDefault="00E61503" w:rsidP="00052DAC">
            <w:pPr>
              <w:ind w:firstLine="680"/>
              <w:jc w:val="center"/>
              <w:rPr>
                <w:sz w:val="20"/>
                <w:szCs w:val="20"/>
              </w:rPr>
            </w:pPr>
            <w:r w:rsidRPr="00E61503">
              <w:rPr>
                <w:sz w:val="20"/>
                <w:szCs w:val="20"/>
              </w:rPr>
              <w:t>№</w:t>
            </w:r>
            <w:proofErr w:type="spellStart"/>
            <w:proofErr w:type="gramStart"/>
            <w:r w:rsidRPr="00E61503">
              <w:rPr>
                <w:sz w:val="20"/>
                <w:szCs w:val="20"/>
              </w:rPr>
              <w:t>п</w:t>
            </w:r>
            <w:proofErr w:type="spellEnd"/>
            <w:proofErr w:type="gramEnd"/>
            <w:r w:rsidRPr="00E61503">
              <w:rPr>
                <w:sz w:val="20"/>
                <w:szCs w:val="20"/>
              </w:rPr>
              <w:t>/</w:t>
            </w:r>
            <w:proofErr w:type="spellStart"/>
            <w:r w:rsidRPr="00E61503">
              <w:rPr>
                <w:sz w:val="20"/>
                <w:szCs w:val="20"/>
              </w:rPr>
              <w:t>п</w:t>
            </w:r>
            <w:proofErr w:type="spellEnd"/>
          </w:p>
        </w:tc>
        <w:tc>
          <w:tcPr>
            <w:tcW w:w="4393"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Цели,</w:t>
            </w:r>
            <w:r w:rsidR="00E53A1F">
              <w:rPr>
                <w:sz w:val="20"/>
                <w:szCs w:val="20"/>
              </w:rPr>
              <w:t xml:space="preserve"> </w:t>
            </w:r>
            <w:r w:rsidR="00B340A0">
              <w:rPr>
                <w:sz w:val="20"/>
                <w:szCs w:val="20"/>
              </w:rPr>
              <w:t>показатели результативности</w:t>
            </w:r>
          </w:p>
        </w:tc>
        <w:tc>
          <w:tcPr>
            <w:tcW w:w="850"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Единица измерения</w:t>
            </w:r>
          </w:p>
        </w:tc>
        <w:tc>
          <w:tcPr>
            <w:tcW w:w="3122" w:type="dxa"/>
            <w:vMerge w:val="restart"/>
            <w:tcBorders>
              <w:top w:val="single" w:sz="4" w:space="0" w:color="auto"/>
              <w:left w:val="nil"/>
              <w:right w:val="single" w:sz="4" w:space="0" w:color="auto"/>
            </w:tcBorders>
            <w:shd w:val="clear" w:color="000000" w:fill="FFFFFF"/>
            <w:vAlign w:val="center"/>
            <w:hideMark/>
          </w:tcPr>
          <w:p w:rsidR="00E61503" w:rsidRPr="00E61503" w:rsidRDefault="00E61503" w:rsidP="00052DAC">
            <w:pPr>
              <w:jc w:val="center"/>
              <w:rPr>
                <w:sz w:val="20"/>
                <w:szCs w:val="20"/>
              </w:rPr>
            </w:pPr>
            <w:r w:rsidRPr="00E61503">
              <w:rPr>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r w:rsidRPr="00E61503">
              <w:rPr>
                <w:sz w:val="20"/>
                <w:szCs w:val="20"/>
              </w:rPr>
              <w:t>Годы реализации программы</w:t>
            </w:r>
          </w:p>
        </w:tc>
      </w:tr>
      <w:tr w:rsidR="00E61503" w:rsidRPr="00E61503" w:rsidTr="00E53A1F">
        <w:trPr>
          <w:trHeight w:val="204"/>
        </w:trPr>
        <w:tc>
          <w:tcPr>
            <w:tcW w:w="566" w:type="dxa"/>
            <w:vMerge/>
            <w:tcBorders>
              <w:left w:val="single" w:sz="4" w:space="0" w:color="auto"/>
              <w:bottom w:val="single" w:sz="4" w:space="0" w:color="auto"/>
              <w:right w:val="single" w:sz="4" w:space="0" w:color="auto"/>
            </w:tcBorders>
            <w:shd w:val="clear" w:color="000000" w:fill="FFFFFF"/>
            <w:vAlign w:val="center"/>
          </w:tcPr>
          <w:p w:rsidR="00E61503" w:rsidRPr="00E61503" w:rsidRDefault="00E61503" w:rsidP="006930F0">
            <w:pPr>
              <w:ind w:firstLine="680"/>
              <w:jc w:val="center"/>
              <w:rPr>
                <w:sz w:val="20"/>
                <w:szCs w:val="20"/>
              </w:rPr>
            </w:pPr>
          </w:p>
        </w:tc>
        <w:tc>
          <w:tcPr>
            <w:tcW w:w="4393"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850"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3122" w:type="dxa"/>
            <w:vMerge/>
            <w:tcBorders>
              <w:left w:val="nil"/>
              <w:bottom w:val="single" w:sz="4" w:space="0" w:color="auto"/>
              <w:right w:val="single" w:sz="4" w:space="0" w:color="auto"/>
            </w:tcBorders>
            <w:shd w:val="clear" w:color="000000" w:fill="FFFFFF"/>
            <w:vAlign w:val="center"/>
          </w:tcPr>
          <w:p w:rsidR="00E61503" w:rsidRPr="00E61503" w:rsidRDefault="00E61503" w:rsidP="00052DAC">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2016 год</w:t>
            </w:r>
          </w:p>
        </w:tc>
        <w:tc>
          <w:tcPr>
            <w:tcW w:w="1418"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2017 год</w:t>
            </w:r>
          </w:p>
        </w:tc>
        <w:tc>
          <w:tcPr>
            <w:tcW w:w="1417"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2018 год</w:t>
            </w:r>
          </w:p>
        </w:tc>
        <w:tc>
          <w:tcPr>
            <w:tcW w:w="1560"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2019 год</w:t>
            </w:r>
          </w:p>
        </w:tc>
      </w:tr>
      <w:tr w:rsidR="005133D5" w:rsidRPr="00E61503" w:rsidTr="00E53A1F">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33D5" w:rsidRPr="00E61503" w:rsidRDefault="005133D5" w:rsidP="006930F0">
            <w:pPr>
              <w:ind w:firstLine="680"/>
              <w:rPr>
                <w:sz w:val="20"/>
                <w:szCs w:val="20"/>
              </w:rPr>
            </w:pPr>
            <w:r w:rsidRPr="00E61503">
              <w:rPr>
                <w:sz w:val="20"/>
                <w:szCs w:val="20"/>
              </w:rPr>
              <w:t>1</w:t>
            </w:r>
          </w:p>
          <w:p w:rsidR="005133D5" w:rsidRPr="00E61503" w:rsidRDefault="005133D5" w:rsidP="006930F0">
            <w:pPr>
              <w:ind w:firstLine="680"/>
              <w:jc w:val="center"/>
              <w:rPr>
                <w:sz w:val="20"/>
                <w:szCs w:val="20"/>
              </w:rPr>
            </w:pPr>
          </w:p>
        </w:tc>
        <w:tc>
          <w:tcPr>
            <w:tcW w:w="1417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5133D5" w:rsidRDefault="005133D5" w:rsidP="00052DAC">
            <w:pPr>
              <w:ind w:left="-106" w:firstLine="106"/>
              <w:jc w:val="both"/>
              <w:rPr>
                <w:sz w:val="20"/>
                <w:szCs w:val="20"/>
              </w:rPr>
            </w:pPr>
            <w:r w:rsidRPr="00E61503">
              <w:rPr>
                <w:sz w:val="20"/>
                <w:szCs w:val="20"/>
              </w:rPr>
              <w:t>Цель:</w:t>
            </w:r>
            <w:r w:rsidR="00D43F82">
              <w:rPr>
                <w:sz w:val="20"/>
                <w:szCs w:val="20"/>
              </w:rPr>
              <w:t xml:space="preserve"> </w:t>
            </w:r>
            <w:r w:rsidRPr="00E61503">
              <w:rPr>
                <w:sz w:val="20"/>
                <w:szCs w:val="20"/>
              </w:rPr>
              <w:t>Повышение уровня, качества и безопасности социального обслуживания.</w:t>
            </w:r>
          </w:p>
          <w:p w:rsidR="005133D5" w:rsidRPr="00E61503" w:rsidRDefault="00B340A0" w:rsidP="00052DAC">
            <w:pPr>
              <w:ind w:left="-106" w:firstLine="106"/>
              <w:jc w:val="both"/>
              <w:rPr>
                <w:sz w:val="20"/>
                <w:szCs w:val="20"/>
              </w:rPr>
            </w:pPr>
            <w:r>
              <w:rPr>
                <w:sz w:val="20"/>
                <w:szCs w:val="20"/>
              </w:rPr>
              <w:t xml:space="preserve">Задача: </w:t>
            </w:r>
            <w:r w:rsidRPr="00B340A0">
              <w:rPr>
                <w:sz w:val="20"/>
                <w:szCs w:val="20"/>
              </w:rPr>
              <w:t>Обеспечение потребности граждан пожилого возраста, инвалидов, включая детей-инвалидов, семей и детей в социальном обслуживании</w:t>
            </w:r>
          </w:p>
        </w:tc>
      </w:tr>
      <w:tr w:rsidR="00E61503" w:rsidRPr="00E61503" w:rsidTr="00E53A1F">
        <w:tc>
          <w:tcPr>
            <w:tcW w:w="566" w:type="dxa"/>
            <w:tcBorders>
              <w:top w:val="nil"/>
              <w:left w:val="single" w:sz="4" w:space="0" w:color="auto"/>
              <w:bottom w:val="single" w:sz="4" w:space="0" w:color="auto"/>
              <w:right w:val="single" w:sz="4" w:space="0" w:color="auto"/>
            </w:tcBorders>
            <w:shd w:val="clear" w:color="000000" w:fill="FFFFFF"/>
            <w:hideMark/>
          </w:tcPr>
          <w:p w:rsidR="00052DAC" w:rsidRDefault="00052DAC" w:rsidP="00052DAC">
            <w:pPr>
              <w:ind w:firstLine="680"/>
              <w:rPr>
                <w:sz w:val="20"/>
                <w:szCs w:val="20"/>
              </w:rPr>
            </w:pPr>
            <w:r>
              <w:rPr>
                <w:sz w:val="20"/>
                <w:szCs w:val="20"/>
              </w:rPr>
              <w:t>1</w:t>
            </w:r>
          </w:p>
          <w:p w:rsidR="00E61503" w:rsidRPr="00052DAC" w:rsidRDefault="00052DAC" w:rsidP="00052DAC">
            <w:pPr>
              <w:rPr>
                <w:sz w:val="20"/>
                <w:szCs w:val="20"/>
              </w:rPr>
            </w:pPr>
            <w:r>
              <w:rPr>
                <w:sz w:val="20"/>
                <w:szCs w:val="20"/>
              </w:rPr>
              <w:t>1.1</w:t>
            </w:r>
          </w:p>
        </w:tc>
        <w:tc>
          <w:tcPr>
            <w:tcW w:w="4393"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rPr>
                <w:sz w:val="20"/>
                <w:szCs w:val="20"/>
              </w:rPr>
            </w:pPr>
            <w:r w:rsidRPr="00E61503">
              <w:rPr>
                <w:sz w:val="20"/>
                <w:szCs w:val="20"/>
              </w:rPr>
              <w:t>Доля граждан, получивших социальные услуги в учреждении социального обслуживания, в общем числе граждан, обратившихся за их получением</w:t>
            </w:r>
          </w:p>
        </w:tc>
        <w:tc>
          <w:tcPr>
            <w:tcW w:w="850"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w:t>
            </w:r>
          </w:p>
        </w:tc>
        <w:tc>
          <w:tcPr>
            <w:tcW w:w="3122" w:type="dxa"/>
            <w:tcBorders>
              <w:top w:val="single" w:sz="4" w:space="0" w:color="auto"/>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Ведомственная отчетность</w:t>
            </w:r>
          </w:p>
        </w:tc>
        <w:tc>
          <w:tcPr>
            <w:tcW w:w="1417"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18"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417"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c>
          <w:tcPr>
            <w:tcW w:w="1560"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100</w:t>
            </w:r>
          </w:p>
        </w:tc>
      </w:tr>
      <w:tr w:rsidR="00E61503" w:rsidRPr="00E61503" w:rsidTr="00E53A1F">
        <w:tc>
          <w:tcPr>
            <w:tcW w:w="566" w:type="dxa"/>
            <w:tcBorders>
              <w:top w:val="nil"/>
              <w:left w:val="single" w:sz="4" w:space="0" w:color="auto"/>
              <w:bottom w:val="single" w:sz="4" w:space="0" w:color="auto"/>
              <w:right w:val="single" w:sz="4" w:space="0" w:color="auto"/>
            </w:tcBorders>
            <w:shd w:val="clear" w:color="000000" w:fill="FFFFFF"/>
            <w:hideMark/>
          </w:tcPr>
          <w:p w:rsidR="00E61503" w:rsidRPr="00E61503" w:rsidRDefault="0026028E" w:rsidP="00052DAC">
            <w:pPr>
              <w:ind w:firstLine="680"/>
              <w:rPr>
                <w:sz w:val="20"/>
                <w:szCs w:val="20"/>
              </w:rPr>
            </w:pPr>
            <w:r>
              <w:rPr>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58" type="#_x0000_t172" style="position:absolute;left:0;text-align:left;margin-left:40.8pt;margin-top:0;width:542.4pt;height:0;z-index:25169612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Bieed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4d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6wDyAlnVG1WNVKhYktn5bK&#10;MqxCGV+Fn3itvzKzZqNFaGyoJ7iOYw+16sZYiJUmf9hkBt/MGv9Y+yo0DMdCWTqsxcHKsdZgZ9Hx&#10;ue8ylO7UGusXneZvsJdD+o3YtIVao+OrFJa6IOkMs5m2M5eDktgAHjuWIzL5lUWBjUOkNBsv7boS&#10;OyZq6ilmkzQdc5zYjI+T6O30G78K+V9AL/FntQoBgGor6FRP6PFR9E6KEMLL68PsFdl5Bf+9aQH7&#10;nS6n+mQKGzEbUY++vdk4uW7vMMrOuut/0II6yMFZHx62xv8bqNk/nV/9A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NQYnnn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59" type="#_x0000_t172" style="position:absolute;left:0;text-align:left;margin-left:40.8pt;margin-top:0;width:542.4pt;height:0;z-index:25169715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0" type="#_x0000_t172" style="position:absolute;left:0;text-align:left;margin-left:40.8pt;margin-top:0;width:542.4pt;height:0;z-index:25169817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lVB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1" type="#_x0000_t172" style="position:absolute;left:0;text-align:left;margin-left:40.8pt;margin-top:0;width:542.4pt;height:0;z-index:251699200;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Ih8IQr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2" type="#_x0000_t172" style="position:absolute;left:0;text-align:left;margin-left:40.8pt;margin-top:0;width:542.4pt;height:0;z-index:251700224;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MjTUn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3" type="#_x0000_t172" style="position:absolute;left:0;text-align:left;margin-left:40.8pt;margin-top:0;width:542.4pt;height:0;z-index:251701248;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Lpyvt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e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i6cr7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4" type="#_x0000_t172" style="position:absolute;left:0;text-align:left;margin-left:40.8pt;margin-top:0;width:542.4pt;height:0;z-index:251702272;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" adj="6924" strokecolor="white">
                  <v:fill color2="silver" rotate="t" focus="100%" type="gradient"/>
                  <v:shadow on="t" color="#99f" opacity="52428f" offset="3pt,3pt"/>
                  <v:textpath style="font-family:&quot;Impact&quot;;font-variant:small-caps;v-text-kern:t;text-decoration:underline line-through" trim="t" string="&#10;"/>
                </v:shape>
              </w:pict>
            </w:r>
            <w:r>
              <w:rPr>
                <w:sz w:val="20"/>
                <w:szCs w:val="20"/>
              </w:rPr>
              <w:pict>
                <v:shape id="_x0000_s1065" type="#_x0000_t172" style="position:absolute;left:0;text-align:left;margin-left:40.8pt;margin-top:0;width:542.4pt;height:0;z-index:251703296;visibility:visible;mso-wrap-style:non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" adj="6924" strokecolor="white">
                  <v:fill color2="silver" rotate="t" focus="100%" type="gradient"/>
                  <v:shadow on="t" color="#99f" opacity="52428f" offset="3pt,3pt"/>
                  <v:textpath style="font-family:&quot;Impact&quot;;font-variant:small-caps;v-text-kern:t;text-decoration:underline line-through" trim="t" string="&#10;"/>
                </v:shape>
              </w:pict>
            </w:r>
            <w:r w:rsidR="00E61503" w:rsidRPr="00E61503">
              <w:rPr>
                <w:sz w:val="20"/>
                <w:szCs w:val="20"/>
              </w:rPr>
              <w:t>1</w:t>
            </w:r>
            <w:r w:rsidR="00052DAC">
              <w:rPr>
                <w:sz w:val="20"/>
                <w:szCs w:val="20"/>
              </w:rPr>
              <w:t>1.</w:t>
            </w:r>
            <w:r w:rsidR="00E61503" w:rsidRPr="00E61503">
              <w:rPr>
                <w:sz w:val="20"/>
                <w:szCs w:val="20"/>
              </w:rPr>
              <w:t>2</w:t>
            </w:r>
          </w:p>
        </w:tc>
        <w:tc>
          <w:tcPr>
            <w:tcW w:w="4393" w:type="dxa"/>
            <w:tcBorders>
              <w:top w:val="nil"/>
              <w:left w:val="nil"/>
              <w:bottom w:val="single" w:sz="4" w:space="0" w:color="auto"/>
              <w:right w:val="single" w:sz="4" w:space="0" w:color="auto"/>
            </w:tcBorders>
            <w:shd w:val="clear" w:color="000000" w:fill="FFFFFF"/>
            <w:noWrap/>
          </w:tcPr>
          <w:p w:rsidR="00E61503" w:rsidRPr="00E61503" w:rsidRDefault="00E61503" w:rsidP="00052DAC">
            <w:pPr>
              <w:rPr>
                <w:sz w:val="20"/>
                <w:szCs w:val="20"/>
              </w:rPr>
            </w:pPr>
            <w:r w:rsidRPr="00E61503">
              <w:rPr>
                <w:sz w:val="20"/>
                <w:szCs w:val="20"/>
              </w:rPr>
              <w:t>Уровень удовлетворенности граждан качеством предоставления услуг муниципальными учреждениями социального обслуживания</w:t>
            </w:r>
          </w:p>
        </w:tc>
        <w:tc>
          <w:tcPr>
            <w:tcW w:w="850"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w:t>
            </w:r>
          </w:p>
        </w:tc>
        <w:tc>
          <w:tcPr>
            <w:tcW w:w="3122" w:type="dxa"/>
            <w:tcBorders>
              <w:top w:val="nil"/>
              <w:left w:val="nil"/>
              <w:bottom w:val="single" w:sz="4" w:space="0" w:color="auto"/>
              <w:right w:val="single" w:sz="4" w:space="0" w:color="auto"/>
            </w:tcBorders>
            <w:shd w:val="clear" w:color="000000" w:fill="FFFFFF"/>
          </w:tcPr>
          <w:p w:rsidR="00E61503" w:rsidRPr="00E61503" w:rsidRDefault="00505161" w:rsidP="00052DAC">
            <w:pPr>
              <w:jc w:val="center"/>
              <w:rPr>
                <w:sz w:val="20"/>
                <w:szCs w:val="20"/>
              </w:rPr>
            </w:pPr>
            <w:r>
              <w:rPr>
                <w:sz w:val="20"/>
                <w:szCs w:val="20"/>
              </w:rPr>
              <w:t>С</w:t>
            </w:r>
            <w:r w:rsidRPr="00505161">
              <w:rPr>
                <w:sz w:val="20"/>
                <w:szCs w:val="20"/>
              </w:rPr>
              <w:t>оциологический опрос</w:t>
            </w:r>
          </w:p>
        </w:tc>
        <w:tc>
          <w:tcPr>
            <w:tcW w:w="1417"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90 и более</w:t>
            </w:r>
          </w:p>
        </w:tc>
        <w:tc>
          <w:tcPr>
            <w:tcW w:w="1418"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90 и более</w:t>
            </w:r>
          </w:p>
        </w:tc>
        <w:tc>
          <w:tcPr>
            <w:tcW w:w="1417"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90 и более</w:t>
            </w:r>
          </w:p>
        </w:tc>
        <w:tc>
          <w:tcPr>
            <w:tcW w:w="1560" w:type="dxa"/>
            <w:tcBorders>
              <w:top w:val="nil"/>
              <w:left w:val="nil"/>
              <w:bottom w:val="single" w:sz="4" w:space="0" w:color="auto"/>
              <w:right w:val="single" w:sz="4" w:space="0" w:color="auto"/>
            </w:tcBorders>
            <w:shd w:val="clear" w:color="000000" w:fill="FFFFFF"/>
          </w:tcPr>
          <w:p w:rsidR="00E61503" w:rsidRPr="00E61503" w:rsidRDefault="00E61503" w:rsidP="00052DAC">
            <w:pPr>
              <w:jc w:val="center"/>
              <w:rPr>
                <w:sz w:val="20"/>
                <w:szCs w:val="20"/>
              </w:rPr>
            </w:pPr>
            <w:r w:rsidRPr="00E61503">
              <w:rPr>
                <w:sz w:val="20"/>
                <w:szCs w:val="20"/>
              </w:rPr>
              <w:t>90 и более</w:t>
            </w:r>
          </w:p>
        </w:tc>
      </w:tr>
    </w:tbl>
    <w:p w:rsidR="00E53A1F" w:rsidRDefault="00E53A1F">
      <w:r>
        <w:br w:type="page"/>
      </w:r>
    </w:p>
    <w:p w:rsidR="00E53A1F" w:rsidRPr="006834B8" w:rsidRDefault="00E53A1F" w:rsidP="00E53A1F">
      <w:pPr>
        <w:ind w:left="9356"/>
        <w:jc w:val="right"/>
        <w:rPr>
          <w:sz w:val="18"/>
          <w:szCs w:val="18"/>
        </w:rPr>
      </w:pPr>
      <w:r w:rsidRPr="006834B8">
        <w:rPr>
          <w:sz w:val="18"/>
          <w:szCs w:val="18"/>
        </w:rPr>
        <w:lastRenderedPageBreak/>
        <w:t>Приложение 2</w:t>
      </w:r>
    </w:p>
    <w:p w:rsidR="00E53A1F" w:rsidRDefault="00E53A1F" w:rsidP="00E53A1F">
      <w:pPr>
        <w:ind w:left="9356"/>
        <w:jc w:val="right"/>
        <w:rPr>
          <w:sz w:val="18"/>
          <w:szCs w:val="18"/>
        </w:rPr>
      </w:pPr>
      <w:r w:rsidRPr="006834B8">
        <w:rPr>
          <w:sz w:val="18"/>
          <w:szCs w:val="18"/>
        </w:rPr>
        <w:t xml:space="preserve">к подпрограмме «Повышение качества и доступности </w:t>
      </w:r>
      <w:proofErr w:type="gramStart"/>
      <w:r w:rsidRPr="006834B8">
        <w:rPr>
          <w:sz w:val="18"/>
          <w:szCs w:val="18"/>
        </w:rPr>
        <w:t>социальных</w:t>
      </w:r>
      <w:proofErr w:type="gramEnd"/>
    </w:p>
    <w:p w:rsidR="00E53A1F" w:rsidRDefault="00E53A1F" w:rsidP="00E53A1F">
      <w:pPr>
        <w:ind w:left="9356"/>
        <w:jc w:val="right"/>
        <w:rPr>
          <w:sz w:val="18"/>
          <w:szCs w:val="18"/>
        </w:rPr>
      </w:pPr>
      <w:r w:rsidRPr="006834B8">
        <w:rPr>
          <w:sz w:val="18"/>
          <w:szCs w:val="18"/>
        </w:rPr>
        <w:t>услуг», реализуемой в рамках муниципальной программы</w:t>
      </w:r>
    </w:p>
    <w:p w:rsidR="00E53A1F" w:rsidRDefault="00E53A1F" w:rsidP="00E53A1F">
      <w:pPr>
        <w:ind w:left="9356"/>
        <w:jc w:val="right"/>
        <w:rPr>
          <w:sz w:val="18"/>
          <w:szCs w:val="18"/>
        </w:rPr>
      </w:pPr>
      <w:r w:rsidRPr="006834B8">
        <w:rPr>
          <w:sz w:val="18"/>
          <w:szCs w:val="18"/>
        </w:rPr>
        <w:t xml:space="preserve">«Система социальной защиты граждан в </w:t>
      </w:r>
      <w:proofErr w:type="gramStart"/>
      <w:r w:rsidRPr="006834B8">
        <w:rPr>
          <w:sz w:val="18"/>
          <w:szCs w:val="18"/>
        </w:rPr>
        <w:t>Северо-Енисейском</w:t>
      </w:r>
      <w:proofErr w:type="gramEnd"/>
    </w:p>
    <w:p w:rsidR="00E53A1F" w:rsidRDefault="00E53A1F" w:rsidP="00E53A1F">
      <w:pPr>
        <w:ind w:left="9356"/>
        <w:jc w:val="right"/>
      </w:pPr>
      <w:proofErr w:type="gramStart"/>
      <w:r w:rsidRPr="006834B8">
        <w:rPr>
          <w:sz w:val="18"/>
          <w:szCs w:val="18"/>
        </w:rPr>
        <w:t>районе</w:t>
      </w:r>
      <w:proofErr w:type="gramEnd"/>
      <w:r w:rsidRPr="006834B8">
        <w:rPr>
          <w:sz w:val="18"/>
          <w:szCs w:val="18"/>
        </w:rPr>
        <w:t>"</w:t>
      </w:r>
    </w:p>
    <w:p w:rsidR="00643CFF" w:rsidRDefault="00643CFF" w:rsidP="006930F0">
      <w:pPr>
        <w:ind w:firstLine="680"/>
        <w:jc w:val="center"/>
        <w:rPr>
          <w:sz w:val="22"/>
          <w:szCs w:val="22"/>
        </w:rPr>
      </w:pPr>
    </w:p>
    <w:p w:rsidR="006834B8" w:rsidRDefault="006834B8" w:rsidP="006930F0">
      <w:pPr>
        <w:ind w:firstLine="680"/>
        <w:jc w:val="center"/>
        <w:rPr>
          <w:sz w:val="22"/>
          <w:szCs w:val="22"/>
        </w:rPr>
      </w:pPr>
      <w:r w:rsidRPr="006834B8">
        <w:rPr>
          <w:sz w:val="22"/>
          <w:szCs w:val="22"/>
        </w:rPr>
        <w:t>Перечень мероприятий подпрограммы с указанием объема средств на их реализацию и ожидаемых результатов</w:t>
      </w:r>
    </w:p>
    <w:tbl>
      <w:tblPr>
        <w:tblStyle w:val="ae"/>
        <w:tblW w:w="14709" w:type="dxa"/>
        <w:tblLayout w:type="fixed"/>
        <w:tblLook w:val="04A0"/>
      </w:tblPr>
      <w:tblGrid>
        <w:gridCol w:w="2802"/>
        <w:gridCol w:w="425"/>
        <w:gridCol w:w="709"/>
        <w:gridCol w:w="850"/>
        <w:gridCol w:w="1276"/>
        <w:gridCol w:w="709"/>
        <w:gridCol w:w="1275"/>
        <w:gridCol w:w="1276"/>
        <w:gridCol w:w="1276"/>
        <w:gridCol w:w="2268"/>
        <w:gridCol w:w="1843"/>
      </w:tblGrid>
      <w:tr w:rsidR="005F5EDB" w:rsidTr="00E64E5F">
        <w:trPr>
          <w:cantSplit/>
          <w:trHeight w:val="226"/>
        </w:trPr>
        <w:tc>
          <w:tcPr>
            <w:tcW w:w="2802" w:type="dxa"/>
            <w:vMerge w:val="restart"/>
          </w:tcPr>
          <w:p w:rsidR="005F5EDB" w:rsidRPr="006834B8" w:rsidRDefault="005F5EDB" w:rsidP="00E64E5F">
            <w:pPr>
              <w:jc w:val="center"/>
              <w:rPr>
                <w:sz w:val="16"/>
                <w:szCs w:val="16"/>
              </w:rPr>
            </w:pPr>
            <w:r w:rsidRPr="006834B8">
              <w:rPr>
                <w:sz w:val="16"/>
                <w:szCs w:val="16"/>
              </w:rPr>
              <w:t>Наименование</w:t>
            </w:r>
            <w:r w:rsidR="00D43F82">
              <w:rPr>
                <w:sz w:val="16"/>
                <w:szCs w:val="16"/>
              </w:rPr>
              <w:t xml:space="preserve"> </w:t>
            </w:r>
            <w:r w:rsidRPr="006834B8">
              <w:rPr>
                <w:sz w:val="16"/>
                <w:szCs w:val="16"/>
              </w:rPr>
              <w:t>программы, подпрограммы</w:t>
            </w:r>
          </w:p>
          <w:p w:rsidR="005F5EDB" w:rsidRDefault="005F5EDB" w:rsidP="00E64E5F">
            <w:pPr>
              <w:jc w:val="center"/>
              <w:rPr>
                <w:sz w:val="16"/>
                <w:szCs w:val="16"/>
              </w:rPr>
            </w:pPr>
          </w:p>
        </w:tc>
        <w:tc>
          <w:tcPr>
            <w:tcW w:w="425" w:type="dxa"/>
            <w:vMerge w:val="restart"/>
            <w:textDirection w:val="btLr"/>
          </w:tcPr>
          <w:p w:rsidR="005F5EDB" w:rsidRPr="006834B8" w:rsidRDefault="005F5EDB" w:rsidP="00E64E5F">
            <w:pPr>
              <w:ind w:left="113" w:right="113"/>
              <w:jc w:val="center"/>
              <w:rPr>
                <w:sz w:val="16"/>
                <w:szCs w:val="16"/>
              </w:rPr>
            </w:pPr>
            <w:r w:rsidRPr="006834B8">
              <w:rPr>
                <w:sz w:val="16"/>
                <w:szCs w:val="16"/>
              </w:rPr>
              <w:t xml:space="preserve">ГРБС </w:t>
            </w:r>
          </w:p>
          <w:p w:rsidR="005F5EDB" w:rsidRDefault="005F5EDB" w:rsidP="00E64E5F">
            <w:pPr>
              <w:ind w:left="113" w:right="113"/>
              <w:jc w:val="center"/>
              <w:rPr>
                <w:sz w:val="16"/>
                <w:szCs w:val="16"/>
              </w:rPr>
            </w:pPr>
          </w:p>
        </w:tc>
        <w:tc>
          <w:tcPr>
            <w:tcW w:w="3544" w:type="dxa"/>
            <w:gridSpan w:val="4"/>
          </w:tcPr>
          <w:p w:rsidR="005F5EDB" w:rsidRDefault="005F5EDB" w:rsidP="00E64E5F">
            <w:pPr>
              <w:jc w:val="center"/>
              <w:rPr>
                <w:sz w:val="16"/>
                <w:szCs w:val="16"/>
              </w:rPr>
            </w:pPr>
            <w:r w:rsidRPr="006834B8">
              <w:rPr>
                <w:sz w:val="16"/>
                <w:szCs w:val="16"/>
              </w:rPr>
              <w:t>Код бюджетной классификации</w:t>
            </w:r>
          </w:p>
        </w:tc>
        <w:tc>
          <w:tcPr>
            <w:tcW w:w="6095" w:type="dxa"/>
            <w:gridSpan w:val="4"/>
          </w:tcPr>
          <w:p w:rsidR="005F5EDB" w:rsidRDefault="005F5EDB" w:rsidP="00E53A1F">
            <w:pPr>
              <w:jc w:val="center"/>
              <w:rPr>
                <w:sz w:val="16"/>
                <w:szCs w:val="16"/>
              </w:rPr>
            </w:pPr>
            <w:r w:rsidRPr="006834B8">
              <w:rPr>
                <w:sz w:val="16"/>
                <w:szCs w:val="16"/>
              </w:rPr>
              <w:t>Расходы, в том числе по годам реализации программы, (руб.)</w:t>
            </w:r>
          </w:p>
        </w:tc>
        <w:tc>
          <w:tcPr>
            <w:tcW w:w="1843" w:type="dxa"/>
            <w:vMerge w:val="restart"/>
          </w:tcPr>
          <w:p w:rsidR="005F5EDB" w:rsidRDefault="005F5EDB" w:rsidP="00D91FFA">
            <w:pPr>
              <w:jc w:val="center"/>
              <w:rPr>
                <w:sz w:val="16"/>
                <w:szCs w:val="16"/>
              </w:rPr>
            </w:pPr>
            <w:proofErr w:type="gramStart"/>
            <w:r w:rsidRPr="006834B8">
              <w:rPr>
                <w:sz w:val="16"/>
                <w:szCs w:val="16"/>
              </w:rPr>
              <w:t>Ожидаемый результат от реализации подпрограммного мероприятия (в натуральном выражении</w:t>
            </w:r>
            <w:proofErr w:type="gramEnd"/>
          </w:p>
        </w:tc>
      </w:tr>
      <w:tr w:rsidR="00186306" w:rsidTr="00E64E5F">
        <w:trPr>
          <w:cantSplit/>
          <w:trHeight w:val="413"/>
        </w:trPr>
        <w:tc>
          <w:tcPr>
            <w:tcW w:w="2802" w:type="dxa"/>
            <w:vMerge/>
          </w:tcPr>
          <w:p w:rsidR="00186306" w:rsidRPr="006834B8" w:rsidRDefault="00186306" w:rsidP="00E64E5F">
            <w:pPr>
              <w:jc w:val="center"/>
              <w:rPr>
                <w:sz w:val="16"/>
                <w:szCs w:val="16"/>
              </w:rPr>
            </w:pPr>
          </w:p>
        </w:tc>
        <w:tc>
          <w:tcPr>
            <w:tcW w:w="425" w:type="dxa"/>
            <w:vMerge/>
            <w:textDirection w:val="btLr"/>
          </w:tcPr>
          <w:p w:rsidR="00186306" w:rsidRPr="006834B8" w:rsidRDefault="00186306" w:rsidP="00E64E5F">
            <w:pPr>
              <w:ind w:left="113" w:right="113"/>
              <w:jc w:val="center"/>
              <w:rPr>
                <w:sz w:val="16"/>
                <w:szCs w:val="16"/>
              </w:rPr>
            </w:pPr>
          </w:p>
        </w:tc>
        <w:tc>
          <w:tcPr>
            <w:tcW w:w="709" w:type="dxa"/>
          </w:tcPr>
          <w:p w:rsidR="00186306" w:rsidRPr="006834B8" w:rsidRDefault="00186306" w:rsidP="00E64E5F">
            <w:pPr>
              <w:jc w:val="center"/>
              <w:rPr>
                <w:sz w:val="16"/>
                <w:szCs w:val="16"/>
              </w:rPr>
            </w:pPr>
            <w:r>
              <w:rPr>
                <w:sz w:val="16"/>
                <w:szCs w:val="16"/>
              </w:rPr>
              <w:t>ГРБС</w:t>
            </w:r>
          </w:p>
        </w:tc>
        <w:tc>
          <w:tcPr>
            <w:tcW w:w="850" w:type="dxa"/>
          </w:tcPr>
          <w:p w:rsidR="00186306" w:rsidRPr="006834B8" w:rsidRDefault="00186306" w:rsidP="00E64E5F">
            <w:pPr>
              <w:jc w:val="center"/>
              <w:rPr>
                <w:sz w:val="16"/>
                <w:szCs w:val="16"/>
              </w:rPr>
            </w:pPr>
            <w:proofErr w:type="spellStart"/>
            <w:r>
              <w:rPr>
                <w:sz w:val="16"/>
                <w:szCs w:val="16"/>
              </w:rPr>
              <w:t>РзПр</w:t>
            </w:r>
            <w:proofErr w:type="spellEnd"/>
          </w:p>
        </w:tc>
        <w:tc>
          <w:tcPr>
            <w:tcW w:w="1276" w:type="dxa"/>
          </w:tcPr>
          <w:p w:rsidR="00186306" w:rsidRPr="006834B8" w:rsidRDefault="00186306" w:rsidP="00E64E5F">
            <w:pPr>
              <w:jc w:val="center"/>
              <w:rPr>
                <w:sz w:val="16"/>
                <w:szCs w:val="16"/>
              </w:rPr>
            </w:pPr>
            <w:r>
              <w:rPr>
                <w:sz w:val="16"/>
                <w:szCs w:val="16"/>
              </w:rPr>
              <w:t>ЦСР</w:t>
            </w:r>
          </w:p>
        </w:tc>
        <w:tc>
          <w:tcPr>
            <w:tcW w:w="709" w:type="dxa"/>
          </w:tcPr>
          <w:p w:rsidR="00186306" w:rsidRPr="006834B8" w:rsidRDefault="00186306" w:rsidP="00E64E5F">
            <w:pPr>
              <w:jc w:val="center"/>
              <w:rPr>
                <w:sz w:val="16"/>
                <w:szCs w:val="16"/>
              </w:rPr>
            </w:pPr>
            <w:r>
              <w:rPr>
                <w:sz w:val="16"/>
                <w:szCs w:val="16"/>
              </w:rPr>
              <w:t>ВР</w:t>
            </w:r>
          </w:p>
        </w:tc>
        <w:tc>
          <w:tcPr>
            <w:tcW w:w="1275" w:type="dxa"/>
          </w:tcPr>
          <w:p w:rsidR="00186306" w:rsidRPr="006834B8" w:rsidRDefault="00186306" w:rsidP="00E64E5F">
            <w:pPr>
              <w:jc w:val="center"/>
              <w:rPr>
                <w:sz w:val="16"/>
                <w:szCs w:val="16"/>
              </w:rPr>
            </w:pPr>
            <w:r>
              <w:rPr>
                <w:sz w:val="16"/>
                <w:szCs w:val="16"/>
              </w:rPr>
              <w:t>2017 год</w:t>
            </w:r>
          </w:p>
        </w:tc>
        <w:tc>
          <w:tcPr>
            <w:tcW w:w="1276" w:type="dxa"/>
          </w:tcPr>
          <w:p w:rsidR="00186306" w:rsidRDefault="00186306" w:rsidP="00E64E5F">
            <w:pPr>
              <w:jc w:val="center"/>
            </w:pPr>
            <w:r w:rsidRPr="001D011C">
              <w:rPr>
                <w:sz w:val="16"/>
                <w:szCs w:val="16"/>
              </w:rPr>
              <w:t>201</w:t>
            </w:r>
            <w:r>
              <w:rPr>
                <w:sz w:val="16"/>
                <w:szCs w:val="16"/>
              </w:rPr>
              <w:t>8</w:t>
            </w:r>
            <w:r w:rsidRPr="001D011C">
              <w:rPr>
                <w:sz w:val="16"/>
                <w:szCs w:val="16"/>
              </w:rPr>
              <w:t xml:space="preserve"> год</w:t>
            </w:r>
          </w:p>
        </w:tc>
        <w:tc>
          <w:tcPr>
            <w:tcW w:w="1276" w:type="dxa"/>
          </w:tcPr>
          <w:p w:rsidR="00186306" w:rsidRDefault="00186306" w:rsidP="00E64E5F">
            <w:pPr>
              <w:jc w:val="center"/>
            </w:pPr>
            <w:r w:rsidRPr="001D011C">
              <w:rPr>
                <w:sz w:val="16"/>
                <w:szCs w:val="16"/>
              </w:rPr>
              <w:t>201</w:t>
            </w:r>
            <w:r>
              <w:rPr>
                <w:sz w:val="16"/>
                <w:szCs w:val="16"/>
              </w:rPr>
              <w:t>9</w:t>
            </w:r>
            <w:r w:rsidRPr="001D011C">
              <w:rPr>
                <w:sz w:val="16"/>
                <w:szCs w:val="16"/>
              </w:rPr>
              <w:t xml:space="preserve"> год</w:t>
            </w:r>
          </w:p>
        </w:tc>
        <w:tc>
          <w:tcPr>
            <w:tcW w:w="2268" w:type="dxa"/>
          </w:tcPr>
          <w:p w:rsidR="00186306" w:rsidRPr="006834B8" w:rsidRDefault="00186306" w:rsidP="00E64E5F">
            <w:pPr>
              <w:jc w:val="center"/>
              <w:rPr>
                <w:sz w:val="16"/>
                <w:szCs w:val="16"/>
              </w:rPr>
            </w:pPr>
            <w:r>
              <w:rPr>
                <w:sz w:val="16"/>
                <w:szCs w:val="16"/>
              </w:rPr>
              <w:t>Итого на период</w:t>
            </w:r>
          </w:p>
        </w:tc>
        <w:tc>
          <w:tcPr>
            <w:tcW w:w="1843" w:type="dxa"/>
            <w:vMerge/>
          </w:tcPr>
          <w:p w:rsidR="00186306" w:rsidRPr="006834B8" w:rsidRDefault="00186306" w:rsidP="00E64E5F">
            <w:pPr>
              <w:jc w:val="both"/>
              <w:rPr>
                <w:sz w:val="16"/>
                <w:szCs w:val="16"/>
              </w:rPr>
            </w:pPr>
          </w:p>
        </w:tc>
      </w:tr>
      <w:tr w:rsidR="003F31BF" w:rsidTr="00E64E5F">
        <w:tc>
          <w:tcPr>
            <w:tcW w:w="2802" w:type="dxa"/>
          </w:tcPr>
          <w:p w:rsidR="00E64E5F" w:rsidRDefault="003F31BF" w:rsidP="00E64E5F">
            <w:pPr>
              <w:rPr>
                <w:sz w:val="16"/>
                <w:szCs w:val="16"/>
              </w:rPr>
            </w:pPr>
            <w:r w:rsidRPr="006834B8">
              <w:rPr>
                <w:b/>
                <w:sz w:val="16"/>
                <w:szCs w:val="16"/>
              </w:rPr>
              <w:t>Цель подпрограммы:</w:t>
            </w:r>
            <w:r w:rsidRPr="006834B8">
              <w:rPr>
                <w:sz w:val="16"/>
                <w:szCs w:val="16"/>
              </w:rPr>
              <w:t xml:space="preserve"> </w:t>
            </w:r>
          </w:p>
          <w:p w:rsidR="003F31BF" w:rsidRPr="006834B8" w:rsidRDefault="003F31BF" w:rsidP="00E64E5F">
            <w:pPr>
              <w:rPr>
                <w:sz w:val="16"/>
                <w:szCs w:val="16"/>
              </w:rPr>
            </w:pPr>
            <w:r w:rsidRPr="006834B8">
              <w:rPr>
                <w:sz w:val="16"/>
                <w:szCs w:val="16"/>
              </w:rPr>
              <w:t>повышение качества и доступности социального обслуживания</w:t>
            </w:r>
            <w:r w:rsidR="00D43F82">
              <w:rPr>
                <w:sz w:val="16"/>
                <w:szCs w:val="16"/>
              </w:rPr>
              <w:t xml:space="preserve"> </w:t>
            </w:r>
          </w:p>
        </w:tc>
        <w:tc>
          <w:tcPr>
            <w:tcW w:w="425"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850" w:type="dxa"/>
          </w:tcPr>
          <w:p w:rsidR="003F31BF" w:rsidRDefault="003F31BF" w:rsidP="00E64E5F">
            <w:pPr>
              <w:jc w:val="center"/>
              <w:rPr>
                <w:sz w:val="16"/>
                <w:szCs w:val="16"/>
              </w:rPr>
            </w:pPr>
          </w:p>
        </w:tc>
        <w:tc>
          <w:tcPr>
            <w:tcW w:w="1276"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1275" w:type="dxa"/>
          </w:tcPr>
          <w:p w:rsidR="003F31BF" w:rsidRDefault="003F31BF" w:rsidP="00E64E5F">
            <w:pPr>
              <w:jc w:val="center"/>
              <w:rPr>
                <w:sz w:val="16"/>
                <w:szCs w:val="16"/>
              </w:rPr>
            </w:pPr>
            <w:r>
              <w:rPr>
                <w:sz w:val="16"/>
                <w:szCs w:val="16"/>
              </w:rPr>
              <w:t>27882100,00</w:t>
            </w:r>
          </w:p>
        </w:tc>
        <w:tc>
          <w:tcPr>
            <w:tcW w:w="1276" w:type="dxa"/>
          </w:tcPr>
          <w:p w:rsidR="003F31BF" w:rsidRDefault="003F31BF" w:rsidP="00E64E5F">
            <w:r w:rsidRPr="0051233A">
              <w:rPr>
                <w:sz w:val="16"/>
                <w:szCs w:val="16"/>
              </w:rPr>
              <w:t>27882100,00</w:t>
            </w:r>
          </w:p>
        </w:tc>
        <w:tc>
          <w:tcPr>
            <w:tcW w:w="1276" w:type="dxa"/>
          </w:tcPr>
          <w:p w:rsidR="003F31BF" w:rsidRDefault="003F31BF" w:rsidP="00E64E5F">
            <w:r w:rsidRPr="0051233A">
              <w:rPr>
                <w:sz w:val="16"/>
                <w:szCs w:val="16"/>
              </w:rPr>
              <w:t>27882100,00</w:t>
            </w:r>
          </w:p>
        </w:tc>
        <w:tc>
          <w:tcPr>
            <w:tcW w:w="2268" w:type="dxa"/>
          </w:tcPr>
          <w:p w:rsidR="003F31BF" w:rsidRDefault="003F31BF" w:rsidP="00E64E5F">
            <w:pPr>
              <w:jc w:val="center"/>
              <w:rPr>
                <w:sz w:val="16"/>
                <w:szCs w:val="16"/>
              </w:rPr>
            </w:pPr>
            <w:r>
              <w:rPr>
                <w:sz w:val="16"/>
                <w:szCs w:val="16"/>
              </w:rPr>
              <w:t>83646300,00</w:t>
            </w:r>
          </w:p>
        </w:tc>
        <w:tc>
          <w:tcPr>
            <w:tcW w:w="1843" w:type="dxa"/>
          </w:tcPr>
          <w:p w:rsidR="003F31BF" w:rsidRDefault="003F31BF" w:rsidP="00E64E5F">
            <w:pPr>
              <w:jc w:val="both"/>
              <w:rPr>
                <w:sz w:val="16"/>
                <w:szCs w:val="16"/>
              </w:rPr>
            </w:pPr>
          </w:p>
        </w:tc>
      </w:tr>
      <w:tr w:rsidR="003F31BF" w:rsidTr="00E64E5F">
        <w:tc>
          <w:tcPr>
            <w:tcW w:w="2802" w:type="dxa"/>
          </w:tcPr>
          <w:p w:rsidR="00E64E5F" w:rsidRDefault="003F31BF" w:rsidP="00E64E5F">
            <w:pPr>
              <w:rPr>
                <w:b/>
                <w:sz w:val="16"/>
                <w:szCs w:val="16"/>
              </w:rPr>
            </w:pPr>
            <w:r w:rsidRPr="006834B8">
              <w:rPr>
                <w:b/>
                <w:sz w:val="16"/>
                <w:szCs w:val="16"/>
              </w:rPr>
              <w:t>Задача 1</w:t>
            </w:r>
          </w:p>
          <w:p w:rsidR="003F31BF" w:rsidRDefault="003F31BF" w:rsidP="00E64E5F">
            <w:pPr>
              <w:rPr>
                <w:sz w:val="16"/>
                <w:szCs w:val="16"/>
              </w:rPr>
            </w:pPr>
            <w:r w:rsidRPr="006834B8">
              <w:rPr>
                <w:sz w:val="16"/>
                <w:szCs w:val="16"/>
              </w:rPr>
              <w:t>обеспечение потребности граждан пожилого возраста, инвалидов, включая детей-инвалидов, семей и детей в социальном обслуживании</w:t>
            </w:r>
          </w:p>
        </w:tc>
        <w:tc>
          <w:tcPr>
            <w:tcW w:w="425"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850" w:type="dxa"/>
          </w:tcPr>
          <w:p w:rsidR="003F31BF" w:rsidRDefault="003F31BF" w:rsidP="00E64E5F">
            <w:pPr>
              <w:jc w:val="center"/>
              <w:rPr>
                <w:sz w:val="16"/>
                <w:szCs w:val="16"/>
              </w:rPr>
            </w:pPr>
          </w:p>
        </w:tc>
        <w:tc>
          <w:tcPr>
            <w:tcW w:w="1276"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1275" w:type="dxa"/>
          </w:tcPr>
          <w:p w:rsidR="003F31BF" w:rsidRDefault="003F31BF" w:rsidP="00E64E5F">
            <w:pPr>
              <w:jc w:val="center"/>
              <w:rPr>
                <w:sz w:val="16"/>
                <w:szCs w:val="16"/>
              </w:rPr>
            </w:pPr>
            <w:r>
              <w:rPr>
                <w:sz w:val="16"/>
                <w:szCs w:val="16"/>
              </w:rPr>
              <w:t>27882100,00</w:t>
            </w:r>
          </w:p>
        </w:tc>
        <w:tc>
          <w:tcPr>
            <w:tcW w:w="1276" w:type="dxa"/>
          </w:tcPr>
          <w:p w:rsidR="003F31BF" w:rsidRDefault="003F31BF" w:rsidP="00E64E5F">
            <w:r w:rsidRPr="0051233A">
              <w:rPr>
                <w:sz w:val="16"/>
                <w:szCs w:val="16"/>
              </w:rPr>
              <w:t>27882100,00</w:t>
            </w:r>
          </w:p>
        </w:tc>
        <w:tc>
          <w:tcPr>
            <w:tcW w:w="1276" w:type="dxa"/>
          </w:tcPr>
          <w:p w:rsidR="003F31BF" w:rsidRDefault="003F31BF" w:rsidP="00E64E5F">
            <w:r w:rsidRPr="0051233A">
              <w:rPr>
                <w:sz w:val="16"/>
                <w:szCs w:val="16"/>
              </w:rPr>
              <w:t>27882100,00</w:t>
            </w:r>
          </w:p>
        </w:tc>
        <w:tc>
          <w:tcPr>
            <w:tcW w:w="2268" w:type="dxa"/>
          </w:tcPr>
          <w:p w:rsidR="003F31BF" w:rsidRDefault="003F31BF" w:rsidP="00E64E5F">
            <w:pPr>
              <w:jc w:val="center"/>
              <w:rPr>
                <w:sz w:val="16"/>
                <w:szCs w:val="16"/>
              </w:rPr>
            </w:pPr>
            <w:r>
              <w:rPr>
                <w:sz w:val="16"/>
                <w:szCs w:val="16"/>
              </w:rPr>
              <w:t>83646300,00</w:t>
            </w:r>
          </w:p>
        </w:tc>
        <w:tc>
          <w:tcPr>
            <w:tcW w:w="1843" w:type="dxa"/>
          </w:tcPr>
          <w:p w:rsidR="003F31BF" w:rsidRDefault="003F31BF" w:rsidP="00E64E5F">
            <w:pPr>
              <w:jc w:val="both"/>
              <w:rPr>
                <w:sz w:val="16"/>
                <w:szCs w:val="16"/>
              </w:rPr>
            </w:pPr>
          </w:p>
        </w:tc>
      </w:tr>
      <w:tr w:rsidR="005B3EF3" w:rsidTr="00E64E5F">
        <w:tc>
          <w:tcPr>
            <w:tcW w:w="2802" w:type="dxa"/>
          </w:tcPr>
          <w:p w:rsidR="005B3EF3" w:rsidRDefault="005B3EF3" w:rsidP="00E64E5F">
            <w:pPr>
              <w:rPr>
                <w:sz w:val="16"/>
                <w:szCs w:val="16"/>
              </w:rPr>
            </w:pPr>
            <w:r w:rsidRPr="00186306">
              <w:rPr>
                <w:sz w:val="16"/>
                <w:szCs w:val="16"/>
              </w:rPr>
              <w:t>1.1 Субвенции на реализацию полномочий по содержанию учреждений социального обслуживания населения по Закону края от16.12.2014 № 7-3023 «Об организации социального обслуживания граждан в Красноярском крае»</w:t>
            </w:r>
            <w:r w:rsidR="00D43F82">
              <w:rPr>
                <w:sz w:val="16"/>
                <w:szCs w:val="16"/>
              </w:rPr>
              <w:t xml:space="preserve"> </w:t>
            </w:r>
            <w:r w:rsidRPr="00186306">
              <w:rPr>
                <w:sz w:val="16"/>
                <w:szCs w:val="16"/>
              </w:rPr>
              <w:t>в рамках подпрограммы "Повышение качества и доступности социальных услуг населению" государственной программы "Развитие системы социальной поддержки граждан"</w:t>
            </w:r>
          </w:p>
        </w:tc>
        <w:tc>
          <w:tcPr>
            <w:tcW w:w="425" w:type="dxa"/>
          </w:tcPr>
          <w:p w:rsidR="005B3EF3" w:rsidRDefault="005B3EF3" w:rsidP="00E64E5F">
            <w:pPr>
              <w:jc w:val="center"/>
              <w:rPr>
                <w:sz w:val="16"/>
                <w:szCs w:val="16"/>
              </w:rPr>
            </w:pPr>
          </w:p>
        </w:tc>
        <w:tc>
          <w:tcPr>
            <w:tcW w:w="709" w:type="dxa"/>
          </w:tcPr>
          <w:p w:rsidR="005B3EF3" w:rsidRPr="00E54850" w:rsidRDefault="005B3EF3" w:rsidP="00E64E5F">
            <w:pPr>
              <w:jc w:val="right"/>
              <w:rPr>
                <w:sz w:val="16"/>
                <w:szCs w:val="16"/>
              </w:rPr>
            </w:pPr>
            <w:r w:rsidRPr="00E54850">
              <w:rPr>
                <w:sz w:val="16"/>
                <w:szCs w:val="16"/>
              </w:rPr>
              <w:t>452</w:t>
            </w:r>
          </w:p>
        </w:tc>
        <w:tc>
          <w:tcPr>
            <w:tcW w:w="850" w:type="dxa"/>
          </w:tcPr>
          <w:p w:rsidR="005B3EF3" w:rsidRPr="00E54850" w:rsidRDefault="005B3EF3" w:rsidP="00E64E5F">
            <w:pPr>
              <w:jc w:val="right"/>
              <w:rPr>
                <w:sz w:val="16"/>
                <w:szCs w:val="16"/>
              </w:rPr>
            </w:pPr>
            <w:r w:rsidRPr="00E54850">
              <w:rPr>
                <w:sz w:val="16"/>
                <w:szCs w:val="16"/>
              </w:rPr>
              <w:t>1002</w:t>
            </w:r>
          </w:p>
        </w:tc>
        <w:tc>
          <w:tcPr>
            <w:tcW w:w="1276" w:type="dxa"/>
          </w:tcPr>
          <w:p w:rsidR="005B3EF3" w:rsidRPr="00E54850" w:rsidRDefault="00CF6BFB" w:rsidP="00E64E5F">
            <w:pPr>
              <w:rPr>
                <w:sz w:val="16"/>
                <w:szCs w:val="16"/>
              </w:rPr>
            </w:pPr>
            <w:r>
              <w:rPr>
                <w:sz w:val="16"/>
                <w:szCs w:val="16"/>
              </w:rPr>
              <w:t>0360001510</w:t>
            </w:r>
          </w:p>
        </w:tc>
        <w:tc>
          <w:tcPr>
            <w:tcW w:w="709" w:type="dxa"/>
          </w:tcPr>
          <w:p w:rsidR="005B3EF3" w:rsidRPr="00E54850" w:rsidRDefault="005B3EF3" w:rsidP="00E64E5F">
            <w:pPr>
              <w:jc w:val="right"/>
              <w:rPr>
                <w:sz w:val="16"/>
                <w:szCs w:val="16"/>
              </w:rPr>
            </w:pPr>
            <w:r w:rsidRPr="00E54850">
              <w:rPr>
                <w:sz w:val="16"/>
                <w:szCs w:val="16"/>
              </w:rPr>
              <w:t>611</w:t>
            </w:r>
          </w:p>
        </w:tc>
        <w:tc>
          <w:tcPr>
            <w:tcW w:w="1275" w:type="dxa"/>
          </w:tcPr>
          <w:p w:rsidR="005B3EF3" w:rsidRDefault="005B3EF3" w:rsidP="00E64E5F">
            <w:pPr>
              <w:jc w:val="center"/>
              <w:rPr>
                <w:sz w:val="16"/>
                <w:szCs w:val="16"/>
              </w:rPr>
            </w:pPr>
            <w:r>
              <w:rPr>
                <w:sz w:val="16"/>
                <w:szCs w:val="16"/>
              </w:rPr>
              <w:t>27882100,00</w:t>
            </w:r>
          </w:p>
        </w:tc>
        <w:tc>
          <w:tcPr>
            <w:tcW w:w="1276" w:type="dxa"/>
          </w:tcPr>
          <w:p w:rsidR="005B3EF3" w:rsidRDefault="005B3EF3" w:rsidP="00E64E5F">
            <w:r w:rsidRPr="0051233A">
              <w:rPr>
                <w:sz w:val="16"/>
                <w:szCs w:val="16"/>
              </w:rPr>
              <w:t>27882100,00</w:t>
            </w:r>
          </w:p>
        </w:tc>
        <w:tc>
          <w:tcPr>
            <w:tcW w:w="1276" w:type="dxa"/>
          </w:tcPr>
          <w:p w:rsidR="005B3EF3" w:rsidRDefault="005B3EF3" w:rsidP="00E64E5F">
            <w:r w:rsidRPr="0051233A">
              <w:rPr>
                <w:sz w:val="16"/>
                <w:szCs w:val="16"/>
              </w:rPr>
              <w:t>27882100,00</w:t>
            </w:r>
          </w:p>
        </w:tc>
        <w:tc>
          <w:tcPr>
            <w:tcW w:w="2268" w:type="dxa"/>
          </w:tcPr>
          <w:p w:rsidR="005B3EF3" w:rsidRDefault="005B3EF3" w:rsidP="00E64E5F">
            <w:pPr>
              <w:jc w:val="center"/>
              <w:rPr>
                <w:sz w:val="16"/>
                <w:szCs w:val="16"/>
              </w:rPr>
            </w:pPr>
            <w:r>
              <w:rPr>
                <w:sz w:val="16"/>
                <w:szCs w:val="16"/>
              </w:rPr>
              <w:t>83646300,00</w:t>
            </w:r>
          </w:p>
        </w:tc>
        <w:tc>
          <w:tcPr>
            <w:tcW w:w="1843" w:type="dxa"/>
          </w:tcPr>
          <w:p w:rsidR="005B3EF3" w:rsidRDefault="00EA2D3C" w:rsidP="00D91FFA">
            <w:pPr>
              <w:jc w:val="center"/>
              <w:rPr>
                <w:sz w:val="16"/>
                <w:szCs w:val="16"/>
              </w:rPr>
            </w:pPr>
            <w:r>
              <w:rPr>
                <w:sz w:val="16"/>
                <w:szCs w:val="16"/>
              </w:rPr>
              <w:t>Социальные услуги в учреждении получат 1665</w:t>
            </w:r>
            <w:r w:rsidR="00E64E5F">
              <w:rPr>
                <w:sz w:val="16"/>
                <w:szCs w:val="16"/>
              </w:rPr>
              <w:t xml:space="preserve"> </w:t>
            </w:r>
            <w:r>
              <w:rPr>
                <w:sz w:val="16"/>
                <w:szCs w:val="16"/>
              </w:rPr>
              <w:t>человек, признанных нуждающимися в социальном обслуживании</w:t>
            </w:r>
          </w:p>
        </w:tc>
      </w:tr>
      <w:tr w:rsidR="003F31BF" w:rsidTr="00E64E5F">
        <w:tc>
          <w:tcPr>
            <w:tcW w:w="2802" w:type="dxa"/>
          </w:tcPr>
          <w:p w:rsidR="003F31BF" w:rsidRDefault="003F31BF" w:rsidP="00E64E5F">
            <w:pPr>
              <w:rPr>
                <w:sz w:val="16"/>
                <w:szCs w:val="16"/>
              </w:rPr>
            </w:pPr>
            <w:r>
              <w:rPr>
                <w:sz w:val="16"/>
                <w:szCs w:val="16"/>
              </w:rPr>
              <w:t>В том числе по ГРБС</w:t>
            </w:r>
          </w:p>
        </w:tc>
        <w:tc>
          <w:tcPr>
            <w:tcW w:w="425"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850" w:type="dxa"/>
          </w:tcPr>
          <w:p w:rsidR="003F31BF" w:rsidRDefault="003F31BF" w:rsidP="00E64E5F">
            <w:pPr>
              <w:jc w:val="center"/>
              <w:rPr>
                <w:sz w:val="16"/>
                <w:szCs w:val="16"/>
              </w:rPr>
            </w:pPr>
          </w:p>
        </w:tc>
        <w:tc>
          <w:tcPr>
            <w:tcW w:w="1276" w:type="dxa"/>
          </w:tcPr>
          <w:p w:rsidR="003F31BF" w:rsidRDefault="003F31BF" w:rsidP="00E64E5F">
            <w:pPr>
              <w:jc w:val="center"/>
              <w:rPr>
                <w:sz w:val="16"/>
                <w:szCs w:val="16"/>
              </w:rPr>
            </w:pPr>
          </w:p>
        </w:tc>
        <w:tc>
          <w:tcPr>
            <w:tcW w:w="709" w:type="dxa"/>
          </w:tcPr>
          <w:p w:rsidR="003F31BF" w:rsidRDefault="003F31BF" w:rsidP="00E64E5F">
            <w:pPr>
              <w:jc w:val="center"/>
              <w:rPr>
                <w:sz w:val="16"/>
                <w:szCs w:val="16"/>
              </w:rPr>
            </w:pPr>
          </w:p>
        </w:tc>
        <w:tc>
          <w:tcPr>
            <w:tcW w:w="1275" w:type="dxa"/>
          </w:tcPr>
          <w:p w:rsidR="003F31BF" w:rsidRDefault="003F31BF" w:rsidP="00E64E5F">
            <w:pPr>
              <w:jc w:val="center"/>
              <w:rPr>
                <w:sz w:val="16"/>
                <w:szCs w:val="16"/>
              </w:rPr>
            </w:pPr>
            <w:r>
              <w:rPr>
                <w:sz w:val="16"/>
                <w:szCs w:val="16"/>
              </w:rPr>
              <w:t>27882100,00</w:t>
            </w:r>
          </w:p>
        </w:tc>
        <w:tc>
          <w:tcPr>
            <w:tcW w:w="1276" w:type="dxa"/>
          </w:tcPr>
          <w:p w:rsidR="003F31BF" w:rsidRDefault="003F31BF" w:rsidP="00E64E5F">
            <w:r w:rsidRPr="0051233A">
              <w:rPr>
                <w:sz w:val="16"/>
                <w:szCs w:val="16"/>
              </w:rPr>
              <w:t>27882100,00</w:t>
            </w:r>
          </w:p>
        </w:tc>
        <w:tc>
          <w:tcPr>
            <w:tcW w:w="1276" w:type="dxa"/>
          </w:tcPr>
          <w:p w:rsidR="003F31BF" w:rsidRDefault="003F31BF" w:rsidP="00E64E5F">
            <w:r w:rsidRPr="0051233A">
              <w:rPr>
                <w:sz w:val="16"/>
                <w:szCs w:val="16"/>
              </w:rPr>
              <w:t>27882100,00</w:t>
            </w:r>
          </w:p>
        </w:tc>
        <w:tc>
          <w:tcPr>
            <w:tcW w:w="2268" w:type="dxa"/>
          </w:tcPr>
          <w:p w:rsidR="003F31BF" w:rsidRDefault="003F31BF" w:rsidP="00E64E5F">
            <w:pPr>
              <w:jc w:val="center"/>
              <w:rPr>
                <w:sz w:val="16"/>
                <w:szCs w:val="16"/>
              </w:rPr>
            </w:pPr>
            <w:r>
              <w:rPr>
                <w:sz w:val="16"/>
                <w:szCs w:val="16"/>
              </w:rPr>
              <w:t>83646300,00</w:t>
            </w:r>
          </w:p>
        </w:tc>
        <w:tc>
          <w:tcPr>
            <w:tcW w:w="1843" w:type="dxa"/>
          </w:tcPr>
          <w:p w:rsidR="003F31BF" w:rsidRDefault="003F31BF" w:rsidP="00E64E5F">
            <w:pPr>
              <w:jc w:val="center"/>
              <w:rPr>
                <w:sz w:val="16"/>
                <w:szCs w:val="16"/>
              </w:rPr>
            </w:pPr>
          </w:p>
        </w:tc>
      </w:tr>
    </w:tbl>
    <w:p w:rsidR="00F401A5" w:rsidRDefault="00F401A5" w:rsidP="006930F0">
      <w:pPr>
        <w:ind w:firstLine="680"/>
        <w:rPr>
          <w:b/>
          <w:sz w:val="16"/>
          <w:szCs w:val="16"/>
        </w:rPr>
        <w:sectPr w:rsidR="00F401A5" w:rsidSect="006930F0">
          <w:pgSz w:w="16838" w:h="11906" w:orient="landscape"/>
          <w:pgMar w:top="397" w:right="567" w:bottom="567" w:left="1701" w:header="709" w:footer="709" w:gutter="0"/>
          <w:cols w:space="708"/>
          <w:docGrid w:linePitch="360"/>
        </w:sectPr>
      </w:pPr>
    </w:p>
    <w:p w:rsidR="00AA3552" w:rsidRDefault="00AA3552" w:rsidP="00E53A1F">
      <w:pPr>
        <w:tabs>
          <w:tab w:val="left" w:pos="142"/>
        </w:tabs>
        <w:autoSpaceDE w:val="0"/>
        <w:autoSpaceDN w:val="0"/>
        <w:adjustRightInd w:val="0"/>
        <w:ind w:left="6096"/>
        <w:jc w:val="both"/>
        <w:rPr>
          <w:sz w:val="16"/>
          <w:szCs w:val="16"/>
        </w:rPr>
      </w:pPr>
    </w:p>
    <w:p w:rsidR="00AA3552" w:rsidRDefault="00AA3552" w:rsidP="00E53A1F">
      <w:pPr>
        <w:tabs>
          <w:tab w:val="left" w:pos="142"/>
        </w:tabs>
        <w:autoSpaceDE w:val="0"/>
        <w:autoSpaceDN w:val="0"/>
        <w:adjustRightInd w:val="0"/>
        <w:ind w:left="6096"/>
        <w:jc w:val="both"/>
        <w:rPr>
          <w:sz w:val="16"/>
          <w:szCs w:val="16"/>
        </w:rPr>
      </w:pPr>
    </w:p>
    <w:p w:rsidR="00E53A1F" w:rsidRPr="001B557A" w:rsidRDefault="00E53A1F" w:rsidP="00E53A1F">
      <w:pPr>
        <w:tabs>
          <w:tab w:val="left" w:pos="142"/>
        </w:tabs>
        <w:autoSpaceDE w:val="0"/>
        <w:autoSpaceDN w:val="0"/>
        <w:adjustRightInd w:val="0"/>
        <w:ind w:left="6096"/>
        <w:jc w:val="both"/>
        <w:rPr>
          <w:sz w:val="16"/>
          <w:szCs w:val="16"/>
        </w:rPr>
      </w:pPr>
      <w:r w:rsidRPr="001B557A">
        <w:rPr>
          <w:sz w:val="16"/>
          <w:szCs w:val="16"/>
        </w:rPr>
        <w:t>Приложение</w:t>
      </w:r>
      <w:r>
        <w:rPr>
          <w:sz w:val="16"/>
          <w:szCs w:val="16"/>
        </w:rPr>
        <w:t xml:space="preserve"> 5</w:t>
      </w:r>
    </w:p>
    <w:p w:rsidR="00E53A1F" w:rsidRDefault="00E53A1F" w:rsidP="00E53A1F">
      <w:pPr>
        <w:ind w:left="6096"/>
        <w:rPr>
          <w:sz w:val="16"/>
          <w:szCs w:val="16"/>
        </w:rPr>
      </w:pPr>
      <w:r w:rsidRPr="001B557A">
        <w:rPr>
          <w:sz w:val="16"/>
          <w:szCs w:val="16"/>
        </w:rPr>
        <w:t>к муниципальной программе «Система социальной защиты граждан в Северо-Енисейском районе»</w:t>
      </w:r>
    </w:p>
    <w:p w:rsidR="00AA3552" w:rsidRDefault="00AA3552" w:rsidP="00E53A1F">
      <w:pPr>
        <w:ind w:left="6096"/>
        <w:rPr>
          <w:sz w:val="16"/>
          <w:szCs w:val="16"/>
        </w:rPr>
      </w:pPr>
    </w:p>
    <w:p w:rsidR="00AA3552" w:rsidRDefault="00AA3552" w:rsidP="00E53A1F">
      <w:pPr>
        <w:ind w:left="6096"/>
        <w:rPr>
          <w:sz w:val="16"/>
          <w:szCs w:val="16"/>
        </w:rPr>
      </w:pPr>
    </w:p>
    <w:p w:rsidR="00AA3552" w:rsidRDefault="00AA3552" w:rsidP="00E53A1F">
      <w:pPr>
        <w:ind w:left="6096"/>
      </w:pPr>
    </w:p>
    <w:p w:rsidR="00DB400E" w:rsidRPr="001B557A" w:rsidRDefault="00DB400E" w:rsidP="006930F0">
      <w:pPr>
        <w:widowControl w:val="0"/>
        <w:suppressAutoHyphens/>
        <w:spacing w:line="100" w:lineRule="atLeast"/>
        <w:ind w:firstLine="680"/>
        <w:jc w:val="center"/>
        <w:rPr>
          <w:rFonts w:eastAsia="SimSun"/>
          <w:bCs/>
          <w:kern w:val="2"/>
          <w:lang w:eastAsia="ar-SA"/>
        </w:rPr>
      </w:pPr>
      <w:r w:rsidRPr="001B557A">
        <w:rPr>
          <w:rFonts w:eastAsia="SimSun"/>
          <w:bCs/>
          <w:kern w:val="2"/>
          <w:lang w:eastAsia="ar-SA"/>
        </w:rPr>
        <w:t xml:space="preserve">Подпрограмма </w:t>
      </w:r>
      <w:r>
        <w:rPr>
          <w:rFonts w:eastAsia="SimSun"/>
          <w:bCs/>
          <w:kern w:val="2"/>
          <w:lang w:eastAsia="ar-SA"/>
        </w:rPr>
        <w:t>5</w:t>
      </w:r>
      <w:r w:rsidRPr="001B557A">
        <w:rPr>
          <w:rFonts w:eastAsia="SimSun"/>
          <w:bCs/>
          <w:kern w:val="2"/>
          <w:lang w:eastAsia="ar-SA"/>
        </w:rPr>
        <w:t>: Обеспечение реализации муниципальной программы</w:t>
      </w:r>
    </w:p>
    <w:p w:rsidR="00DB400E" w:rsidRPr="001B557A" w:rsidRDefault="00E53A1F" w:rsidP="00E53A1F">
      <w:pPr>
        <w:widowControl w:val="0"/>
        <w:suppressAutoHyphens/>
        <w:autoSpaceDE w:val="0"/>
        <w:autoSpaceDN w:val="0"/>
        <w:adjustRightInd w:val="0"/>
        <w:spacing w:after="200" w:line="276" w:lineRule="auto"/>
        <w:ind w:left="1400"/>
        <w:jc w:val="center"/>
        <w:rPr>
          <w:lang w:eastAsia="en-US"/>
        </w:rPr>
      </w:pPr>
      <w:r>
        <w:rPr>
          <w:rFonts w:eastAsia="SimSun"/>
          <w:bCs/>
          <w:kern w:val="2"/>
          <w:lang w:eastAsia="ar-SA"/>
        </w:rPr>
        <w:t xml:space="preserve">1. </w:t>
      </w:r>
      <w:r w:rsidR="00DB400E" w:rsidRPr="001B557A">
        <w:rPr>
          <w:rFonts w:eastAsia="SimSun"/>
          <w:bCs/>
          <w:kern w:val="2"/>
          <w:lang w:eastAsia="ar-SA"/>
        </w:rPr>
        <w:t>Паспорт подпрограммы</w:t>
      </w:r>
    </w:p>
    <w:tbl>
      <w:tblPr>
        <w:tblW w:w="0" w:type="auto"/>
        <w:tblLook w:val="01E0"/>
      </w:tblPr>
      <w:tblGrid>
        <w:gridCol w:w="3233"/>
        <w:gridCol w:w="6621"/>
      </w:tblGrid>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Наименование подпрограммы</w:t>
            </w:r>
          </w:p>
        </w:tc>
        <w:tc>
          <w:tcPr>
            <w:tcW w:w="7087"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53A1F">
            <w:pPr>
              <w:autoSpaceDE w:val="0"/>
              <w:autoSpaceDN w:val="0"/>
              <w:adjustRightInd w:val="0"/>
              <w:jc w:val="both"/>
              <w:rPr>
                <w:lang w:eastAsia="en-US"/>
              </w:rPr>
            </w:pPr>
            <w:r w:rsidRPr="001B557A">
              <w:rPr>
                <w:lang w:eastAsia="en-US"/>
              </w:rPr>
              <w:t>«Обеспечение реализации муниципальной программы»</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Наименование муниципальной программы, в рамках которой реализуется подпрограмма</w:t>
            </w:r>
          </w:p>
        </w:tc>
        <w:tc>
          <w:tcPr>
            <w:tcW w:w="7087"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53A1F">
            <w:pPr>
              <w:autoSpaceDE w:val="0"/>
              <w:autoSpaceDN w:val="0"/>
              <w:adjustRightInd w:val="0"/>
              <w:jc w:val="both"/>
              <w:rPr>
                <w:lang w:eastAsia="en-US"/>
              </w:rPr>
            </w:pPr>
            <w:r w:rsidRPr="001B557A">
              <w:rPr>
                <w:lang w:eastAsia="en-US"/>
              </w:rPr>
              <w:t>«Система социальной защиты граждан в Северо-Енисейском районе»</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tcPr>
          <w:p w:rsidR="00DB400E" w:rsidRPr="001B557A" w:rsidRDefault="00DB400E" w:rsidP="00E77D33">
            <w:pPr>
              <w:autoSpaceDE w:val="0"/>
              <w:autoSpaceDN w:val="0"/>
              <w:adjustRightInd w:val="0"/>
              <w:rPr>
                <w:rFonts w:eastAsia="Calibri"/>
              </w:rPr>
            </w:pPr>
            <w:r w:rsidRPr="001B557A">
              <w:rPr>
                <w:rFonts w:eastAsia="Calibri"/>
              </w:rPr>
              <w:t>Муниципальный заказчик – координатор подпрограммы</w:t>
            </w:r>
          </w:p>
        </w:tc>
        <w:tc>
          <w:tcPr>
            <w:tcW w:w="7087" w:type="dxa"/>
            <w:tcBorders>
              <w:top w:val="single" w:sz="4" w:space="0" w:color="auto"/>
              <w:left w:val="single" w:sz="4" w:space="0" w:color="auto"/>
              <w:bottom w:val="single" w:sz="4" w:space="0" w:color="auto"/>
              <w:right w:val="single" w:sz="4" w:space="0" w:color="auto"/>
            </w:tcBorders>
          </w:tcPr>
          <w:p w:rsidR="00DB400E" w:rsidRPr="001B557A" w:rsidRDefault="00DB400E" w:rsidP="00E77D33">
            <w:pPr>
              <w:autoSpaceDE w:val="0"/>
              <w:autoSpaceDN w:val="0"/>
              <w:adjustRightInd w:val="0"/>
              <w:jc w:val="both"/>
              <w:rPr>
                <w:rFonts w:eastAsia="Calibri"/>
              </w:rPr>
            </w:pPr>
            <w:r w:rsidRPr="001B557A">
              <w:rPr>
                <w:rFonts w:eastAsia="Calibri"/>
              </w:rPr>
              <w:t>Администрация Северо-Енисейского района</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rFonts w:eastAsia="Calibri"/>
              </w:rPr>
            </w:pPr>
            <w:r w:rsidRPr="001B557A">
              <w:rPr>
                <w:rFonts w:eastAsia="Calibri"/>
              </w:rPr>
              <w:t>Исполнитель мероприятий подпрограммы,</w:t>
            </w:r>
          </w:p>
          <w:p w:rsidR="00DB400E" w:rsidRPr="001B557A" w:rsidRDefault="00DB400E" w:rsidP="00E77D33">
            <w:pPr>
              <w:spacing w:after="200" w:line="276" w:lineRule="auto"/>
              <w:rPr>
                <w:lang w:eastAsia="en-US"/>
              </w:rPr>
            </w:pPr>
            <w:r w:rsidRPr="001B557A">
              <w:rPr>
                <w:rFonts w:eastAsia="Calibri"/>
              </w:rPr>
              <w:t xml:space="preserve">Главный распорядитель бюджетных средств </w:t>
            </w:r>
          </w:p>
        </w:tc>
        <w:tc>
          <w:tcPr>
            <w:tcW w:w="7087"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jc w:val="both"/>
              <w:rPr>
                <w:lang w:eastAsia="en-US"/>
              </w:rPr>
            </w:pPr>
            <w:r w:rsidRPr="001B557A">
              <w:rPr>
                <w:lang w:eastAsia="en-US"/>
              </w:rPr>
              <w:t>Отдел социальной защиты населения администрации Северо-Енисейского района</w:t>
            </w:r>
          </w:p>
          <w:p w:rsidR="00DB400E" w:rsidRPr="001B557A" w:rsidRDefault="00DB400E" w:rsidP="00E77D33">
            <w:pPr>
              <w:autoSpaceDE w:val="0"/>
              <w:autoSpaceDN w:val="0"/>
              <w:adjustRightInd w:val="0"/>
              <w:jc w:val="both"/>
              <w:rPr>
                <w:lang w:eastAsia="en-US"/>
              </w:rPr>
            </w:pP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 xml:space="preserve">Цель подпрограммы </w:t>
            </w:r>
          </w:p>
          <w:p w:rsidR="00DB400E" w:rsidRPr="001B557A" w:rsidRDefault="00DB400E" w:rsidP="00E77D33">
            <w:pPr>
              <w:autoSpaceDE w:val="0"/>
              <w:autoSpaceDN w:val="0"/>
              <w:adjustRightInd w:val="0"/>
              <w:rPr>
                <w:lang w:eastAsia="en-US"/>
              </w:rPr>
            </w:pPr>
            <w:r w:rsidRPr="001B557A">
              <w:rPr>
                <w:lang w:eastAsia="en-US"/>
              </w:rPr>
              <w:t>муниципальной программы</w:t>
            </w:r>
            <w:r w:rsidR="00D43F82">
              <w:rPr>
                <w:lang w:eastAsia="en-US"/>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jc w:val="both"/>
              <w:rPr>
                <w:lang w:eastAsia="en-US"/>
              </w:rPr>
            </w:pPr>
            <w:r w:rsidRPr="001B557A">
              <w:rPr>
                <w:color w:val="000000"/>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Задачи подпрограммы</w:t>
            </w:r>
            <w:r w:rsidR="00D43F82">
              <w:rPr>
                <w:lang w:eastAsia="en-US"/>
              </w:rPr>
              <w:t xml:space="preserve"> </w:t>
            </w:r>
            <w:r w:rsidRPr="001B557A">
              <w:rPr>
                <w:lang w:eastAsia="en-US"/>
              </w:rPr>
              <w:t>муниципальной программы</w:t>
            </w:r>
            <w:r w:rsidR="00D43F82">
              <w:rPr>
                <w:lang w:eastAsia="en-US"/>
              </w:rPr>
              <w:t xml:space="preserve"> </w:t>
            </w:r>
          </w:p>
        </w:tc>
        <w:tc>
          <w:tcPr>
            <w:tcW w:w="7087"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jc w:val="both"/>
            </w:pPr>
            <w:r w:rsidRPr="001B557A">
              <w:t>Обеспечение реализации государственной и муниципальной социальной политики на территории Северо-Енисейского района</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Целевые индикаторы и</w:t>
            </w:r>
            <w:r w:rsidR="00D43F82">
              <w:rPr>
                <w:lang w:eastAsia="en-US"/>
              </w:rPr>
              <w:t xml:space="preserve"> </w:t>
            </w:r>
            <w:r w:rsidRPr="001B557A">
              <w:rPr>
                <w:lang w:eastAsia="en-US"/>
              </w:rPr>
              <w:t>показатели подпрограммы муниципальной программы</w:t>
            </w:r>
          </w:p>
          <w:p w:rsidR="00DB400E" w:rsidRPr="001B557A" w:rsidRDefault="00D43F82" w:rsidP="00E77D33">
            <w:pPr>
              <w:autoSpaceDE w:val="0"/>
              <w:autoSpaceDN w:val="0"/>
              <w:adjustRightInd w:val="0"/>
              <w:rPr>
                <w:lang w:eastAsia="en-US"/>
              </w:rPr>
            </w:pPr>
            <w:r>
              <w:rPr>
                <w:lang w:eastAsia="en-US"/>
              </w:rPr>
              <w:t xml:space="preserve"> </w:t>
            </w:r>
          </w:p>
        </w:tc>
        <w:tc>
          <w:tcPr>
            <w:tcW w:w="7087" w:type="dxa"/>
            <w:tcBorders>
              <w:top w:val="single" w:sz="4" w:space="0" w:color="auto"/>
              <w:left w:val="single" w:sz="4" w:space="0" w:color="auto"/>
              <w:bottom w:val="single" w:sz="4" w:space="0" w:color="auto"/>
              <w:right w:val="single" w:sz="4" w:space="0" w:color="auto"/>
            </w:tcBorders>
          </w:tcPr>
          <w:p w:rsidR="00DB400E" w:rsidRPr="001B557A" w:rsidRDefault="00DB400E" w:rsidP="00E77D33">
            <w:pPr>
              <w:jc w:val="both"/>
            </w:pPr>
            <w:r w:rsidRPr="001B557A">
              <w:t>Уровень удовлетворенности жителей района качеством предоставления</w:t>
            </w:r>
            <w:r w:rsidR="00D43F82">
              <w:t xml:space="preserve"> </w:t>
            </w:r>
            <w:r w:rsidRPr="001B557A">
              <w:t>государственных и</w:t>
            </w:r>
            <w:r w:rsidR="00D43F82">
              <w:t xml:space="preserve"> </w:t>
            </w:r>
            <w:r w:rsidRPr="001B557A">
              <w:t>муниципальных</w:t>
            </w:r>
            <w:r w:rsidR="00D43F82">
              <w:t xml:space="preserve"> </w:t>
            </w:r>
            <w:r w:rsidRPr="001B557A">
              <w:t>услуг в сфере социальной поддержки населения, не менее 90%;</w:t>
            </w:r>
          </w:p>
          <w:p w:rsidR="00DB400E" w:rsidRPr="001B557A" w:rsidRDefault="00DB400E" w:rsidP="00E77D33">
            <w:pPr>
              <w:jc w:val="both"/>
            </w:pPr>
            <w:r w:rsidRPr="001B557A">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Сроки реализации</w:t>
            </w:r>
          </w:p>
          <w:p w:rsidR="00DB400E" w:rsidRPr="001B557A" w:rsidRDefault="00DB400E" w:rsidP="00E77D33">
            <w:pPr>
              <w:autoSpaceDE w:val="0"/>
              <w:autoSpaceDN w:val="0"/>
              <w:adjustRightInd w:val="0"/>
              <w:rPr>
                <w:lang w:eastAsia="en-US"/>
              </w:rPr>
            </w:pPr>
            <w:r w:rsidRPr="001B557A">
              <w:rPr>
                <w:lang w:eastAsia="en-US"/>
              </w:rPr>
              <w:t>подпрограммы муниципальной</w:t>
            </w:r>
          </w:p>
          <w:p w:rsidR="00DB400E" w:rsidRPr="001B557A" w:rsidRDefault="00DB400E" w:rsidP="00E77D33">
            <w:pPr>
              <w:autoSpaceDE w:val="0"/>
              <w:autoSpaceDN w:val="0"/>
              <w:adjustRightInd w:val="0"/>
              <w:rPr>
                <w:lang w:eastAsia="en-US"/>
              </w:rPr>
            </w:pPr>
            <w:r w:rsidRPr="001B557A">
              <w:rPr>
                <w:lang w:eastAsia="en-US"/>
              </w:rPr>
              <w:t>программы</w:t>
            </w:r>
            <w:r w:rsidR="00D43F82">
              <w:rPr>
                <w:lang w:eastAsia="en-US"/>
              </w:rPr>
              <w:t xml:space="preserve"> </w:t>
            </w:r>
          </w:p>
        </w:tc>
        <w:tc>
          <w:tcPr>
            <w:tcW w:w="7087" w:type="dxa"/>
            <w:tcBorders>
              <w:top w:val="single" w:sz="4" w:space="0" w:color="auto"/>
              <w:left w:val="single" w:sz="4" w:space="0" w:color="auto"/>
              <w:bottom w:val="single" w:sz="4" w:space="0" w:color="auto"/>
              <w:right w:val="single" w:sz="4" w:space="0" w:color="auto"/>
            </w:tcBorders>
          </w:tcPr>
          <w:p w:rsidR="00DB400E" w:rsidRPr="001B557A" w:rsidRDefault="00DB400E" w:rsidP="00E77D33">
            <w:pPr>
              <w:autoSpaceDE w:val="0"/>
              <w:autoSpaceDN w:val="0"/>
              <w:adjustRightInd w:val="0"/>
              <w:rPr>
                <w:lang w:eastAsia="en-US"/>
              </w:rPr>
            </w:pPr>
            <w:r w:rsidRPr="001B557A">
              <w:rPr>
                <w:lang w:eastAsia="en-US"/>
              </w:rPr>
              <w:t>201</w:t>
            </w:r>
            <w:r>
              <w:rPr>
                <w:lang w:eastAsia="en-US"/>
              </w:rPr>
              <w:t>4</w:t>
            </w:r>
            <w:r w:rsidRPr="001B557A">
              <w:rPr>
                <w:lang w:eastAsia="en-US"/>
              </w:rPr>
              <w:t xml:space="preserve"> – 201</w:t>
            </w:r>
            <w:r>
              <w:rPr>
                <w:lang w:eastAsia="en-US"/>
              </w:rPr>
              <w:t xml:space="preserve">9 </w:t>
            </w:r>
            <w:r w:rsidRPr="001B557A">
              <w:rPr>
                <w:lang w:eastAsia="en-US"/>
              </w:rPr>
              <w:t xml:space="preserve">годы </w:t>
            </w:r>
          </w:p>
          <w:p w:rsidR="00DB400E" w:rsidRPr="001B557A" w:rsidRDefault="00DB400E" w:rsidP="00E77D33">
            <w:pPr>
              <w:autoSpaceDE w:val="0"/>
              <w:autoSpaceDN w:val="0"/>
              <w:adjustRightInd w:val="0"/>
              <w:rPr>
                <w:lang w:eastAsia="en-US"/>
              </w:rPr>
            </w:pP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p w:rsidR="00DB400E" w:rsidRPr="001B557A" w:rsidRDefault="00533313" w:rsidP="00533313">
            <w:pPr>
              <w:autoSpaceDE w:val="0"/>
              <w:autoSpaceDN w:val="0"/>
              <w:adjustRightInd w:val="0"/>
              <w:rPr>
                <w:lang w:eastAsia="en-US"/>
              </w:rPr>
            </w:pPr>
            <w:proofErr w:type="gramStart"/>
            <w:r>
              <w:rPr>
                <w:lang w:eastAsia="en-US"/>
              </w:rPr>
              <w:t>муниципальной</w:t>
            </w:r>
            <w:proofErr w:type="gramEnd"/>
            <w:r>
              <w:rPr>
                <w:lang w:eastAsia="en-US"/>
              </w:rPr>
              <w:t xml:space="preserve"> программ</w:t>
            </w:r>
          </w:p>
        </w:tc>
        <w:tc>
          <w:tcPr>
            <w:tcW w:w="7087" w:type="dxa"/>
            <w:tcBorders>
              <w:top w:val="single" w:sz="4" w:space="0" w:color="auto"/>
              <w:left w:val="single" w:sz="4" w:space="0" w:color="auto"/>
              <w:bottom w:val="single" w:sz="4" w:space="0" w:color="auto"/>
              <w:right w:val="single" w:sz="4" w:space="0" w:color="auto"/>
            </w:tcBorders>
          </w:tcPr>
          <w:p w:rsidR="00DB400E" w:rsidRDefault="00DB400E" w:rsidP="00E77D33">
            <w:pPr>
              <w:jc w:val="both"/>
              <w:rPr>
                <w:rFonts w:eastAsia="Calibri"/>
              </w:rPr>
            </w:pPr>
            <w:r w:rsidRPr="00643CFF">
              <w:rPr>
                <w:rFonts w:eastAsia="Calibri"/>
              </w:rPr>
              <w:t xml:space="preserve">Всего </w:t>
            </w:r>
            <w:r w:rsidR="00194BF2">
              <w:rPr>
                <w:rFonts w:eastAsia="Calibri"/>
              </w:rPr>
              <w:t>51853017,34</w:t>
            </w:r>
            <w:r w:rsidRPr="00643CFF">
              <w:rPr>
                <w:rFonts w:eastAsia="Calibri"/>
              </w:rPr>
              <w:t xml:space="preserve"> руб., в том числе по годам:</w:t>
            </w:r>
          </w:p>
          <w:p w:rsidR="00325F18" w:rsidRPr="00325F18" w:rsidRDefault="00325F18" w:rsidP="00325F18">
            <w:pPr>
              <w:jc w:val="both"/>
              <w:rPr>
                <w:rFonts w:eastAsia="Calibri"/>
              </w:rPr>
            </w:pPr>
            <w:r w:rsidRPr="00325F18">
              <w:rPr>
                <w:rFonts w:eastAsia="Calibri"/>
              </w:rPr>
              <w:t>в 2014 году – 7358853,50 руб.;</w:t>
            </w:r>
          </w:p>
          <w:p w:rsidR="00325F18" w:rsidRPr="00325F18" w:rsidRDefault="00325F18" w:rsidP="00325F18">
            <w:pPr>
              <w:jc w:val="both"/>
              <w:rPr>
                <w:rFonts w:eastAsia="Calibri"/>
              </w:rPr>
            </w:pPr>
            <w:r w:rsidRPr="00325F18">
              <w:rPr>
                <w:rFonts w:eastAsia="Calibri"/>
              </w:rPr>
              <w:t>в 2015 году – 8721598,51 руб.;</w:t>
            </w:r>
          </w:p>
          <w:p w:rsidR="00325F18" w:rsidRDefault="00325F18" w:rsidP="00325F18">
            <w:pPr>
              <w:jc w:val="both"/>
              <w:rPr>
                <w:rFonts w:eastAsia="Calibri"/>
              </w:rPr>
            </w:pPr>
            <w:r w:rsidRPr="00325F18">
              <w:rPr>
                <w:rFonts w:eastAsia="Calibri"/>
              </w:rPr>
              <w:t>в 2016 году – 9543028,03 руб.;</w:t>
            </w:r>
          </w:p>
          <w:p w:rsidR="00DB400E" w:rsidRPr="00643CFF" w:rsidRDefault="00DB400E" w:rsidP="00325F18">
            <w:pPr>
              <w:jc w:val="both"/>
              <w:rPr>
                <w:rFonts w:eastAsia="Calibri"/>
              </w:rPr>
            </w:pPr>
            <w:r w:rsidRPr="00643CFF">
              <w:rPr>
                <w:rFonts w:eastAsia="Calibri"/>
              </w:rPr>
              <w:t xml:space="preserve">в 2017 году - </w:t>
            </w:r>
            <w:r>
              <w:rPr>
                <w:rFonts w:eastAsia="Calibri"/>
              </w:rPr>
              <w:t>8743179,10</w:t>
            </w:r>
            <w:r w:rsidRPr="00643CFF">
              <w:rPr>
                <w:rFonts w:eastAsia="Calibri"/>
              </w:rPr>
              <w:t xml:space="preserve"> руб.;</w:t>
            </w:r>
          </w:p>
          <w:p w:rsidR="00DB400E" w:rsidRPr="00643CFF" w:rsidRDefault="00DB400E" w:rsidP="00E77D33">
            <w:pPr>
              <w:jc w:val="both"/>
              <w:rPr>
                <w:rFonts w:eastAsia="Calibri"/>
              </w:rPr>
            </w:pPr>
            <w:r w:rsidRPr="00643CFF">
              <w:rPr>
                <w:rFonts w:eastAsia="Calibri"/>
              </w:rPr>
              <w:t xml:space="preserve">в 2018 году - </w:t>
            </w:r>
            <w:r w:rsidRPr="00F41931">
              <w:rPr>
                <w:rFonts w:eastAsia="Calibri"/>
              </w:rPr>
              <w:t>8743179,10</w:t>
            </w:r>
            <w:r w:rsidR="00D43F82">
              <w:rPr>
                <w:rFonts w:eastAsia="Calibri"/>
              </w:rPr>
              <w:t xml:space="preserve"> </w:t>
            </w:r>
            <w:r w:rsidRPr="00643CFF">
              <w:rPr>
                <w:rFonts w:eastAsia="Calibri"/>
              </w:rPr>
              <w:t>руб.;</w:t>
            </w:r>
          </w:p>
          <w:p w:rsidR="00DB400E" w:rsidRPr="00643CFF" w:rsidRDefault="00DB400E" w:rsidP="00E77D33">
            <w:pPr>
              <w:jc w:val="both"/>
              <w:rPr>
                <w:rFonts w:eastAsia="Calibri"/>
              </w:rPr>
            </w:pPr>
            <w:r w:rsidRPr="00643CFF">
              <w:rPr>
                <w:rFonts w:eastAsia="Calibri"/>
              </w:rPr>
              <w:t>в 2019 году</w:t>
            </w:r>
            <w:r>
              <w:rPr>
                <w:rFonts w:eastAsia="Calibri"/>
              </w:rPr>
              <w:t xml:space="preserve"> - </w:t>
            </w:r>
            <w:r w:rsidRPr="00F41931">
              <w:rPr>
                <w:rFonts w:eastAsia="Calibri"/>
              </w:rPr>
              <w:t xml:space="preserve">8743179,10 </w:t>
            </w:r>
            <w:r>
              <w:rPr>
                <w:rFonts w:eastAsia="Calibri"/>
              </w:rPr>
              <w:t>руб.</w:t>
            </w:r>
          </w:p>
          <w:p w:rsidR="00DB400E" w:rsidRPr="00643CFF" w:rsidRDefault="00DB400E" w:rsidP="00E77D33">
            <w:pPr>
              <w:jc w:val="both"/>
              <w:rPr>
                <w:rFonts w:eastAsia="Calibri"/>
              </w:rPr>
            </w:pPr>
            <w:r w:rsidRPr="00643CFF">
              <w:rPr>
                <w:rFonts w:eastAsia="Calibri"/>
              </w:rPr>
              <w:t>из них за счет:</w:t>
            </w:r>
          </w:p>
          <w:p w:rsidR="00DB400E" w:rsidRDefault="00DB400E" w:rsidP="00E77D33">
            <w:pPr>
              <w:jc w:val="both"/>
              <w:rPr>
                <w:rFonts w:eastAsia="Calibri"/>
              </w:rPr>
            </w:pPr>
            <w:r w:rsidRPr="00643CFF">
              <w:rPr>
                <w:rFonts w:eastAsia="Calibri"/>
              </w:rPr>
              <w:t xml:space="preserve">средств бюджета Красноярского края </w:t>
            </w:r>
            <w:r w:rsidR="00194BF2">
              <w:rPr>
                <w:rFonts w:eastAsia="Calibri"/>
              </w:rPr>
              <w:t>37959996,50</w:t>
            </w:r>
            <w:r w:rsidRPr="00643CFF">
              <w:rPr>
                <w:rFonts w:eastAsia="Calibri"/>
              </w:rPr>
              <w:t xml:space="preserve"> руб.:</w:t>
            </w:r>
          </w:p>
          <w:p w:rsidR="00325F18" w:rsidRPr="00325F18" w:rsidRDefault="00325F18" w:rsidP="00325F18">
            <w:pPr>
              <w:jc w:val="both"/>
              <w:rPr>
                <w:rFonts w:eastAsia="Calibri"/>
              </w:rPr>
            </w:pPr>
            <w:r w:rsidRPr="00325F18">
              <w:rPr>
                <w:rFonts w:eastAsia="Calibri"/>
              </w:rPr>
              <w:t>в 2014 году -</w:t>
            </w:r>
            <w:r w:rsidR="00194BF2">
              <w:rPr>
                <w:rFonts w:eastAsia="Calibri"/>
              </w:rPr>
              <w:t xml:space="preserve"> </w:t>
            </w:r>
            <w:r w:rsidRPr="00325F18">
              <w:rPr>
                <w:rFonts w:eastAsia="Calibri"/>
              </w:rPr>
              <w:t>5949096,50 руб.;</w:t>
            </w:r>
          </w:p>
          <w:p w:rsidR="00325F18" w:rsidRPr="00325F18" w:rsidRDefault="00325F18" w:rsidP="00325F18">
            <w:pPr>
              <w:jc w:val="both"/>
              <w:rPr>
                <w:rFonts w:eastAsia="Calibri"/>
              </w:rPr>
            </w:pPr>
            <w:r w:rsidRPr="00325F18">
              <w:rPr>
                <w:rFonts w:eastAsia="Calibri"/>
              </w:rPr>
              <w:t>в 2015 году - 6277100,00 руб.;</w:t>
            </w:r>
          </w:p>
          <w:p w:rsidR="00325F18" w:rsidRDefault="00325F18" w:rsidP="00325F18">
            <w:pPr>
              <w:jc w:val="both"/>
              <w:rPr>
                <w:rFonts w:eastAsia="Calibri"/>
              </w:rPr>
            </w:pPr>
            <w:r w:rsidRPr="00325F18">
              <w:rPr>
                <w:rFonts w:eastAsia="Calibri"/>
              </w:rPr>
              <w:t>в 2016 году - 6434500,00 руб.;</w:t>
            </w:r>
          </w:p>
          <w:p w:rsidR="00DB400E" w:rsidRPr="00643CFF" w:rsidRDefault="00DB400E" w:rsidP="00325F18">
            <w:pPr>
              <w:jc w:val="both"/>
              <w:rPr>
                <w:rFonts w:eastAsia="Calibri"/>
              </w:rPr>
            </w:pPr>
            <w:r w:rsidRPr="00643CFF">
              <w:rPr>
                <w:rFonts w:eastAsia="Calibri"/>
              </w:rPr>
              <w:t>в 2017 году - 64</w:t>
            </w:r>
            <w:r>
              <w:rPr>
                <w:rFonts w:eastAsia="Calibri"/>
              </w:rPr>
              <w:t>33100</w:t>
            </w:r>
            <w:r w:rsidRPr="00643CFF">
              <w:rPr>
                <w:rFonts w:eastAsia="Calibri"/>
              </w:rPr>
              <w:t>,00 руб.;</w:t>
            </w:r>
          </w:p>
          <w:p w:rsidR="00DB400E" w:rsidRPr="00643CFF" w:rsidRDefault="00DB400E" w:rsidP="00E77D33">
            <w:pPr>
              <w:jc w:val="both"/>
              <w:rPr>
                <w:rFonts w:eastAsia="Calibri"/>
              </w:rPr>
            </w:pPr>
            <w:r w:rsidRPr="00643CFF">
              <w:rPr>
                <w:rFonts w:eastAsia="Calibri"/>
              </w:rPr>
              <w:t>в 2018 году - 643</w:t>
            </w:r>
            <w:r>
              <w:rPr>
                <w:rFonts w:eastAsia="Calibri"/>
              </w:rPr>
              <w:t>31</w:t>
            </w:r>
            <w:r w:rsidRPr="00643CFF">
              <w:rPr>
                <w:rFonts w:eastAsia="Calibri"/>
              </w:rPr>
              <w:t>00,00 руб.;</w:t>
            </w:r>
          </w:p>
          <w:p w:rsidR="00DB400E" w:rsidRPr="00643CFF" w:rsidRDefault="00DB400E" w:rsidP="00E77D33">
            <w:pPr>
              <w:jc w:val="both"/>
              <w:rPr>
                <w:rFonts w:eastAsia="Calibri"/>
              </w:rPr>
            </w:pPr>
            <w:r w:rsidRPr="00643CFF">
              <w:rPr>
                <w:rFonts w:eastAsia="Calibri"/>
              </w:rPr>
              <w:t>в 2019 году - 643</w:t>
            </w:r>
            <w:r>
              <w:rPr>
                <w:rFonts w:eastAsia="Calibri"/>
              </w:rPr>
              <w:t>3100</w:t>
            </w:r>
            <w:r w:rsidRPr="00643CFF">
              <w:rPr>
                <w:rFonts w:eastAsia="Calibri"/>
              </w:rPr>
              <w:t>,00 руб.</w:t>
            </w:r>
          </w:p>
          <w:p w:rsidR="00DB400E" w:rsidRDefault="00DB400E" w:rsidP="00E77D33">
            <w:pPr>
              <w:jc w:val="both"/>
              <w:rPr>
                <w:rFonts w:eastAsia="Calibri"/>
              </w:rPr>
            </w:pPr>
            <w:r w:rsidRPr="00643CFF">
              <w:rPr>
                <w:rFonts w:eastAsia="Calibri"/>
              </w:rPr>
              <w:t xml:space="preserve">средств бюджета Северо-Енисейского района </w:t>
            </w:r>
            <w:r w:rsidR="00194BF2">
              <w:rPr>
                <w:rFonts w:eastAsia="Calibri"/>
              </w:rPr>
              <w:t>13893020,84</w:t>
            </w:r>
            <w:r w:rsidRPr="00643CFF">
              <w:rPr>
                <w:rFonts w:eastAsia="Calibri"/>
              </w:rPr>
              <w:t xml:space="preserve"> руб., в том числе:</w:t>
            </w:r>
          </w:p>
          <w:p w:rsidR="0033602D" w:rsidRPr="0033602D" w:rsidRDefault="0033602D" w:rsidP="0033602D">
            <w:pPr>
              <w:jc w:val="both"/>
              <w:rPr>
                <w:rFonts w:eastAsia="Calibri"/>
              </w:rPr>
            </w:pPr>
            <w:r w:rsidRPr="0033602D">
              <w:rPr>
                <w:rFonts w:eastAsia="Calibri"/>
              </w:rPr>
              <w:lastRenderedPageBreak/>
              <w:t>в 2014 году - 1409757,00 руб.;</w:t>
            </w:r>
          </w:p>
          <w:p w:rsidR="0033602D" w:rsidRPr="0033602D" w:rsidRDefault="0033602D" w:rsidP="0033602D">
            <w:pPr>
              <w:jc w:val="both"/>
              <w:rPr>
                <w:rFonts w:eastAsia="Calibri"/>
              </w:rPr>
            </w:pPr>
            <w:r w:rsidRPr="0033602D">
              <w:rPr>
                <w:rFonts w:eastAsia="Calibri"/>
              </w:rPr>
              <w:t>в 2015 году - 2444498,51 руб.;</w:t>
            </w:r>
          </w:p>
          <w:p w:rsidR="0033602D" w:rsidRDefault="0033602D" w:rsidP="0033602D">
            <w:pPr>
              <w:jc w:val="both"/>
              <w:rPr>
                <w:rFonts w:eastAsia="Calibri"/>
              </w:rPr>
            </w:pPr>
            <w:r w:rsidRPr="0033602D">
              <w:rPr>
                <w:rFonts w:eastAsia="Calibri"/>
              </w:rPr>
              <w:t>в 2016 году - 3108528,03 руб</w:t>
            </w:r>
            <w:r w:rsidR="00E53A1F">
              <w:rPr>
                <w:rFonts w:eastAsia="Calibri"/>
              </w:rPr>
              <w:t>.</w:t>
            </w:r>
            <w:r w:rsidRPr="0033602D">
              <w:rPr>
                <w:rFonts w:eastAsia="Calibri"/>
              </w:rPr>
              <w:t>;</w:t>
            </w:r>
          </w:p>
          <w:p w:rsidR="00DB400E" w:rsidRPr="00643CFF" w:rsidRDefault="00DB400E" w:rsidP="0033602D">
            <w:pPr>
              <w:jc w:val="both"/>
              <w:rPr>
                <w:rFonts w:eastAsia="Calibri"/>
              </w:rPr>
            </w:pPr>
            <w:r w:rsidRPr="00643CFF">
              <w:rPr>
                <w:rFonts w:eastAsia="Calibri"/>
              </w:rPr>
              <w:t xml:space="preserve">в 2017 году - </w:t>
            </w:r>
            <w:r>
              <w:rPr>
                <w:rFonts w:eastAsia="Calibri"/>
              </w:rPr>
              <w:t>2310079,10</w:t>
            </w:r>
            <w:r w:rsidRPr="00643CFF">
              <w:rPr>
                <w:rFonts w:eastAsia="Calibri"/>
              </w:rPr>
              <w:t xml:space="preserve"> руб</w:t>
            </w:r>
            <w:r w:rsidR="00E53A1F">
              <w:rPr>
                <w:rFonts w:eastAsia="Calibri"/>
              </w:rPr>
              <w:t>.</w:t>
            </w:r>
            <w:r w:rsidRPr="00643CFF">
              <w:rPr>
                <w:rFonts w:eastAsia="Calibri"/>
              </w:rPr>
              <w:t>;</w:t>
            </w:r>
          </w:p>
          <w:p w:rsidR="00DB400E" w:rsidRPr="00643CFF" w:rsidRDefault="00DB400E" w:rsidP="00E77D33">
            <w:pPr>
              <w:jc w:val="both"/>
              <w:rPr>
                <w:rFonts w:eastAsia="Calibri"/>
              </w:rPr>
            </w:pPr>
            <w:r w:rsidRPr="00643CFF">
              <w:rPr>
                <w:rFonts w:eastAsia="Calibri"/>
              </w:rPr>
              <w:t xml:space="preserve">в 2018 году - </w:t>
            </w:r>
            <w:r>
              <w:rPr>
                <w:rFonts w:eastAsia="Calibri"/>
              </w:rPr>
              <w:t>2310079,10</w:t>
            </w:r>
            <w:r w:rsidRPr="00643CFF">
              <w:rPr>
                <w:rFonts w:eastAsia="Calibri"/>
              </w:rPr>
              <w:t xml:space="preserve"> руб.;</w:t>
            </w:r>
          </w:p>
          <w:p w:rsidR="00DB400E" w:rsidRPr="001B557A" w:rsidRDefault="00DB400E" w:rsidP="007D27E6">
            <w:pPr>
              <w:autoSpaceDE w:val="0"/>
              <w:autoSpaceDN w:val="0"/>
              <w:adjustRightInd w:val="0"/>
              <w:rPr>
                <w:lang w:eastAsia="en-US"/>
              </w:rPr>
            </w:pPr>
            <w:r w:rsidRPr="00643CFF">
              <w:rPr>
                <w:rFonts w:eastAsia="Calibri"/>
              </w:rPr>
              <w:t xml:space="preserve">в 2019 году - </w:t>
            </w:r>
            <w:r>
              <w:rPr>
                <w:rFonts w:eastAsia="Calibri"/>
              </w:rPr>
              <w:t>2310079,10</w:t>
            </w:r>
            <w:r w:rsidRPr="00643CFF">
              <w:rPr>
                <w:rFonts w:eastAsia="Calibri"/>
              </w:rPr>
              <w:t xml:space="preserve"> руб. </w:t>
            </w:r>
          </w:p>
        </w:tc>
      </w:tr>
      <w:tr w:rsidR="00DB400E" w:rsidRPr="001B557A" w:rsidTr="00D43F82">
        <w:tc>
          <w:tcPr>
            <w:tcW w:w="3369" w:type="dxa"/>
            <w:tcBorders>
              <w:top w:val="single" w:sz="4" w:space="0" w:color="auto"/>
              <w:left w:val="single" w:sz="4" w:space="0" w:color="auto"/>
              <w:bottom w:val="single" w:sz="4" w:space="0" w:color="auto"/>
              <w:right w:val="single" w:sz="4" w:space="0" w:color="auto"/>
            </w:tcBorders>
            <w:hideMark/>
          </w:tcPr>
          <w:p w:rsidR="00DB400E" w:rsidRPr="001B557A" w:rsidRDefault="00DB400E" w:rsidP="00E77D33">
            <w:pPr>
              <w:autoSpaceDE w:val="0"/>
              <w:autoSpaceDN w:val="0"/>
              <w:adjustRightInd w:val="0"/>
              <w:rPr>
                <w:lang w:eastAsia="en-US"/>
              </w:rPr>
            </w:pPr>
            <w:r w:rsidRPr="001B557A">
              <w:rPr>
                <w:lang w:eastAsia="en-US"/>
              </w:rPr>
              <w:lastRenderedPageBreak/>
              <w:t xml:space="preserve">Система организации </w:t>
            </w:r>
            <w:proofErr w:type="gramStart"/>
            <w:r w:rsidRPr="001B557A">
              <w:rPr>
                <w:lang w:eastAsia="en-US"/>
              </w:rPr>
              <w:t>контроля за</w:t>
            </w:r>
            <w:proofErr w:type="gramEnd"/>
            <w:r w:rsidRPr="001B557A">
              <w:rPr>
                <w:lang w:eastAsia="en-US"/>
              </w:rPr>
              <w:t xml:space="preserve"> исполнением подпрограммы </w:t>
            </w:r>
          </w:p>
        </w:tc>
        <w:tc>
          <w:tcPr>
            <w:tcW w:w="7087" w:type="dxa"/>
            <w:tcBorders>
              <w:top w:val="single" w:sz="4" w:space="0" w:color="auto"/>
              <w:left w:val="single" w:sz="4" w:space="0" w:color="auto"/>
              <w:bottom w:val="single" w:sz="4" w:space="0" w:color="auto"/>
              <w:right w:val="single" w:sz="4" w:space="0" w:color="auto"/>
            </w:tcBorders>
          </w:tcPr>
          <w:p w:rsidR="00DB400E" w:rsidRPr="001B557A" w:rsidRDefault="00DB400E" w:rsidP="00E77D33">
            <w:pPr>
              <w:autoSpaceDE w:val="0"/>
              <w:autoSpaceDN w:val="0"/>
              <w:adjustRightInd w:val="0"/>
              <w:jc w:val="both"/>
              <w:rPr>
                <w:lang w:eastAsia="en-US"/>
              </w:rPr>
            </w:pPr>
            <w:proofErr w:type="gramStart"/>
            <w:r w:rsidRPr="001B557A">
              <w:rPr>
                <w:lang w:eastAsia="en-US"/>
              </w:rPr>
              <w:t>Контроль за</w:t>
            </w:r>
            <w:proofErr w:type="gramEnd"/>
            <w:r w:rsidRPr="001B557A">
              <w:rPr>
                <w:lang w:eastAsia="en-US"/>
              </w:rPr>
              <w:t xml:space="preserve"> ходом реализации подпрограммы осуществляет отдел социальной защиты населения администрации Северо-Енисейского района;</w:t>
            </w:r>
          </w:p>
          <w:p w:rsidR="00DB400E" w:rsidRPr="001B557A" w:rsidRDefault="00DB400E" w:rsidP="00E77D33">
            <w:pPr>
              <w:autoSpaceDE w:val="0"/>
              <w:autoSpaceDN w:val="0"/>
              <w:adjustRightInd w:val="0"/>
              <w:jc w:val="both"/>
              <w:rPr>
                <w:rFonts w:eastAsia="Calibri"/>
              </w:rPr>
            </w:pPr>
            <w:r w:rsidRPr="001B557A">
              <w:rPr>
                <w:lang w:eastAsia="en-US"/>
              </w:rPr>
              <w:t xml:space="preserve">Контроль за целевым и эффективным использованием средств бюджета Красноярского края осуществляет </w:t>
            </w:r>
            <w:r w:rsidRPr="001B557A">
              <w:rPr>
                <w:rFonts w:eastAsia="Calibri"/>
              </w:rPr>
              <w:t>служба финансово-экономического контроля Красноярского края, Счетная палата Красноярского края;</w:t>
            </w:r>
          </w:p>
          <w:p w:rsidR="00DB400E" w:rsidRPr="001B557A" w:rsidRDefault="00DB400E" w:rsidP="00E77D33">
            <w:pPr>
              <w:autoSpaceDE w:val="0"/>
              <w:autoSpaceDN w:val="0"/>
              <w:adjustRightInd w:val="0"/>
              <w:jc w:val="both"/>
              <w:rPr>
                <w:lang w:eastAsia="en-US"/>
              </w:rPr>
            </w:pPr>
            <w:r w:rsidRPr="001B557A">
              <w:rPr>
                <w:rFonts w:eastAsia="Calibri"/>
              </w:rPr>
              <w:t>контроль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tc>
      </w:tr>
    </w:tbl>
    <w:p w:rsidR="00DB400E" w:rsidRPr="001B557A" w:rsidRDefault="00DB400E" w:rsidP="006930F0">
      <w:pPr>
        <w:autoSpaceDE w:val="0"/>
        <w:autoSpaceDN w:val="0"/>
        <w:adjustRightInd w:val="0"/>
        <w:ind w:firstLine="680"/>
        <w:jc w:val="center"/>
        <w:outlineLvl w:val="0"/>
        <w:rPr>
          <w:lang w:eastAsia="en-US"/>
        </w:rPr>
      </w:pPr>
    </w:p>
    <w:p w:rsidR="00DB400E" w:rsidRPr="001B557A" w:rsidRDefault="00DB400E" w:rsidP="006930F0">
      <w:pPr>
        <w:autoSpaceDE w:val="0"/>
        <w:autoSpaceDN w:val="0"/>
        <w:adjustRightInd w:val="0"/>
        <w:ind w:firstLine="680"/>
        <w:jc w:val="center"/>
        <w:outlineLvl w:val="0"/>
        <w:rPr>
          <w:lang w:eastAsia="en-US"/>
        </w:rPr>
      </w:pPr>
      <w:r w:rsidRPr="001B557A">
        <w:rPr>
          <w:lang w:eastAsia="en-US"/>
        </w:rPr>
        <w:t>2. Основные разделы подпрограммы</w:t>
      </w:r>
    </w:p>
    <w:p w:rsidR="00DB400E" w:rsidRPr="001B557A" w:rsidRDefault="00DB400E" w:rsidP="006930F0">
      <w:pPr>
        <w:autoSpaceDE w:val="0"/>
        <w:autoSpaceDN w:val="0"/>
        <w:adjustRightInd w:val="0"/>
        <w:ind w:firstLine="680"/>
        <w:jc w:val="center"/>
        <w:rPr>
          <w:lang w:eastAsia="en-US"/>
        </w:rPr>
      </w:pPr>
      <w:r w:rsidRPr="001B557A">
        <w:rPr>
          <w:lang w:eastAsia="en-US"/>
        </w:rPr>
        <w:t xml:space="preserve">2.1. Постановка </w:t>
      </w:r>
      <w:proofErr w:type="spellStart"/>
      <w:r w:rsidRPr="001B557A">
        <w:rPr>
          <w:lang w:eastAsia="en-US"/>
        </w:rPr>
        <w:t>общерайонной</w:t>
      </w:r>
      <w:proofErr w:type="spellEnd"/>
      <w:r w:rsidRPr="001B557A">
        <w:rPr>
          <w:lang w:eastAsia="en-US"/>
        </w:rPr>
        <w:t xml:space="preserve"> проблемы и обоснование необходимости разработки подпрограммы</w:t>
      </w:r>
    </w:p>
    <w:p w:rsidR="00DB400E" w:rsidRPr="001B557A" w:rsidRDefault="00DB400E" w:rsidP="006930F0">
      <w:pPr>
        <w:ind w:firstLine="680"/>
        <w:jc w:val="both"/>
        <w:rPr>
          <w:lang w:eastAsia="en-US"/>
        </w:rPr>
      </w:pPr>
      <w:proofErr w:type="gramStart"/>
      <w:r w:rsidRPr="001B557A">
        <w:rPr>
          <w:lang w:eastAsia="en-US"/>
        </w:rPr>
        <w:t>Согласно Закона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 к полномочиям</w:t>
      </w:r>
      <w:r w:rsidR="00D43F82">
        <w:rPr>
          <w:lang w:eastAsia="en-US"/>
        </w:rPr>
        <w:t xml:space="preserve"> </w:t>
      </w:r>
      <w:r w:rsidRPr="001B557A">
        <w:t xml:space="preserve">органов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отнесено решение вопросов социального обслуживания граждан пожилого возраста и инвалидов, граждан, находящихся в</w:t>
      </w:r>
      <w:proofErr w:type="gramEnd"/>
      <w:r w:rsidRPr="001B557A">
        <w:rPr>
          <w:lang w:eastAsia="en-US"/>
        </w:rPr>
        <w:t xml:space="preserve"> трудной жизненной ситуации, а также детей-сирот, безнадзорных детей, детей, оставшихся без попечения родителей, социальной поддержки ветеранов труда, лиц проработавших в тылу в период</w:t>
      </w:r>
      <w:r w:rsidR="00D43F82">
        <w:rPr>
          <w:lang w:eastAsia="en-US"/>
        </w:rPr>
        <w:t xml:space="preserve"> </w:t>
      </w:r>
      <w:r w:rsidRPr="001B557A">
        <w:rPr>
          <w:lang w:eastAsia="en-US"/>
        </w:rPr>
        <w:t>Великой Отечественной войны 1941-1945 годов, семей, имеющих детей, жертв политических репрессий, малоимущих граждан. В целях исполнения государственных функций утверждены определяющий стандарт, сроки и последовательность административных процедур (действий) с 2010 года - административные регламенты.</w:t>
      </w:r>
    </w:p>
    <w:p w:rsidR="00DB400E" w:rsidRPr="001B557A" w:rsidRDefault="00DB400E" w:rsidP="006930F0">
      <w:pPr>
        <w:ind w:firstLine="680"/>
        <w:jc w:val="both"/>
        <w:rPr>
          <w:lang w:eastAsia="en-US"/>
        </w:rPr>
      </w:pPr>
      <w:r w:rsidRPr="001B557A">
        <w:rPr>
          <w:lang w:eastAsia="en-US"/>
        </w:rPr>
        <w:t>В рамках действующего законодательства государственные полномочия</w:t>
      </w:r>
      <w:r w:rsidR="00D43F82">
        <w:rPr>
          <w:lang w:eastAsia="en-US"/>
        </w:rPr>
        <w:t xml:space="preserve"> </w:t>
      </w:r>
      <w:r w:rsidRPr="001B557A">
        <w:rPr>
          <w:lang w:eastAsia="en-US"/>
        </w:rPr>
        <w:t xml:space="preserve">исполняются непосредственно </w:t>
      </w:r>
      <w:r w:rsidRPr="001B557A">
        <w:t xml:space="preserve">органами местного самоуправления муниципальных районов и городских округов края </w:t>
      </w:r>
      <w:r w:rsidRPr="001B557A">
        <w:rPr>
          <w:lang w:eastAsia="en-US"/>
        </w:rPr>
        <w:t>в сфере социальной поддержки и социального обслуживания населения в соответствии с Федеральным законом от 06.10.2003 № 131-ФЗ «Об общих принципах организации местного самоуправления в Российской Федерации» с передачей необходимых материальных и финансовых ресурсов.</w:t>
      </w:r>
    </w:p>
    <w:p w:rsidR="00DB400E" w:rsidRPr="001B557A" w:rsidRDefault="00DB400E" w:rsidP="006930F0">
      <w:pPr>
        <w:ind w:firstLine="680"/>
        <w:jc w:val="both"/>
        <w:rPr>
          <w:lang w:eastAsia="en-US"/>
        </w:rPr>
      </w:pPr>
      <w:r w:rsidRPr="001B557A">
        <w:rPr>
          <w:lang w:eastAsia="en-US"/>
        </w:rPr>
        <w:t xml:space="preserve">В Северо-Енисейском районе государственные полномочия исполняются отделом социальной защиты населения администрации Северо-Енисейского района (далее - Отдел). </w:t>
      </w:r>
    </w:p>
    <w:p w:rsidR="00DB400E" w:rsidRPr="001B557A" w:rsidRDefault="00DB400E" w:rsidP="006930F0">
      <w:pPr>
        <w:autoSpaceDE w:val="0"/>
        <w:autoSpaceDN w:val="0"/>
        <w:adjustRightInd w:val="0"/>
        <w:ind w:firstLine="680"/>
        <w:jc w:val="both"/>
        <w:rPr>
          <w:lang w:eastAsia="en-US"/>
        </w:rPr>
      </w:pPr>
      <w:r w:rsidRPr="001B557A">
        <w:rPr>
          <w:lang w:eastAsia="en-US"/>
        </w:rPr>
        <w:t>Отделом предоставляется 65 государственных</w:t>
      </w:r>
      <w:r w:rsidR="00D43F82">
        <w:rPr>
          <w:lang w:eastAsia="en-US"/>
        </w:rPr>
        <w:t xml:space="preserve"> </w:t>
      </w:r>
      <w:r w:rsidRPr="001B557A">
        <w:rPr>
          <w:lang w:eastAsia="en-US"/>
        </w:rPr>
        <w:t>и 1</w:t>
      </w:r>
      <w:r>
        <w:rPr>
          <w:lang w:eastAsia="en-US"/>
        </w:rPr>
        <w:t>0</w:t>
      </w:r>
      <w:r w:rsidRPr="001B557A">
        <w:rPr>
          <w:lang w:eastAsia="en-US"/>
        </w:rPr>
        <w:t xml:space="preserve"> муниципальных услуг. </w:t>
      </w:r>
    </w:p>
    <w:p w:rsidR="00DB400E" w:rsidRPr="001B557A" w:rsidRDefault="00DB400E" w:rsidP="006930F0">
      <w:pPr>
        <w:autoSpaceDE w:val="0"/>
        <w:autoSpaceDN w:val="0"/>
        <w:adjustRightInd w:val="0"/>
        <w:ind w:firstLine="680"/>
        <w:jc w:val="both"/>
        <w:rPr>
          <w:lang w:eastAsia="en-US"/>
        </w:rPr>
      </w:pPr>
      <w:r w:rsidRPr="001B557A">
        <w:rPr>
          <w:lang w:eastAsia="en-US"/>
        </w:rPr>
        <w:t xml:space="preserve">Перечень данных услуг разнообразен. В соответствии с действующим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предоставление </w:t>
      </w:r>
      <w:r>
        <w:rPr>
          <w:lang w:eastAsia="en-US"/>
        </w:rPr>
        <w:t>отделом государственных</w:t>
      </w:r>
      <w:r w:rsidRPr="001B557A">
        <w:rPr>
          <w:lang w:eastAsia="en-US"/>
        </w:rPr>
        <w:t xml:space="preserve"> услуг</w:t>
      </w:r>
      <w:r>
        <w:rPr>
          <w:lang w:eastAsia="en-US"/>
        </w:rPr>
        <w:t xml:space="preserve"> заключается в следующем</w:t>
      </w:r>
      <w:r w:rsidRPr="001B557A">
        <w:rPr>
          <w:lang w:eastAsia="en-US"/>
        </w:rPr>
        <w:t>:</w:t>
      </w:r>
    </w:p>
    <w:p w:rsidR="00DB400E" w:rsidRDefault="00DB400E" w:rsidP="006930F0">
      <w:pPr>
        <w:tabs>
          <w:tab w:val="left" w:pos="567"/>
        </w:tabs>
        <w:ind w:firstLine="680"/>
        <w:jc w:val="both"/>
        <w:rPr>
          <w:lang w:eastAsia="en-US"/>
        </w:rPr>
      </w:pPr>
      <w:r w:rsidRPr="001B557A">
        <w:rPr>
          <w:lang w:eastAsia="en-US"/>
        </w:rPr>
        <w:t xml:space="preserve"> </w:t>
      </w:r>
      <w:r>
        <w:rPr>
          <w:lang w:eastAsia="en-US"/>
        </w:rPr>
        <w:t xml:space="preserve">- </w:t>
      </w:r>
      <w:r w:rsidRPr="001B557A">
        <w:rPr>
          <w:lang w:eastAsia="en-US"/>
        </w:rPr>
        <w:t>прием граждан, сбор документов, определ</w:t>
      </w:r>
      <w:r>
        <w:rPr>
          <w:lang w:eastAsia="en-US"/>
        </w:rPr>
        <w:t>ение</w:t>
      </w:r>
      <w:r w:rsidRPr="001B557A">
        <w:rPr>
          <w:lang w:eastAsia="en-US"/>
        </w:rPr>
        <w:t xml:space="preserve"> прав</w:t>
      </w:r>
      <w:r>
        <w:rPr>
          <w:lang w:eastAsia="en-US"/>
        </w:rPr>
        <w:t>а</w:t>
      </w:r>
      <w:r w:rsidRPr="001B557A">
        <w:rPr>
          <w:lang w:eastAsia="en-US"/>
        </w:rPr>
        <w:t xml:space="preserve"> на меры социальной поддержки, </w:t>
      </w:r>
      <w:r w:rsidRPr="008550A4">
        <w:rPr>
          <w:lang w:eastAsia="en-US"/>
        </w:rPr>
        <w:t>формирование личных дел</w:t>
      </w:r>
      <w:r>
        <w:rPr>
          <w:lang w:eastAsia="en-US"/>
        </w:rPr>
        <w:t>, ведение</w:t>
      </w:r>
      <w:r w:rsidRPr="001B557A">
        <w:rPr>
          <w:lang w:eastAsia="en-US"/>
        </w:rPr>
        <w:t xml:space="preserve"> баз</w:t>
      </w:r>
      <w:r>
        <w:rPr>
          <w:lang w:eastAsia="en-US"/>
        </w:rPr>
        <w:t>ы</w:t>
      </w:r>
      <w:r w:rsidRPr="001B557A">
        <w:rPr>
          <w:lang w:eastAsia="en-US"/>
        </w:rPr>
        <w:t xml:space="preserve"> данных получателей социальной помощи</w:t>
      </w:r>
      <w:r>
        <w:rPr>
          <w:lang w:eastAsia="en-US"/>
        </w:rPr>
        <w:t xml:space="preserve"> и услуг.</w:t>
      </w:r>
    </w:p>
    <w:p w:rsidR="00DB400E" w:rsidRPr="001B557A" w:rsidRDefault="00DB400E" w:rsidP="006930F0">
      <w:pPr>
        <w:tabs>
          <w:tab w:val="left" w:pos="567"/>
        </w:tabs>
        <w:ind w:firstLine="680"/>
        <w:jc w:val="both"/>
        <w:rPr>
          <w:lang w:eastAsia="en-US"/>
        </w:rPr>
      </w:pPr>
      <w:r>
        <w:rPr>
          <w:lang w:eastAsia="en-US"/>
        </w:rPr>
        <w:t>В</w:t>
      </w:r>
      <w:r w:rsidRPr="001B557A">
        <w:rPr>
          <w:lang w:eastAsia="en-US"/>
        </w:rPr>
        <w:t xml:space="preserve">ыплата осуществляется </w:t>
      </w:r>
      <w:r w:rsidRPr="001B557A">
        <w:rPr>
          <w:rFonts w:eastAsia="Calibri"/>
          <w:lang w:eastAsia="en-US"/>
        </w:rPr>
        <w:t>краевым государственным казенным учреждением «Центр социальных выплат»</w:t>
      </w:r>
      <w:r w:rsidRPr="001B557A">
        <w:rPr>
          <w:lang w:eastAsia="en-US"/>
        </w:rPr>
        <w:t>.</w:t>
      </w:r>
    </w:p>
    <w:p w:rsidR="00DB400E" w:rsidRPr="001B557A" w:rsidRDefault="00DB400E" w:rsidP="006930F0">
      <w:pPr>
        <w:autoSpaceDE w:val="0"/>
        <w:autoSpaceDN w:val="0"/>
        <w:adjustRightInd w:val="0"/>
        <w:ind w:firstLine="680"/>
        <w:jc w:val="both"/>
      </w:pPr>
      <w:proofErr w:type="gramStart"/>
      <w:r w:rsidRPr="001B557A">
        <w:t xml:space="preserve">К приоритетным направлениям социальной политики отнесены: </w:t>
      </w:r>
      <w:proofErr w:type="gramEnd"/>
    </w:p>
    <w:p w:rsidR="00DB400E" w:rsidRPr="001B557A" w:rsidRDefault="00DB400E" w:rsidP="006930F0">
      <w:pPr>
        <w:autoSpaceDE w:val="0"/>
        <w:autoSpaceDN w:val="0"/>
        <w:adjustRightInd w:val="0"/>
        <w:ind w:firstLine="680"/>
        <w:jc w:val="both"/>
      </w:pPr>
      <w:r w:rsidRPr="001B557A">
        <w:t>-</w:t>
      </w:r>
      <w:r w:rsidR="00D43F82">
        <w:t xml:space="preserve"> </w:t>
      </w:r>
      <w:r w:rsidRPr="001B557A">
        <w:t>модернизация и развитие сектора социальных услуг;</w:t>
      </w:r>
    </w:p>
    <w:p w:rsidR="00DB400E" w:rsidRPr="001B557A" w:rsidRDefault="00DB400E" w:rsidP="006930F0">
      <w:pPr>
        <w:autoSpaceDE w:val="0"/>
        <w:autoSpaceDN w:val="0"/>
        <w:adjustRightInd w:val="0"/>
        <w:ind w:firstLine="680"/>
        <w:jc w:val="both"/>
      </w:pPr>
      <w:r w:rsidRPr="001B557A">
        <w:lastRenderedPageBreak/>
        <w:t>- обеспечение доступности социальных услуг высокого качества для всех нуждающихся граждан пожилого возраста и инвалидов.</w:t>
      </w:r>
    </w:p>
    <w:p w:rsidR="00DB400E" w:rsidRPr="001B557A" w:rsidRDefault="00DB400E" w:rsidP="006930F0">
      <w:pPr>
        <w:autoSpaceDE w:val="0"/>
        <w:autoSpaceDN w:val="0"/>
        <w:adjustRightInd w:val="0"/>
        <w:ind w:firstLine="680"/>
        <w:jc w:val="both"/>
      </w:pPr>
      <w:r w:rsidRPr="001B557A">
        <w:t xml:space="preserve">Муниципальная программа, является основным управленческим документом развития социальной политики в Северо-Енисейском районе. </w:t>
      </w:r>
    </w:p>
    <w:p w:rsidR="00DB400E" w:rsidRPr="001B557A" w:rsidRDefault="00DB400E" w:rsidP="006930F0">
      <w:pPr>
        <w:autoSpaceDE w:val="0"/>
        <w:autoSpaceDN w:val="0"/>
        <w:adjustRightInd w:val="0"/>
        <w:ind w:firstLine="680"/>
        <w:jc w:val="both"/>
      </w:pPr>
    </w:p>
    <w:p w:rsidR="00DB400E" w:rsidRPr="001B557A" w:rsidRDefault="00DB400E" w:rsidP="006930F0">
      <w:pPr>
        <w:autoSpaceDE w:val="0"/>
        <w:autoSpaceDN w:val="0"/>
        <w:adjustRightInd w:val="0"/>
        <w:ind w:firstLine="680"/>
        <w:jc w:val="center"/>
        <w:rPr>
          <w:lang w:eastAsia="en-US"/>
        </w:rPr>
      </w:pPr>
      <w:r w:rsidRPr="001B557A">
        <w:rPr>
          <w:lang w:eastAsia="en-US"/>
        </w:rPr>
        <w:t>2.2. Основная цель, задачи, этапы и сроки выполнения Подпрограммы, целевые индикаторы</w:t>
      </w:r>
    </w:p>
    <w:p w:rsidR="00DB400E" w:rsidRPr="001B557A" w:rsidRDefault="00DB400E" w:rsidP="006930F0">
      <w:pPr>
        <w:autoSpaceDE w:val="0"/>
        <w:autoSpaceDN w:val="0"/>
        <w:adjustRightInd w:val="0"/>
        <w:ind w:firstLine="680"/>
        <w:jc w:val="both"/>
        <w:rPr>
          <w:lang w:eastAsia="en-US"/>
        </w:rPr>
      </w:pPr>
      <w:r w:rsidRPr="001B557A">
        <w:rPr>
          <w:lang w:eastAsia="en-US"/>
        </w:rPr>
        <w:t>Цель Подпрограммы:</w:t>
      </w:r>
    </w:p>
    <w:p w:rsidR="00DB400E" w:rsidRPr="001B557A" w:rsidRDefault="00DB400E" w:rsidP="006930F0">
      <w:pPr>
        <w:autoSpaceDE w:val="0"/>
        <w:autoSpaceDN w:val="0"/>
        <w:adjustRightInd w:val="0"/>
        <w:ind w:firstLine="680"/>
        <w:jc w:val="both"/>
        <w:rPr>
          <w:color w:val="000000"/>
        </w:rPr>
      </w:pPr>
      <w:r w:rsidRPr="001B557A">
        <w:rPr>
          <w:color w:val="000000"/>
        </w:rPr>
        <w:t>- 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 отделом.</w:t>
      </w:r>
    </w:p>
    <w:p w:rsidR="00DB400E" w:rsidRPr="001B557A" w:rsidRDefault="00DB400E" w:rsidP="006930F0">
      <w:pPr>
        <w:autoSpaceDE w:val="0"/>
        <w:autoSpaceDN w:val="0"/>
        <w:adjustRightInd w:val="0"/>
        <w:ind w:firstLine="680"/>
        <w:jc w:val="both"/>
      </w:pPr>
      <w:r w:rsidRPr="001B557A">
        <w:t>Для достижения цели Подпрограммы предстоит</w:t>
      </w:r>
      <w:r w:rsidR="00D43F82">
        <w:t xml:space="preserve"> </w:t>
      </w:r>
      <w:r w:rsidRPr="001B557A">
        <w:t>решение задачи по обеспечению реализации государственной и муниципальной социальной политики на территории Северо-Енисейского района.</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201</w:t>
      </w:r>
      <w:r>
        <w:rPr>
          <w:rFonts w:eastAsia="Calibri"/>
          <w:lang w:eastAsia="en-US"/>
        </w:rPr>
        <w:t>9</w:t>
      </w:r>
      <w:r w:rsidRPr="001B557A">
        <w:rPr>
          <w:rFonts w:eastAsia="Calibri"/>
          <w:lang w:eastAsia="en-US"/>
        </w:rPr>
        <w:t xml:space="preserve"> годы без деления на этапы.</w:t>
      </w:r>
    </w:p>
    <w:p w:rsidR="00DB400E" w:rsidRPr="001B557A" w:rsidRDefault="00DB400E" w:rsidP="006930F0">
      <w:pPr>
        <w:autoSpaceDE w:val="0"/>
        <w:autoSpaceDN w:val="0"/>
        <w:adjustRightInd w:val="0"/>
        <w:ind w:firstLine="680"/>
        <w:jc w:val="both"/>
        <w:rPr>
          <w:lang w:eastAsia="en-US"/>
        </w:rPr>
      </w:pPr>
      <w:r w:rsidRPr="001B557A">
        <w:rPr>
          <w:lang w:eastAsia="en-US"/>
        </w:rPr>
        <w:t>Перечень целевых индикаторов Подпрограммы приведён в приложении</w:t>
      </w:r>
      <w:r w:rsidR="00D43F82">
        <w:rPr>
          <w:lang w:eastAsia="en-US"/>
        </w:rPr>
        <w:t xml:space="preserve"> </w:t>
      </w:r>
      <w:r w:rsidRPr="001B557A">
        <w:rPr>
          <w:lang w:eastAsia="en-US"/>
        </w:rPr>
        <w:t>1 к настоящей Подпрограмме.</w:t>
      </w:r>
    </w:p>
    <w:p w:rsidR="00DB400E" w:rsidRPr="001B557A" w:rsidRDefault="00DB400E" w:rsidP="006930F0">
      <w:pPr>
        <w:autoSpaceDE w:val="0"/>
        <w:autoSpaceDN w:val="0"/>
        <w:adjustRightInd w:val="0"/>
        <w:ind w:firstLine="680"/>
        <w:jc w:val="both"/>
      </w:pPr>
      <w:r w:rsidRPr="001B557A">
        <w:t>Реализация мероприятий Подпрограммы будет способствовать достижению следующих результатов:</w:t>
      </w:r>
    </w:p>
    <w:p w:rsidR="00DB400E" w:rsidRPr="001B557A" w:rsidRDefault="00DB400E" w:rsidP="006930F0">
      <w:pPr>
        <w:autoSpaceDE w:val="0"/>
        <w:autoSpaceDN w:val="0"/>
        <w:adjustRightInd w:val="0"/>
        <w:ind w:firstLine="680"/>
        <w:jc w:val="both"/>
      </w:pPr>
      <w:r w:rsidRPr="001B557A">
        <w:t>- расширение масштабов адресной социальной поддержки, оказываемой населению, при прочих равных условиях, создаст основу для снижения бедности, сокращения неравенства, улучшения социального климата в обществе и, в то же время, для более эффективного использования средств районного бюджета;</w:t>
      </w:r>
    </w:p>
    <w:p w:rsidR="00DB400E" w:rsidRPr="001B557A" w:rsidRDefault="00DB400E" w:rsidP="006930F0">
      <w:pPr>
        <w:autoSpaceDE w:val="0"/>
        <w:autoSpaceDN w:val="0"/>
        <w:adjustRightInd w:val="0"/>
        <w:ind w:firstLine="680"/>
        <w:jc w:val="both"/>
      </w:pPr>
      <w:r w:rsidRPr="001B557A">
        <w:t>- совершенствование организации предоставления социальных услуг в учреждениях социального обслуживания, способствуя повышению качества жизни граждан (семей),</w:t>
      </w:r>
      <w:r>
        <w:t xml:space="preserve"> признанных нуждающимися в социальном обслуживании,</w:t>
      </w:r>
      <w:r w:rsidRPr="001B557A">
        <w:t xml:space="preserve"> сохранению их физического и психического здоровья, увеличению продолжительности жизни.</w:t>
      </w:r>
    </w:p>
    <w:p w:rsidR="00DB400E" w:rsidRPr="001B557A" w:rsidRDefault="00DB400E" w:rsidP="006930F0">
      <w:pPr>
        <w:ind w:firstLine="680"/>
        <w:jc w:val="center"/>
        <w:rPr>
          <w:lang w:eastAsia="en-US"/>
        </w:rPr>
      </w:pPr>
    </w:p>
    <w:p w:rsidR="00DB400E" w:rsidRPr="001B557A" w:rsidRDefault="00DB400E" w:rsidP="006930F0">
      <w:pPr>
        <w:ind w:firstLine="680"/>
        <w:jc w:val="center"/>
        <w:rPr>
          <w:lang w:eastAsia="en-US"/>
        </w:rPr>
      </w:pPr>
      <w:r w:rsidRPr="001B557A">
        <w:rPr>
          <w:lang w:eastAsia="en-US"/>
        </w:rPr>
        <w:t>2.3. Механизм реализации Подпрограммы</w:t>
      </w:r>
    </w:p>
    <w:p w:rsidR="00DB400E" w:rsidRPr="001B557A" w:rsidRDefault="00DB400E" w:rsidP="006930F0">
      <w:pPr>
        <w:autoSpaceDE w:val="0"/>
        <w:autoSpaceDN w:val="0"/>
        <w:adjustRightInd w:val="0"/>
        <w:ind w:firstLine="680"/>
        <w:jc w:val="both"/>
        <w:rPr>
          <w:lang w:eastAsia="en-US"/>
        </w:rPr>
      </w:pPr>
      <w:proofErr w:type="gramStart"/>
      <w:r w:rsidRPr="001B557A">
        <w:rPr>
          <w:lang w:eastAsia="en-US"/>
        </w:rPr>
        <w:t>Отдел реализует мероприятия Подпрограммы в соответствии с компетенцией, установленной Законом Красноярского края от 09.12.2010 №11-5397 «О наделении органов местного самоуправления муниципальных районов и городских округов края отдельными полномочиями в сфере социальной поддержки и социального обслуживания населения»,</w:t>
      </w:r>
      <w:r w:rsidR="00D43F82">
        <w:rPr>
          <w:lang w:eastAsia="en-US"/>
        </w:rPr>
        <w:t xml:space="preserve"> </w:t>
      </w:r>
      <w:r w:rsidRPr="001B557A">
        <w:rPr>
          <w:lang w:eastAsia="en-US"/>
        </w:rPr>
        <w:t>Положением об отделе, утвержденным решением Северо-Енисейского районного Совета депутатов от 17.12.2010 № 203-14 «О создании отдела социальной защиты населения администрации Северо-Енисейского района в качестве отраслевого</w:t>
      </w:r>
      <w:proofErr w:type="gramEnd"/>
      <w:r w:rsidRPr="001B557A">
        <w:rPr>
          <w:lang w:eastAsia="en-US"/>
        </w:rPr>
        <w:t xml:space="preserve"> (функционального) органа администрации района с правами юридического лица».</w:t>
      </w:r>
    </w:p>
    <w:p w:rsidR="00DB400E" w:rsidRPr="001B557A" w:rsidRDefault="00DB400E" w:rsidP="006930F0">
      <w:pPr>
        <w:autoSpaceDE w:val="0"/>
        <w:autoSpaceDN w:val="0"/>
        <w:adjustRightInd w:val="0"/>
        <w:ind w:firstLine="680"/>
        <w:jc w:val="both"/>
      </w:pPr>
      <w:proofErr w:type="gramStart"/>
      <w:r w:rsidRPr="001B557A">
        <w:t>Финансирование расходов на содержание отдела осуществляется за счет средств бюджета Красноярского края, а для обеспечения недостающего финансирования в пределах утвержденного фонда оплаты труда из средств бюджета Северо-Енисейского района, направленных на оплату труда муниципальных служащих, осуществляющих переданные государственные полномочия в соответствии с распоряжением администрации Северо-Енисейского района «Об оплате труда муниципальных служащих и иных работников администрации района или ее органов с правами</w:t>
      </w:r>
      <w:proofErr w:type="gramEnd"/>
      <w:r w:rsidRPr="001B557A">
        <w:t xml:space="preserve"> юридического лица, </w:t>
      </w:r>
      <w:proofErr w:type="gramStart"/>
      <w:r w:rsidRPr="001B557A">
        <w:t>осуществляющих</w:t>
      </w:r>
      <w:proofErr w:type="gramEnd"/>
      <w:r w:rsidRPr="001B557A">
        <w:t xml:space="preserve"> отдельные государственные полномочия, переданные органам местного самоуправления».</w:t>
      </w:r>
    </w:p>
    <w:p w:rsidR="00DB400E" w:rsidRPr="001B557A" w:rsidRDefault="00DB400E" w:rsidP="006930F0">
      <w:pPr>
        <w:autoSpaceDE w:val="0"/>
        <w:autoSpaceDN w:val="0"/>
        <w:adjustRightInd w:val="0"/>
        <w:ind w:firstLine="680"/>
        <w:jc w:val="both"/>
      </w:pPr>
    </w:p>
    <w:p w:rsidR="00DB400E" w:rsidRDefault="00E53A1F" w:rsidP="00E53A1F">
      <w:pPr>
        <w:pStyle w:val="a9"/>
        <w:numPr>
          <w:ilvl w:val="1"/>
          <w:numId w:val="25"/>
        </w:numPr>
        <w:autoSpaceDE w:val="0"/>
        <w:autoSpaceDN w:val="0"/>
        <w:adjustRightInd w:val="0"/>
        <w:rPr>
          <w:lang w:eastAsia="en-US"/>
        </w:rPr>
      </w:pPr>
      <w:r>
        <w:rPr>
          <w:lang w:eastAsia="en-US"/>
        </w:rPr>
        <w:t xml:space="preserve"> </w:t>
      </w:r>
      <w:r w:rsidR="00DB400E" w:rsidRPr="001B557A">
        <w:rPr>
          <w:lang w:eastAsia="en-US"/>
        </w:rPr>
        <w:t xml:space="preserve">Управление Подпрограммой и </w:t>
      </w:r>
      <w:proofErr w:type="gramStart"/>
      <w:r w:rsidR="00DB400E" w:rsidRPr="001B557A">
        <w:rPr>
          <w:lang w:eastAsia="en-US"/>
        </w:rPr>
        <w:t>контроль за</w:t>
      </w:r>
      <w:proofErr w:type="gramEnd"/>
      <w:r w:rsidR="00DB400E" w:rsidRPr="001B557A">
        <w:rPr>
          <w:lang w:eastAsia="en-US"/>
        </w:rPr>
        <w:t xml:space="preserve"> ходом ее выполнения</w:t>
      </w:r>
    </w:p>
    <w:p w:rsidR="00DB400E" w:rsidRPr="008550A4" w:rsidRDefault="00DB400E" w:rsidP="006930F0">
      <w:pPr>
        <w:pStyle w:val="a9"/>
        <w:autoSpaceDE w:val="0"/>
        <w:autoSpaceDN w:val="0"/>
        <w:adjustRightInd w:val="0"/>
        <w:ind w:left="1080" w:firstLine="680"/>
        <w:rPr>
          <w:rFonts w:eastAsia="Calibri"/>
          <w:lang w:eastAsia="en-US"/>
        </w:rPr>
      </w:pP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Организация управления Подпрограммой и текущий </w:t>
      </w:r>
      <w:proofErr w:type="gramStart"/>
      <w:r w:rsidRPr="001B557A">
        <w:rPr>
          <w:rFonts w:eastAsia="Calibri"/>
          <w:lang w:eastAsia="en-US"/>
        </w:rPr>
        <w:t>контроль за</w:t>
      </w:r>
      <w:proofErr w:type="gramEnd"/>
      <w:r w:rsidRPr="001B557A">
        <w:rPr>
          <w:rFonts w:eastAsia="Calibri"/>
          <w:lang w:eastAsia="en-US"/>
        </w:rPr>
        <w:t xml:space="preserve"> ходом ее реализации осуществляется Отделом, который определяет результаты и производит оценку реализации Подпрограммы, следит за целевым и эффективным расходованием средств бюджета.</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Контроль за целевым использованием сре</w:t>
      </w:r>
      <w:proofErr w:type="gramStart"/>
      <w:r w:rsidRPr="001B557A">
        <w:rPr>
          <w:rFonts w:eastAsia="Calibri"/>
          <w:lang w:eastAsia="en-US"/>
        </w:rPr>
        <w:t>дств кр</w:t>
      </w:r>
      <w:proofErr w:type="gramEnd"/>
      <w:r w:rsidRPr="001B557A">
        <w:rPr>
          <w:rFonts w:eastAsia="Calibri"/>
          <w:lang w:eastAsia="en-US"/>
        </w:rPr>
        <w:t>аевого бюджета осуществляет служба финансово-экономического контроля Красноярского края, Счетная палата Красноярского края.</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К</w:t>
      </w:r>
      <w:r w:rsidRPr="001B557A">
        <w:rPr>
          <w:rFonts w:eastAsia="Calibri"/>
        </w:rPr>
        <w:t>онтроль за целевым и эффективным расходованием средств бюджета Северо-Енисейского района осуществляет Финансовое управление администрации Северо-Енисейского района, Контрольно-счетная комиссия Северо-Енисейского района.</w:t>
      </w:r>
    </w:p>
    <w:p w:rsidR="00DB400E" w:rsidRPr="00B45498" w:rsidRDefault="00DB400E" w:rsidP="006930F0">
      <w:pPr>
        <w:ind w:firstLine="680"/>
        <w:contextualSpacing/>
        <w:jc w:val="both"/>
        <w:rPr>
          <w:rFonts w:eastAsia="Calibri"/>
          <w:lang w:eastAsia="en-US"/>
        </w:rPr>
      </w:pPr>
      <w:r w:rsidRPr="00B45498">
        <w:rPr>
          <w:rFonts w:eastAsia="Calibri"/>
          <w:lang w:eastAsia="en-US"/>
        </w:rPr>
        <w:lastRenderedPageBreak/>
        <w:t>Отчеты о реализации муниципальной программы предоставляются в отдел экономического анализа и прогнозирования администрации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w:t>
      </w:r>
    </w:p>
    <w:p w:rsidR="00DB400E" w:rsidRPr="00B45498" w:rsidRDefault="00DB400E" w:rsidP="006930F0">
      <w:pPr>
        <w:ind w:firstLine="680"/>
        <w:contextualSpacing/>
        <w:jc w:val="both"/>
        <w:rPr>
          <w:rFonts w:eastAsia="Calibri"/>
          <w:lang w:eastAsia="en-US"/>
        </w:rPr>
      </w:pPr>
      <w:r w:rsidRPr="00B45498">
        <w:rPr>
          <w:rFonts w:eastAsia="Calibri"/>
          <w:lang w:eastAsia="en-US"/>
        </w:rPr>
        <w:t>Годовой отчет о ходе реализации муниципальной программы формируется ответственным исполнителем с учетом информации, полученной от соисполнителей, и направляется на согласование соисполнителям на бумажных носителях и в электронном виде.</w:t>
      </w:r>
    </w:p>
    <w:p w:rsidR="00DB400E" w:rsidRPr="001B557A" w:rsidRDefault="00DB400E" w:rsidP="006930F0">
      <w:pPr>
        <w:ind w:firstLine="680"/>
        <w:contextualSpacing/>
        <w:jc w:val="both"/>
        <w:rPr>
          <w:lang w:eastAsia="en-US"/>
        </w:rPr>
      </w:pPr>
      <w:r w:rsidRPr="00B45498">
        <w:rPr>
          <w:rFonts w:eastAsia="Calibri"/>
          <w:lang w:eastAsia="en-US"/>
        </w:rPr>
        <w:t>Согласованный соисполнителями годовой отчет предоставляется отдел экономического анализа и прогнозирования администрации Северо-Енисейского района в срок до 1 марта года, следующего за отчетным годом. Формы годового отчета утверждены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r>
        <w:rPr>
          <w:rFonts w:eastAsia="Calibri"/>
          <w:lang w:eastAsia="en-US"/>
        </w:rPr>
        <w:t xml:space="preserve"> </w:t>
      </w:r>
      <w:proofErr w:type="gramStart"/>
      <w:r w:rsidRPr="001B557A">
        <w:t xml:space="preserve">Годовой отчет </w:t>
      </w:r>
      <w:r w:rsidRPr="001B557A">
        <w:rPr>
          <w:lang w:eastAsia="en-US"/>
        </w:rPr>
        <w:t>должен содержать информацию о достигнутых конечных результатах и значениях целевых индикаторов, указанных в паспортах подпрограмм, в разрезе мероприятий программы с обоснованием отклонений по показателям, плановые значения по которым не достигнуты, анализ факторов, повлиявших на реализацию (не реализацию) мероприятий, информацию об использовании бюджетных ассигнований краевого бюджета и иных средств на реализацию программы.</w:t>
      </w:r>
      <w:proofErr w:type="gramEnd"/>
    </w:p>
    <w:p w:rsidR="00DB400E" w:rsidRPr="001B557A" w:rsidRDefault="00DB400E" w:rsidP="006930F0">
      <w:pPr>
        <w:ind w:firstLine="680"/>
        <w:contextualSpacing/>
        <w:jc w:val="both"/>
        <w:rPr>
          <w:lang w:eastAsia="en-US"/>
        </w:rPr>
      </w:pPr>
      <w:r w:rsidRPr="001B557A">
        <w:rPr>
          <w:lang w:eastAsia="en-US"/>
        </w:rPr>
        <w:t>Отдел ежегодно уточняет целевые индикаторы и затраты по Подпрограммным мероприятиям, механизм реализации Подпрограммы с учетом выделяемых на ее реализацию финансовых средств.</w:t>
      </w:r>
    </w:p>
    <w:p w:rsidR="00DB400E" w:rsidRPr="001B557A" w:rsidRDefault="00DB400E" w:rsidP="006930F0">
      <w:pPr>
        <w:autoSpaceDE w:val="0"/>
        <w:autoSpaceDN w:val="0"/>
        <w:adjustRightInd w:val="0"/>
        <w:ind w:firstLine="680"/>
        <w:jc w:val="center"/>
        <w:rPr>
          <w:lang w:eastAsia="en-US"/>
        </w:rPr>
      </w:pPr>
    </w:p>
    <w:p w:rsidR="00DB400E" w:rsidRPr="001B557A" w:rsidRDefault="00DB400E" w:rsidP="006930F0">
      <w:pPr>
        <w:autoSpaceDE w:val="0"/>
        <w:autoSpaceDN w:val="0"/>
        <w:adjustRightInd w:val="0"/>
        <w:ind w:firstLine="680"/>
        <w:jc w:val="center"/>
        <w:rPr>
          <w:lang w:eastAsia="en-US"/>
        </w:rPr>
      </w:pPr>
      <w:r w:rsidRPr="001B557A">
        <w:rPr>
          <w:lang w:eastAsia="en-US"/>
        </w:rPr>
        <w:t>2.5. Оценка социально-экономической эффективности</w:t>
      </w:r>
    </w:p>
    <w:p w:rsidR="00DB400E" w:rsidRPr="001B557A" w:rsidRDefault="00DB400E" w:rsidP="006930F0">
      <w:pPr>
        <w:autoSpaceDE w:val="0"/>
        <w:autoSpaceDN w:val="0"/>
        <w:adjustRightInd w:val="0"/>
        <w:ind w:firstLine="680"/>
        <w:jc w:val="both"/>
        <w:rPr>
          <w:lang w:eastAsia="en-US"/>
        </w:rPr>
      </w:pPr>
      <w:r w:rsidRPr="001B557A">
        <w:t>Мониторинг и оценка реализации мероприятий Подпрограммы будет осуществляться с использованием показателей для оценки эффективности деятельности Отдела.</w:t>
      </w:r>
    </w:p>
    <w:p w:rsidR="00DB400E" w:rsidRPr="001B557A" w:rsidRDefault="00DB400E" w:rsidP="006930F0">
      <w:pPr>
        <w:autoSpaceDE w:val="0"/>
        <w:autoSpaceDN w:val="0"/>
        <w:adjustRightInd w:val="0"/>
        <w:ind w:firstLine="680"/>
        <w:jc w:val="both"/>
      </w:pPr>
      <w:r w:rsidRPr="001B557A">
        <w:t>Реализация мероприятий Подпрограммы позволит обеспечить достижение следующих результатов:</w:t>
      </w:r>
    </w:p>
    <w:p w:rsidR="00DB400E" w:rsidRPr="001B557A" w:rsidRDefault="00DB400E" w:rsidP="006930F0">
      <w:pPr>
        <w:ind w:firstLine="680"/>
        <w:jc w:val="both"/>
      </w:pPr>
      <w:r w:rsidRPr="001B557A">
        <w:t>- уровень удовлетворенности жителей района качеством предоставления государственных и муниципальных услуг в сфере социальной поддержки населения, не менее 90%;</w:t>
      </w:r>
    </w:p>
    <w:p w:rsidR="00DB400E" w:rsidRPr="001B557A" w:rsidRDefault="00DB400E" w:rsidP="006930F0">
      <w:pPr>
        <w:autoSpaceDE w:val="0"/>
        <w:autoSpaceDN w:val="0"/>
        <w:adjustRightInd w:val="0"/>
        <w:ind w:firstLine="680"/>
        <w:jc w:val="both"/>
      </w:pPr>
      <w:r w:rsidRPr="001B557A">
        <w:t>- 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 не более 0,1%.</w:t>
      </w:r>
    </w:p>
    <w:p w:rsidR="00DB400E" w:rsidRPr="001B557A" w:rsidRDefault="00DB400E" w:rsidP="006930F0">
      <w:pPr>
        <w:autoSpaceDE w:val="0"/>
        <w:autoSpaceDN w:val="0"/>
        <w:adjustRightInd w:val="0"/>
        <w:ind w:firstLine="680"/>
        <w:jc w:val="center"/>
        <w:rPr>
          <w:lang w:eastAsia="en-US"/>
        </w:rPr>
      </w:pPr>
      <w:r w:rsidRPr="001B557A">
        <w:rPr>
          <w:lang w:eastAsia="en-US"/>
        </w:rPr>
        <w:t>2.6. Мероприятия Подпрограммы</w:t>
      </w:r>
    </w:p>
    <w:p w:rsidR="00DB400E" w:rsidRPr="001B557A" w:rsidRDefault="00DB400E" w:rsidP="006930F0">
      <w:pPr>
        <w:autoSpaceDE w:val="0"/>
        <w:autoSpaceDN w:val="0"/>
        <w:adjustRightInd w:val="0"/>
        <w:ind w:firstLine="680"/>
        <w:jc w:val="both"/>
        <w:rPr>
          <w:lang w:eastAsia="en-US"/>
        </w:rPr>
      </w:pPr>
      <w:r w:rsidRPr="001B557A">
        <w:rPr>
          <w:lang w:eastAsia="en-US"/>
        </w:rPr>
        <w:t>Перечень подпрограммных мероприятий приведён в приложении 2 к настоящей подпрограмме.</w:t>
      </w:r>
    </w:p>
    <w:p w:rsidR="00DB400E" w:rsidRDefault="00DB400E" w:rsidP="006930F0">
      <w:pPr>
        <w:ind w:firstLine="680"/>
        <w:rPr>
          <w:b/>
          <w:sz w:val="16"/>
          <w:szCs w:val="16"/>
        </w:rPr>
      </w:pPr>
    </w:p>
    <w:p w:rsidR="006C1D33" w:rsidRDefault="006C1D33" w:rsidP="006930F0">
      <w:pPr>
        <w:ind w:firstLine="680"/>
        <w:rPr>
          <w:b/>
          <w:sz w:val="16"/>
          <w:szCs w:val="16"/>
        </w:rPr>
        <w:sectPr w:rsidR="006C1D33" w:rsidSect="006930F0">
          <w:pgSz w:w="11906" w:h="16838"/>
          <w:pgMar w:top="397" w:right="567" w:bottom="567" w:left="1701" w:header="709" w:footer="709" w:gutter="0"/>
          <w:cols w:space="708"/>
          <w:docGrid w:linePitch="360"/>
        </w:sectPr>
      </w:pPr>
    </w:p>
    <w:p w:rsidR="00E53A1F" w:rsidRDefault="00E53A1F" w:rsidP="00E53A1F">
      <w:pPr>
        <w:ind w:left="10206"/>
        <w:jc w:val="right"/>
        <w:rPr>
          <w:sz w:val="16"/>
          <w:szCs w:val="16"/>
        </w:rPr>
      </w:pPr>
      <w:r>
        <w:rPr>
          <w:sz w:val="16"/>
          <w:szCs w:val="16"/>
        </w:rPr>
        <w:lastRenderedPageBreak/>
        <w:t>Приложение</w:t>
      </w:r>
      <w:proofErr w:type="gramStart"/>
      <w:r>
        <w:rPr>
          <w:sz w:val="16"/>
          <w:szCs w:val="16"/>
        </w:rPr>
        <w:t>1</w:t>
      </w:r>
      <w:proofErr w:type="gramEnd"/>
    </w:p>
    <w:p w:rsidR="00E53A1F" w:rsidRDefault="00E53A1F" w:rsidP="00E53A1F">
      <w:pPr>
        <w:ind w:left="10206"/>
        <w:jc w:val="right"/>
        <w:rPr>
          <w:sz w:val="16"/>
          <w:szCs w:val="16"/>
        </w:rPr>
      </w:pPr>
      <w:r w:rsidRPr="008550A4">
        <w:rPr>
          <w:sz w:val="16"/>
          <w:szCs w:val="16"/>
        </w:rPr>
        <w:t>к подпрограмме «Обеспечение реализации</w:t>
      </w:r>
      <w:r>
        <w:rPr>
          <w:sz w:val="16"/>
          <w:szCs w:val="16"/>
        </w:rPr>
        <w:t xml:space="preserve"> </w:t>
      </w:r>
      <w:r w:rsidRPr="008550A4">
        <w:rPr>
          <w:sz w:val="16"/>
          <w:szCs w:val="16"/>
        </w:rPr>
        <w:t>муниципальной программы», реализуемой в рамках муниципальной программы</w:t>
      </w:r>
      <w:r>
        <w:rPr>
          <w:sz w:val="16"/>
          <w:szCs w:val="16"/>
        </w:rPr>
        <w:t xml:space="preserve"> </w:t>
      </w:r>
      <w:r w:rsidRPr="008550A4">
        <w:rPr>
          <w:sz w:val="16"/>
          <w:szCs w:val="16"/>
        </w:rPr>
        <w:t>«Система социальной защиты граждан в Северо-Енисейском районе»</w:t>
      </w:r>
    </w:p>
    <w:p w:rsidR="00A428F4" w:rsidRDefault="00A428F4" w:rsidP="00E53A1F">
      <w:pPr>
        <w:ind w:left="10206"/>
        <w:jc w:val="right"/>
        <w:rPr>
          <w:sz w:val="16"/>
          <w:szCs w:val="16"/>
        </w:rPr>
      </w:pPr>
    </w:p>
    <w:p w:rsidR="00A428F4" w:rsidRDefault="00A428F4" w:rsidP="00E53A1F">
      <w:pPr>
        <w:ind w:left="10206"/>
        <w:jc w:val="right"/>
      </w:pPr>
    </w:p>
    <w:p w:rsidR="006C1D33" w:rsidRDefault="006C1D33" w:rsidP="006930F0">
      <w:pPr>
        <w:ind w:firstLine="680"/>
        <w:jc w:val="center"/>
        <w:rPr>
          <w:b/>
          <w:sz w:val="16"/>
          <w:szCs w:val="16"/>
        </w:rPr>
      </w:pPr>
    </w:p>
    <w:p w:rsidR="00DB400E" w:rsidRPr="008550A4" w:rsidRDefault="00DB400E" w:rsidP="006930F0">
      <w:pPr>
        <w:ind w:firstLine="680"/>
        <w:jc w:val="center"/>
        <w:rPr>
          <w:b/>
          <w:sz w:val="16"/>
          <w:szCs w:val="16"/>
        </w:rPr>
      </w:pPr>
      <w:r>
        <w:rPr>
          <w:b/>
          <w:sz w:val="16"/>
          <w:szCs w:val="16"/>
        </w:rPr>
        <w:t>Перечень и значения показателей результативности подпрограммы</w:t>
      </w:r>
    </w:p>
    <w:p w:rsidR="00DB400E" w:rsidRPr="008550A4" w:rsidRDefault="00DB400E" w:rsidP="006930F0">
      <w:pPr>
        <w:ind w:firstLine="680"/>
        <w:jc w:val="cente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5587"/>
        <w:gridCol w:w="992"/>
        <w:gridCol w:w="1844"/>
        <w:gridCol w:w="1416"/>
        <w:gridCol w:w="1701"/>
        <w:gridCol w:w="1843"/>
        <w:gridCol w:w="2180"/>
      </w:tblGrid>
      <w:tr w:rsidR="00DB400E" w:rsidRPr="008550A4" w:rsidTr="00D43F82">
        <w:trPr>
          <w:trHeight w:val="369"/>
        </w:trPr>
        <w:tc>
          <w:tcPr>
            <w:tcW w:w="475" w:type="dxa"/>
            <w:vMerge w:val="restart"/>
            <w:shd w:val="clear" w:color="auto" w:fill="auto"/>
            <w:hideMark/>
          </w:tcPr>
          <w:p w:rsidR="00DB400E" w:rsidRPr="008550A4" w:rsidRDefault="00DB400E" w:rsidP="00533313">
            <w:pPr>
              <w:ind w:firstLine="680"/>
              <w:rPr>
                <w:sz w:val="16"/>
                <w:szCs w:val="16"/>
              </w:rPr>
            </w:pPr>
            <w:r w:rsidRPr="008550A4">
              <w:rPr>
                <w:sz w:val="16"/>
                <w:szCs w:val="16"/>
              </w:rPr>
              <w:t>№</w:t>
            </w:r>
            <w:proofErr w:type="spellStart"/>
            <w:proofErr w:type="gramStart"/>
            <w:r w:rsidRPr="008550A4">
              <w:rPr>
                <w:sz w:val="16"/>
                <w:szCs w:val="16"/>
              </w:rPr>
              <w:t>п</w:t>
            </w:r>
            <w:proofErr w:type="spellEnd"/>
            <w:proofErr w:type="gramEnd"/>
            <w:r w:rsidRPr="008550A4">
              <w:rPr>
                <w:sz w:val="16"/>
                <w:szCs w:val="16"/>
              </w:rPr>
              <w:t>/</w:t>
            </w:r>
            <w:proofErr w:type="spellStart"/>
            <w:r w:rsidRPr="008550A4">
              <w:rPr>
                <w:sz w:val="16"/>
                <w:szCs w:val="16"/>
              </w:rPr>
              <w:t>п</w:t>
            </w:r>
            <w:proofErr w:type="spellEnd"/>
          </w:p>
        </w:tc>
        <w:tc>
          <w:tcPr>
            <w:tcW w:w="5587" w:type="dxa"/>
            <w:vMerge w:val="restart"/>
            <w:shd w:val="clear" w:color="auto" w:fill="auto"/>
            <w:hideMark/>
          </w:tcPr>
          <w:p w:rsidR="00DB400E" w:rsidRPr="008550A4" w:rsidRDefault="00DB400E" w:rsidP="00533313">
            <w:pPr>
              <w:ind w:firstLine="680"/>
              <w:rPr>
                <w:sz w:val="16"/>
                <w:szCs w:val="16"/>
              </w:rPr>
            </w:pPr>
            <w:r w:rsidRPr="008550A4">
              <w:rPr>
                <w:sz w:val="16"/>
                <w:szCs w:val="16"/>
              </w:rPr>
              <w:t>Цел</w:t>
            </w:r>
            <w:r>
              <w:rPr>
                <w:sz w:val="16"/>
                <w:szCs w:val="16"/>
              </w:rPr>
              <w:t>ь</w:t>
            </w:r>
            <w:r w:rsidRPr="008550A4">
              <w:rPr>
                <w:sz w:val="16"/>
                <w:szCs w:val="16"/>
              </w:rPr>
              <w:t>,</w:t>
            </w:r>
            <w:r w:rsidR="00533313">
              <w:rPr>
                <w:sz w:val="16"/>
                <w:szCs w:val="16"/>
              </w:rPr>
              <w:t xml:space="preserve"> </w:t>
            </w:r>
            <w:r>
              <w:rPr>
                <w:sz w:val="16"/>
                <w:szCs w:val="16"/>
              </w:rPr>
              <w:t>показатели результативности</w:t>
            </w:r>
          </w:p>
        </w:tc>
        <w:tc>
          <w:tcPr>
            <w:tcW w:w="992" w:type="dxa"/>
            <w:vMerge w:val="restart"/>
            <w:shd w:val="clear" w:color="auto" w:fill="auto"/>
            <w:hideMark/>
          </w:tcPr>
          <w:p w:rsidR="00DB400E" w:rsidRPr="008550A4" w:rsidRDefault="00DB400E" w:rsidP="00533313">
            <w:pPr>
              <w:rPr>
                <w:sz w:val="16"/>
                <w:szCs w:val="16"/>
              </w:rPr>
            </w:pPr>
            <w:r w:rsidRPr="008550A4">
              <w:rPr>
                <w:sz w:val="16"/>
                <w:szCs w:val="16"/>
              </w:rPr>
              <w:t>Единица измерения</w:t>
            </w:r>
          </w:p>
        </w:tc>
        <w:tc>
          <w:tcPr>
            <w:tcW w:w="1844" w:type="dxa"/>
            <w:vMerge w:val="restart"/>
            <w:shd w:val="clear" w:color="auto" w:fill="auto"/>
            <w:hideMark/>
          </w:tcPr>
          <w:p w:rsidR="00DB400E" w:rsidRPr="008550A4" w:rsidRDefault="00DB400E" w:rsidP="00533313">
            <w:pPr>
              <w:rPr>
                <w:sz w:val="16"/>
                <w:szCs w:val="16"/>
              </w:rPr>
            </w:pPr>
            <w:r w:rsidRPr="008550A4">
              <w:rPr>
                <w:sz w:val="16"/>
                <w:szCs w:val="16"/>
              </w:rPr>
              <w:t>Источник информации</w:t>
            </w:r>
          </w:p>
        </w:tc>
        <w:tc>
          <w:tcPr>
            <w:tcW w:w="7140" w:type="dxa"/>
            <w:gridSpan w:val="4"/>
            <w:tcBorders>
              <w:bottom w:val="single" w:sz="4" w:space="0" w:color="auto"/>
            </w:tcBorders>
            <w:shd w:val="clear" w:color="auto" w:fill="auto"/>
          </w:tcPr>
          <w:p w:rsidR="00DB400E" w:rsidRPr="008550A4" w:rsidRDefault="00DB400E" w:rsidP="00533313">
            <w:pPr>
              <w:rPr>
                <w:sz w:val="16"/>
                <w:szCs w:val="16"/>
              </w:rPr>
            </w:pPr>
            <w:r>
              <w:rPr>
                <w:sz w:val="16"/>
                <w:szCs w:val="16"/>
              </w:rPr>
              <w:t>Годы реализации программы</w:t>
            </w:r>
          </w:p>
        </w:tc>
      </w:tr>
      <w:tr w:rsidR="00DB400E" w:rsidRPr="008550A4" w:rsidTr="00D43F82">
        <w:trPr>
          <w:trHeight w:val="660"/>
        </w:trPr>
        <w:tc>
          <w:tcPr>
            <w:tcW w:w="475" w:type="dxa"/>
            <w:vMerge/>
            <w:shd w:val="clear" w:color="auto" w:fill="auto"/>
          </w:tcPr>
          <w:p w:rsidR="00DB400E" w:rsidRPr="008550A4" w:rsidRDefault="00DB400E" w:rsidP="006930F0">
            <w:pPr>
              <w:ind w:firstLine="680"/>
              <w:rPr>
                <w:sz w:val="16"/>
                <w:szCs w:val="16"/>
              </w:rPr>
            </w:pPr>
          </w:p>
        </w:tc>
        <w:tc>
          <w:tcPr>
            <w:tcW w:w="5587" w:type="dxa"/>
            <w:vMerge/>
            <w:shd w:val="clear" w:color="auto" w:fill="auto"/>
          </w:tcPr>
          <w:p w:rsidR="00DB400E" w:rsidRPr="008550A4" w:rsidRDefault="00DB400E" w:rsidP="006930F0">
            <w:pPr>
              <w:ind w:firstLine="680"/>
              <w:rPr>
                <w:sz w:val="16"/>
                <w:szCs w:val="16"/>
              </w:rPr>
            </w:pPr>
          </w:p>
        </w:tc>
        <w:tc>
          <w:tcPr>
            <w:tcW w:w="992" w:type="dxa"/>
            <w:vMerge/>
            <w:shd w:val="clear" w:color="auto" w:fill="auto"/>
          </w:tcPr>
          <w:p w:rsidR="00DB400E" w:rsidRPr="008550A4" w:rsidRDefault="00DB400E" w:rsidP="006930F0">
            <w:pPr>
              <w:ind w:firstLine="680"/>
              <w:rPr>
                <w:sz w:val="16"/>
                <w:szCs w:val="16"/>
              </w:rPr>
            </w:pPr>
          </w:p>
        </w:tc>
        <w:tc>
          <w:tcPr>
            <w:tcW w:w="1844" w:type="dxa"/>
            <w:vMerge/>
            <w:shd w:val="clear" w:color="auto" w:fill="auto"/>
          </w:tcPr>
          <w:p w:rsidR="00DB400E" w:rsidRPr="008550A4" w:rsidRDefault="00DB400E" w:rsidP="006930F0">
            <w:pPr>
              <w:ind w:firstLine="680"/>
              <w:rPr>
                <w:sz w:val="16"/>
                <w:szCs w:val="16"/>
              </w:rPr>
            </w:pPr>
          </w:p>
        </w:tc>
        <w:tc>
          <w:tcPr>
            <w:tcW w:w="1416" w:type="dxa"/>
            <w:tcBorders>
              <w:top w:val="single" w:sz="4" w:space="0" w:color="auto"/>
            </w:tcBorders>
            <w:shd w:val="clear" w:color="auto" w:fill="auto"/>
          </w:tcPr>
          <w:p w:rsidR="00DB400E" w:rsidRPr="008550A4" w:rsidRDefault="00DB400E" w:rsidP="00533313">
            <w:pPr>
              <w:rPr>
                <w:sz w:val="16"/>
                <w:szCs w:val="16"/>
              </w:rPr>
            </w:pPr>
            <w:r>
              <w:rPr>
                <w:sz w:val="16"/>
                <w:szCs w:val="16"/>
              </w:rPr>
              <w:t>2016 год</w:t>
            </w:r>
          </w:p>
        </w:tc>
        <w:tc>
          <w:tcPr>
            <w:tcW w:w="1701" w:type="dxa"/>
            <w:tcBorders>
              <w:top w:val="single" w:sz="4" w:space="0" w:color="auto"/>
              <w:right w:val="single" w:sz="4" w:space="0" w:color="auto"/>
            </w:tcBorders>
            <w:shd w:val="clear" w:color="auto" w:fill="auto"/>
          </w:tcPr>
          <w:p w:rsidR="00DB400E" w:rsidRPr="008550A4" w:rsidRDefault="00DB400E" w:rsidP="00533313">
            <w:pPr>
              <w:rPr>
                <w:sz w:val="16"/>
                <w:szCs w:val="16"/>
              </w:rPr>
            </w:pPr>
            <w:r>
              <w:rPr>
                <w:sz w:val="16"/>
                <w:szCs w:val="16"/>
              </w:rPr>
              <w:t>2017 год</w:t>
            </w:r>
          </w:p>
        </w:tc>
        <w:tc>
          <w:tcPr>
            <w:tcW w:w="1843" w:type="dxa"/>
            <w:tcBorders>
              <w:top w:val="single" w:sz="4" w:space="0" w:color="auto"/>
              <w:left w:val="single" w:sz="4" w:space="0" w:color="auto"/>
              <w:right w:val="single" w:sz="4" w:space="0" w:color="auto"/>
            </w:tcBorders>
            <w:shd w:val="clear" w:color="auto" w:fill="auto"/>
          </w:tcPr>
          <w:p w:rsidR="00DB400E" w:rsidRPr="008550A4" w:rsidRDefault="00DB400E" w:rsidP="00533313">
            <w:pPr>
              <w:rPr>
                <w:sz w:val="16"/>
                <w:szCs w:val="16"/>
              </w:rPr>
            </w:pPr>
            <w:r>
              <w:rPr>
                <w:sz w:val="16"/>
                <w:szCs w:val="16"/>
              </w:rPr>
              <w:t>2018 год</w:t>
            </w:r>
          </w:p>
        </w:tc>
        <w:tc>
          <w:tcPr>
            <w:tcW w:w="2180" w:type="dxa"/>
            <w:tcBorders>
              <w:top w:val="single" w:sz="4" w:space="0" w:color="auto"/>
              <w:left w:val="single" w:sz="4" w:space="0" w:color="auto"/>
            </w:tcBorders>
            <w:shd w:val="clear" w:color="auto" w:fill="auto"/>
          </w:tcPr>
          <w:p w:rsidR="00DB400E" w:rsidRPr="008550A4" w:rsidRDefault="00DB400E" w:rsidP="00533313">
            <w:pPr>
              <w:rPr>
                <w:sz w:val="16"/>
                <w:szCs w:val="16"/>
              </w:rPr>
            </w:pPr>
            <w:r>
              <w:rPr>
                <w:sz w:val="16"/>
                <w:szCs w:val="16"/>
              </w:rPr>
              <w:t>2019 год</w:t>
            </w:r>
          </w:p>
        </w:tc>
      </w:tr>
      <w:tr w:rsidR="00DB400E" w:rsidRPr="008550A4" w:rsidTr="00D43F82">
        <w:trPr>
          <w:trHeight w:val="272"/>
        </w:trPr>
        <w:tc>
          <w:tcPr>
            <w:tcW w:w="16038" w:type="dxa"/>
            <w:gridSpan w:val="8"/>
            <w:shd w:val="clear" w:color="auto" w:fill="auto"/>
            <w:hideMark/>
          </w:tcPr>
          <w:p w:rsidR="00DB400E" w:rsidRPr="008550A4" w:rsidRDefault="00DB400E" w:rsidP="006C1D33">
            <w:pPr>
              <w:rPr>
                <w:sz w:val="16"/>
                <w:szCs w:val="16"/>
              </w:rPr>
            </w:pPr>
            <w:r w:rsidRPr="008550A4">
              <w:rPr>
                <w:sz w:val="16"/>
                <w:szCs w:val="16"/>
              </w:rPr>
              <w:t xml:space="preserve">Цель подпрограммы: </w:t>
            </w:r>
            <w:r w:rsidRPr="00235E08">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p>
        </w:tc>
      </w:tr>
      <w:tr w:rsidR="00DB400E" w:rsidRPr="008550A4" w:rsidTr="00533313">
        <w:trPr>
          <w:trHeight w:val="834"/>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1.1</w:t>
            </w:r>
          </w:p>
        </w:tc>
        <w:tc>
          <w:tcPr>
            <w:tcW w:w="5587" w:type="dxa"/>
            <w:shd w:val="clear" w:color="auto" w:fill="auto"/>
            <w:noWrap/>
            <w:hideMark/>
          </w:tcPr>
          <w:p w:rsidR="00DB400E" w:rsidRPr="008550A4" w:rsidRDefault="00DB400E" w:rsidP="00533313">
            <w:pPr>
              <w:rPr>
                <w:sz w:val="16"/>
                <w:szCs w:val="16"/>
              </w:rPr>
            </w:pPr>
            <w:r w:rsidRPr="008550A4">
              <w:rPr>
                <w:sz w:val="16"/>
                <w:szCs w:val="16"/>
              </w:rPr>
              <w:t>Уровень удовлетворенности жителей района качеством предоставления государственных и муниципальных</w:t>
            </w:r>
            <w:r w:rsidR="00D43F82">
              <w:rPr>
                <w:sz w:val="16"/>
                <w:szCs w:val="16"/>
              </w:rPr>
              <w:t xml:space="preserve"> </w:t>
            </w:r>
            <w:r w:rsidRPr="008550A4">
              <w:rPr>
                <w:sz w:val="16"/>
                <w:szCs w:val="16"/>
              </w:rPr>
              <w:t>услуг в сфере социальной поддержки населения</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социологический опрос</w:t>
            </w:r>
          </w:p>
        </w:tc>
        <w:tc>
          <w:tcPr>
            <w:tcW w:w="1416" w:type="dxa"/>
            <w:shd w:val="clear" w:color="auto" w:fill="auto"/>
          </w:tcPr>
          <w:p w:rsidR="00DB400E" w:rsidRPr="008550A4" w:rsidRDefault="00DB400E" w:rsidP="00533313">
            <w:pPr>
              <w:rPr>
                <w:sz w:val="16"/>
                <w:szCs w:val="16"/>
              </w:rPr>
            </w:pPr>
            <w:r w:rsidRPr="008550A4">
              <w:rPr>
                <w:sz w:val="16"/>
                <w:szCs w:val="16"/>
              </w:rPr>
              <w:t>не менее 90%</w:t>
            </w:r>
          </w:p>
        </w:tc>
        <w:tc>
          <w:tcPr>
            <w:tcW w:w="1701" w:type="dxa"/>
            <w:shd w:val="clear" w:color="auto" w:fill="auto"/>
            <w:hideMark/>
          </w:tcPr>
          <w:p w:rsidR="00DB400E" w:rsidRPr="008550A4" w:rsidRDefault="00DB400E" w:rsidP="00533313">
            <w:pPr>
              <w:rPr>
                <w:sz w:val="16"/>
                <w:szCs w:val="16"/>
              </w:rPr>
            </w:pPr>
            <w:r w:rsidRPr="008550A4">
              <w:rPr>
                <w:sz w:val="16"/>
                <w:szCs w:val="16"/>
              </w:rPr>
              <w:t>не менее 90%</w:t>
            </w:r>
          </w:p>
        </w:tc>
        <w:tc>
          <w:tcPr>
            <w:tcW w:w="1843" w:type="dxa"/>
            <w:shd w:val="clear" w:color="auto" w:fill="auto"/>
            <w:hideMark/>
          </w:tcPr>
          <w:p w:rsidR="00DB400E" w:rsidRPr="008550A4" w:rsidRDefault="00DB400E" w:rsidP="00533313">
            <w:pPr>
              <w:rPr>
                <w:sz w:val="16"/>
                <w:szCs w:val="16"/>
              </w:rPr>
            </w:pPr>
            <w:r w:rsidRPr="008550A4">
              <w:rPr>
                <w:sz w:val="16"/>
                <w:szCs w:val="16"/>
              </w:rPr>
              <w:t>не менее</w:t>
            </w:r>
            <w:r w:rsidR="00533313">
              <w:rPr>
                <w:sz w:val="16"/>
                <w:szCs w:val="16"/>
              </w:rPr>
              <w:t xml:space="preserve"> </w:t>
            </w:r>
            <w:r w:rsidRPr="008550A4">
              <w:rPr>
                <w:sz w:val="16"/>
                <w:szCs w:val="16"/>
              </w:rPr>
              <w:t>90%</w:t>
            </w:r>
          </w:p>
        </w:tc>
        <w:tc>
          <w:tcPr>
            <w:tcW w:w="2180" w:type="dxa"/>
            <w:shd w:val="clear" w:color="auto" w:fill="auto"/>
          </w:tcPr>
          <w:p w:rsidR="00DB400E" w:rsidRPr="008550A4" w:rsidRDefault="00DB400E" w:rsidP="00533313">
            <w:pPr>
              <w:rPr>
                <w:sz w:val="16"/>
                <w:szCs w:val="16"/>
              </w:rPr>
            </w:pPr>
            <w:r w:rsidRPr="00E914FE">
              <w:rPr>
                <w:sz w:val="16"/>
                <w:szCs w:val="16"/>
              </w:rPr>
              <w:t>не менее 90%</w:t>
            </w:r>
          </w:p>
        </w:tc>
      </w:tr>
      <w:tr w:rsidR="00DB400E" w:rsidRPr="008550A4" w:rsidTr="00533313">
        <w:trPr>
          <w:trHeight w:val="987"/>
        </w:trPr>
        <w:tc>
          <w:tcPr>
            <w:tcW w:w="475" w:type="dxa"/>
            <w:shd w:val="clear" w:color="auto" w:fill="auto"/>
          </w:tcPr>
          <w:p w:rsidR="00533313" w:rsidRDefault="00533313" w:rsidP="006930F0">
            <w:pPr>
              <w:ind w:firstLine="680"/>
              <w:rPr>
                <w:sz w:val="16"/>
                <w:szCs w:val="16"/>
              </w:rPr>
            </w:pPr>
          </w:p>
          <w:p w:rsidR="00DB400E" w:rsidRPr="00533313" w:rsidRDefault="00533313" w:rsidP="00533313">
            <w:pPr>
              <w:rPr>
                <w:sz w:val="16"/>
                <w:szCs w:val="16"/>
              </w:rPr>
            </w:pPr>
            <w:r>
              <w:rPr>
                <w:sz w:val="16"/>
                <w:szCs w:val="16"/>
              </w:rPr>
              <w:t>1.2</w:t>
            </w:r>
          </w:p>
        </w:tc>
        <w:tc>
          <w:tcPr>
            <w:tcW w:w="5587" w:type="dxa"/>
            <w:shd w:val="clear" w:color="auto" w:fill="auto"/>
            <w:noWrap/>
            <w:hideMark/>
          </w:tcPr>
          <w:p w:rsidR="00DB400E" w:rsidRPr="008550A4" w:rsidRDefault="00DB400E" w:rsidP="00533313">
            <w:pPr>
              <w:rPr>
                <w:sz w:val="16"/>
                <w:szCs w:val="16"/>
              </w:rPr>
            </w:pPr>
            <w:r w:rsidRPr="008550A4">
              <w:rPr>
                <w:sz w:val="16"/>
                <w:szCs w:val="16"/>
              </w:rPr>
              <w:t>Удельный вес обоснованных жалоб к числу граждан, которым предоставлены государственные и муниципальные услуги по социальной поддержке в календарном году</w:t>
            </w:r>
          </w:p>
        </w:tc>
        <w:tc>
          <w:tcPr>
            <w:tcW w:w="992" w:type="dxa"/>
            <w:shd w:val="clear" w:color="auto" w:fill="auto"/>
            <w:hideMark/>
          </w:tcPr>
          <w:p w:rsidR="00DB400E" w:rsidRPr="008550A4" w:rsidRDefault="00DB400E" w:rsidP="00533313">
            <w:pPr>
              <w:rPr>
                <w:sz w:val="16"/>
                <w:szCs w:val="16"/>
              </w:rPr>
            </w:pPr>
            <w:r w:rsidRPr="008550A4">
              <w:rPr>
                <w:sz w:val="16"/>
                <w:szCs w:val="16"/>
              </w:rPr>
              <w:t>%</w:t>
            </w:r>
          </w:p>
        </w:tc>
        <w:tc>
          <w:tcPr>
            <w:tcW w:w="1844" w:type="dxa"/>
            <w:shd w:val="clear" w:color="auto" w:fill="auto"/>
            <w:hideMark/>
          </w:tcPr>
          <w:p w:rsidR="00DB400E" w:rsidRPr="008550A4" w:rsidRDefault="00DB400E" w:rsidP="00533313">
            <w:pPr>
              <w:rPr>
                <w:sz w:val="16"/>
                <w:szCs w:val="16"/>
              </w:rPr>
            </w:pPr>
            <w:r w:rsidRPr="008550A4">
              <w:rPr>
                <w:sz w:val="16"/>
                <w:szCs w:val="16"/>
              </w:rPr>
              <w:t>отчет отдела социальной защиты населения</w:t>
            </w:r>
          </w:p>
        </w:tc>
        <w:tc>
          <w:tcPr>
            <w:tcW w:w="1416" w:type="dxa"/>
            <w:shd w:val="clear" w:color="auto" w:fill="auto"/>
          </w:tcPr>
          <w:p w:rsidR="00DB400E" w:rsidRPr="008550A4" w:rsidRDefault="00DB400E" w:rsidP="00533313">
            <w:pPr>
              <w:rPr>
                <w:sz w:val="16"/>
                <w:szCs w:val="16"/>
              </w:rPr>
            </w:pPr>
            <w:r w:rsidRPr="008550A4">
              <w:rPr>
                <w:sz w:val="16"/>
                <w:szCs w:val="16"/>
              </w:rPr>
              <w:t>не более</w:t>
            </w:r>
            <w:r w:rsidR="00533313">
              <w:rPr>
                <w:sz w:val="16"/>
                <w:szCs w:val="16"/>
              </w:rPr>
              <w:t xml:space="preserve"> </w:t>
            </w:r>
            <w:r w:rsidRPr="008550A4">
              <w:rPr>
                <w:sz w:val="16"/>
                <w:szCs w:val="16"/>
              </w:rPr>
              <w:t>0,1</w:t>
            </w:r>
          </w:p>
        </w:tc>
        <w:tc>
          <w:tcPr>
            <w:tcW w:w="1701" w:type="dxa"/>
            <w:shd w:val="clear" w:color="auto" w:fill="auto"/>
            <w:hideMark/>
          </w:tcPr>
          <w:p w:rsidR="00DB400E" w:rsidRPr="008550A4" w:rsidRDefault="00DB400E" w:rsidP="00533313">
            <w:pPr>
              <w:rPr>
                <w:sz w:val="16"/>
                <w:szCs w:val="16"/>
              </w:rPr>
            </w:pPr>
            <w:r w:rsidRPr="008550A4">
              <w:rPr>
                <w:sz w:val="16"/>
                <w:szCs w:val="16"/>
              </w:rPr>
              <w:t>не более</w:t>
            </w:r>
            <w:r w:rsidR="00D43F82">
              <w:rPr>
                <w:sz w:val="16"/>
                <w:szCs w:val="16"/>
              </w:rPr>
              <w:t xml:space="preserve"> </w:t>
            </w:r>
            <w:r w:rsidRPr="008550A4">
              <w:rPr>
                <w:sz w:val="16"/>
                <w:szCs w:val="16"/>
              </w:rPr>
              <w:t>0,1</w:t>
            </w:r>
          </w:p>
        </w:tc>
        <w:tc>
          <w:tcPr>
            <w:tcW w:w="1843" w:type="dxa"/>
            <w:shd w:val="clear" w:color="auto" w:fill="auto"/>
            <w:hideMark/>
          </w:tcPr>
          <w:p w:rsidR="00DB400E" w:rsidRPr="008550A4" w:rsidRDefault="00DB400E" w:rsidP="00533313">
            <w:pPr>
              <w:rPr>
                <w:sz w:val="16"/>
                <w:szCs w:val="16"/>
              </w:rPr>
            </w:pPr>
            <w:r w:rsidRPr="008550A4">
              <w:rPr>
                <w:sz w:val="16"/>
                <w:szCs w:val="16"/>
              </w:rPr>
              <w:t>не более 0,1</w:t>
            </w:r>
          </w:p>
        </w:tc>
        <w:tc>
          <w:tcPr>
            <w:tcW w:w="2180" w:type="dxa"/>
            <w:shd w:val="clear" w:color="auto" w:fill="auto"/>
            <w:hideMark/>
          </w:tcPr>
          <w:p w:rsidR="00DB400E" w:rsidRPr="008550A4" w:rsidRDefault="00DB400E" w:rsidP="00533313">
            <w:pPr>
              <w:rPr>
                <w:sz w:val="16"/>
                <w:szCs w:val="16"/>
              </w:rPr>
            </w:pPr>
            <w:r w:rsidRPr="008550A4">
              <w:rPr>
                <w:sz w:val="16"/>
                <w:szCs w:val="16"/>
              </w:rPr>
              <w:t>не более 0,1</w:t>
            </w:r>
          </w:p>
          <w:p w:rsidR="00DB400E" w:rsidRPr="008550A4" w:rsidRDefault="00DB400E" w:rsidP="00533313">
            <w:pPr>
              <w:rPr>
                <w:sz w:val="16"/>
                <w:szCs w:val="16"/>
              </w:rPr>
            </w:pPr>
          </w:p>
        </w:tc>
      </w:tr>
    </w:tbl>
    <w:p w:rsidR="00E53A1F" w:rsidRDefault="00E53A1F" w:rsidP="006930F0">
      <w:pPr>
        <w:ind w:firstLine="680"/>
        <w:jc w:val="center"/>
        <w:rPr>
          <w:sz w:val="20"/>
          <w:szCs w:val="20"/>
        </w:rPr>
      </w:pPr>
      <w:r>
        <w:rPr>
          <w:sz w:val="20"/>
          <w:szCs w:val="20"/>
        </w:rPr>
        <w:br w:type="page"/>
      </w:r>
    </w:p>
    <w:p w:rsidR="00E53A1F" w:rsidRPr="008550A4" w:rsidRDefault="00E53A1F" w:rsidP="00E53A1F">
      <w:pPr>
        <w:ind w:left="10348"/>
        <w:jc w:val="right"/>
        <w:rPr>
          <w:sz w:val="16"/>
          <w:szCs w:val="16"/>
        </w:rPr>
      </w:pPr>
      <w:r w:rsidRPr="008550A4">
        <w:rPr>
          <w:sz w:val="16"/>
          <w:szCs w:val="16"/>
        </w:rPr>
        <w:lastRenderedPageBreak/>
        <w:t>Приложение 2</w:t>
      </w:r>
    </w:p>
    <w:p w:rsidR="00E53A1F" w:rsidRDefault="00E53A1F" w:rsidP="00E53A1F">
      <w:pPr>
        <w:ind w:left="10348"/>
        <w:jc w:val="right"/>
        <w:rPr>
          <w:sz w:val="16"/>
          <w:szCs w:val="16"/>
        </w:rPr>
      </w:pPr>
      <w:r w:rsidRPr="008550A4">
        <w:rPr>
          <w:sz w:val="16"/>
          <w:szCs w:val="16"/>
        </w:rPr>
        <w:t>к подпрограмме «Обеспечение реализации</w:t>
      </w:r>
      <w:r>
        <w:rPr>
          <w:sz w:val="16"/>
          <w:szCs w:val="16"/>
        </w:rPr>
        <w:t xml:space="preserve"> </w:t>
      </w:r>
      <w:r w:rsidRPr="008550A4">
        <w:rPr>
          <w:sz w:val="16"/>
          <w:szCs w:val="16"/>
        </w:rPr>
        <w:t>муниципальной программы, реализуемой в рамках муниципальной программы</w:t>
      </w:r>
      <w:r>
        <w:rPr>
          <w:sz w:val="16"/>
          <w:szCs w:val="16"/>
        </w:rPr>
        <w:t xml:space="preserve"> </w:t>
      </w:r>
      <w:r w:rsidRPr="008550A4">
        <w:rPr>
          <w:sz w:val="16"/>
          <w:szCs w:val="16"/>
        </w:rPr>
        <w:t xml:space="preserve">«Система социальной защиты граждан в Северо-Енисейском районе» </w:t>
      </w:r>
    </w:p>
    <w:p w:rsidR="00A428F4" w:rsidRDefault="00A428F4" w:rsidP="00E53A1F">
      <w:pPr>
        <w:ind w:left="10348"/>
        <w:jc w:val="right"/>
        <w:rPr>
          <w:sz w:val="16"/>
          <w:szCs w:val="16"/>
        </w:rPr>
      </w:pPr>
    </w:p>
    <w:p w:rsidR="00A428F4" w:rsidRPr="008550A4" w:rsidRDefault="00A428F4" w:rsidP="00E53A1F">
      <w:pPr>
        <w:ind w:left="10348"/>
        <w:jc w:val="right"/>
        <w:rPr>
          <w:sz w:val="20"/>
          <w:szCs w:val="20"/>
        </w:rPr>
      </w:pPr>
    </w:p>
    <w:p w:rsidR="00DB400E" w:rsidRPr="008550A4" w:rsidRDefault="00DB400E" w:rsidP="006930F0">
      <w:pPr>
        <w:ind w:firstLine="680"/>
        <w:jc w:val="center"/>
        <w:rPr>
          <w:b/>
          <w:sz w:val="16"/>
          <w:szCs w:val="16"/>
        </w:rPr>
      </w:pPr>
      <w:r w:rsidRPr="008550A4">
        <w:rPr>
          <w:b/>
          <w:sz w:val="16"/>
          <w:szCs w:val="16"/>
        </w:rPr>
        <w:t>Пер</w:t>
      </w:r>
      <w:r>
        <w:rPr>
          <w:b/>
          <w:sz w:val="16"/>
          <w:szCs w:val="16"/>
        </w:rPr>
        <w:t>ечень мероприятий подпрограммы с указанием объема средств на их реализацию и ожидаемых результатов</w:t>
      </w:r>
    </w:p>
    <w:p w:rsidR="00DB400E" w:rsidRPr="008550A4" w:rsidRDefault="00DB400E" w:rsidP="006930F0">
      <w:pPr>
        <w:ind w:firstLine="680"/>
        <w:rPr>
          <w:sz w:val="16"/>
          <w:szCs w:val="16"/>
        </w:rPr>
      </w:pPr>
    </w:p>
    <w:tbl>
      <w:tblPr>
        <w:tblW w:w="16160" w:type="dxa"/>
        <w:tblInd w:w="-34" w:type="dxa"/>
        <w:tblLayout w:type="fixed"/>
        <w:tblLook w:val="04A0"/>
      </w:tblPr>
      <w:tblGrid>
        <w:gridCol w:w="3816"/>
        <w:gridCol w:w="566"/>
        <w:gridCol w:w="567"/>
        <w:gridCol w:w="567"/>
        <w:gridCol w:w="1134"/>
        <w:gridCol w:w="6"/>
        <w:gridCol w:w="564"/>
        <w:gridCol w:w="1417"/>
        <w:gridCol w:w="1560"/>
        <w:gridCol w:w="1417"/>
        <w:gridCol w:w="1847"/>
        <w:gridCol w:w="2699"/>
      </w:tblGrid>
      <w:tr w:rsidR="00DB400E" w:rsidRPr="008550A4" w:rsidTr="00D43F82">
        <w:trPr>
          <w:trHeight w:val="378"/>
        </w:trPr>
        <w:tc>
          <w:tcPr>
            <w:tcW w:w="381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DB400E" w:rsidRPr="008550A4" w:rsidRDefault="00DB400E" w:rsidP="006930F0">
            <w:pPr>
              <w:ind w:firstLine="680"/>
              <w:jc w:val="center"/>
              <w:rPr>
                <w:sz w:val="16"/>
                <w:szCs w:val="16"/>
              </w:rPr>
            </w:pPr>
            <w:r>
              <w:rPr>
                <w:sz w:val="16"/>
                <w:szCs w:val="16"/>
              </w:rPr>
              <w:t>Наименование подпрограммы</w:t>
            </w:r>
          </w:p>
        </w:tc>
        <w:tc>
          <w:tcPr>
            <w:tcW w:w="56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DB400E" w:rsidRPr="008550A4" w:rsidRDefault="00DB400E" w:rsidP="006930F0">
            <w:pPr>
              <w:ind w:firstLine="680"/>
              <w:jc w:val="center"/>
              <w:rPr>
                <w:sz w:val="16"/>
                <w:szCs w:val="16"/>
              </w:rPr>
            </w:pPr>
            <w:r w:rsidRPr="008550A4">
              <w:rPr>
                <w:sz w:val="16"/>
                <w:szCs w:val="16"/>
              </w:rPr>
              <w:t xml:space="preserve">ГРБС </w:t>
            </w:r>
          </w:p>
        </w:tc>
        <w:tc>
          <w:tcPr>
            <w:tcW w:w="2838"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DB400E" w:rsidRPr="008550A4" w:rsidRDefault="00DB400E" w:rsidP="006930F0">
            <w:pPr>
              <w:ind w:firstLine="680"/>
              <w:jc w:val="center"/>
              <w:rPr>
                <w:sz w:val="16"/>
                <w:szCs w:val="16"/>
              </w:rPr>
            </w:pPr>
            <w:r w:rsidRPr="008550A4">
              <w:rPr>
                <w:sz w:val="16"/>
                <w:szCs w:val="16"/>
              </w:rPr>
              <w:t>Код бюджетной классификации</w:t>
            </w:r>
          </w:p>
        </w:tc>
        <w:tc>
          <w:tcPr>
            <w:tcW w:w="6241" w:type="dxa"/>
            <w:gridSpan w:val="4"/>
            <w:tcBorders>
              <w:top w:val="single" w:sz="4" w:space="0" w:color="auto"/>
              <w:left w:val="nil"/>
              <w:bottom w:val="single" w:sz="4" w:space="0" w:color="auto"/>
              <w:right w:val="single" w:sz="4" w:space="0" w:color="auto"/>
            </w:tcBorders>
            <w:shd w:val="clear" w:color="000000" w:fill="FFFFFF"/>
            <w:hideMark/>
          </w:tcPr>
          <w:p w:rsidR="00DB400E" w:rsidRPr="008550A4" w:rsidRDefault="00DB400E" w:rsidP="006930F0">
            <w:pPr>
              <w:ind w:firstLine="680"/>
              <w:jc w:val="center"/>
              <w:rPr>
                <w:sz w:val="16"/>
                <w:szCs w:val="16"/>
              </w:rPr>
            </w:pPr>
            <w:r w:rsidRPr="008550A4">
              <w:rPr>
                <w:sz w:val="16"/>
                <w:szCs w:val="16"/>
              </w:rPr>
              <w:t xml:space="preserve">Расходы, в том числе по годам реализации программы </w:t>
            </w:r>
            <w:proofErr w:type="gramStart"/>
            <w:r w:rsidRPr="008550A4">
              <w:rPr>
                <w:sz w:val="16"/>
                <w:szCs w:val="16"/>
              </w:rPr>
              <w:t xml:space="preserve">( </w:t>
            </w:r>
            <w:proofErr w:type="gramEnd"/>
            <w:r w:rsidRPr="008550A4">
              <w:rPr>
                <w:sz w:val="16"/>
                <w:szCs w:val="16"/>
              </w:rPr>
              <w:t>руб</w:t>
            </w:r>
            <w:r>
              <w:rPr>
                <w:sz w:val="16"/>
                <w:szCs w:val="16"/>
              </w:rPr>
              <w:t>.</w:t>
            </w:r>
            <w:r w:rsidRPr="008550A4">
              <w:rPr>
                <w:sz w:val="16"/>
                <w:szCs w:val="16"/>
              </w:rPr>
              <w:t>)</w:t>
            </w:r>
          </w:p>
        </w:tc>
        <w:tc>
          <w:tcPr>
            <w:tcW w:w="269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DB400E" w:rsidRPr="008550A4" w:rsidRDefault="00DB400E" w:rsidP="00286068">
            <w:pPr>
              <w:ind w:firstLine="40"/>
              <w:jc w:val="center"/>
              <w:rPr>
                <w:sz w:val="16"/>
                <w:szCs w:val="16"/>
              </w:rPr>
            </w:pPr>
            <w:r w:rsidRPr="008550A4">
              <w:rPr>
                <w:sz w:val="16"/>
                <w:szCs w:val="16"/>
              </w:rPr>
              <w:t>Ожидаемый результат от реализации подпрограммного мероприятия (в натуральном выражении) количество получателей</w:t>
            </w:r>
          </w:p>
        </w:tc>
      </w:tr>
      <w:tr w:rsidR="00DB400E" w:rsidRPr="008550A4" w:rsidTr="00D43F82">
        <w:trPr>
          <w:trHeight w:val="626"/>
        </w:trPr>
        <w:tc>
          <w:tcPr>
            <w:tcW w:w="3816" w:type="dxa"/>
            <w:vMerge/>
            <w:tcBorders>
              <w:top w:val="single" w:sz="4" w:space="0" w:color="auto"/>
              <w:left w:val="single" w:sz="4" w:space="0" w:color="auto"/>
              <w:bottom w:val="single" w:sz="4" w:space="0" w:color="000000"/>
              <w:right w:val="single" w:sz="4" w:space="0" w:color="auto"/>
            </w:tcBorders>
            <w:vAlign w:val="center"/>
            <w:hideMark/>
          </w:tcPr>
          <w:p w:rsidR="00DB400E" w:rsidRPr="008550A4" w:rsidRDefault="00DB400E" w:rsidP="006930F0">
            <w:pPr>
              <w:ind w:firstLine="680"/>
              <w:rPr>
                <w:sz w:val="16"/>
                <w:szCs w:val="16"/>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DB400E" w:rsidRPr="008550A4" w:rsidRDefault="00DB400E" w:rsidP="006930F0">
            <w:pPr>
              <w:ind w:firstLine="680"/>
              <w:rPr>
                <w:sz w:val="16"/>
                <w:szCs w:val="16"/>
              </w:rPr>
            </w:pPr>
          </w:p>
        </w:tc>
        <w:tc>
          <w:tcPr>
            <w:tcW w:w="567" w:type="dxa"/>
            <w:tcBorders>
              <w:top w:val="nil"/>
              <w:left w:val="single" w:sz="4" w:space="0" w:color="auto"/>
              <w:bottom w:val="single" w:sz="4" w:space="0" w:color="000000"/>
              <w:right w:val="single" w:sz="4" w:space="0" w:color="auto"/>
            </w:tcBorders>
            <w:shd w:val="clear" w:color="000000" w:fill="FFFFFF"/>
            <w:textDirection w:val="btLr"/>
            <w:hideMark/>
          </w:tcPr>
          <w:p w:rsidR="00DB400E" w:rsidRPr="008550A4" w:rsidRDefault="00DB400E" w:rsidP="006930F0">
            <w:pPr>
              <w:ind w:left="113" w:right="113" w:firstLine="680"/>
              <w:jc w:val="center"/>
              <w:rPr>
                <w:sz w:val="16"/>
                <w:szCs w:val="16"/>
              </w:rPr>
            </w:pPr>
            <w:r w:rsidRPr="008550A4">
              <w:rPr>
                <w:sz w:val="16"/>
                <w:szCs w:val="16"/>
              </w:rPr>
              <w:t>ГРБС</w:t>
            </w:r>
          </w:p>
        </w:tc>
        <w:tc>
          <w:tcPr>
            <w:tcW w:w="567" w:type="dxa"/>
            <w:tcBorders>
              <w:top w:val="nil"/>
              <w:left w:val="single" w:sz="4" w:space="0" w:color="auto"/>
              <w:bottom w:val="single" w:sz="4" w:space="0" w:color="000000"/>
              <w:right w:val="single" w:sz="4" w:space="0" w:color="auto"/>
            </w:tcBorders>
            <w:shd w:val="clear" w:color="000000" w:fill="FFFFFF"/>
            <w:hideMark/>
          </w:tcPr>
          <w:p w:rsidR="00DB400E" w:rsidRPr="008550A4" w:rsidRDefault="00DB400E" w:rsidP="00286068">
            <w:pPr>
              <w:rPr>
                <w:sz w:val="16"/>
                <w:szCs w:val="16"/>
              </w:rPr>
            </w:pPr>
            <w:proofErr w:type="spellStart"/>
            <w:r w:rsidRPr="008550A4">
              <w:rPr>
                <w:sz w:val="16"/>
                <w:szCs w:val="16"/>
              </w:rPr>
              <w:t>РзПр</w:t>
            </w:r>
            <w:proofErr w:type="spellEnd"/>
          </w:p>
        </w:tc>
        <w:tc>
          <w:tcPr>
            <w:tcW w:w="1134" w:type="dxa"/>
            <w:tcBorders>
              <w:top w:val="nil"/>
              <w:left w:val="single" w:sz="4" w:space="0" w:color="auto"/>
              <w:bottom w:val="single" w:sz="4" w:space="0" w:color="000000"/>
              <w:right w:val="single" w:sz="4" w:space="0" w:color="auto"/>
            </w:tcBorders>
            <w:shd w:val="clear" w:color="000000" w:fill="FFFFFF"/>
            <w:hideMark/>
          </w:tcPr>
          <w:p w:rsidR="00DB400E" w:rsidRPr="008550A4" w:rsidRDefault="00DB400E" w:rsidP="00286068">
            <w:pPr>
              <w:ind w:firstLine="47"/>
              <w:jc w:val="center"/>
              <w:rPr>
                <w:sz w:val="16"/>
                <w:szCs w:val="16"/>
              </w:rPr>
            </w:pPr>
            <w:r w:rsidRPr="008550A4">
              <w:rPr>
                <w:sz w:val="16"/>
                <w:szCs w:val="16"/>
              </w:rPr>
              <w:t>ЦСР</w:t>
            </w:r>
          </w:p>
        </w:tc>
        <w:tc>
          <w:tcPr>
            <w:tcW w:w="570" w:type="dxa"/>
            <w:gridSpan w:val="2"/>
            <w:tcBorders>
              <w:top w:val="nil"/>
              <w:left w:val="single" w:sz="4" w:space="0" w:color="auto"/>
              <w:bottom w:val="single" w:sz="4" w:space="0" w:color="000000"/>
              <w:right w:val="single" w:sz="4" w:space="0" w:color="auto"/>
            </w:tcBorders>
            <w:shd w:val="clear" w:color="000000" w:fill="FFFFFF"/>
            <w:hideMark/>
          </w:tcPr>
          <w:p w:rsidR="00DB400E" w:rsidRPr="008550A4" w:rsidRDefault="00DB400E" w:rsidP="00286068">
            <w:pPr>
              <w:rPr>
                <w:sz w:val="16"/>
                <w:szCs w:val="16"/>
              </w:rPr>
            </w:pPr>
            <w:r w:rsidRPr="008550A4">
              <w:rPr>
                <w:sz w:val="16"/>
                <w:szCs w:val="16"/>
              </w:rPr>
              <w:t>ВР</w:t>
            </w:r>
          </w:p>
        </w:tc>
        <w:tc>
          <w:tcPr>
            <w:tcW w:w="1417" w:type="dxa"/>
            <w:tcBorders>
              <w:top w:val="single" w:sz="4" w:space="0" w:color="auto"/>
              <w:left w:val="nil"/>
              <w:bottom w:val="single" w:sz="4" w:space="0" w:color="auto"/>
              <w:right w:val="single" w:sz="4" w:space="0" w:color="auto"/>
            </w:tcBorders>
            <w:shd w:val="clear" w:color="000000" w:fill="FFFFFF"/>
            <w:hideMark/>
          </w:tcPr>
          <w:p w:rsidR="00DB400E" w:rsidRPr="008550A4" w:rsidRDefault="00DB400E" w:rsidP="00286068">
            <w:pPr>
              <w:jc w:val="center"/>
              <w:rPr>
                <w:sz w:val="16"/>
                <w:szCs w:val="16"/>
              </w:rPr>
            </w:pPr>
            <w:r>
              <w:rPr>
                <w:sz w:val="16"/>
                <w:szCs w:val="16"/>
              </w:rPr>
              <w:t>2017 год</w:t>
            </w:r>
          </w:p>
        </w:tc>
        <w:tc>
          <w:tcPr>
            <w:tcW w:w="1560" w:type="dxa"/>
            <w:tcBorders>
              <w:top w:val="single" w:sz="4" w:space="0" w:color="auto"/>
              <w:left w:val="nil"/>
              <w:bottom w:val="single" w:sz="4" w:space="0" w:color="auto"/>
              <w:right w:val="single" w:sz="4" w:space="0" w:color="auto"/>
            </w:tcBorders>
            <w:shd w:val="clear" w:color="000000" w:fill="FFFFFF"/>
          </w:tcPr>
          <w:p w:rsidR="00DB400E" w:rsidRPr="008550A4" w:rsidRDefault="00DB400E" w:rsidP="00286068">
            <w:pPr>
              <w:jc w:val="center"/>
              <w:rPr>
                <w:sz w:val="16"/>
                <w:szCs w:val="16"/>
              </w:rPr>
            </w:pPr>
            <w:r w:rsidRPr="008550A4">
              <w:rPr>
                <w:sz w:val="16"/>
                <w:szCs w:val="16"/>
              </w:rPr>
              <w:t>201</w:t>
            </w:r>
            <w:r>
              <w:rPr>
                <w:sz w:val="16"/>
                <w:szCs w:val="16"/>
              </w:rPr>
              <w:t>8</w:t>
            </w:r>
            <w:r w:rsidRPr="008550A4">
              <w:rPr>
                <w:sz w:val="16"/>
                <w:szCs w:val="16"/>
              </w:rPr>
              <w:t xml:space="preserve"> год</w:t>
            </w:r>
          </w:p>
        </w:tc>
        <w:tc>
          <w:tcPr>
            <w:tcW w:w="1417" w:type="dxa"/>
            <w:tcBorders>
              <w:top w:val="single" w:sz="4" w:space="0" w:color="auto"/>
              <w:left w:val="nil"/>
              <w:bottom w:val="single" w:sz="4" w:space="0" w:color="auto"/>
              <w:right w:val="single" w:sz="4" w:space="0" w:color="auto"/>
            </w:tcBorders>
            <w:shd w:val="clear" w:color="000000" w:fill="FFFFFF"/>
          </w:tcPr>
          <w:p w:rsidR="00DB400E" w:rsidRPr="008550A4" w:rsidRDefault="00DB400E" w:rsidP="00286068">
            <w:pPr>
              <w:jc w:val="center"/>
              <w:rPr>
                <w:sz w:val="16"/>
                <w:szCs w:val="16"/>
              </w:rPr>
            </w:pPr>
            <w:r w:rsidRPr="008550A4">
              <w:rPr>
                <w:sz w:val="16"/>
                <w:szCs w:val="16"/>
              </w:rPr>
              <w:t>201</w:t>
            </w:r>
            <w:r>
              <w:rPr>
                <w:sz w:val="16"/>
                <w:szCs w:val="16"/>
              </w:rPr>
              <w:t>9</w:t>
            </w:r>
            <w:r w:rsidRPr="008550A4">
              <w:rPr>
                <w:sz w:val="16"/>
                <w:szCs w:val="16"/>
              </w:rPr>
              <w:t xml:space="preserve"> год</w:t>
            </w:r>
          </w:p>
        </w:tc>
        <w:tc>
          <w:tcPr>
            <w:tcW w:w="1847" w:type="dxa"/>
            <w:tcBorders>
              <w:top w:val="single" w:sz="4" w:space="0" w:color="auto"/>
              <w:left w:val="single" w:sz="4" w:space="0" w:color="auto"/>
              <w:bottom w:val="single" w:sz="4" w:space="0" w:color="000000"/>
              <w:right w:val="single" w:sz="4" w:space="0" w:color="auto"/>
            </w:tcBorders>
            <w:shd w:val="clear" w:color="000000" w:fill="FFFFFF"/>
            <w:hideMark/>
          </w:tcPr>
          <w:p w:rsidR="00DB400E" w:rsidRPr="008550A4" w:rsidRDefault="00DB400E" w:rsidP="00286068">
            <w:pPr>
              <w:jc w:val="center"/>
              <w:rPr>
                <w:sz w:val="16"/>
                <w:szCs w:val="16"/>
              </w:rPr>
            </w:pPr>
            <w:r w:rsidRPr="008550A4">
              <w:rPr>
                <w:sz w:val="16"/>
                <w:szCs w:val="16"/>
              </w:rPr>
              <w:t>Итого на период</w:t>
            </w:r>
          </w:p>
        </w:tc>
        <w:tc>
          <w:tcPr>
            <w:tcW w:w="2699" w:type="dxa"/>
            <w:vMerge/>
            <w:tcBorders>
              <w:top w:val="single" w:sz="4" w:space="0" w:color="auto"/>
              <w:left w:val="single" w:sz="4" w:space="0" w:color="auto"/>
              <w:bottom w:val="single" w:sz="4" w:space="0" w:color="000000"/>
              <w:right w:val="single" w:sz="4" w:space="0" w:color="auto"/>
            </w:tcBorders>
            <w:vAlign w:val="center"/>
            <w:hideMark/>
          </w:tcPr>
          <w:p w:rsidR="00DB400E" w:rsidRPr="008550A4" w:rsidRDefault="00DB400E" w:rsidP="006930F0">
            <w:pPr>
              <w:ind w:firstLine="680"/>
              <w:rPr>
                <w:sz w:val="16"/>
                <w:szCs w:val="16"/>
              </w:rPr>
            </w:pPr>
          </w:p>
        </w:tc>
      </w:tr>
      <w:tr w:rsidR="00DB400E" w:rsidRPr="008550A4" w:rsidTr="00D43F82">
        <w:trPr>
          <w:trHeight w:val="386"/>
        </w:trPr>
        <w:tc>
          <w:tcPr>
            <w:tcW w:w="16160" w:type="dxa"/>
            <w:gridSpan w:val="12"/>
            <w:tcBorders>
              <w:top w:val="nil"/>
              <w:left w:val="single" w:sz="4" w:space="0" w:color="auto"/>
              <w:bottom w:val="single" w:sz="4" w:space="0" w:color="auto"/>
              <w:right w:val="single" w:sz="4" w:space="0" w:color="auto"/>
            </w:tcBorders>
            <w:shd w:val="clear" w:color="000000" w:fill="FFFFFF"/>
            <w:hideMark/>
          </w:tcPr>
          <w:p w:rsidR="00DB400E" w:rsidRDefault="00DB400E" w:rsidP="005D0F85">
            <w:pPr>
              <w:rPr>
                <w:sz w:val="16"/>
                <w:szCs w:val="16"/>
              </w:rPr>
            </w:pPr>
            <w:r>
              <w:rPr>
                <w:sz w:val="16"/>
                <w:szCs w:val="16"/>
              </w:rPr>
              <w:t xml:space="preserve">Наименование подпрограммы: </w:t>
            </w:r>
            <w:r w:rsidRPr="00B528BB">
              <w:rPr>
                <w:sz w:val="16"/>
                <w:szCs w:val="16"/>
              </w:rPr>
              <w:t>Обеспечение реализации муниципальной программы</w:t>
            </w:r>
          </w:p>
          <w:p w:rsidR="00DB400E" w:rsidRPr="008550A4" w:rsidRDefault="00DB400E" w:rsidP="005D0F85">
            <w:pPr>
              <w:rPr>
                <w:sz w:val="16"/>
                <w:szCs w:val="16"/>
              </w:rPr>
            </w:pPr>
            <w:r w:rsidRPr="008550A4">
              <w:rPr>
                <w:sz w:val="16"/>
                <w:szCs w:val="16"/>
              </w:rPr>
              <w:t xml:space="preserve">Цель подпрограммы: </w:t>
            </w:r>
            <w:r w:rsidRPr="00B528BB">
              <w:rPr>
                <w:sz w:val="16"/>
                <w:szCs w:val="16"/>
              </w:rPr>
              <w:t>Создание условий для эффективного, ответственного и прозрачного управления финансовыми ресурсами в рамках выполнения установленных функций и переданных государственных полномочий</w:t>
            </w:r>
            <w:r w:rsidRPr="008550A4">
              <w:rPr>
                <w:sz w:val="16"/>
                <w:szCs w:val="16"/>
              </w:rPr>
              <w:t> </w:t>
            </w:r>
          </w:p>
        </w:tc>
      </w:tr>
      <w:tr w:rsidR="00DB400E" w:rsidRPr="008550A4" w:rsidTr="005D0F85">
        <w:trPr>
          <w:trHeight w:val="705"/>
        </w:trPr>
        <w:tc>
          <w:tcPr>
            <w:tcW w:w="3816" w:type="dxa"/>
            <w:tcBorders>
              <w:top w:val="nil"/>
              <w:left w:val="single" w:sz="4" w:space="0" w:color="auto"/>
              <w:bottom w:val="single" w:sz="4" w:space="0" w:color="auto"/>
              <w:right w:val="single" w:sz="4" w:space="0" w:color="auto"/>
            </w:tcBorders>
            <w:shd w:val="clear" w:color="000000" w:fill="FFFFFF"/>
            <w:hideMark/>
          </w:tcPr>
          <w:p w:rsidR="00DB400E" w:rsidRPr="008550A4" w:rsidRDefault="00DB400E" w:rsidP="002B7BFD">
            <w:pPr>
              <w:rPr>
                <w:sz w:val="16"/>
                <w:szCs w:val="16"/>
              </w:rPr>
            </w:pPr>
            <w:r w:rsidRPr="008550A4">
              <w:rPr>
                <w:sz w:val="16"/>
                <w:szCs w:val="16"/>
              </w:rPr>
              <w:t>Задача</w:t>
            </w:r>
            <w:r>
              <w:rPr>
                <w:sz w:val="16"/>
                <w:szCs w:val="16"/>
              </w:rPr>
              <w:t>:</w:t>
            </w:r>
            <w:r w:rsidRPr="008550A4">
              <w:rPr>
                <w:sz w:val="16"/>
                <w:szCs w:val="16"/>
              </w:rPr>
              <w:t xml:space="preserve"> </w:t>
            </w:r>
            <w:r w:rsidRPr="00B528BB">
              <w:rPr>
                <w:sz w:val="16"/>
                <w:szCs w:val="16"/>
              </w:rPr>
              <w:t>Обеспечение реализации государственной и муниципальной социальной политики на территории Северо-Енисейского района</w:t>
            </w:r>
          </w:p>
        </w:tc>
        <w:tc>
          <w:tcPr>
            <w:tcW w:w="566" w:type="dxa"/>
            <w:tcBorders>
              <w:top w:val="nil"/>
              <w:left w:val="nil"/>
              <w:bottom w:val="single" w:sz="4" w:space="0" w:color="auto"/>
              <w:right w:val="single" w:sz="4" w:space="0" w:color="auto"/>
            </w:tcBorders>
            <w:shd w:val="clear" w:color="000000" w:fill="FFFFFF"/>
            <w:hideMark/>
          </w:tcPr>
          <w:p w:rsidR="00DB400E" w:rsidRPr="008550A4" w:rsidRDefault="00DB400E"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DB400E" w:rsidRPr="008550A4" w:rsidRDefault="00DB400E" w:rsidP="006930F0">
            <w:pPr>
              <w:ind w:firstLine="680"/>
              <w:rPr>
                <w:sz w:val="16"/>
                <w:szCs w:val="16"/>
              </w:rPr>
            </w:pPr>
            <w:r w:rsidRPr="008550A4">
              <w:rPr>
                <w:sz w:val="16"/>
                <w:szCs w:val="16"/>
              </w:rPr>
              <w:t> </w:t>
            </w:r>
          </w:p>
        </w:tc>
        <w:tc>
          <w:tcPr>
            <w:tcW w:w="567" w:type="dxa"/>
            <w:tcBorders>
              <w:top w:val="nil"/>
              <w:left w:val="nil"/>
              <w:bottom w:val="single" w:sz="4" w:space="0" w:color="auto"/>
              <w:right w:val="single" w:sz="4" w:space="0" w:color="auto"/>
            </w:tcBorders>
            <w:shd w:val="clear" w:color="000000" w:fill="FFFFFF"/>
            <w:noWrap/>
            <w:hideMark/>
          </w:tcPr>
          <w:p w:rsidR="00DB400E" w:rsidRPr="008550A4" w:rsidRDefault="00DB400E" w:rsidP="006930F0">
            <w:pPr>
              <w:ind w:firstLine="680"/>
              <w:rPr>
                <w:sz w:val="16"/>
                <w:szCs w:val="16"/>
              </w:rPr>
            </w:pPr>
            <w:r w:rsidRPr="008550A4">
              <w:rPr>
                <w:sz w:val="16"/>
                <w:szCs w:val="16"/>
              </w:rPr>
              <w:t> </w:t>
            </w:r>
          </w:p>
        </w:tc>
        <w:tc>
          <w:tcPr>
            <w:tcW w:w="1134" w:type="dxa"/>
            <w:tcBorders>
              <w:top w:val="nil"/>
              <w:left w:val="nil"/>
              <w:bottom w:val="single" w:sz="4" w:space="0" w:color="auto"/>
              <w:right w:val="single" w:sz="4" w:space="0" w:color="auto"/>
            </w:tcBorders>
            <w:shd w:val="clear" w:color="000000" w:fill="FFFFFF"/>
            <w:noWrap/>
            <w:hideMark/>
          </w:tcPr>
          <w:p w:rsidR="00DB400E" w:rsidRPr="008550A4" w:rsidRDefault="00DB400E" w:rsidP="006930F0">
            <w:pPr>
              <w:ind w:firstLine="680"/>
              <w:rPr>
                <w:sz w:val="16"/>
                <w:szCs w:val="16"/>
              </w:rPr>
            </w:pPr>
            <w:r w:rsidRPr="008550A4">
              <w:rPr>
                <w:sz w:val="16"/>
                <w:szCs w:val="16"/>
              </w:rPr>
              <w:t> </w:t>
            </w:r>
          </w:p>
        </w:tc>
        <w:tc>
          <w:tcPr>
            <w:tcW w:w="570" w:type="dxa"/>
            <w:gridSpan w:val="2"/>
            <w:tcBorders>
              <w:top w:val="nil"/>
              <w:left w:val="nil"/>
              <w:bottom w:val="single" w:sz="4" w:space="0" w:color="auto"/>
              <w:right w:val="single" w:sz="4" w:space="0" w:color="auto"/>
            </w:tcBorders>
            <w:shd w:val="clear" w:color="000000" w:fill="FFFFFF"/>
            <w:noWrap/>
            <w:hideMark/>
          </w:tcPr>
          <w:p w:rsidR="00DB400E" w:rsidRPr="008550A4" w:rsidRDefault="00DB400E" w:rsidP="006930F0">
            <w:pPr>
              <w:ind w:firstLine="680"/>
              <w:rPr>
                <w:sz w:val="16"/>
                <w:szCs w:val="16"/>
              </w:rPr>
            </w:pPr>
            <w:r w:rsidRPr="008550A4">
              <w:rPr>
                <w:sz w:val="16"/>
                <w:szCs w:val="16"/>
              </w:rPr>
              <w:t> </w:t>
            </w:r>
          </w:p>
        </w:tc>
        <w:tc>
          <w:tcPr>
            <w:tcW w:w="1417" w:type="dxa"/>
            <w:tcBorders>
              <w:top w:val="nil"/>
              <w:left w:val="nil"/>
              <w:bottom w:val="single" w:sz="4" w:space="0" w:color="auto"/>
              <w:right w:val="single" w:sz="4" w:space="0" w:color="auto"/>
            </w:tcBorders>
            <w:shd w:val="clear" w:color="auto" w:fill="auto"/>
            <w:noWrap/>
          </w:tcPr>
          <w:p w:rsidR="00DB400E" w:rsidRPr="008550A4" w:rsidRDefault="00DB400E" w:rsidP="00286068">
            <w:pPr>
              <w:jc w:val="right"/>
              <w:rPr>
                <w:color w:val="FF0000"/>
                <w:sz w:val="16"/>
                <w:szCs w:val="16"/>
              </w:rPr>
            </w:pPr>
            <w:r w:rsidRPr="000128BE">
              <w:rPr>
                <w:sz w:val="16"/>
                <w:szCs w:val="16"/>
              </w:rPr>
              <w:t>8743179,10</w:t>
            </w:r>
          </w:p>
        </w:tc>
        <w:tc>
          <w:tcPr>
            <w:tcW w:w="1560" w:type="dxa"/>
            <w:tcBorders>
              <w:top w:val="nil"/>
              <w:left w:val="nil"/>
              <w:bottom w:val="single" w:sz="4" w:space="0" w:color="auto"/>
              <w:right w:val="single" w:sz="4" w:space="0" w:color="auto"/>
            </w:tcBorders>
            <w:shd w:val="clear" w:color="auto" w:fill="auto"/>
            <w:noWrap/>
          </w:tcPr>
          <w:p w:rsidR="00DB400E" w:rsidRPr="008550A4" w:rsidRDefault="00DB400E" w:rsidP="00286068">
            <w:pPr>
              <w:jc w:val="right"/>
              <w:rPr>
                <w:sz w:val="16"/>
                <w:szCs w:val="16"/>
              </w:rPr>
            </w:pPr>
            <w:r w:rsidRPr="000128BE">
              <w:rPr>
                <w:sz w:val="16"/>
                <w:szCs w:val="16"/>
              </w:rPr>
              <w:t>8743179,10</w:t>
            </w:r>
          </w:p>
        </w:tc>
        <w:tc>
          <w:tcPr>
            <w:tcW w:w="1417" w:type="dxa"/>
            <w:tcBorders>
              <w:top w:val="nil"/>
              <w:left w:val="nil"/>
              <w:bottom w:val="single" w:sz="4" w:space="0" w:color="auto"/>
              <w:right w:val="single" w:sz="4" w:space="0" w:color="auto"/>
            </w:tcBorders>
            <w:shd w:val="clear" w:color="auto" w:fill="auto"/>
            <w:noWrap/>
          </w:tcPr>
          <w:p w:rsidR="00DB400E" w:rsidRPr="008550A4" w:rsidRDefault="00DB400E" w:rsidP="00286068">
            <w:pPr>
              <w:jc w:val="right"/>
              <w:rPr>
                <w:sz w:val="16"/>
                <w:szCs w:val="16"/>
              </w:rPr>
            </w:pPr>
            <w:r w:rsidRPr="000128BE">
              <w:rPr>
                <w:sz w:val="16"/>
                <w:szCs w:val="16"/>
              </w:rPr>
              <w:t>8743179,10</w:t>
            </w:r>
          </w:p>
        </w:tc>
        <w:tc>
          <w:tcPr>
            <w:tcW w:w="1847" w:type="dxa"/>
            <w:tcBorders>
              <w:top w:val="nil"/>
              <w:left w:val="nil"/>
              <w:bottom w:val="single" w:sz="4" w:space="0" w:color="auto"/>
              <w:right w:val="single" w:sz="4" w:space="0" w:color="auto"/>
            </w:tcBorders>
            <w:shd w:val="clear" w:color="000000" w:fill="FFFFFF"/>
            <w:noWrap/>
          </w:tcPr>
          <w:p w:rsidR="00DB400E" w:rsidRPr="00B96BFF" w:rsidRDefault="00DB400E" w:rsidP="00286068">
            <w:pPr>
              <w:jc w:val="right"/>
              <w:rPr>
                <w:rFonts w:ascii="Calibri" w:hAnsi="Calibri"/>
                <w:color w:val="000000"/>
                <w:sz w:val="18"/>
                <w:szCs w:val="18"/>
              </w:rPr>
            </w:pPr>
            <w:r w:rsidRPr="00B96BFF">
              <w:rPr>
                <w:rFonts w:ascii="Calibri" w:hAnsi="Calibri"/>
                <w:color w:val="000000"/>
                <w:sz w:val="18"/>
                <w:szCs w:val="18"/>
              </w:rPr>
              <w:t>26229537,3</w:t>
            </w:r>
          </w:p>
          <w:p w:rsidR="00DB400E" w:rsidRPr="008550A4" w:rsidRDefault="00DB400E" w:rsidP="00286068">
            <w:pPr>
              <w:jc w:val="right"/>
              <w:rPr>
                <w:color w:val="FF0000"/>
                <w:sz w:val="16"/>
                <w:szCs w:val="16"/>
              </w:rPr>
            </w:pPr>
          </w:p>
        </w:tc>
        <w:tc>
          <w:tcPr>
            <w:tcW w:w="2699" w:type="dxa"/>
            <w:tcBorders>
              <w:top w:val="nil"/>
              <w:left w:val="nil"/>
              <w:bottom w:val="single" w:sz="4" w:space="0" w:color="auto"/>
              <w:right w:val="single" w:sz="4" w:space="0" w:color="auto"/>
            </w:tcBorders>
            <w:shd w:val="clear" w:color="000000" w:fill="FFFFFF"/>
            <w:hideMark/>
          </w:tcPr>
          <w:p w:rsidR="00DB400E" w:rsidRPr="008550A4" w:rsidRDefault="00DB400E" w:rsidP="006930F0">
            <w:pPr>
              <w:ind w:firstLine="680"/>
              <w:jc w:val="center"/>
              <w:rPr>
                <w:sz w:val="16"/>
                <w:szCs w:val="16"/>
              </w:rPr>
            </w:pPr>
            <w:r w:rsidRPr="008550A4">
              <w:rPr>
                <w:sz w:val="16"/>
                <w:szCs w:val="16"/>
              </w:rPr>
              <w:t> </w:t>
            </w:r>
          </w:p>
        </w:tc>
      </w:tr>
      <w:tr w:rsidR="00DB400E" w:rsidRPr="008550A4" w:rsidTr="00D43F82">
        <w:tc>
          <w:tcPr>
            <w:tcW w:w="3816" w:type="dxa"/>
            <w:vMerge w:val="restart"/>
            <w:tcBorders>
              <w:top w:val="nil"/>
              <w:left w:val="single" w:sz="4" w:space="0" w:color="auto"/>
              <w:right w:val="single" w:sz="4" w:space="0" w:color="auto"/>
            </w:tcBorders>
            <w:shd w:val="clear" w:color="000000" w:fill="FFFFFF"/>
            <w:hideMark/>
          </w:tcPr>
          <w:p w:rsidR="00DB400E" w:rsidRPr="008550A4" w:rsidRDefault="00DB400E" w:rsidP="002B7BFD">
            <w:pPr>
              <w:rPr>
                <w:sz w:val="16"/>
                <w:szCs w:val="16"/>
              </w:rPr>
            </w:pPr>
            <w:proofErr w:type="gramStart"/>
            <w:r w:rsidRPr="008550A4">
              <w:rPr>
                <w:sz w:val="16"/>
                <w:szCs w:val="16"/>
              </w:rPr>
              <w:t>1.1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20.12.2005 № 17-4294 "О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 обеспечивающих решение вопросов социальной поддержки и социального обслуживания населения" в рамках подпрограммы "Обеспечение реализации государственной программы и прочие</w:t>
            </w:r>
            <w:proofErr w:type="gramEnd"/>
            <w:r w:rsidRPr="008550A4">
              <w:rPr>
                <w:sz w:val="16"/>
                <w:szCs w:val="16"/>
              </w:rPr>
              <w:t xml:space="preserve"> мероприятия" государственной программы "Развитие системы социальной поддержки граждан"</w:t>
            </w:r>
          </w:p>
        </w:tc>
        <w:tc>
          <w:tcPr>
            <w:tcW w:w="566" w:type="dxa"/>
            <w:vMerge w:val="restart"/>
            <w:tcBorders>
              <w:top w:val="single" w:sz="4" w:space="0" w:color="auto"/>
              <w:left w:val="single" w:sz="4" w:space="0" w:color="auto"/>
              <w:right w:val="single" w:sz="4" w:space="0" w:color="auto"/>
            </w:tcBorders>
            <w:shd w:val="clear" w:color="000000" w:fill="FFFFFF"/>
            <w:textDirection w:val="btLr"/>
            <w:hideMark/>
          </w:tcPr>
          <w:p w:rsidR="00DB400E" w:rsidRPr="008550A4" w:rsidRDefault="00DB400E" w:rsidP="005D0F85">
            <w:pPr>
              <w:ind w:left="113" w:right="113"/>
              <w:jc w:val="center"/>
              <w:rPr>
                <w:sz w:val="16"/>
                <w:szCs w:val="16"/>
              </w:rPr>
            </w:pPr>
            <w:r w:rsidRPr="008550A4">
              <w:rPr>
                <w:sz w:val="16"/>
                <w:szCs w:val="16"/>
              </w:rPr>
              <w:t xml:space="preserve">отдел социальной защиты населения администрации </w:t>
            </w:r>
            <w:proofErr w:type="spellStart"/>
            <w:r w:rsidRPr="008550A4">
              <w:rPr>
                <w:sz w:val="16"/>
                <w:szCs w:val="16"/>
              </w:rPr>
              <w:t>Северо-Енисей-кого</w:t>
            </w:r>
            <w:proofErr w:type="spellEnd"/>
            <w:r w:rsidRPr="008550A4">
              <w:rPr>
                <w:sz w:val="16"/>
                <w:szCs w:val="16"/>
              </w:rPr>
              <w:t xml:space="preserve"> района</w:t>
            </w:r>
          </w:p>
          <w:p w:rsidR="00DB400E" w:rsidRPr="008550A4" w:rsidRDefault="00DB400E" w:rsidP="005D0F85">
            <w:pPr>
              <w:jc w:val="center"/>
              <w:rPr>
                <w:sz w:val="16"/>
                <w:szCs w:val="16"/>
              </w:rPr>
            </w:pPr>
            <w:r w:rsidRPr="008550A4">
              <w:rPr>
                <w:sz w:val="16"/>
                <w:szCs w:val="16"/>
              </w:rPr>
              <w:t> </w:t>
            </w:r>
          </w:p>
        </w:tc>
        <w:tc>
          <w:tcPr>
            <w:tcW w:w="567" w:type="dxa"/>
            <w:vMerge w:val="restart"/>
            <w:tcBorders>
              <w:top w:val="nil"/>
              <w:left w:val="single" w:sz="4" w:space="0" w:color="auto"/>
              <w:right w:val="single" w:sz="4" w:space="0" w:color="auto"/>
            </w:tcBorders>
            <w:shd w:val="clear" w:color="000000" w:fill="FFFFFF"/>
            <w:noWrap/>
            <w:hideMark/>
          </w:tcPr>
          <w:p w:rsidR="00DB400E" w:rsidRPr="008550A4" w:rsidRDefault="00DB400E" w:rsidP="005D0F85">
            <w:pPr>
              <w:jc w:val="center"/>
              <w:rPr>
                <w:sz w:val="16"/>
                <w:szCs w:val="16"/>
              </w:rPr>
            </w:pPr>
            <w:r w:rsidRPr="008550A4">
              <w:rPr>
                <w:sz w:val="16"/>
                <w:szCs w:val="16"/>
              </w:rPr>
              <w:t>452</w:t>
            </w:r>
          </w:p>
        </w:tc>
        <w:tc>
          <w:tcPr>
            <w:tcW w:w="567" w:type="dxa"/>
            <w:vMerge w:val="restart"/>
            <w:tcBorders>
              <w:top w:val="nil"/>
              <w:left w:val="single" w:sz="4" w:space="0" w:color="auto"/>
              <w:right w:val="single" w:sz="4" w:space="0" w:color="auto"/>
            </w:tcBorders>
            <w:shd w:val="clear" w:color="000000" w:fill="FFFFFF"/>
            <w:noWrap/>
            <w:hideMark/>
          </w:tcPr>
          <w:p w:rsidR="00DB400E" w:rsidRPr="008550A4" w:rsidRDefault="00DB400E" w:rsidP="005D0F85">
            <w:pPr>
              <w:jc w:val="center"/>
              <w:rPr>
                <w:sz w:val="16"/>
                <w:szCs w:val="16"/>
              </w:rPr>
            </w:pPr>
            <w:r w:rsidRPr="008550A4">
              <w:rPr>
                <w:sz w:val="16"/>
                <w:szCs w:val="16"/>
              </w:rPr>
              <w:t>1006</w:t>
            </w:r>
          </w:p>
        </w:tc>
        <w:tc>
          <w:tcPr>
            <w:tcW w:w="1134" w:type="dxa"/>
            <w:vMerge w:val="restart"/>
            <w:tcBorders>
              <w:top w:val="nil"/>
              <w:left w:val="single" w:sz="4" w:space="0" w:color="auto"/>
              <w:right w:val="single" w:sz="4" w:space="0" w:color="auto"/>
            </w:tcBorders>
            <w:shd w:val="clear" w:color="000000" w:fill="FFFFFF"/>
            <w:noWrap/>
            <w:hideMark/>
          </w:tcPr>
          <w:p w:rsidR="00DB400E" w:rsidRPr="008550A4" w:rsidRDefault="00DB400E" w:rsidP="005D0F85">
            <w:pPr>
              <w:jc w:val="center"/>
              <w:rPr>
                <w:sz w:val="16"/>
                <w:szCs w:val="16"/>
              </w:rPr>
            </w:pPr>
            <w:r w:rsidRPr="008550A4">
              <w:rPr>
                <w:sz w:val="16"/>
                <w:szCs w:val="16"/>
              </w:rPr>
              <w:t>0370075130</w:t>
            </w:r>
          </w:p>
        </w:tc>
        <w:tc>
          <w:tcPr>
            <w:tcW w:w="570" w:type="dxa"/>
            <w:gridSpan w:val="2"/>
            <w:vMerge w:val="restart"/>
            <w:tcBorders>
              <w:top w:val="nil"/>
              <w:left w:val="nil"/>
              <w:right w:val="single" w:sz="4" w:space="0" w:color="auto"/>
            </w:tcBorders>
            <w:shd w:val="clear" w:color="000000" w:fill="FFFFFF"/>
            <w:hideMark/>
          </w:tcPr>
          <w:p w:rsidR="00DB400E" w:rsidRPr="008550A4" w:rsidRDefault="00DB400E" w:rsidP="005D0F85">
            <w:pPr>
              <w:jc w:val="right"/>
              <w:rPr>
                <w:sz w:val="16"/>
                <w:szCs w:val="16"/>
              </w:rPr>
            </w:pPr>
            <w:r w:rsidRPr="008550A4">
              <w:rPr>
                <w:sz w:val="16"/>
                <w:szCs w:val="16"/>
              </w:rPr>
              <w:t>121</w:t>
            </w:r>
          </w:p>
          <w:p w:rsidR="00DB400E" w:rsidRPr="008550A4" w:rsidRDefault="00DB400E" w:rsidP="005D0F85">
            <w:pPr>
              <w:jc w:val="right"/>
              <w:rPr>
                <w:sz w:val="16"/>
                <w:szCs w:val="16"/>
              </w:rPr>
            </w:pPr>
            <w:r w:rsidRPr="008550A4">
              <w:rPr>
                <w:sz w:val="16"/>
                <w:szCs w:val="16"/>
              </w:rPr>
              <w:t>129</w:t>
            </w:r>
          </w:p>
          <w:p w:rsidR="00DB400E" w:rsidRPr="008550A4" w:rsidRDefault="00DB400E" w:rsidP="005D0F85">
            <w:pPr>
              <w:jc w:val="right"/>
              <w:rPr>
                <w:sz w:val="16"/>
                <w:szCs w:val="16"/>
              </w:rPr>
            </w:pPr>
            <w:r w:rsidRPr="008550A4">
              <w:rPr>
                <w:sz w:val="16"/>
                <w:szCs w:val="16"/>
              </w:rPr>
              <w:t>122</w:t>
            </w:r>
          </w:p>
          <w:p w:rsidR="00DB400E" w:rsidRPr="008550A4" w:rsidRDefault="00DB400E" w:rsidP="005D0F85">
            <w:pPr>
              <w:jc w:val="right"/>
              <w:rPr>
                <w:sz w:val="16"/>
                <w:szCs w:val="16"/>
              </w:rPr>
            </w:pPr>
            <w:r w:rsidRPr="008550A4">
              <w:rPr>
                <w:sz w:val="16"/>
                <w:szCs w:val="16"/>
              </w:rPr>
              <w:t>244</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4006273,80</w:t>
            </w:r>
          </w:p>
        </w:tc>
        <w:tc>
          <w:tcPr>
            <w:tcW w:w="1560"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4006273,80</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4006273,80</w:t>
            </w:r>
          </w:p>
        </w:tc>
        <w:tc>
          <w:tcPr>
            <w:tcW w:w="184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12018821,40</w:t>
            </w:r>
          </w:p>
        </w:tc>
        <w:tc>
          <w:tcPr>
            <w:tcW w:w="2699" w:type="dxa"/>
            <w:vMerge w:val="restart"/>
            <w:tcBorders>
              <w:top w:val="nil"/>
              <w:left w:val="single" w:sz="4" w:space="0" w:color="auto"/>
              <w:right w:val="single" w:sz="4" w:space="0" w:color="auto"/>
            </w:tcBorders>
            <w:shd w:val="clear" w:color="000000" w:fill="FFFFFF"/>
            <w:hideMark/>
          </w:tcPr>
          <w:p w:rsidR="00DB400E" w:rsidRPr="008550A4" w:rsidRDefault="00DB400E" w:rsidP="005D0F85">
            <w:pPr>
              <w:jc w:val="center"/>
              <w:rPr>
                <w:sz w:val="16"/>
                <w:szCs w:val="16"/>
              </w:rPr>
            </w:pPr>
            <w:r w:rsidRPr="008550A4">
              <w:rPr>
                <w:sz w:val="16"/>
                <w:szCs w:val="16"/>
              </w:rPr>
              <w:t> </w:t>
            </w:r>
          </w:p>
        </w:tc>
      </w:tr>
      <w:tr w:rsidR="00DB400E" w:rsidRPr="008550A4" w:rsidTr="00D43F82">
        <w:tc>
          <w:tcPr>
            <w:tcW w:w="3816"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6" w:type="dxa"/>
            <w:vMerge/>
            <w:tcBorders>
              <w:left w:val="single" w:sz="4" w:space="0" w:color="auto"/>
              <w:right w:val="single" w:sz="4" w:space="0" w:color="auto"/>
            </w:tcBorders>
            <w:vAlign w:val="center"/>
            <w:hideMark/>
          </w:tcPr>
          <w:p w:rsidR="00DB400E" w:rsidRPr="008550A4" w:rsidRDefault="00DB400E" w:rsidP="005D0F85">
            <w:pPr>
              <w:jc w:val="cente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1134"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70" w:type="dxa"/>
            <w:gridSpan w:val="2"/>
            <w:vMerge/>
            <w:tcBorders>
              <w:left w:val="nil"/>
              <w:right w:val="single" w:sz="4" w:space="0" w:color="auto"/>
            </w:tcBorders>
            <w:shd w:val="clear" w:color="000000" w:fill="FFFFFF"/>
            <w:noWrap/>
            <w:hideMark/>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1209894,69</w:t>
            </w:r>
          </w:p>
        </w:tc>
        <w:tc>
          <w:tcPr>
            <w:tcW w:w="1560"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1209894,69</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1209894,69</w:t>
            </w:r>
          </w:p>
        </w:tc>
        <w:tc>
          <w:tcPr>
            <w:tcW w:w="184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3629684,07</w:t>
            </w:r>
          </w:p>
        </w:tc>
        <w:tc>
          <w:tcPr>
            <w:tcW w:w="2699"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r>
      <w:tr w:rsidR="00DB400E" w:rsidRPr="008550A4" w:rsidTr="00D43F82">
        <w:tc>
          <w:tcPr>
            <w:tcW w:w="3816"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6" w:type="dxa"/>
            <w:vMerge/>
            <w:tcBorders>
              <w:left w:val="single" w:sz="4" w:space="0" w:color="auto"/>
              <w:right w:val="single" w:sz="4" w:space="0" w:color="auto"/>
            </w:tcBorders>
            <w:vAlign w:val="center"/>
            <w:hideMark/>
          </w:tcPr>
          <w:p w:rsidR="00DB400E" w:rsidRPr="008550A4" w:rsidRDefault="00DB400E" w:rsidP="005D0F85">
            <w:pPr>
              <w:jc w:val="cente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1134"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70" w:type="dxa"/>
            <w:gridSpan w:val="2"/>
            <w:vMerge/>
            <w:tcBorders>
              <w:left w:val="nil"/>
              <w:right w:val="single" w:sz="4" w:space="0" w:color="auto"/>
            </w:tcBorders>
            <w:shd w:val="clear" w:color="000000" w:fill="FFFFFF"/>
            <w:noWrap/>
            <w:hideMark/>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157250,00</w:t>
            </w:r>
          </w:p>
        </w:tc>
        <w:tc>
          <w:tcPr>
            <w:tcW w:w="1560"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157250,00</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157250,00</w:t>
            </w:r>
          </w:p>
        </w:tc>
        <w:tc>
          <w:tcPr>
            <w:tcW w:w="184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471750,00</w:t>
            </w:r>
          </w:p>
        </w:tc>
        <w:tc>
          <w:tcPr>
            <w:tcW w:w="2699"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r>
      <w:tr w:rsidR="00DB400E" w:rsidRPr="008550A4" w:rsidTr="00D43F82">
        <w:trPr>
          <w:trHeight w:val="228"/>
        </w:trPr>
        <w:tc>
          <w:tcPr>
            <w:tcW w:w="3816"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6" w:type="dxa"/>
            <w:vMerge/>
            <w:tcBorders>
              <w:left w:val="single" w:sz="4" w:space="0" w:color="auto"/>
              <w:right w:val="single" w:sz="4" w:space="0" w:color="auto"/>
            </w:tcBorders>
            <w:vAlign w:val="center"/>
            <w:hideMark/>
          </w:tcPr>
          <w:p w:rsidR="00DB400E" w:rsidRPr="008550A4" w:rsidRDefault="00DB400E" w:rsidP="005D0F85">
            <w:pPr>
              <w:jc w:val="cente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67"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1134"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c>
          <w:tcPr>
            <w:tcW w:w="570" w:type="dxa"/>
            <w:gridSpan w:val="2"/>
            <w:vMerge/>
            <w:tcBorders>
              <w:left w:val="nil"/>
              <w:right w:val="single" w:sz="4" w:space="0" w:color="auto"/>
            </w:tcBorders>
            <w:shd w:val="clear" w:color="000000" w:fill="FFFFFF"/>
            <w:hideMark/>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Default="00DB400E" w:rsidP="005D0F85">
            <w:pPr>
              <w:jc w:val="right"/>
              <w:rPr>
                <w:sz w:val="16"/>
                <w:szCs w:val="16"/>
              </w:rPr>
            </w:pPr>
            <w:r>
              <w:rPr>
                <w:sz w:val="16"/>
                <w:szCs w:val="16"/>
              </w:rPr>
              <w:t>1059681,51</w:t>
            </w:r>
          </w:p>
          <w:p w:rsidR="00DB400E" w:rsidRPr="008550A4" w:rsidRDefault="00D43F82" w:rsidP="005D0F85">
            <w:pPr>
              <w:jc w:val="right"/>
              <w:rPr>
                <w:sz w:val="16"/>
                <w:szCs w:val="16"/>
              </w:rPr>
            </w:pPr>
            <w:r>
              <w:rPr>
                <w:sz w:val="16"/>
                <w:szCs w:val="16"/>
              </w:rPr>
              <w:t xml:space="preserve"> </w:t>
            </w:r>
          </w:p>
        </w:tc>
        <w:tc>
          <w:tcPr>
            <w:tcW w:w="1560" w:type="dxa"/>
            <w:tcBorders>
              <w:top w:val="nil"/>
              <w:left w:val="nil"/>
              <w:bottom w:val="single" w:sz="4" w:space="0" w:color="auto"/>
              <w:right w:val="single" w:sz="4" w:space="0" w:color="auto"/>
            </w:tcBorders>
            <w:shd w:val="clear" w:color="000000" w:fill="FFFFFF"/>
            <w:noWrap/>
          </w:tcPr>
          <w:p w:rsidR="00DB400E" w:rsidRDefault="00DB400E" w:rsidP="005D0F85">
            <w:pPr>
              <w:jc w:val="right"/>
              <w:rPr>
                <w:sz w:val="16"/>
                <w:szCs w:val="16"/>
              </w:rPr>
            </w:pPr>
            <w:r>
              <w:rPr>
                <w:sz w:val="16"/>
                <w:szCs w:val="16"/>
              </w:rPr>
              <w:t>1059681,51</w:t>
            </w:r>
          </w:p>
          <w:p w:rsidR="00DB400E" w:rsidRPr="008550A4" w:rsidRDefault="00D43F82" w:rsidP="005D0F85">
            <w:pPr>
              <w:jc w:val="right"/>
              <w:rPr>
                <w:sz w:val="16"/>
                <w:szCs w:val="16"/>
              </w:rPr>
            </w:pPr>
            <w:r>
              <w:rPr>
                <w:sz w:val="16"/>
                <w:szCs w:val="16"/>
              </w:rPr>
              <w:t xml:space="preserve"> </w:t>
            </w:r>
          </w:p>
        </w:tc>
        <w:tc>
          <w:tcPr>
            <w:tcW w:w="1417" w:type="dxa"/>
            <w:tcBorders>
              <w:top w:val="nil"/>
              <w:left w:val="nil"/>
              <w:bottom w:val="single" w:sz="4" w:space="0" w:color="auto"/>
              <w:right w:val="single" w:sz="4" w:space="0" w:color="auto"/>
            </w:tcBorders>
            <w:shd w:val="clear" w:color="000000" w:fill="FFFFFF"/>
            <w:noWrap/>
          </w:tcPr>
          <w:p w:rsidR="00DB400E" w:rsidRDefault="00DB400E" w:rsidP="005D0F85">
            <w:pPr>
              <w:jc w:val="right"/>
              <w:rPr>
                <w:sz w:val="16"/>
                <w:szCs w:val="16"/>
              </w:rPr>
            </w:pPr>
            <w:r>
              <w:rPr>
                <w:sz w:val="16"/>
                <w:szCs w:val="16"/>
              </w:rPr>
              <w:t>1059681,51</w:t>
            </w:r>
          </w:p>
          <w:p w:rsidR="00DB400E" w:rsidRPr="008550A4" w:rsidRDefault="00D43F82" w:rsidP="005D0F85">
            <w:pPr>
              <w:jc w:val="right"/>
              <w:rPr>
                <w:sz w:val="16"/>
                <w:szCs w:val="16"/>
              </w:rPr>
            </w:pPr>
            <w:r>
              <w:rPr>
                <w:sz w:val="16"/>
                <w:szCs w:val="16"/>
              </w:rPr>
              <w:t xml:space="preserve"> </w:t>
            </w:r>
          </w:p>
        </w:tc>
        <w:tc>
          <w:tcPr>
            <w:tcW w:w="184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3179044,53</w:t>
            </w:r>
          </w:p>
        </w:tc>
        <w:tc>
          <w:tcPr>
            <w:tcW w:w="2699" w:type="dxa"/>
            <w:vMerge/>
            <w:tcBorders>
              <w:left w:val="single" w:sz="4" w:space="0" w:color="auto"/>
              <w:right w:val="single" w:sz="4" w:space="0" w:color="auto"/>
            </w:tcBorders>
            <w:vAlign w:val="center"/>
            <w:hideMark/>
          </w:tcPr>
          <w:p w:rsidR="00DB400E" w:rsidRPr="008550A4" w:rsidRDefault="00DB400E" w:rsidP="005D0F85">
            <w:pPr>
              <w:rPr>
                <w:sz w:val="16"/>
                <w:szCs w:val="16"/>
              </w:rPr>
            </w:pPr>
          </w:p>
        </w:tc>
      </w:tr>
      <w:tr w:rsidR="00DB400E" w:rsidRPr="008550A4" w:rsidTr="00D43F82">
        <w:trPr>
          <w:trHeight w:val="1956"/>
        </w:trPr>
        <w:tc>
          <w:tcPr>
            <w:tcW w:w="3816" w:type="dxa"/>
            <w:vMerge/>
            <w:tcBorders>
              <w:left w:val="single" w:sz="4" w:space="0" w:color="auto"/>
              <w:bottom w:val="single" w:sz="4" w:space="0" w:color="000000"/>
              <w:right w:val="single" w:sz="4" w:space="0" w:color="auto"/>
            </w:tcBorders>
            <w:vAlign w:val="center"/>
          </w:tcPr>
          <w:p w:rsidR="00DB400E" w:rsidRPr="008550A4" w:rsidRDefault="00DB400E" w:rsidP="005D0F85">
            <w:pPr>
              <w:rPr>
                <w:sz w:val="16"/>
                <w:szCs w:val="16"/>
              </w:rPr>
            </w:pPr>
          </w:p>
        </w:tc>
        <w:tc>
          <w:tcPr>
            <w:tcW w:w="566" w:type="dxa"/>
            <w:vMerge/>
            <w:tcBorders>
              <w:left w:val="single" w:sz="4" w:space="0" w:color="auto"/>
              <w:right w:val="single" w:sz="4" w:space="0" w:color="auto"/>
            </w:tcBorders>
            <w:vAlign w:val="center"/>
          </w:tcPr>
          <w:p w:rsidR="00DB400E" w:rsidRPr="008550A4" w:rsidRDefault="00DB400E" w:rsidP="005D0F85">
            <w:pPr>
              <w:jc w:val="center"/>
              <w:rPr>
                <w:sz w:val="16"/>
                <w:szCs w:val="16"/>
              </w:rPr>
            </w:pPr>
          </w:p>
        </w:tc>
        <w:tc>
          <w:tcPr>
            <w:tcW w:w="567" w:type="dxa"/>
            <w:vMerge/>
            <w:tcBorders>
              <w:left w:val="single" w:sz="4" w:space="0" w:color="auto"/>
              <w:bottom w:val="single" w:sz="4" w:space="0" w:color="000000"/>
              <w:right w:val="single" w:sz="4" w:space="0" w:color="auto"/>
            </w:tcBorders>
            <w:vAlign w:val="center"/>
          </w:tcPr>
          <w:p w:rsidR="00DB400E" w:rsidRPr="008550A4" w:rsidRDefault="00DB400E" w:rsidP="005D0F85">
            <w:pPr>
              <w:rPr>
                <w:sz w:val="16"/>
                <w:szCs w:val="16"/>
              </w:rPr>
            </w:pPr>
          </w:p>
        </w:tc>
        <w:tc>
          <w:tcPr>
            <w:tcW w:w="567" w:type="dxa"/>
            <w:vMerge/>
            <w:tcBorders>
              <w:left w:val="single" w:sz="4" w:space="0" w:color="auto"/>
              <w:bottom w:val="single" w:sz="4" w:space="0" w:color="000000"/>
              <w:right w:val="single" w:sz="4" w:space="0" w:color="auto"/>
            </w:tcBorders>
            <w:vAlign w:val="center"/>
          </w:tcPr>
          <w:p w:rsidR="00DB400E" w:rsidRPr="008550A4" w:rsidRDefault="00DB400E" w:rsidP="005D0F85">
            <w:pPr>
              <w:rPr>
                <w:sz w:val="16"/>
                <w:szCs w:val="16"/>
              </w:rPr>
            </w:pPr>
          </w:p>
        </w:tc>
        <w:tc>
          <w:tcPr>
            <w:tcW w:w="1134" w:type="dxa"/>
            <w:vMerge/>
            <w:tcBorders>
              <w:left w:val="single" w:sz="4" w:space="0" w:color="auto"/>
              <w:bottom w:val="single" w:sz="4" w:space="0" w:color="000000"/>
              <w:right w:val="single" w:sz="4" w:space="0" w:color="auto"/>
            </w:tcBorders>
            <w:vAlign w:val="center"/>
          </w:tcPr>
          <w:p w:rsidR="00DB400E" w:rsidRPr="008550A4" w:rsidRDefault="00DB400E" w:rsidP="005D0F85">
            <w:pPr>
              <w:rPr>
                <w:sz w:val="16"/>
                <w:szCs w:val="16"/>
              </w:rPr>
            </w:pPr>
          </w:p>
        </w:tc>
        <w:tc>
          <w:tcPr>
            <w:tcW w:w="570" w:type="dxa"/>
            <w:gridSpan w:val="2"/>
            <w:vMerge/>
            <w:tcBorders>
              <w:left w:val="nil"/>
              <w:bottom w:val="single" w:sz="4" w:space="0" w:color="auto"/>
              <w:right w:val="single" w:sz="4" w:space="0" w:color="auto"/>
            </w:tcBorders>
            <w:shd w:val="clear" w:color="000000" w:fill="FFFFFF"/>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560"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84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2699" w:type="dxa"/>
            <w:vMerge/>
            <w:tcBorders>
              <w:left w:val="single" w:sz="4" w:space="0" w:color="auto"/>
              <w:bottom w:val="single" w:sz="4" w:space="0" w:color="000000"/>
              <w:right w:val="single" w:sz="4" w:space="0" w:color="auto"/>
            </w:tcBorders>
            <w:vAlign w:val="center"/>
          </w:tcPr>
          <w:p w:rsidR="00DB400E" w:rsidRPr="008550A4" w:rsidRDefault="00DB400E" w:rsidP="005D0F85">
            <w:pPr>
              <w:rPr>
                <w:sz w:val="16"/>
                <w:szCs w:val="16"/>
              </w:rPr>
            </w:pPr>
          </w:p>
        </w:tc>
      </w:tr>
      <w:tr w:rsidR="00DB400E" w:rsidRPr="008550A4" w:rsidTr="00D43F82">
        <w:trPr>
          <w:trHeight w:val="228"/>
        </w:trPr>
        <w:tc>
          <w:tcPr>
            <w:tcW w:w="3816" w:type="dxa"/>
            <w:vMerge w:val="restart"/>
            <w:tcBorders>
              <w:top w:val="nil"/>
              <w:left w:val="single" w:sz="4" w:space="0" w:color="auto"/>
              <w:right w:val="single" w:sz="4" w:space="0" w:color="auto"/>
            </w:tcBorders>
            <w:shd w:val="clear" w:color="000000" w:fill="FFFFFF"/>
            <w:hideMark/>
          </w:tcPr>
          <w:p w:rsidR="00DB400E" w:rsidRPr="008550A4" w:rsidRDefault="002B7BFD" w:rsidP="002B7BFD">
            <w:pPr>
              <w:rPr>
                <w:sz w:val="16"/>
                <w:szCs w:val="16"/>
              </w:rPr>
            </w:pPr>
            <w:r>
              <w:rPr>
                <w:sz w:val="16"/>
                <w:szCs w:val="16"/>
              </w:rPr>
              <w:t xml:space="preserve">1.2 </w:t>
            </w:r>
            <w:r w:rsidR="00DB400E" w:rsidRPr="008550A4">
              <w:rPr>
                <w:sz w:val="16"/>
                <w:szCs w:val="16"/>
              </w:rPr>
              <w:t>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 осуществляющих отдельные</w:t>
            </w:r>
            <w:r w:rsidR="00D43F82">
              <w:rPr>
                <w:sz w:val="16"/>
                <w:szCs w:val="16"/>
              </w:rPr>
              <w:t xml:space="preserve"> </w:t>
            </w:r>
            <w:r w:rsidR="00DB400E" w:rsidRPr="008550A4">
              <w:rPr>
                <w:sz w:val="16"/>
                <w:szCs w:val="16"/>
              </w:rPr>
              <w:t>государственные полномочия, переданные органам местного самоуправления</w:t>
            </w:r>
          </w:p>
        </w:tc>
        <w:tc>
          <w:tcPr>
            <w:tcW w:w="566" w:type="dxa"/>
            <w:vMerge/>
            <w:tcBorders>
              <w:left w:val="single" w:sz="4" w:space="0" w:color="auto"/>
              <w:right w:val="single" w:sz="4" w:space="0" w:color="auto"/>
            </w:tcBorders>
            <w:vAlign w:val="center"/>
            <w:hideMark/>
          </w:tcPr>
          <w:p w:rsidR="00DB400E" w:rsidRPr="008550A4" w:rsidRDefault="00DB400E" w:rsidP="005D0F85">
            <w:pPr>
              <w:jc w:val="center"/>
              <w:rPr>
                <w:sz w:val="16"/>
                <w:szCs w:val="16"/>
              </w:rPr>
            </w:pPr>
          </w:p>
        </w:tc>
        <w:tc>
          <w:tcPr>
            <w:tcW w:w="567" w:type="dxa"/>
            <w:vMerge w:val="restart"/>
            <w:tcBorders>
              <w:top w:val="nil"/>
              <w:left w:val="nil"/>
              <w:right w:val="single" w:sz="4" w:space="0" w:color="auto"/>
            </w:tcBorders>
            <w:shd w:val="clear" w:color="000000" w:fill="FFFFFF"/>
            <w:noWrap/>
            <w:hideMark/>
          </w:tcPr>
          <w:p w:rsidR="00DB400E" w:rsidRPr="008550A4" w:rsidRDefault="00DB400E" w:rsidP="005D0F85">
            <w:pPr>
              <w:jc w:val="right"/>
              <w:rPr>
                <w:sz w:val="16"/>
                <w:szCs w:val="16"/>
              </w:rPr>
            </w:pPr>
            <w:r w:rsidRPr="008550A4">
              <w:rPr>
                <w:sz w:val="16"/>
                <w:szCs w:val="16"/>
              </w:rPr>
              <w:t>452</w:t>
            </w:r>
          </w:p>
        </w:tc>
        <w:tc>
          <w:tcPr>
            <w:tcW w:w="567" w:type="dxa"/>
            <w:vMerge w:val="restart"/>
            <w:tcBorders>
              <w:top w:val="nil"/>
              <w:left w:val="nil"/>
              <w:right w:val="single" w:sz="4" w:space="0" w:color="auto"/>
            </w:tcBorders>
            <w:shd w:val="clear" w:color="000000" w:fill="FFFFFF"/>
            <w:noWrap/>
            <w:hideMark/>
          </w:tcPr>
          <w:p w:rsidR="00DB400E" w:rsidRPr="008550A4" w:rsidRDefault="00DB400E" w:rsidP="005D0F85">
            <w:pPr>
              <w:jc w:val="right"/>
              <w:rPr>
                <w:sz w:val="16"/>
                <w:szCs w:val="16"/>
              </w:rPr>
            </w:pPr>
            <w:r w:rsidRPr="008550A4">
              <w:rPr>
                <w:sz w:val="16"/>
                <w:szCs w:val="16"/>
              </w:rPr>
              <w:t>1006</w:t>
            </w:r>
          </w:p>
        </w:tc>
        <w:tc>
          <w:tcPr>
            <w:tcW w:w="1134" w:type="dxa"/>
            <w:vMerge w:val="restart"/>
            <w:tcBorders>
              <w:top w:val="nil"/>
              <w:left w:val="nil"/>
              <w:right w:val="single" w:sz="4" w:space="0" w:color="auto"/>
            </w:tcBorders>
            <w:shd w:val="clear" w:color="000000" w:fill="FFFFFF"/>
            <w:noWrap/>
            <w:hideMark/>
          </w:tcPr>
          <w:p w:rsidR="00DB400E" w:rsidRPr="008550A4" w:rsidRDefault="00DB400E" w:rsidP="005D0F85">
            <w:pPr>
              <w:rPr>
                <w:sz w:val="16"/>
                <w:szCs w:val="16"/>
              </w:rPr>
            </w:pPr>
            <w:r w:rsidRPr="008550A4">
              <w:rPr>
                <w:sz w:val="16"/>
                <w:szCs w:val="16"/>
              </w:rPr>
              <w:t>0370389000</w:t>
            </w:r>
          </w:p>
        </w:tc>
        <w:tc>
          <w:tcPr>
            <w:tcW w:w="570" w:type="dxa"/>
            <w:gridSpan w:val="2"/>
            <w:vMerge w:val="restart"/>
            <w:tcBorders>
              <w:top w:val="nil"/>
              <w:left w:val="nil"/>
              <w:right w:val="single" w:sz="4" w:space="0" w:color="auto"/>
            </w:tcBorders>
            <w:shd w:val="clear" w:color="000000" w:fill="FFFFFF"/>
            <w:noWrap/>
            <w:hideMark/>
          </w:tcPr>
          <w:p w:rsidR="00DB400E" w:rsidRPr="008550A4" w:rsidRDefault="00DB400E" w:rsidP="005D0F85">
            <w:pPr>
              <w:jc w:val="right"/>
              <w:rPr>
                <w:sz w:val="16"/>
                <w:szCs w:val="16"/>
              </w:rPr>
            </w:pPr>
            <w:r w:rsidRPr="008550A4">
              <w:rPr>
                <w:sz w:val="16"/>
                <w:szCs w:val="16"/>
              </w:rPr>
              <w:t>121</w:t>
            </w:r>
          </w:p>
          <w:p w:rsidR="00DB400E" w:rsidRPr="008550A4" w:rsidRDefault="00DB400E" w:rsidP="005D0F85">
            <w:pPr>
              <w:jc w:val="right"/>
              <w:rPr>
                <w:sz w:val="16"/>
                <w:szCs w:val="16"/>
              </w:rPr>
            </w:pPr>
            <w:r w:rsidRPr="008550A4">
              <w:rPr>
                <w:sz w:val="16"/>
                <w:szCs w:val="16"/>
              </w:rPr>
              <w:t>129</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1774254,30</w:t>
            </w:r>
          </w:p>
        </w:tc>
        <w:tc>
          <w:tcPr>
            <w:tcW w:w="1560"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1774254,30</w:t>
            </w:r>
          </w:p>
        </w:tc>
        <w:tc>
          <w:tcPr>
            <w:tcW w:w="141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1774254,30</w:t>
            </w:r>
          </w:p>
        </w:tc>
        <w:tc>
          <w:tcPr>
            <w:tcW w:w="1847" w:type="dxa"/>
            <w:tcBorders>
              <w:top w:val="nil"/>
              <w:left w:val="nil"/>
              <w:bottom w:val="single" w:sz="4" w:space="0" w:color="auto"/>
              <w:right w:val="single" w:sz="4" w:space="0" w:color="auto"/>
            </w:tcBorders>
            <w:shd w:val="clear" w:color="000000" w:fill="FFFFFF"/>
            <w:noWrap/>
          </w:tcPr>
          <w:p w:rsidR="00DB400E" w:rsidRPr="008550A4" w:rsidRDefault="00DB400E" w:rsidP="005D0F85">
            <w:pPr>
              <w:jc w:val="right"/>
              <w:rPr>
                <w:color w:val="FF0000"/>
                <w:sz w:val="16"/>
                <w:szCs w:val="16"/>
              </w:rPr>
            </w:pPr>
            <w:r w:rsidRPr="00587EC1">
              <w:rPr>
                <w:sz w:val="16"/>
                <w:szCs w:val="16"/>
              </w:rPr>
              <w:t>5322762,90</w:t>
            </w:r>
          </w:p>
        </w:tc>
        <w:tc>
          <w:tcPr>
            <w:tcW w:w="2699" w:type="dxa"/>
            <w:vMerge w:val="restart"/>
            <w:tcBorders>
              <w:top w:val="nil"/>
              <w:left w:val="nil"/>
              <w:right w:val="single" w:sz="4" w:space="0" w:color="auto"/>
            </w:tcBorders>
            <w:shd w:val="clear" w:color="000000" w:fill="FFFFFF"/>
            <w:hideMark/>
          </w:tcPr>
          <w:p w:rsidR="00DB400E" w:rsidRPr="008550A4" w:rsidRDefault="00DB400E" w:rsidP="005D0F85">
            <w:pPr>
              <w:jc w:val="center"/>
              <w:rPr>
                <w:sz w:val="16"/>
                <w:szCs w:val="16"/>
              </w:rPr>
            </w:pPr>
            <w:r w:rsidRPr="008550A4">
              <w:rPr>
                <w:sz w:val="16"/>
                <w:szCs w:val="16"/>
              </w:rPr>
              <w:t> </w:t>
            </w:r>
          </w:p>
        </w:tc>
      </w:tr>
      <w:tr w:rsidR="00DB400E" w:rsidRPr="008550A4" w:rsidTr="00D43F82">
        <w:trPr>
          <w:trHeight w:val="180"/>
        </w:trPr>
        <w:tc>
          <w:tcPr>
            <w:tcW w:w="3816" w:type="dxa"/>
            <w:vMerge/>
            <w:tcBorders>
              <w:left w:val="single" w:sz="4" w:space="0" w:color="auto"/>
              <w:right w:val="single" w:sz="4" w:space="0" w:color="auto"/>
            </w:tcBorders>
            <w:shd w:val="clear" w:color="000000" w:fill="FFFFFF"/>
          </w:tcPr>
          <w:p w:rsidR="00DB400E" w:rsidRPr="008550A4" w:rsidRDefault="00DB400E" w:rsidP="005D0F85">
            <w:pPr>
              <w:rPr>
                <w:sz w:val="16"/>
                <w:szCs w:val="16"/>
              </w:rPr>
            </w:pPr>
          </w:p>
        </w:tc>
        <w:tc>
          <w:tcPr>
            <w:tcW w:w="566" w:type="dxa"/>
            <w:vMerge/>
            <w:tcBorders>
              <w:left w:val="single" w:sz="4" w:space="0" w:color="auto"/>
              <w:right w:val="single" w:sz="4" w:space="0" w:color="auto"/>
            </w:tcBorders>
            <w:vAlign w:val="center"/>
          </w:tcPr>
          <w:p w:rsidR="00DB400E" w:rsidRPr="008550A4" w:rsidRDefault="00DB400E" w:rsidP="005D0F85">
            <w:pPr>
              <w:jc w:val="center"/>
              <w:rPr>
                <w:sz w:val="16"/>
                <w:szCs w:val="16"/>
              </w:rPr>
            </w:pPr>
          </w:p>
        </w:tc>
        <w:tc>
          <w:tcPr>
            <w:tcW w:w="567" w:type="dxa"/>
            <w:vMerge/>
            <w:tcBorders>
              <w:left w:val="nil"/>
              <w:right w:val="single" w:sz="4" w:space="0" w:color="auto"/>
            </w:tcBorders>
            <w:shd w:val="clear" w:color="000000" w:fill="FFFFFF"/>
            <w:noWrap/>
          </w:tcPr>
          <w:p w:rsidR="00DB400E" w:rsidRPr="008550A4" w:rsidRDefault="00DB400E" w:rsidP="005D0F85">
            <w:pPr>
              <w:jc w:val="right"/>
              <w:rPr>
                <w:sz w:val="16"/>
                <w:szCs w:val="16"/>
              </w:rPr>
            </w:pPr>
          </w:p>
        </w:tc>
        <w:tc>
          <w:tcPr>
            <w:tcW w:w="567" w:type="dxa"/>
            <w:vMerge/>
            <w:tcBorders>
              <w:left w:val="nil"/>
              <w:right w:val="single" w:sz="4" w:space="0" w:color="auto"/>
            </w:tcBorders>
            <w:shd w:val="clear" w:color="000000" w:fill="FFFFFF"/>
            <w:noWrap/>
          </w:tcPr>
          <w:p w:rsidR="00DB400E" w:rsidRPr="008550A4" w:rsidRDefault="00DB400E" w:rsidP="005D0F85">
            <w:pPr>
              <w:jc w:val="right"/>
              <w:rPr>
                <w:sz w:val="16"/>
                <w:szCs w:val="16"/>
              </w:rPr>
            </w:pPr>
          </w:p>
        </w:tc>
        <w:tc>
          <w:tcPr>
            <w:tcW w:w="1134" w:type="dxa"/>
            <w:vMerge/>
            <w:tcBorders>
              <w:left w:val="nil"/>
              <w:right w:val="single" w:sz="4" w:space="0" w:color="auto"/>
            </w:tcBorders>
            <w:shd w:val="clear" w:color="000000" w:fill="FFFFFF"/>
            <w:noWrap/>
          </w:tcPr>
          <w:p w:rsidR="00DB400E" w:rsidRPr="008550A4" w:rsidRDefault="00DB400E" w:rsidP="005D0F85">
            <w:pPr>
              <w:rPr>
                <w:sz w:val="16"/>
                <w:szCs w:val="16"/>
              </w:rPr>
            </w:pPr>
          </w:p>
        </w:tc>
        <w:tc>
          <w:tcPr>
            <w:tcW w:w="570" w:type="dxa"/>
            <w:gridSpan w:val="2"/>
            <w:vMerge/>
            <w:tcBorders>
              <w:left w:val="nil"/>
              <w:right w:val="single" w:sz="4" w:space="0" w:color="auto"/>
            </w:tcBorders>
            <w:shd w:val="clear" w:color="000000" w:fill="FFFFFF"/>
            <w:noWrap/>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535824,80</w:t>
            </w:r>
          </w:p>
        </w:tc>
        <w:tc>
          <w:tcPr>
            <w:tcW w:w="1560"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535824,80</w:t>
            </w: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r>
              <w:rPr>
                <w:sz w:val="16"/>
                <w:szCs w:val="16"/>
              </w:rPr>
              <w:t>535824,80</w:t>
            </w:r>
          </w:p>
        </w:tc>
        <w:tc>
          <w:tcPr>
            <w:tcW w:w="184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color w:val="FF0000"/>
                <w:sz w:val="16"/>
                <w:szCs w:val="16"/>
              </w:rPr>
            </w:pPr>
            <w:r w:rsidRPr="00587EC1">
              <w:rPr>
                <w:sz w:val="16"/>
                <w:szCs w:val="16"/>
              </w:rPr>
              <w:t>1607474,40</w:t>
            </w:r>
          </w:p>
        </w:tc>
        <w:tc>
          <w:tcPr>
            <w:tcW w:w="2699" w:type="dxa"/>
            <w:vMerge/>
            <w:tcBorders>
              <w:left w:val="nil"/>
              <w:right w:val="single" w:sz="4" w:space="0" w:color="auto"/>
            </w:tcBorders>
            <w:shd w:val="clear" w:color="000000" w:fill="FFFFFF"/>
          </w:tcPr>
          <w:p w:rsidR="00DB400E" w:rsidRPr="008550A4" w:rsidRDefault="00DB400E" w:rsidP="005D0F85">
            <w:pPr>
              <w:jc w:val="center"/>
              <w:rPr>
                <w:sz w:val="16"/>
                <w:szCs w:val="16"/>
              </w:rPr>
            </w:pPr>
          </w:p>
        </w:tc>
      </w:tr>
      <w:tr w:rsidR="00DB400E" w:rsidRPr="008550A4" w:rsidTr="00D43F82">
        <w:trPr>
          <w:trHeight w:val="876"/>
        </w:trPr>
        <w:tc>
          <w:tcPr>
            <w:tcW w:w="3816" w:type="dxa"/>
            <w:vMerge/>
            <w:tcBorders>
              <w:left w:val="single" w:sz="4" w:space="0" w:color="auto"/>
              <w:bottom w:val="single" w:sz="4" w:space="0" w:color="auto"/>
              <w:right w:val="single" w:sz="4" w:space="0" w:color="auto"/>
            </w:tcBorders>
            <w:shd w:val="clear" w:color="000000" w:fill="FFFFFF"/>
          </w:tcPr>
          <w:p w:rsidR="00DB400E" w:rsidRPr="008550A4" w:rsidRDefault="00DB400E" w:rsidP="005D0F85">
            <w:pPr>
              <w:rPr>
                <w:sz w:val="16"/>
                <w:szCs w:val="16"/>
              </w:rPr>
            </w:pPr>
          </w:p>
        </w:tc>
        <w:tc>
          <w:tcPr>
            <w:tcW w:w="566" w:type="dxa"/>
            <w:vMerge/>
            <w:tcBorders>
              <w:left w:val="single" w:sz="4" w:space="0" w:color="auto"/>
              <w:bottom w:val="single" w:sz="4" w:space="0" w:color="auto"/>
              <w:right w:val="single" w:sz="4" w:space="0" w:color="auto"/>
            </w:tcBorders>
            <w:vAlign w:val="center"/>
          </w:tcPr>
          <w:p w:rsidR="00DB400E" w:rsidRPr="008550A4" w:rsidRDefault="00DB400E" w:rsidP="005D0F85">
            <w:pPr>
              <w:jc w:val="center"/>
              <w:rPr>
                <w:sz w:val="16"/>
                <w:szCs w:val="16"/>
              </w:rPr>
            </w:pPr>
          </w:p>
        </w:tc>
        <w:tc>
          <w:tcPr>
            <w:tcW w:w="567" w:type="dxa"/>
            <w:vMerge/>
            <w:tcBorders>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567" w:type="dxa"/>
            <w:vMerge/>
            <w:tcBorders>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134" w:type="dxa"/>
            <w:vMerge/>
            <w:tcBorders>
              <w:left w:val="nil"/>
              <w:bottom w:val="single" w:sz="4" w:space="0" w:color="auto"/>
              <w:right w:val="single" w:sz="4" w:space="0" w:color="auto"/>
            </w:tcBorders>
            <w:shd w:val="clear" w:color="000000" w:fill="FFFFFF"/>
            <w:noWrap/>
          </w:tcPr>
          <w:p w:rsidR="00DB400E" w:rsidRPr="008550A4" w:rsidRDefault="00DB400E" w:rsidP="005D0F85">
            <w:pPr>
              <w:rPr>
                <w:sz w:val="16"/>
                <w:szCs w:val="16"/>
              </w:rPr>
            </w:pPr>
          </w:p>
        </w:tc>
        <w:tc>
          <w:tcPr>
            <w:tcW w:w="570" w:type="dxa"/>
            <w:gridSpan w:val="2"/>
            <w:vMerge/>
            <w:tcBorders>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560"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41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sz w:val="16"/>
                <w:szCs w:val="16"/>
              </w:rPr>
            </w:pPr>
          </w:p>
        </w:tc>
        <w:tc>
          <w:tcPr>
            <w:tcW w:w="1847" w:type="dxa"/>
            <w:tcBorders>
              <w:top w:val="single" w:sz="4" w:space="0" w:color="auto"/>
              <w:left w:val="nil"/>
              <w:bottom w:val="single" w:sz="4" w:space="0" w:color="auto"/>
              <w:right w:val="single" w:sz="4" w:space="0" w:color="auto"/>
            </w:tcBorders>
            <w:shd w:val="clear" w:color="000000" w:fill="FFFFFF"/>
            <w:noWrap/>
          </w:tcPr>
          <w:p w:rsidR="00DB400E" w:rsidRPr="008550A4" w:rsidRDefault="00DB400E" w:rsidP="005D0F85">
            <w:pPr>
              <w:jc w:val="right"/>
              <w:rPr>
                <w:color w:val="FF0000"/>
                <w:sz w:val="16"/>
                <w:szCs w:val="16"/>
              </w:rPr>
            </w:pPr>
          </w:p>
        </w:tc>
        <w:tc>
          <w:tcPr>
            <w:tcW w:w="2699" w:type="dxa"/>
            <w:vMerge/>
            <w:tcBorders>
              <w:left w:val="nil"/>
              <w:bottom w:val="single" w:sz="4" w:space="0" w:color="auto"/>
              <w:right w:val="single" w:sz="4" w:space="0" w:color="auto"/>
            </w:tcBorders>
            <w:shd w:val="clear" w:color="000000" w:fill="FFFFFF"/>
          </w:tcPr>
          <w:p w:rsidR="00DB400E" w:rsidRPr="008550A4" w:rsidRDefault="00DB400E" w:rsidP="005D0F85">
            <w:pPr>
              <w:jc w:val="center"/>
              <w:rPr>
                <w:sz w:val="16"/>
                <w:szCs w:val="16"/>
              </w:rPr>
            </w:pPr>
          </w:p>
        </w:tc>
      </w:tr>
      <w:tr w:rsidR="00DB400E" w:rsidTr="00D43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6"/>
        </w:trPr>
        <w:tc>
          <w:tcPr>
            <w:tcW w:w="3816" w:type="dxa"/>
          </w:tcPr>
          <w:p w:rsidR="00DB400E" w:rsidRDefault="00DB400E" w:rsidP="005D0F85">
            <w:pPr>
              <w:ind w:left="142"/>
              <w:jc w:val="both"/>
              <w:rPr>
                <w:rFonts w:eastAsia="Calibri"/>
                <w:sz w:val="16"/>
                <w:szCs w:val="16"/>
              </w:rPr>
            </w:pPr>
            <w:r>
              <w:rPr>
                <w:rFonts w:eastAsia="Calibri"/>
                <w:sz w:val="16"/>
                <w:szCs w:val="16"/>
              </w:rPr>
              <w:t>В том числе по ГРБС</w:t>
            </w:r>
          </w:p>
        </w:tc>
        <w:tc>
          <w:tcPr>
            <w:tcW w:w="566" w:type="dxa"/>
          </w:tcPr>
          <w:p w:rsidR="00DB400E" w:rsidRDefault="00DB400E" w:rsidP="005D0F85">
            <w:pPr>
              <w:ind w:left="142"/>
              <w:jc w:val="both"/>
              <w:rPr>
                <w:rFonts w:eastAsia="Calibri"/>
                <w:sz w:val="16"/>
                <w:szCs w:val="16"/>
              </w:rPr>
            </w:pPr>
          </w:p>
        </w:tc>
        <w:tc>
          <w:tcPr>
            <w:tcW w:w="567" w:type="dxa"/>
          </w:tcPr>
          <w:p w:rsidR="00DB400E" w:rsidRDefault="00DB400E" w:rsidP="005D0F85">
            <w:pPr>
              <w:ind w:left="142"/>
              <w:jc w:val="both"/>
              <w:rPr>
                <w:rFonts w:eastAsia="Calibri"/>
                <w:sz w:val="16"/>
                <w:szCs w:val="16"/>
              </w:rPr>
            </w:pPr>
          </w:p>
        </w:tc>
        <w:tc>
          <w:tcPr>
            <w:tcW w:w="567" w:type="dxa"/>
          </w:tcPr>
          <w:p w:rsidR="00DB400E" w:rsidRDefault="00DB400E" w:rsidP="005D0F85">
            <w:pPr>
              <w:ind w:left="142"/>
              <w:jc w:val="both"/>
              <w:rPr>
                <w:rFonts w:eastAsia="Calibri"/>
                <w:sz w:val="16"/>
                <w:szCs w:val="16"/>
              </w:rPr>
            </w:pPr>
          </w:p>
        </w:tc>
        <w:tc>
          <w:tcPr>
            <w:tcW w:w="1140" w:type="dxa"/>
            <w:gridSpan w:val="2"/>
          </w:tcPr>
          <w:p w:rsidR="00DB400E" w:rsidRDefault="00DB400E" w:rsidP="005D0F85">
            <w:pPr>
              <w:ind w:left="142"/>
              <w:jc w:val="both"/>
              <w:rPr>
                <w:rFonts w:eastAsia="Calibri"/>
                <w:sz w:val="16"/>
                <w:szCs w:val="16"/>
              </w:rPr>
            </w:pPr>
          </w:p>
        </w:tc>
        <w:tc>
          <w:tcPr>
            <w:tcW w:w="564" w:type="dxa"/>
          </w:tcPr>
          <w:p w:rsidR="00DB400E" w:rsidRDefault="00DB400E" w:rsidP="005D0F85">
            <w:pPr>
              <w:ind w:left="142"/>
              <w:jc w:val="both"/>
              <w:rPr>
                <w:rFonts w:eastAsia="Calibri"/>
                <w:sz w:val="16"/>
                <w:szCs w:val="16"/>
              </w:rPr>
            </w:pPr>
          </w:p>
        </w:tc>
        <w:tc>
          <w:tcPr>
            <w:tcW w:w="1417" w:type="dxa"/>
          </w:tcPr>
          <w:p w:rsidR="00DB400E" w:rsidRPr="008550A4" w:rsidRDefault="00DB400E" w:rsidP="005D0F85">
            <w:pPr>
              <w:jc w:val="right"/>
              <w:rPr>
                <w:color w:val="FF0000"/>
                <w:sz w:val="16"/>
                <w:szCs w:val="16"/>
              </w:rPr>
            </w:pPr>
            <w:r w:rsidRPr="000128BE">
              <w:rPr>
                <w:sz w:val="16"/>
                <w:szCs w:val="16"/>
              </w:rPr>
              <w:t>8743179,10</w:t>
            </w:r>
          </w:p>
        </w:tc>
        <w:tc>
          <w:tcPr>
            <w:tcW w:w="1560" w:type="dxa"/>
          </w:tcPr>
          <w:p w:rsidR="00DB400E" w:rsidRPr="008550A4" w:rsidRDefault="00DB400E" w:rsidP="005D0F85">
            <w:pPr>
              <w:jc w:val="right"/>
              <w:rPr>
                <w:sz w:val="16"/>
                <w:szCs w:val="16"/>
              </w:rPr>
            </w:pPr>
            <w:r w:rsidRPr="000128BE">
              <w:rPr>
                <w:sz w:val="16"/>
                <w:szCs w:val="16"/>
              </w:rPr>
              <w:t>8743179,10</w:t>
            </w:r>
          </w:p>
        </w:tc>
        <w:tc>
          <w:tcPr>
            <w:tcW w:w="1417" w:type="dxa"/>
          </w:tcPr>
          <w:p w:rsidR="00DB400E" w:rsidRPr="008550A4" w:rsidRDefault="00DB400E" w:rsidP="005D0F85">
            <w:pPr>
              <w:jc w:val="right"/>
              <w:rPr>
                <w:sz w:val="16"/>
                <w:szCs w:val="16"/>
              </w:rPr>
            </w:pPr>
            <w:r w:rsidRPr="000128BE">
              <w:rPr>
                <w:sz w:val="16"/>
                <w:szCs w:val="16"/>
              </w:rPr>
              <w:t>8743179,10</w:t>
            </w:r>
          </w:p>
        </w:tc>
        <w:tc>
          <w:tcPr>
            <w:tcW w:w="1847" w:type="dxa"/>
          </w:tcPr>
          <w:p w:rsidR="00DB400E" w:rsidRPr="00B96BFF" w:rsidRDefault="00DB400E" w:rsidP="005D0F85">
            <w:pPr>
              <w:jc w:val="right"/>
              <w:rPr>
                <w:rFonts w:ascii="Calibri" w:hAnsi="Calibri"/>
                <w:color w:val="000000"/>
                <w:sz w:val="18"/>
                <w:szCs w:val="18"/>
              </w:rPr>
            </w:pPr>
            <w:r w:rsidRPr="00B96BFF">
              <w:rPr>
                <w:rFonts w:ascii="Calibri" w:hAnsi="Calibri"/>
                <w:color w:val="000000"/>
                <w:sz w:val="18"/>
                <w:szCs w:val="18"/>
              </w:rPr>
              <w:t>26229537,3</w:t>
            </w:r>
          </w:p>
          <w:p w:rsidR="00DB400E" w:rsidRPr="008550A4" w:rsidRDefault="00DB400E" w:rsidP="005D0F85">
            <w:pPr>
              <w:jc w:val="right"/>
              <w:rPr>
                <w:color w:val="FF0000"/>
                <w:sz w:val="16"/>
                <w:szCs w:val="16"/>
              </w:rPr>
            </w:pPr>
          </w:p>
        </w:tc>
        <w:tc>
          <w:tcPr>
            <w:tcW w:w="2699" w:type="dxa"/>
          </w:tcPr>
          <w:p w:rsidR="00DB400E" w:rsidRDefault="00DB400E" w:rsidP="005D0F85">
            <w:pPr>
              <w:ind w:left="142"/>
              <w:jc w:val="both"/>
              <w:rPr>
                <w:rFonts w:eastAsia="Calibri"/>
                <w:sz w:val="16"/>
                <w:szCs w:val="16"/>
              </w:rPr>
            </w:pPr>
          </w:p>
        </w:tc>
      </w:tr>
    </w:tbl>
    <w:p w:rsidR="00B42D93" w:rsidRDefault="00B42D93" w:rsidP="006930F0">
      <w:pPr>
        <w:spacing w:line="276" w:lineRule="auto"/>
        <w:ind w:firstLine="680"/>
        <w:jc w:val="center"/>
      </w:pPr>
    </w:p>
    <w:p w:rsidR="00B9588F" w:rsidRDefault="00B9588F" w:rsidP="006930F0">
      <w:pPr>
        <w:ind w:left="851" w:firstLine="680"/>
        <w:rPr>
          <w:b/>
          <w:sz w:val="16"/>
          <w:szCs w:val="16"/>
        </w:rPr>
        <w:sectPr w:rsidR="00B9588F" w:rsidSect="00117489">
          <w:pgSz w:w="16838" w:h="11906" w:orient="landscape"/>
          <w:pgMar w:top="709" w:right="397" w:bottom="567" w:left="567" w:header="709" w:footer="709" w:gutter="0"/>
          <w:cols w:space="708"/>
          <w:docGrid w:linePitch="360"/>
        </w:sectPr>
      </w:pPr>
    </w:p>
    <w:p w:rsidR="00E53A1F" w:rsidRPr="001B557A" w:rsidRDefault="00E53A1F" w:rsidP="00E53A1F">
      <w:pPr>
        <w:tabs>
          <w:tab w:val="left" w:pos="142"/>
        </w:tabs>
        <w:autoSpaceDE w:val="0"/>
        <w:autoSpaceDN w:val="0"/>
        <w:adjustRightInd w:val="0"/>
        <w:ind w:left="5954"/>
        <w:jc w:val="right"/>
        <w:rPr>
          <w:sz w:val="16"/>
          <w:szCs w:val="16"/>
        </w:rPr>
      </w:pPr>
      <w:r w:rsidRPr="001B557A">
        <w:rPr>
          <w:sz w:val="16"/>
          <w:szCs w:val="16"/>
        </w:rPr>
        <w:lastRenderedPageBreak/>
        <w:t xml:space="preserve">Приложение </w:t>
      </w:r>
      <w:r>
        <w:rPr>
          <w:sz w:val="16"/>
          <w:szCs w:val="16"/>
        </w:rPr>
        <w:t>6</w:t>
      </w:r>
      <w:r w:rsidRPr="001B557A">
        <w:rPr>
          <w:sz w:val="16"/>
          <w:szCs w:val="16"/>
        </w:rPr>
        <w:t xml:space="preserve"> </w:t>
      </w:r>
    </w:p>
    <w:p w:rsidR="00B9588F" w:rsidRDefault="00E53A1F" w:rsidP="00E53A1F">
      <w:pPr>
        <w:ind w:left="5954"/>
        <w:jc w:val="right"/>
        <w:rPr>
          <w:sz w:val="16"/>
          <w:szCs w:val="16"/>
        </w:rPr>
      </w:pPr>
      <w:r w:rsidRPr="001B557A">
        <w:rPr>
          <w:sz w:val="16"/>
          <w:szCs w:val="16"/>
        </w:rPr>
        <w:t>к муниципальной программе «Система социальной защиты граждан в Северо-Енисейском районе»</w:t>
      </w:r>
    </w:p>
    <w:p w:rsidR="00A428F4" w:rsidRDefault="00A428F4" w:rsidP="00E53A1F">
      <w:pPr>
        <w:ind w:left="5954"/>
        <w:jc w:val="right"/>
        <w:rPr>
          <w:sz w:val="16"/>
          <w:szCs w:val="16"/>
        </w:rPr>
      </w:pPr>
    </w:p>
    <w:p w:rsidR="00A428F4" w:rsidRDefault="00A428F4" w:rsidP="00E53A1F">
      <w:pPr>
        <w:ind w:left="5954"/>
        <w:jc w:val="right"/>
        <w:rPr>
          <w:sz w:val="16"/>
          <w:szCs w:val="16"/>
        </w:rPr>
      </w:pPr>
    </w:p>
    <w:p w:rsidR="00A428F4" w:rsidRDefault="00A428F4" w:rsidP="00E53A1F">
      <w:pPr>
        <w:ind w:left="5954"/>
        <w:jc w:val="right"/>
        <w:rPr>
          <w:sz w:val="16"/>
          <w:szCs w:val="16"/>
        </w:rPr>
      </w:pPr>
    </w:p>
    <w:p w:rsidR="00A428F4" w:rsidRDefault="00A428F4" w:rsidP="00E53A1F">
      <w:pPr>
        <w:ind w:left="5954"/>
        <w:jc w:val="right"/>
        <w:rPr>
          <w:sz w:val="16"/>
          <w:szCs w:val="16"/>
        </w:rPr>
      </w:pPr>
    </w:p>
    <w:p w:rsidR="00A428F4" w:rsidRDefault="00A428F4" w:rsidP="00E53A1F">
      <w:pPr>
        <w:ind w:left="5954"/>
        <w:jc w:val="right"/>
        <w:rPr>
          <w:sz w:val="16"/>
          <w:szCs w:val="16"/>
        </w:rPr>
      </w:pPr>
    </w:p>
    <w:p w:rsidR="00A151D8" w:rsidRDefault="00A151D8" w:rsidP="00E53A1F">
      <w:pPr>
        <w:ind w:left="5954"/>
        <w:jc w:val="right"/>
        <w:rPr>
          <w:b/>
          <w:sz w:val="16"/>
          <w:szCs w:val="16"/>
        </w:rPr>
      </w:pPr>
    </w:p>
    <w:p w:rsidR="00DB400E" w:rsidRPr="001B557A" w:rsidRDefault="00DB400E" w:rsidP="006930F0">
      <w:pPr>
        <w:spacing w:line="276" w:lineRule="auto"/>
        <w:ind w:firstLine="680"/>
        <w:jc w:val="center"/>
      </w:pPr>
      <w:r w:rsidRPr="001B557A">
        <w:t xml:space="preserve">Подпрограмма </w:t>
      </w:r>
      <w:r>
        <w:t>6</w:t>
      </w:r>
      <w:r w:rsidRPr="001B557A">
        <w:t xml:space="preserve">: Дополнительные меры социальной поддержки граждан </w:t>
      </w:r>
    </w:p>
    <w:p w:rsidR="00DB400E" w:rsidRPr="001B557A" w:rsidRDefault="002B7BFD" w:rsidP="00A151D8">
      <w:pPr>
        <w:spacing w:after="200" w:line="276" w:lineRule="auto"/>
        <w:contextualSpacing/>
        <w:jc w:val="center"/>
      </w:pPr>
      <w:r>
        <w:t>1.</w:t>
      </w:r>
      <w:r w:rsidR="00DB400E" w:rsidRPr="001B557A">
        <w:t>Паспорт подпрограммы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6061"/>
      </w:tblGrid>
      <w:tr w:rsidR="00DB400E" w:rsidRPr="001B557A" w:rsidTr="00D43F82">
        <w:tc>
          <w:tcPr>
            <w:tcW w:w="3510" w:type="dxa"/>
            <w:shd w:val="clear" w:color="auto" w:fill="auto"/>
          </w:tcPr>
          <w:p w:rsidR="00DB400E" w:rsidRPr="001B557A" w:rsidRDefault="00DB400E" w:rsidP="00286068">
            <w:r w:rsidRPr="001B557A">
              <w:t>Наименование подпрограммы</w:t>
            </w:r>
          </w:p>
        </w:tc>
        <w:tc>
          <w:tcPr>
            <w:tcW w:w="6061" w:type="dxa"/>
            <w:shd w:val="clear" w:color="auto" w:fill="auto"/>
          </w:tcPr>
          <w:p w:rsidR="00DB400E" w:rsidRPr="001B557A" w:rsidRDefault="00DB400E" w:rsidP="002B7BFD">
            <w:r w:rsidRPr="001B557A">
              <w:t xml:space="preserve">Дополнительные меры социальной поддержки граждан </w:t>
            </w:r>
          </w:p>
        </w:tc>
      </w:tr>
      <w:tr w:rsidR="00DB400E" w:rsidRPr="001B557A" w:rsidTr="00D43F82">
        <w:tc>
          <w:tcPr>
            <w:tcW w:w="3510" w:type="dxa"/>
            <w:shd w:val="clear" w:color="auto" w:fill="auto"/>
          </w:tcPr>
          <w:p w:rsidR="00DB400E" w:rsidRPr="001B557A" w:rsidRDefault="00DB400E" w:rsidP="00286068">
            <w:r w:rsidRPr="001B557A">
              <w:t>Наименование муниципальной программы, в рамках которой реализуется подпрограмма</w:t>
            </w:r>
          </w:p>
        </w:tc>
        <w:tc>
          <w:tcPr>
            <w:tcW w:w="6061" w:type="dxa"/>
            <w:shd w:val="clear" w:color="auto" w:fill="auto"/>
          </w:tcPr>
          <w:p w:rsidR="00DB400E" w:rsidRPr="001B557A" w:rsidRDefault="00DB400E" w:rsidP="00286068">
            <w:r w:rsidRPr="001B557A">
              <w:t>«Система социальной защиты граждан в</w:t>
            </w:r>
            <w:r w:rsidR="00D43F82">
              <w:t xml:space="preserve"> </w:t>
            </w:r>
            <w:r w:rsidRPr="001B557A">
              <w:t xml:space="preserve">Северо-Енисейском районе» </w:t>
            </w:r>
          </w:p>
        </w:tc>
      </w:tr>
      <w:tr w:rsidR="00DB400E" w:rsidRPr="001B557A" w:rsidTr="00D43F82">
        <w:tc>
          <w:tcPr>
            <w:tcW w:w="3510" w:type="dxa"/>
            <w:shd w:val="clear" w:color="auto" w:fill="auto"/>
          </w:tcPr>
          <w:p w:rsidR="00DB400E" w:rsidRPr="001B557A" w:rsidRDefault="00DB400E" w:rsidP="00286068">
            <w:r w:rsidRPr="001B557A">
              <w:rPr>
                <w:rFonts w:eastAsia="Calibri"/>
              </w:rPr>
              <w:t>Муниципальный заказчик – координатор подпрограммы</w:t>
            </w:r>
          </w:p>
        </w:tc>
        <w:tc>
          <w:tcPr>
            <w:tcW w:w="6061" w:type="dxa"/>
            <w:shd w:val="clear" w:color="auto" w:fill="auto"/>
          </w:tcPr>
          <w:p w:rsidR="00DB400E" w:rsidRPr="001B557A" w:rsidRDefault="00DB400E" w:rsidP="00286068">
            <w:r w:rsidRPr="001B557A">
              <w:rPr>
                <w:rFonts w:eastAsia="Calibri"/>
              </w:rPr>
              <w:t>Администрация Северо-Енисейского района</w:t>
            </w:r>
          </w:p>
        </w:tc>
      </w:tr>
      <w:tr w:rsidR="00DB400E" w:rsidRPr="001B557A" w:rsidTr="00D43F82">
        <w:tc>
          <w:tcPr>
            <w:tcW w:w="3510" w:type="dxa"/>
            <w:shd w:val="clear" w:color="auto" w:fill="auto"/>
          </w:tcPr>
          <w:p w:rsidR="00DB400E" w:rsidRPr="001B557A" w:rsidRDefault="00DB400E" w:rsidP="00286068">
            <w:pPr>
              <w:autoSpaceDE w:val="0"/>
              <w:autoSpaceDN w:val="0"/>
              <w:adjustRightInd w:val="0"/>
              <w:rPr>
                <w:rFonts w:eastAsia="Calibri"/>
              </w:rPr>
            </w:pPr>
            <w:r w:rsidRPr="001B557A">
              <w:rPr>
                <w:rFonts w:eastAsia="Calibri"/>
              </w:rPr>
              <w:t>Исполнитель мероприятий подпрограммы муниципальной программы</w:t>
            </w:r>
          </w:p>
          <w:p w:rsidR="00DB400E" w:rsidRPr="001B557A" w:rsidRDefault="00DB400E" w:rsidP="00286068">
            <w:r w:rsidRPr="001B557A">
              <w:rPr>
                <w:rFonts w:eastAsia="Calibri"/>
              </w:rPr>
              <w:t>Главный распорядитель бюджетных средств</w:t>
            </w:r>
          </w:p>
        </w:tc>
        <w:tc>
          <w:tcPr>
            <w:tcW w:w="6061" w:type="dxa"/>
            <w:shd w:val="clear" w:color="auto" w:fill="auto"/>
          </w:tcPr>
          <w:p w:rsidR="00DB400E" w:rsidRPr="001B557A" w:rsidRDefault="00DB400E" w:rsidP="00A151D8">
            <w:r w:rsidRPr="001B557A">
              <w:t>Отдел социальной защиты населения администрации Северо-Енисейского района</w:t>
            </w:r>
          </w:p>
        </w:tc>
      </w:tr>
      <w:tr w:rsidR="00DB400E" w:rsidRPr="001B557A" w:rsidTr="00D43F82">
        <w:trPr>
          <w:trHeight w:val="874"/>
        </w:trPr>
        <w:tc>
          <w:tcPr>
            <w:tcW w:w="3510" w:type="dxa"/>
            <w:shd w:val="clear" w:color="auto" w:fill="auto"/>
          </w:tcPr>
          <w:p w:rsidR="00DB400E" w:rsidRPr="001B557A" w:rsidRDefault="00DB400E" w:rsidP="00286068">
            <w:r w:rsidRPr="001B557A">
              <w:t>Исполнитель мероприятий подпрограммы муниципальной программы</w:t>
            </w:r>
          </w:p>
        </w:tc>
        <w:tc>
          <w:tcPr>
            <w:tcW w:w="6061" w:type="dxa"/>
            <w:shd w:val="clear" w:color="auto" w:fill="auto"/>
          </w:tcPr>
          <w:p w:rsidR="00DB400E" w:rsidRPr="001B557A" w:rsidRDefault="00DB400E" w:rsidP="00286068">
            <w:r w:rsidRPr="001B557A">
              <w:t>Отдел социальной защиты населения администрации Северо-Енисейского района</w:t>
            </w:r>
          </w:p>
        </w:tc>
      </w:tr>
      <w:tr w:rsidR="00DB400E" w:rsidRPr="001B557A" w:rsidTr="00D43F82">
        <w:tc>
          <w:tcPr>
            <w:tcW w:w="3510" w:type="dxa"/>
            <w:shd w:val="clear" w:color="auto" w:fill="auto"/>
          </w:tcPr>
          <w:p w:rsidR="00DB400E" w:rsidRPr="001B557A" w:rsidRDefault="00DB400E" w:rsidP="00286068">
            <w:r w:rsidRPr="001B557A">
              <w:t>Цель подпрограммы муниципальной программы</w:t>
            </w:r>
          </w:p>
        </w:tc>
        <w:tc>
          <w:tcPr>
            <w:tcW w:w="6061" w:type="dxa"/>
            <w:shd w:val="clear" w:color="auto" w:fill="auto"/>
          </w:tcPr>
          <w:p w:rsidR="00DB400E" w:rsidRPr="001B557A" w:rsidRDefault="00DB400E" w:rsidP="00286068">
            <w:pPr>
              <w:jc w:val="both"/>
            </w:pPr>
            <w:r w:rsidRPr="001B557A">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DB400E" w:rsidRPr="001B557A" w:rsidTr="00D43F82">
        <w:tc>
          <w:tcPr>
            <w:tcW w:w="3510" w:type="dxa"/>
            <w:shd w:val="clear" w:color="auto" w:fill="auto"/>
          </w:tcPr>
          <w:p w:rsidR="00DB400E" w:rsidRPr="001B557A" w:rsidRDefault="00DB400E" w:rsidP="00286068">
            <w:r w:rsidRPr="001B557A">
              <w:t>Задачи подпрограммы муниципальной программы</w:t>
            </w:r>
          </w:p>
        </w:tc>
        <w:tc>
          <w:tcPr>
            <w:tcW w:w="6061" w:type="dxa"/>
            <w:shd w:val="clear" w:color="auto" w:fill="auto"/>
          </w:tcPr>
          <w:p w:rsidR="00DB400E" w:rsidRPr="001B557A" w:rsidRDefault="00DB400E" w:rsidP="00286068">
            <w:pPr>
              <w:jc w:val="both"/>
            </w:pPr>
            <w:r>
              <w:t>Предоставление дополнительных мер социальной поддержки отдельным категориям граждан, проживающим в районе.</w:t>
            </w:r>
          </w:p>
        </w:tc>
      </w:tr>
      <w:tr w:rsidR="00DB400E" w:rsidRPr="001B557A" w:rsidTr="00D43F82">
        <w:tc>
          <w:tcPr>
            <w:tcW w:w="3510" w:type="dxa"/>
            <w:shd w:val="clear" w:color="auto" w:fill="auto"/>
          </w:tcPr>
          <w:p w:rsidR="00DB400E" w:rsidRPr="001B557A" w:rsidRDefault="00DB400E" w:rsidP="00286068">
            <w:r w:rsidRPr="001B557A">
              <w:t>Целевые индикаторы и показатели подпрограммы муниципальной программы</w:t>
            </w:r>
          </w:p>
        </w:tc>
        <w:tc>
          <w:tcPr>
            <w:tcW w:w="6061" w:type="dxa"/>
            <w:shd w:val="clear" w:color="auto" w:fill="auto"/>
          </w:tcPr>
          <w:p w:rsidR="00DB400E" w:rsidRPr="001B557A" w:rsidRDefault="00DB400E" w:rsidP="00286068">
            <w:pPr>
              <w:contextualSpacing/>
              <w:jc w:val="both"/>
            </w:pPr>
            <w:r>
              <w:rPr>
                <w:bCs/>
              </w:rPr>
              <w:t>Доля граждан, получивших дополнительные меры социальной поддержки от числа граждан, обратившихся за их получением</w:t>
            </w:r>
          </w:p>
        </w:tc>
      </w:tr>
      <w:tr w:rsidR="00DB400E" w:rsidRPr="001B557A" w:rsidTr="00D43F82">
        <w:tc>
          <w:tcPr>
            <w:tcW w:w="3510" w:type="dxa"/>
            <w:shd w:val="clear" w:color="auto" w:fill="auto"/>
          </w:tcPr>
          <w:p w:rsidR="00DB400E" w:rsidRPr="001B557A" w:rsidRDefault="00DB400E" w:rsidP="002B7BFD">
            <w:r w:rsidRPr="001B557A">
              <w:t>Сроки реализации подпрограммы муниципальной программы</w:t>
            </w:r>
          </w:p>
        </w:tc>
        <w:tc>
          <w:tcPr>
            <w:tcW w:w="6061" w:type="dxa"/>
            <w:shd w:val="clear" w:color="auto" w:fill="auto"/>
          </w:tcPr>
          <w:p w:rsidR="00DB400E" w:rsidRPr="001B557A" w:rsidRDefault="00DB400E" w:rsidP="00286068">
            <w:r w:rsidRPr="001B557A">
              <w:t>201</w:t>
            </w:r>
            <w:r>
              <w:t>4</w:t>
            </w:r>
            <w:r w:rsidRPr="001B557A">
              <w:t xml:space="preserve"> – 201</w:t>
            </w:r>
            <w:r>
              <w:t>9</w:t>
            </w:r>
            <w:r w:rsidRPr="001B557A">
              <w:t xml:space="preserve"> годы без деления на этапы</w:t>
            </w:r>
          </w:p>
        </w:tc>
      </w:tr>
      <w:tr w:rsidR="00DB400E" w:rsidRPr="001B557A" w:rsidTr="00D43F82">
        <w:tc>
          <w:tcPr>
            <w:tcW w:w="3510" w:type="dxa"/>
            <w:shd w:val="clear" w:color="auto" w:fill="auto"/>
          </w:tcPr>
          <w:p w:rsidR="00DB400E" w:rsidRPr="001B557A" w:rsidRDefault="00DB400E" w:rsidP="002B7BFD">
            <w:r w:rsidRPr="001B557A">
              <w:t xml:space="preserve">Объемы финансирования подпрограммы муниципальной программы по годам ее реализации </w:t>
            </w:r>
          </w:p>
        </w:tc>
        <w:tc>
          <w:tcPr>
            <w:tcW w:w="6061" w:type="dxa"/>
            <w:shd w:val="clear" w:color="auto" w:fill="auto"/>
          </w:tcPr>
          <w:p w:rsidR="00DB400E" w:rsidRDefault="00DB400E" w:rsidP="00286068">
            <w:pPr>
              <w:jc w:val="both"/>
              <w:rPr>
                <w:rFonts w:eastAsia="Calibri"/>
              </w:rPr>
            </w:pPr>
            <w:r w:rsidRPr="005B3EF3">
              <w:rPr>
                <w:rFonts w:eastAsia="Calibri"/>
              </w:rPr>
              <w:t xml:space="preserve">Всего </w:t>
            </w:r>
            <w:r w:rsidR="00C01C01">
              <w:rPr>
                <w:rFonts w:eastAsia="Calibri"/>
              </w:rPr>
              <w:t>1</w:t>
            </w:r>
            <w:r w:rsidR="000C2A5B">
              <w:rPr>
                <w:rFonts w:eastAsia="Calibri"/>
              </w:rPr>
              <w:t>7</w:t>
            </w:r>
            <w:r w:rsidR="00C01C01">
              <w:rPr>
                <w:rFonts w:eastAsia="Calibri"/>
              </w:rPr>
              <w:t>7</w:t>
            </w:r>
            <w:r w:rsidR="000C2A5B">
              <w:rPr>
                <w:rFonts w:eastAsia="Calibri"/>
              </w:rPr>
              <w:t>760284</w:t>
            </w:r>
            <w:r w:rsidR="00C01C01">
              <w:rPr>
                <w:rFonts w:eastAsia="Calibri"/>
              </w:rPr>
              <w:t>,</w:t>
            </w:r>
            <w:r w:rsidR="000C2A5B">
              <w:rPr>
                <w:rFonts w:eastAsia="Calibri"/>
              </w:rPr>
              <w:t>37</w:t>
            </w:r>
            <w:r>
              <w:rPr>
                <w:rFonts w:eastAsia="Calibri"/>
              </w:rPr>
              <w:t xml:space="preserve"> </w:t>
            </w:r>
            <w:r w:rsidRPr="005B3EF3">
              <w:rPr>
                <w:rFonts w:eastAsia="Calibri"/>
              </w:rPr>
              <w:t>руб., в том числе по годам:</w:t>
            </w:r>
          </w:p>
          <w:p w:rsidR="003B3AE5" w:rsidRPr="003B3AE5" w:rsidRDefault="003B3AE5" w:rsidP="003B3AE5">
            <w:pPr>
              <w:jc w:val="both"/>
              <w:rPr>
                <w:rFonts w:eastAsia="Calibri"/>
              </w:rPr>
            </w:pPr>
            <w:r w:rsidRPr="003B3AE5">
              <w:rPr>
                <w:rFonts w:eastAsia="Calibri"/>
              </w:rPr>
              <w:t>в 2014 году – 65476621,42 руб.;</w:t>
            </w:r>
          </w:p>
          <w:p w:rsidR="003B3AE5" w:rsidRPr="003B3AE5" w:rsidRDefault="003B3AE5" w:rsidP="003B3AE5">
            <w:pPr>
              <w:jc w:val="both"/>
              <w:rPr>
                <w:rFonts w:eastAsia="Calibri"/>
              </w:rPr>
            </w:pPr>
            <w:r w:rsidRPr="003B3AE5">
              <w:rPr>
                <w:rFonts w:eastAsia="Calibri"/>
              </w:rPr>
              <w:t>в 2015 году – 42277011,55 руб.;</w:t>
            </w:r>
          </w:p>
          <w:p w:rsidR="003B3AE5" w:rsidRDefault="003B3AE5" w:rsidP="003B3AE5">
            <w:pPr>
              <w:jc w:val="both"/>
              <w:rPr>
                <w:rFonts w:eastAsia="Calibri"/>
              </w:rPr>
            </w:pPr>
            <w:r w:rsidRPr="003B3AE5">
              <w:rPr>
                <w:rFonts w:eastAsia="Calibri"/>
              </w:rPr>
              <w:t>в 2016 году – 41248586,27 руб.;</w:t>
            </w:r>
          </w:p>
          <w:p w:rsidR="00DB400E" w:rsidRPr="005B3EF3" w:rsidRDefault="00C01C01" w:rsidP="003B3AE5">
            <w:pPr>
              <w:jc w:val="both"/>
              <w:rPr>
                <w:rFonts w:eastAsia="Calibri"/>
              </w:rPr>
            </w:pPr>
            <w:r>
              <w:rPr>
                <w:rFonts w:eastAsia="Calibri"/>
              </w:rPr>
              <w:t xml:space="preserve">в 2017 году - </w:t>
            </w:r>
            <w:r w:rsidR="00DB400E">
              <w:rPr>
                <w:rFonts w:eastAsia="Calibri"/>
              </w:rPr>
              <w:t>9586021,71</w:t>
            </w:r>
            <w:r w:rsidR="00DB400E" w:rsidRPr="005B3EF3">
              <w:rPr>
                <w:rFonts w:eastAsia="Calibri"/>
              </w:rPr>
              <w:t xml:space="preserve"> руб.;</w:t>
            </w:r>
          </w:p>
          <w:p w:rsidR="00DB400E" w:rsidRPr="005B3EF3" w:rsidRDefault="00DB400E" w:rsidP="00286068">
            <w:pPr>
              <w:rPr>
                <w:rFonts w:eastAsia="Calibri"/>
              </w:rPr>
            </w:pPr>
            <w:r w:rsidRPr="005B3EF3">
              <w:rPr>
                <w:rFonts w:eastAsia="Calibri"/>
              </w:rPr>
              <w:t>в 2018 году - 95</w:t>
            </w:r>
            <w:r>
              <w:rPr>
                <w:rFonts w:eastAsia="Calibri"/>
              </w:rPr>
              <w:t>8</w:t>
            </w:r>
            <w:r w:rsidRPr="005B3EF3">
              <w:rPr>
                <w:rFonts w:eastAsia="Calibri"/>
              </w:rPr>
              <w:t>6021,71 руб.;</w:t>
            </w:r>
          </w:p>
          <w:p w:rsidR="00DB400E" w:rsidRPr="005B3EF3" w:rsidRDefault="00DB400E" w:rsidP="00286068">
            <w:pPr>
              <w:rPr>
                <w:rFonts w:eastAsia="Calibri"/>
              </w:rPr>
            </w:pPr>
            <w:r w:rsidRPr="005B3EF3">
              <w:rPr>
                <w:rFonts w:eastAsia="Calibri"/>
              </w:rPr>
              <w:t>в 2019 году - 95</w:t>
            </w:r>
            <w:r>
              <w:rPr>
                <w:rFonts w:eastAsia="Calibri"/>
              </w:rPr>
              <w:t>8</w:t>
            </w:r>
            <w:r w:rsidRPr="005B3EF3">
              <w:rPr>
                <w:rFonts w:eastAsia="Calibri"/>
              </w:rPr>
              <w:t>6021,71</w:t>
            </w:r>
            <w:r>
              <w:rPr>
                <w:rFonts w:eastAsia="Calibri"/>
              </w:rPr>
              <w:t xml:space="preserve"> руб.</w:t>
            </w:r>
          </w:p>
          <w:p w:rsidR="00DB400E" w:rsidRDefault="00DB400E" w:rsidP="00286068">
            <w:pPr>
              <w:rPr>
                <w:rFonts w:eastAsia="Calibri"/>
              </w:rPr>
            </w:pPr>
            <w:r w:rsidRPr="005B3EF3">
              <w:rPr>
                <w:rFonts w:eastAsia="Calibri"/>
              </w:rPr>
              <w:t>в том числе средств бюджета Красноярского края</w:t>
            </w:r>
            <w:r>
              <w:rPr>
                <w:rFonts w:eastAsia="Calibri"/>
              </w:rPr>
              <w:t xml:space="preserve"> </w:t>
            </w:r>
            <w:r w:rsidR="005A3128">
              <w:rPr>
                <w:rFonts w:eastAsia="Calibri"/>
              </w:rPr>
              <w:t>620100</w:t>
            </w:r>
            <w:r>
              <w:rPr>
                <w:rFonts w:eastAsia="Calibri"/>
              </w:rPr>
              <w:t xml:space="preserve"> руб., в том числе по годам:</w:t>
            </w:r>
          </w:p>
          <w:p w:rsidR="00B57083" w:rsidRPr="00B57083" w:rsidRDefault="00B57083" w:rsidP="00B57083">
            <w:pPr>
              <w:rPr>
                <w:rFonts w:eastAsia="Calibri"/>
              </w:rPr>
            </w:pPr>
            <w:r w:rsidRPr="00B57083">
              <w:rPr>
                <w:rFonts w:eastAsia="Calibri"/>
              </w:rPr>
              <w:t>в 2017 году - 206700</w:t>
            </w:r>
            <w:r w:rsidR="00506568">
              <w:rPr>
                <w:rFonts w:eastAsia="Calibri"/>
              </w:rPr>
              <w:t>,00</w:t>
            </w:r>
            <w:r w:rsidRPr="00B57083">
              <w:rPr>
                <w:rFonts w:eastAsia="Calibri"/>
              </w:rPr>
              <w:t xml:space="preserve"> руб.;</w:t>
            </w:r>
          </w:p>
          <w:p w:rsidR="00B57083" w:rsidRDefault="00B57083" w:rsidP="00B57083">
            <w:pPr>
              <w:rPr>
                <w:rFonts w:eastAsia="Calibri"/>
              </w:rPr>
            </w:pPr>
            <w:r w:rsidRPr="00B57083">
              <w:rPr>
                <w:rFonts w:eastAsia="Calibri"/>
              </w:rPr>
              <w:t>в 2018 году – 206700</w:t>
            </w:r>
            <w:r w:rsidR="00506568">
              <w:rPr>
                <w:rFonts w:eastAsia="Calibri"/>
              </w:rPr>
              <w:t>,00</w:t>
            </w:r>
            <w:r w:rsidRPr="00B57083">
              <w:rPr>
                <w:rFonts w:eastAsia="Calibri"/>
              </w:rPr>
              <w:t xml:space="preserve"> руб.</w:t>
            </w:r>
          </w:p>
          <w:p w:rsidR="00DB400E" w:rsidRPr="005B3EF3" w:rsidRDefault="00DB400E" w:rsidP="00B57083">
            <w:pPr>
              <w:rPr>
                <w:rFonts w:eastAsia="Calibri"/>
              </w:rPr>
            </w:pPr>
            <w:r>
              <w:rPr>
                <w:rFonts w:eastAsia="Calibri"/>
              </w:rPr>
              <w:t>в 2019 году - 206700,00 руб.;</w:t>
            </w:r>
          </w:p>
          <w:p w:rsidR="00DB400E" w:rsidRDefault="00DB400E" w:rsidP="00286068">
            <w:pPr>
              <w:rPr>
                <w:rFonts w:eastAsia="Calibri"/>
              </w:rPr>
            </w:pPr>
            <w:r w:rsidRPr="005B3EF3">
              <w:rPr>
                <w:rFonts w:eastAsia="Calibri"/>
              </w:rPr>
              <w:t>в том числе средств бюджета Северо-Енисейского района</w:t>
            </w:r>
            <w:r>
              <w:rPr>
                <w:rFonts w:eastAsia="Calibri"/>
              </w:rPr>
              <w:t xml:space="preserve"> </w:t>
            </w:r>
            <w:r w:rsidR="000F5209">
              <w:rPr>
                <w:rFonts w:eastAsia="Calibri"/>
              </w:rPr>
              <w:t>17</w:t>
            </w:r>
            <w:r w:rsidR="00C01C01">
              <w:rPr>
                <w:rFonts w:eastAsia="Calibri"/>
              </w:rPr>
              <w:t>7</w:t>
            </w:r>
            <w:r w:rsidR="000F5209">
              <w:rPr>
                <w:rFonts w:eastAsia="Calibri"/>
              </w:rPr>
              <w:t>140184,37</w:t>
            </w:r>
            <w:r>
              <w:rPr>
                <w:rFonts w:eastAsia="Calibri"/>
              </w:rPr>
              <w:t xml:space="preserve"> руб., в том числе по годам:</w:t>
            </w:r>
          </w:p>
          <w:p w:rsidR="003B3AE5" w:rsidRPr="003B3AE5" w:rsidRDefault="003B3AE5" w:rsidP="003B3AE5">
            <w:pPr>
              <w:rPr>
                <w:rFonts w:eastAsia="Calibri"/>
              </w:rPr>
            </w:pPr>
            <w:r w:rsidRPr="003B3AE5">
              <w:rPr>
                <w:rFonts w:eastAsia="Calibri"/>
              </w:rPr>
              <w:t>в 2014 году – 65476621,42 руб.;</w:t>
            </w:r>
          </w:p>
          <w:p w:rsidR="003B3AE5" w:rsidRPr="003B3AE5" w:rsidRDefault="003B3AE5" w:rsidP="003B3AE5">
            <w:pPr>
              <w:rPr>
                <w:rFonts w:eastAsia="Calibri"/>
              </w:rPr>
            </w:pPr>
            <w:r w:rsidRPr="003B3AE5">
              <w:rPr>
                <w:rFonts w:eastAsia="Calibri"/>
              </w:rPr>
              <w:t>в 2015 году – 42277011,55 руб.;</w:t>
            </w:r>
          </w:p>
          <w:p w:rsidR="003B3AE5" w:rsidRDefault="003B3AE5" w:rsidP="003B3AE5">
            <w:pPr>
              <w:rPr>
                <w:rFonts w:eastAsia="Calibri"/>
              </w:rPr>
            </w:pPr>
            <w:r w:rsidRPr="003B3AE5">
              <w:rPr>
                <w:rFonts w:eastAsia="Calibri"/>
              </w:rPr>
              <w:t>в 2016 году – 41248586,27 руб.;</w:t>
            </w:r>
          </w:p>
          <w:p w:rsidR="00DB400E" w:rsidRPr="005B3EF3" w:rsidRDefault="00DB400E" w:rsidP="003B3AE5">
            <w:r w:rsidRPr="005B3EF3">
              <w:t>в 2017 году - 93</w:t>
            </w:r>
            <w:r>
              <w:t>7</w:t>
            </w:r>
            <w:r w:rsidRPr="005B3EF3">
              <w:t>9321,71 руб.;</w:t>
            </w:r>
          </w:p>
          <w:p w:rsidR="00DB400E" w:rsidRPr="005B3EF3" w:rsidRDefault="00DB400E" w:rsidP="00286068">
            <w:r w:rsidRPr="005B3EF3">
              <w:t>в 2018 году - 93</w:t>
            </w:r>
            <w:r>
              <w:t>7</w:t>
            </w:r>
            <w:r w:rsidRPr="005B3EF3">
              <w:t>9321,71 руб.;</w:t>
            </w:r>
          </w:p>
          <w:p w:rsidR="00DB400E" w:rsidRPr="006F3354" w:rsidRDefault="00DB400E" w:rsidP="002B7BFD">
            <w:pPr>
              <w:rPr>
                <w:color w:val="FF0000"/>
              </w:rPr>
            </w:pPr>
            <w:r w:rsidRPr="005B3EF3">
              <w:t>в 2019 году - 93</w:t>
            </w:r>
            <w:r>
              <w:t>7</w:t>
            </w:r>
            <w:r w:rsidRPr="005B3EF3">
              <w:t>9321,71 руб</w:t>
            </w:r>
            <w:r>
              <w:t>.</w:t>
            </w:r>
          </w:p>
        </w:tc>
      </w:tr>
      <w:tr w:rsidR="00DB400E" w:rsidRPr="001B557A" w:rsidTr="00D43F82">
        <w:tc>
          <w:tcPr>
            <w:tcW w:w="3510" w:type="dxa"/>
            <w:shd w:val="clear" w:color="auto" w:fill="auto"/>
          </w:tcPr>
          <w:p w:rsidR="00DB400E" w:rsidRPr="001B557A" w:rsidRDefault="00DB400E" w:rsidP="00286068">
            <w:r w:rsidRPr="001B557A">
              <w:lastRenderedPageBreak/>
              <w:t xml:space="preserve">Система организации </w:t>
            </w:r>
            <w:proofErr w:type="gramStart"/>
            <w:r w:rsidRPr="001B557A">
              <w:t>контроля за</w:t>
            </w:r>
            <w:proofErr w:type="gramEnd"/>
            <w:r w:rsidRPr="001B557A">
              <w:t xml:space="preserve"> исполнением подпрограммы муниципальной программы</w:t>
            </w:r>
          </w:p>
        </w:tc>
        <w:tc>
          <w:tcPr>
            <w:tcW w:w="6061" w:type="dxa"/>
            <w:shd w:val="clear" w:color="auto" w:fill="auto"/>
          </w:tcPr>
          <w:p w:rsidR="00DB400E" w:rsidRPr="001B557A" w:rsidRDefault="00DB400E" w:rsidP="00286068">
            <w:pPr>
              <w:autoSpaceDE w:val="0"/>
              <w:autoSpaceDN w:val="0"/>
              <w:adjustRightInd w:val="0"/>
              <w:jc w:val="both"/>
              <w:rPr>
                <w:rFonts w:eastAsia="Calibri"/>
              </w:rPr>
            </w:pPr>
            <w:proofErr w:type="gramStart"/>
            <w:r w:rsidRPr="001B557A">
              <w:rPr>
                <w:rFonts w:eastAsia="Calibri"/>
              </w:rPr>
              <w:t>Контроль за</w:t>
            </w:r>
            <w:proofErr w:type="gramEnd"/>
            <w:r w:rsidRPr="001B557A">
              <w:rPr>
                <w:rFonts w:eastAsia="Calibri"/>
              </w:rPr>
              <w:t xml:space="preserve"> ходом реализации программы осуществляет отдел социальной защиты населения администрации Северо-Енисейского района.</w:t>
            </w:r>
          </w:p>
          <w:p w:rsidR="00DB400E" w:rsidRPr="001B557A" w:rsidRDefault="00DB400E" w:rsidP="00286068">
            <w:pPr>
              <w:autoSpaceDE w:val="0"/>
              <w:autoSpaceDN w:val="0"/>
              <w:adjustRightInd w:val="0"/>
              <w:jc w:val="both"/>
            </w:pPr>
            <w:r w:rsidRPr="001B557A">
              <w:rPr>
                <w:rFonts w:eastAsia="Calibri"/>
              </w:rPr>
              <w:t xml:space="preserve">Контроль за целевым и эффективным использованием средств бюджета осуществляет Финансовое управление </w:t>
            </w:r>
            <w:r w:rsidRPr="001B557A">
              <w:t>администрация Северо-Енисейского района, контрольно-счетная комиссия Северо-Енисейского района</w:t>
            </w:r>
            <w:r w:rsidR="00D43F82">
              <w:rPr>
                <w:rFonts w:eastAsia="Calibri"/>
              </w:rPr>
              <w:t xml:space="preserve"> </w:t>
            </w:r>
          </w:p>
        </w:tc>
      </w:tr>
    </w:tbl>
    <w:p w:rsidR="00DB400E" w:rsidRPr="001B557A" w:rsidRDefault="00DB400E" w:rsidP="006930F0">
      <w:pPr>
        <w:spacing w:line="276" w:lineRule="auto"/>
        <w:ind w:firstLine="680"/>
      </w:pPr>
    </w:p>
    <w:p w:rsidR="00DB400E" w:rsidRPr="001B557A" w:rsidRDefault="002953BA" w:rsidP="000F6526">
      <w:pPr>
        <w:jc w:val="center"/>
      </w:pPr>
      <w:r>
        <w:t xml:space="preserve">2. </w:t>
      </w:r>
      <w:r w:rsidR="00DB400E" w:rsidRPr="001B557A">
        <w:t>Основные разделы подпрограммы.</w:t>
      </w:r>
    </w:p>
    <w:p w:rsidR="00DB400E" w:rsidRPr="001B557A" w:rsidRDefault="002953BA" w:rsidP="000F6526">
      <w:pPr>
        <w:jc w:val="center"/>
      </w:pPr>
      <w:r>
        <w:t>2.1.</w:t>
      </w:r>
      <w:r w:rsidR="00DB400E" w:rsidRPr="001B557A">
        <w:t xml:space="preserve">Постановка </w:t>
      </w:r>
      <w:proofErr w:type="spellStart"/>
      <w:r w:rsidR="00DB400E" w:rsidRPr="001B557A">
        <w:t>общерайонной</w:t>
      </w:r>
      <w:proofErr w:type="spellEnd"/>
      <w:r w:rsidR="00DB400E" w:rsidRPr="001B557A">
        <w:t xml:space="preserve"> проблемы и обоснование необходимости разработки подпрограммы</w:t>
      </w:r>
    </w:p>
    <w:p w:rsidR="00DB400E" w:rsidRPr="001B557A" w:rsidRDefault="00DB400E" w:rsidP="000F6526">
      <w:pPr>
        <w:ind w:firstLine="680"/>
        <w:jc w:val="both"/>
      </w:pPr>
      <w:r w:rsidRPr="001B557A">
        <w:t>Необходимость разработки подпрограммы «Дополнительные меры социальной поддержки граждан» (далее - Подпрограмма) обусловлена тем, что федеральное и краевое законодательство не могут целиком охватить круг лиц, нуждающихся в социальной поддержке. В отделе состоит на учете 5</w:t>
      </w:r>
      <w:r>
        <w:t>477</w:t>
      </w:r>
      <w:r w:rsidRPr="001B557A">
        <w:t xml:space="preserve"> человек, в том числе </w:t>
      </w:r>
      <w:r>
        <w:t>3017</w:t>
      </w:r>
      <w:r w:rsidRPr="001B557A">
        <w:t xml:space="preserve"> человек - пенсионеры, количество семей имеющих детей в возрасте до 18 лет – </w:t>
      </w:r>
      <w:proofErr w:type="gramStart"/>
      <w:r>
        <w:t>1418</w:t>
      </w:r>
      <w:proofErr w:type="gramEnd"/>
      <w:r w:rsidRPr="001B557A">
        <w:t xml:space="preserve"> в том числе семей, воспитывающих детей-инвалидов 4</w:t>
      </w:r>
      <w:r>
        <w:t>4</w:t>
      </w:r>
      <w:r w:rsidRPr="001B557A">
        <w:t xml:space="preserve">, граждан, имеющих группу инвалидности – </w:t>
      </w:r>
      <w:r>
        <w:t>421</w:t>
      </w:r>
      <w:r w:rsidRPr="001B557A">
        <w:t xml:space="preserve"> человек.</w:t>
      </w:r>
    </w:p>
    <w:p w:rsidR="00DB400E" w:rsidRPr="001B557A" w:rsidRDefault="00DB400E" w:rsidP="000F6526">
      <w:pPr>
        <w:ind w:firstLine="680"/>
        <w:jc w:val="both"/>
      </w:pPr>
      <w:r w:rsidRPr="001B557A">
        <w:t xml:space="preserve">Часть населения имеет среднедушевой доход ниже величины прожиточного минимума, установленного для территории Северо-Енисейского района, в том числе 27,7% неработающих пенсионеров имеют низкий размер пенсии и не имеют прав на меры социальной поддержки, установленные федеральным законодательством и законодательством Красноярского края. Отдаленность района от краевого центра обусловливает высокие цены на основные продукты питания, товары первой необходимости и услуги ЖКХ. Размер государственной пенсии не всегда позволяет пенсионерам или инвалидам обеспечивать свои потребности в приобретении товаров длительного пользования, некоторых продуктов питания и лекарственных средств. </w:t>
      </w:r>
    </w:p>
    <w:p w:rsidR="00DB400E" w:rsidRPr="001B557A" w:rsidRDefault="00DB400E" w:rsidP="000F6526">
      <w:pPr>
        <w:ind w:firstLine="680"/>
        <w:jc w:val="both"/>
        <w:rPr>
          <w:rFonts w:eastAsia="Calibri"/>
          <w:lang w:eastAsia="en-US"/>
        </w:rPr>
      </w:pPr>
      <w:r w:rsidRPr="001B557A">
        <w:rPr>
          <w:rFonts w:eastAsia="Calibri"/>
          <w:lang w:eastAsia="en-US"/>
        </w:rPr>
        <w:t>С целью повышения уровня и качества жизни отдельных категорий граждан, проживающих на территории Северо-Енисейского района путем предоставления дополнительных мер социальной поддержки и социальной помощи на протяжении ряда лет действовала долгосрочная районная целевая программа «Помощь». Ежегодно в рамках программы дополнительные меры социальной поддержки получали 4,5 тыс. человек. Все мероприятия программы были востребованы. Дополнительные меры социальной поддержки предоставляются в денежной форме в виде ежемесячных и единовременных</w:t>
      </w:r>
      <w:r>
        <w:rPr>
          <w:rFonts w:eastAsia="Calibri"/>
          <w:lang w:eastAsia="en-US"/>
        </w:rPr>
        <w:t>, компенсационных</w:t>
      </w:r>
      <w:r w:rsidRPr="001B557A">
        <w:rPr>
          <w:rFonts w:eastAsia="Calibri"/>
          <w:lang w:eastAsia="en-US"/>
        </w:rPr>
        <w:t xml:space="preserve"> денежных выплат. </w:t>
      </w:r>
    </w:p>
    <w:p w:rsidR="00DB400E" w:rsidRPr="001B557A" w:rsidRDefault="00DB400E" w:rsidP="000F6526">
      <w:pPr>
        <w:ind w:firstLine="680"/>
        <w:jc w:val="both"/>
        <w:rPr>
          <w:rFonts w:eastAsia="Calibri"/>
          <w:lang w:eastAsia="en-US"/>
        </w:rPr>
      </w:pPr>
      <w:r w:rsidRPr="001B557A">
        <w:rPr>
          <w:rFonts w:eastAsia="Calibri"/>
          <w:lang w:eastAsia="en-US"/>
        </w:rPr>
        <w:t>Начиная с 2014 года, дополнительные меры социальной поддержки предоставл</w:t>
      </w:r>
      <w:r>
        <w:rPr>
          <w:rFonts w:eastAsia="Calibri"/>
          <w:lang w:eastAsia="en-US"/>
        </w:rPr>
        <w:t>яются</w:t>
      </w:r>
      <w:r w:rsidRPr="001B557A">
        <w:rPr>
          <w:rFonts w:eastAsia="Calibri"/>
          <w:lang w:eastAsia="en-US"/>
        </w:rPr>
        <w:t xml:space="preserve"> в соответствии с </w:t>
      </w:r>
      <w:r w:rsidRPr="001B557A">
        <w:t>муниципальной программой «Система социальной защиты граждан в Северо-Енисейском районе», частью которой является настоящая Подпрограмма.</w:t>
      </w:r>
    </w:p>
    <w:p w:rsidR="00DB400E" w:rsidRDefault="00DB400E" w:rsidP="000F6526">
      <w:pPr>
        <w:ind w:firstLine="680"/>
        <w:jc w:val="both"/>
      </w:pPr>
      <w:proofErr w:type="gramStart"/>
      <w:r w:rsidRPr="001B557A">
        <w:t>Подпрограмма разработана с учетом пункта 5 статьи 20 Федерального</w:t>
      </w:r>
      <w:r w:rsidRPr="001B557A">
        <w:rPr>
          <w:bCs/>
        </w:rPr>
        <w:t xml:space="preserve"> </w:t>
      </w:r>
      <w:r w:rsidRPr="001B557A">
        <w:t>закона</w:t>
      </w:r>
      <w:r w:rsidRPr="001B557A">
        <w:rPr>
          <w:b/>
        </w:rPr>
        <w:t xml:space="preserve"> «</w:t>
      </w:r>
      <w:r w:rsidRPr="001B557A">
        <w:rPr>
          <w:bCs/>
        </w:rPr>
        <w:t>Об общих принципах организации местного самоуправления в Российской Федерации</w:t>
      </w:r>
      <w:r w:rsidRPr="001B557A">
        <w:rPr>
          <w:b/>
        </w:rPr>
        <w:t xml:space="preserve">» </w:t>
      </w:r>
      <w:r w:rsidRPr="001B557A">
        <w:t>от 06.10.03 №131-ФЗ и пункта 6 статьи 11 Устава Северо-Енисейского района, в соответствии с которым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w:t>
      </w:r>
      <w:proofErr w:type="gramEnd"/>
      <w:r w:rsidRPr="001B557A">
        <w:t xml:space="preserve"> в федеральных законах положений, устанавливающих указанное право. </w:t>
      </w:r>
    </w:p>
    <w:p w:rsidR="00DB400E" w:rsidRPr="001B557A" w:rsidRDefault="00DB400E" w:rsidP="000F6526">
      <w:pPr>
        <w:ind w:firstLine="680"/>
        <w:jc w:val="both"/>
      </w:pPr>
      <w:proofErr w:type="gramStart"/>
      <w:r>
        <w:t xml:space="preserve">С 2017 года в настоящую подпрограмму добавлено мероприятие, финансируемое из средств бюджета Красноярского края, направленное </w:t>
      </w:r>
      <w:r w:rsidRPr="00352A86">
        <w:t>на обеспечение бесплатного проезда детей</w:t>
      </w:r>
      <w:r>
        <w:t>, получивших бесплатные путевки от Министерства социальной политики Красноярского края</w:t>
      </w:r>
      <w:r w:rsidRPr="00352A86">
        <w:t xml:space="preserve"> до места нахождения детских оздоровительных лагерей и обратно</w:t>
      </w:r>
      <w:r>
        <w:t xml:space="preserve"> в соответствии с законом Красноярского края от 07.07.2009 № 8-3618 «Об обеспечении прав детей на отдых, оздоровление и занятость в Красноярском крае». </w:t>
      </w:r>
      <w:proofErr w:type="gramEnd"/>
    </w:p>
    <w:p w:rsidR="00DB400E" w:rsidRDefault="00DB400E" w:rsidP="000F6526">
      <w:pPr>
        <w:autoSpaceDE w:val="0"/>
        <w:autoSpaceDN w:val="0"/>
        <w:adjustRightInd w:val="0"/>
        <w:ind w:firstLine="680"/>
        <w:jc w:val="both"/>
      </w:pPr>
      <w:r w:rsidRPr="001B557A">
        <w:rPr>
          <w:rFonts w:eastAsia="Calibri"/>
          <w:lang w:eastAsia="en-US"/>
        </w:rPr>
        <w:t xml:space="preserve">Выполнение мероприятий Подпрограммы позволит </w:t>
      </w:r>
      <w:r w:rsidRPr="001B557A">
        <w:t>повысить качество жизни и степень социальной защищенности отдельных категорий граждан, проживающих в районе.</w:t>
      </w:r>
    </w:p>
    <w:p w:rsidR="00DB400E" w:rsidRPr="001B557A" w:rsidRDefault="00DB400E" w:rsidP="006930F0">
      <w:pPr>
        <w:autoSpaceDE w:val="0"/>
        <w:autoSpaceDN w:val="0"/>
        <w:adjustRightInd w:val="0"/>
        <w:ind w:firstLine="680"/>
        <w:jc w:val="both"/>
        <w:rPr>
          <w:rFonts w:eastAsia="Calibri"/>
          <w:lang w:eastAsia="en-US"/>
        </w:rPr>
      </w:pPr>
    </w:p>
    <w:p w:rsidR="00DB400E" w:rsidRPr="001B557A" w:rsidRDefault="002953BA" w:rsidP="002953BA">
      <w:pPr>
        <w:autoSpaceDE w:val="0"/>
        <w:autoSpaceDN w:val="0"/>
        <w:adjustRightInd w:val="0"/>
        <w:spacing w:after="200" w:line="276" w:lineRule="auto"/>
        <w:ind w:left="1826"/>
        <w:contextualSpacing/>
        <w:jc w:val="center"/>
        <w:rPr>
          <w:rFonts w:eastAsia="Calibri"/>
          <w:lang w:eastAsia="en-US"/>
        </w:rPr>
      </w:pPr>
      <w:r>
        <w:rPr>
          <w:rFonts w:eastAsia="Calibri"/>
          <w:lang w:eastAsia="en-US"/>
        </w:rPr>
        <w:t>2.2.</w:t>
      </w:r>
      <w:r w:rsidR="00DB400E" w:rsidRPr="001B557A">
        <w:rPr>
          <w:rFonts w:eastAsia="Calibri"/>
          <w:lang w:eastAsia="en-US"/>
        </w:rPr>
        <w:t>Основная цель, задачи, этапы и сроки выполнения Подпрограммы, целевые индикаторы</w:t>
      </w:r>
    </w:p>
    <w:p w:rsidR="00DB400E" w:rsidRPr="001B557A" w:rsidRDefault="00DB400E" w:rsidP="006930F0">
      <w:pPr>
        <w:autoSpaceDE w:val="0"/>
        <w:autoSpaceDN w:val="0"/>
        <w:adjustRightInd w:val="0"/>
        <w:ind w:left="360" w:firstLine="680"/>
        <w:contextualSpacing/>
        <w:jc w:val="both"/>
        <w:rPr>
          <w:rFonts w:eastAsia="Calibri"/>
          <w:lang w:eastAsia="en-US"/>
        </w:rPr>
      </w:pPr>
      <w:r w:rsidRPr="001B557A">
        <w:rPr>
          <w:rFonts w:eastAsia="Calibri"/>
          <w:lang w:eastAsia="en-US"/>
        </w:rPr>
        <w:lastRenderedPageBreak/>
        <w:t>Основная цель Подпрограммы:</w:t>
      </w:r>
    </w:p>
    <w:p w:rsidR="00DB400E" w:rsidRPr="001B557A" w:rsidRDefault="00DB400E" w:rsidP="006930F0">
      <w:pPr>
        <w:autoSpaceDE w:val="0"/>
        <w:autoSpaceDN w:val="0"/>
        <w:adjustRightInd w:val="0"/>
        <w:spacing w:line="276" w:lineRule="auto"/>
        <w:ind w:firstLine="680"/>
        <w:jc w:val="both"/>
      </w:pPr>
      <w:r w:rsidRPr="001B557A">
        <w:t>-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DB400E" w:rsidRPr="001B557A" w:rsidRDefault="00DB400E" w:rsidP="006930F0">
      <w:pPr>
        <w:autoSpaceDE w:val="0"/>
        <w:autoSpaceDN w:val="0"/>
        <w:adjustRightInd w:val="0"/>
        <w:spacing w:line="276" w:lineRule="auto"/>
        <w:ind w:firstLine="680"/>
        <w:jc w:val="both"/>
      </w:pPr>
      <w:r w:rsidRPr="001B557A">
        <w:t xml:space="preserve"> Подпрограмма предусматривает решение следующих задач:</w:t>
      </w:r>
    </w:p>
    <w:p w:rsidR="00DB400E" w:rsidRPr="001B557A" w:rsidRDefault="00DB400E" w:rsidP="006930F0">
      <w:pPr>
        <w:ind w:firstLine="680"/>
        <w:jc w:val="both"/>
      </w:pPr>
      <w:r>
        <w:t>- п</w:t>
      </w:r>
      <w:r w:rsidRPr="00132F97">
        <w:t xml:space="preserve">редоставление </w:t>
      </w:r>
      <w:r>
        <w:t xml:space="preserve">дополнительных </w:t>
      </w:r>
      <w:r w:rsidRPr="00132F97">
        <w:t>мер социальной поддержки</w:t>
      </w:r>
      <w:r>
        <w:t xml:space="preserve"> и социальной помощи</w:t>
      </w:r>
      <w:r w:rsidRPr="00132F97">
        <w:t xml:space="preserve"> отдельным категориям граждан, проживающим в районе</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Срок реализации Подпрограммы 201</w:t>
      </w:r>
      <w:r>
        <w:rPr>
          <w:rFonts w:eastAsia="Calibri"/>
          <w:lang w:eastAsia="en-US"/>
        </w:rPr>
        <w:t>4</w:t>
      </w:r>
      <w:r w:rsidRPr="001B557A">
        <w:rPr>
          <w:rFonts w:eastAsia="Calibri"/>
          <w:lang w:eastAsia="en-US"/>
        </w:rPr>
        <w:t xml:space="preserve"> – 201</w:t>
      </w:r>
      <w:r>
        <w:rPr>
          <w:rFonts w:eastAsia="Calibri"/>
          <w:lang w:eastAsia="en-US"/>
        </w:rPr>
        <w:t>9</w:t>
      </w:r>
      <w:r w:rsidRPr="001B557A">
        <w:rPr>
          <w:rFonts w:eastAsia="Calibri"/>
          <w:lang w:eastAsia="en-US"/>
        </w:rPr>
        <w:t xml:space="preserve"> годы без деления на этапы.</w:t>
      </w:r>
    </w:p>
    <w:p w:rsidR="00DB400E" w:rsidRPr="001B557A" w:rsidRDefault="00DB400E" w:rsidP="006930F0">
      <w:pPr>
        <w:ind w:firstLine="680"/>
        <w:jc w:val="both"/>
      </w:pPr>
      <w:r w:rsidRPr="001B557A">
        <w:t>Перечень целевых индикаторов Подпрограммы приведен в приложении 1 к настоящей Подпрограмме.</w:t>
      </w:r>
      <w:r w:rsidR="00D43F82">
        <w:t xml:space="preserve"> </w:t>
      </w:r>
    </w:p>
    <w:p w:rsidR="00DB400E" w:rsidRPr="001B557A" w:rsidRDefault="00DB400E" w:rsidP="006930F0">
      <w:pPr>
        <w:ind w:firstLine="680"/>
        <w:jc w:val="both"/>
      </w:pPr>
      <w:r w:rsidRPr="001B557A">
        <w:t>При помощи целевых индикаторов определяется степень исполнения поставленных целей и задач Подпрограммы, в том числе:</w:t>
      </w:r>
    </w:p>
    <w:p w:rsidR="00DB400E" w:rsidRPr="001B557A" w:rsidRDefault="00DB400E" w:rsidP="006930F0">
      <w:pPr>
        <w:ind w:firstLine="680"/>
        <w:jc w:val="both"/>
      </w:pPr>
      <w:r w:rsidRPr="001B557A">
        <w:t>- своевременность и полнота выполнения публичных обязательств Северо-Енисейского района по социальной поддержке отдельных категорий граждан.</w:t>
      </w:r>
    </w:p>
    <w:p w:rsidR="00DB400E" w:rsidRPr="001B557A" w:rsidRDefault="00DB400E" w:rsidP="006930F0">
      <w:pPr>
        <w:ind w:firstLine="680"/>
        <w:jc w:val="both"/>
      </w:pPr>
    </w:p>
    <w:p w:rsidR="00DB400E" w:rsidRPr="001B557A" w:rsidRDefault="002953BA" w:rsidP="000F6526">
      <w:pPr>
        <w:spacing w:after="240" w:line="276" w:lineRule="auto"/>
        <w:contextualSpacing/>
        <w:jc w:val="center"/>
        <w:rPr>
          <w:b/>
        </w:rPr>
      </w:pPr>
      <w:r>
        <w:t>2.3.</w:t>
      </w:r>
      <w:r w:rsidR="00DB400E" w:rsidRPr="001B557A">
        <w:t>Механизм реализации Подпрограммы</w:t>
      </w:r>
    </w:p>
    <w:p w:rsidR="00DB400E" w:rsidRPr="001B557A" w:rsidRDefault="00DB400E" w:rsidP="006930F0">
      <w:pPr>
        <w:spacing w:line="276" w:lineRule="auto"/>
        <w:ind w:firstLine="680"/>
        <w:jc w:val="both"/>
      </w:pPr>
      <w:r w:rsidRPr="001B557A">
        <w:t>Финансирование Подпрограммы осуществляется за счет средств бюджета Северо-Енисейского района</w:t>
      </w:r>
      <w:r>
        <w:t xml:space="preserve"> и бюджета Красноярского края</w:t>
      </w:r>
      <w:r w:rsidRPr="001B557A">
        <w:t xml:space="preserve">. </w:t>
      </w:r>
    </w:p>
    <w:p w:rsidR="00DB400E" w:rsidRPr="001B557A" w:rsidRDefault="00DB400E" w:rsidP="006930F0">
      <w:pPr>
        <w:spacing w:line="276" w:lineRule="auto"/>
        <w:ind w:firstLine="680"/>
        <w:jc w:val="both"/>
      </w:pPr>
      <w:r w:rsidRPr="001B557A">
        <w:t xml:space="preserve">Отдел социальной защиты населения администрации Северо-Енисейского района (далее - Отдел) осуществляет предоставление дополнительных мер социальной поддержки отдельным категориям граждан в соответствии с настоящей Подпрограммой в объемах, утвержденных решением районного Совета о бюджете на соответствующий финансовый год и плановый период. </w:t>
      </w:r>
    </w:p>
    <w:p w:rsidR="00DB400E" w:rsidRPr="001B557A" w:rsidRDefault="00DB400E" w:rsidP="006930F0">
      <w:pPr>
        <w:spacing w:line="276" w:lineRule="auto"/>
        <w:ind w:firstLine="680"/>
        <w:jc w:val="both"/>
      </w:pPr>
      <w:r w:rsidRPr="001B557A">
        <w:t>Предоставление дополнительных мер социальной поддержки отдельным категориям граждан носит заявительный характер и осуществляется в денежной форме.</w:t>
      </w:r>
    </w:p>
    <w:p w:rsidR="00DB400E" w:rsidRPr="001B557A" w:rsidRDefault="00DB400E" w:rsidP="006930F0">
      <w:pPr>
        <w:tabs>
          <w:tab w:val="left" w:pos="993"/>
          <w:tab w:val="left" w:pos="10632"/>
        </w:tabs>
        <w:ind w:firstLine="680"/>
        <w:jc w:val="both"/>
        <w:rPr>
          <w:rFonts w:eastAsia="Calibri"/>
          <w:lang w:eastAsia="en-US"/>
        </w:rPr>
      </w:pPr>
      <w:r w:rsidRPr="001B557A">
        <w:rPr>
          <w:rFonts w:eastAsia="Calibri"/>
          <w:lang w:eastAsia="en-US"/>
        </w:rPr>
        <w:t xml:space="preserve">Для получения </w:t>
      </w:r>
      <w:r w:rsidRPr="001B557A">
        <w:rPr>
          <w:rFonts w:eastAsia="Calibri"/>
        </w:rPr>
        <w:t xml:space="preserve">дополнительных мер социальной поддержки отдельным категориям граждан, имеющим право на получение указанных мер можно </w:t>
      </w:r>
      <w:r w:rsidRPr="001B557A">
        <w:rPr>
          <w:rFonts w:eastAsia="Calibri"/>
          <w:lang w:eastAsia="en-US"/>
        </w:rPr>
        <w:t>направить необходимые документы в отдел по почте, в электронном виде или представить их лично.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DB400E" w:rsidRPr="001B557A" w:rsidRDefault="00DB400E" w:rsidP="006930F0">
      <w:pPr>
        <w:tabs>
          <w:tab w:val="left" w:pos="10632"/>
        </w:tabs>
        <w:ind w:firstLine="680"/>
        <w:jc w:val="both"/>
        <w:rPr>
          <w:rFonts w:eastAsia="Calibri"/>
          <w:lang w:eastAsia="en-US"/>
        </w:rPr>
      </w:pPr>
      <w:r w:rsidRPr="001B557A">
        <w:rPr>
          <w:rFonts w:eastAsia="Calibri"/>
          <w:lang w:eastAsia="en-US"/>
        </w:rPr>
        <w:t>Направление документов по почте должно осуществляться способом, позволяющим подтвердить факт отправления документов.</w:t>
      </w:r>
    </w:p>
    <w:p w:rsidR="00DB400E" w:rsidRPr="001B557A" w:rsidRDefault="00DB400E" w:rsidP="006930F0">
      <w:pPr>
        <w:tabs>
          <w:tab w:val="left" w:pos="10632"/>
        </w:tabs>
        <w:ind w:firstLine="680"/>
        <w:jc w:val="both"/>
        <w:rPr>
          <w:rFonts w:eastAsia="Calibri"/>
          <w:lang w:eastAsia="en-US"/>
        </w:rPr>
      </w:pPr>
      <w:proofErr w:type="gramStart"/>
      <w:r w:rsidRPr="001B557A">
        <w:rPr>
          <w:rFonts w:eastAsia="Calibri"/>
          <w:lang w:eastAsia="en-US"/>
        </w:rPr>
        <w:t>В случае направления документов в электронном виде, документы сканируются заявителем (в целях получения электронного образца документов (копий) и предоставляются посредством «Единого портала государственных и муниципальных услуг (функций)», либо направляются на электронную почту отдела с адресом в информационно-телекоммуникационной сети Интернет.</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В случае направления заявления и документов в электронном виде основанием для их приёма (регистрации) является предоставление заявителем посредством «Единого портала государственных и муниципальных услуг (функций)» сведений из документов, указанных в части 6 статьи 7 Федерального закона № 210-ФЗ «Об организации предоставления государственных и муниципальных услуг» (далее – Закон № 210-ФЗ).</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направления документов, предусмотренных частью 6 статьи 7 Закона № 210-ФЗ, в электронном виде, заявителем предоставляются оригиналы таких документов в Отдел.</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В случае представления документов лично заявителем или законным представителем предоставляются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 xml:space="preserve">Документы (копии документов, сведения), необходимые для предоставления </w:t>
      </w:r>
      <w:r w:rsidRPr="001B557A">
        <w:rPr>
          <w:rFonts w:eastAsia="Calibri"/>
        </w:rPr>
        <w:t>дополнительных мер социальной поддержки отделом при поступлении заявления запрашиваются в соответствии с настоящей программой</w:t>
      </w:r>
      <w:r w:rsidRPr="001B557A">
        <w:rPr>
          <w:rFonts w:eastAsia="Calibri"/>
          <w:lang w:eastAsia="en-U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Закона № 210-</w:t>
      </w:r>
      <w:r w:rsidRPr="001B557A">
        <w:rPr>
          <w:rFonts w:eastAsia="Calibri"/>
          <w:lang w:eastAsia="en-US"/>
        </w:rPr>
        <w:lastRenderedPageBreak/>
        <w:t>ФЗ, находятся в распоряжении таких органов либо организаций и</w:t>
      </w:r>
      <w:proofErr w:type="gramEnd"/>
      <w:r w:rsidRPr="001B557A">
        <w:rPr>
          <w:rFonts w:eastAsia="Calibri"/>
          <w:lang w:eastAsia="en-US"/>
        </w:rPr>
        <w:t xml:space="preserve"> указанные документы (копии документов, сведения) не были представлены лицом, имеющим право на предоставление дополнительных мер социальной поддержки, по собственной инициативе.</w:t>
      </w:r>
    </w:p>
    <w:p w:rsidR="00DB400E" w:rsidRPr="001B557A" w:rsidRDefault="00DB400E" w:rsidP="006930F0">
      <w:pPr>
        <w:autoSpaceDE w:val="0"/>
        <w:autoSpaceDN w:val="0"/>
        <w:adjustRightInd w:val="0"/>
        <w:ind w:firstLine="680"/>
        <w:jc w:val="both"/>
        <w:rPr>
          <w:rFonts w:eastAsia="Calibri"/>
        </w:rPr>
      </w:pPr>
      <w:r w:rsidRPr="001B557A">
        <w:rPr>
          <w:rFonts w:eastAsia="Calibri"/>
          <w:lang w:eastAsia="en-US"/>
        </w:rPr>
        <w:t xml:space="preserve">Межведомственное информационное взаимодействие в целях предоставления </w:t>
      </w:r>
      <w:r w:rsidRPr="001B557A">
        <w:rPr>
          <w:rFonts w:eastAsia="Calibri"/>
        </w:rPr>
        <w:t xml:space="preserve">дополнительных мер социальной поддержки отдельным категориям граждан </w:t>
      </w:r>
      <w:r w:rsidRPr="001B557A">
        <w:rPr>
          <w:rFonts w:eastAsia="Calibri"/>
          <w:lang w:eastAsia="en-US"/>
        </w:rPr>
        <w:t>осуществляется в соответствии с требованиями Закона № 210-ФЗ.</w:t>
      </w:r>
    </w:p>
    <w:p w:rsidR="00DB400E" w:rsidRPr="001B557A" w:rsidRDefault="00DB400E" w:rsidP="006930F0">
      <w:pPr>
        <w:autoSpaceDE w:val="0"/>
        <w:autoSpaceDN w:val="0"/>
        <w:adjustRightInd w:val="0"/>
        <w:ind w:firstLine="680"/>
        <w:jc w:val="both"/>
        <w:rPr>
          <w:rFonts w:eastAsia="Calibri"/>
        </w:rPr>
      </w:pPr>
      <w:r w:rsidRPr="001B557A">
        <w:t>Механизм предоставления дополнительных мер социальной поддержки.</w:t>
      </w:r>
    </w:p>
    <w:p w:rsidR="00DB400E" w:rsidRDefault="00DB400E" w:rsidP="006930F0">
      <w:pPr>
        <w:spacing w:after="200" w:line="276" w:lineRule="auto"/>
        <w:ind w:firstLine="680"/>
        <w:jc w:val="both"/>
        <w:rPr>
          <w:b/>
        </w:rPr>
      </w:pPr>
      <w:r w:rsidRPr="001B557A">
        <w:rPr>
          <w:b/>
          <w:u w:val="single"/>
        </w:rPr>
        <w:t>Задача 1</w:t>
      </w:r>
      <w:r w:rsidRPr="001B557A">
        <w:rPr>
          <w:b/>
        </w:rPr>
        <w:t xml:space="preserve"> - </w:t>
      </w:r>
      <w:r w:rsidRPr="00D22D58">
        <w:rPr>
          <w:b/>
        </w:rPr>
        <w:t xml:space="preserve">Предоставление мер социальной поддержки отдельным категориям граждан, проживающим в районе </w:t>
      </w:r>
    </w:p>
    <w:p w:rsidR="00DB400E" w:rsidRDefault="00DB400E" w:rsidP="006930F0">
      <w:pPr>
        <w:spacing w:line="276" w:lineRule="auto"/>
        <w:ind w:firstLine="680"/>
        <w:jc w:val="both"/>
      </w:pPr>
      <w:r w:rsidRPr="001B557A">
        <w:rPr>
          <w:b/>
        </w:rPr>
        <w:t>2.3.1</w:t>
      </w:r>
      <w:r w:rsidRPr="001B557A">
        <w:t xml:space="preserve"> Предоставление дополнительных мер социальной поддержки и социальной помощи отдельным категориям граждан, награжденных знаками отличия Северо-Енисейского района.</w:t>
      </w:r>
    </w:p>
    <w:p w:rsidR="00DB400E" w:rsidRPr="001B557A" w:rsidRDefault="00DB400E" w:rsidP="006930F0">
      <w:pPr>
        <w:spacing w:line="276" w:lineRule="auto"/>
        <w:ind w:firstLine="680"/>
        <w:jc w:val="both"/>
      </w:pPr>
      <w:proofErr w:type="gramStart"/>
      <w:r w:rsidRPr="001B557A">
        <w:t>Предоставление дополнительных мер социальной поддержки гражданам, награжденным знаками отличия Северо-Енисейского района осуществляется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 Положения о поощрениях и наградах, утвержденного решением Районного Совета депутатов от 31.05.2004 № 347-28, в соответствии с Порядком согласно Приложению 3 к настоящей подпрограмме.</w:t>
      </w:r>
      <w:proofErr w:type="gramEnd"/>
    </w:p>
    <w:p w:rsidR="00DB400E" w:rsidRPr="001B557A" w:rsidRDefault="00DB400E" w:rsidP="006930F0">
      <w:pPr>
        <w:spacing w:line="276" w:lineRule="auto"/>
        <w:ind w:firstLine="680"/>
        <w:jc w:val="both"/>
      </w:pPr>
      <w:r w:rsidRPr="001B557A">
        <w:rPr>
          <w:b/>
        </w:rPr>
        <w:t>2.3.2</w:t>
      </w:r>
      <w:r w:rsidRPr="001B557A">
        <w:t xml:space="preserve"> Предоставление дополнительных мер социальной поддержки пенсионерам осуществляется в виде ежемесячных денежных выплат неработающим гражданам, имеющим длительный трудовой стаж на территории Северо-Енисейского района (женщины не менее 25 лет, мужчины не менее 30 лет) и постоянно проживающим в населенных пунктах района.</w:t>
      </w:r>
    </w:p>
    <w:p w:rsidR="00DB400E" w:rsidRPr="001B557A" w:rsidRDefault="00DB400E" w:rsidP="006930F0">
      <w:pPr>
        <w:tabs>
          <w:tab w:val="num" w:pos="0"/>
        </w:tabs>
        <w:ind w:firstLine="680"/>
        <w:jc w:val="both"/>
      </w:pPr>
      <w:proofErr w:type="gramStart"/>
      <w:r w:rsidRPr="001B557A">
        <w:t>Неработающим гражданам, которым назначена трудовая пенсия по старости и (или) по инвалидности (далее - пенсионеры), имеющим длительный трудовой стаж на территории Северо-Енисейского района (женщины не менее 25 лет, мужчины – не менее 30 лет) и постоянно проживающим в населенных пунктах района, устанавливаются дополнительные меры социальной поддержки в виде ежемесячной денежной выплаты, которая предоставляется на основании заявления с приложением к нему следующих документов:</w:t>
      </w:r>
      <w:proofErr w:type="gramEnd"/>
    </w:p>
    <w:p w:rsidR="00DB400E" w:rsidRPr="001B557A" w:rsidRDefault="00DB400E" w:rsidP="006930F0">
      <w:pPr>
        <w:tabs>
          <w:tab w:val="num" w:pos="0"/>
        </w:tabs>
        <w:ind w:firstLine="680"/>
        <w:jc w:val="both"/>
      </w:pPr>
      <w:r w:rsidRPr="001B557A">
        <w:t>а) паспорта или иного документа, удостоверяющего личность гражданина;</w:t>
      </w:r>
    </w:p>
    <w:p w:rsidR="00DB400E" w:rsidRPr="001B557A" w:rsidRDefault="00DB400E" w:rsidP="006930F0">
      <w:pPr>
        <w:autoSpaceDE w:val="0"/>
        <w:autoSpaceDN w:val="0"/>
        <w:adjustRightInd w:val="0"/>
        <w:ind w:firstLine="680"/>
        <w:jc w:val="both"/>
        <w:rPr>
          <w:rFonts w:eastAsia="Calibri"/>
        </w:rPr>
      </w:pPr>
      <w:r w:rsidRPr="001B557A">
        <w:t xml:space="preserve">б) </w:t>
      </w:r>
      <w:r w:rsidRPr="001B557A">
        <w:rPr>
          <w:rFonts w:eastAsia="Calibri"/>
        </w:rPr>
        <w:t>документа, удостоверяющего личность законного представителя, и копии документа, подтверждающего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autoSpaceDE w:val="0"/>
        <w:autoSpaceDN w:val="0"/>
        <w:adjustRightInd w:val="0"/>
        <w:ind w:firstLine="680"/>
        <w:jc w:val="both"/>
        <w:rPr>
          <w:rFonts w:eastAsia="Calibri"/>
        </w:rPr>
      </w:pPr>
      <w:r w:rsidRPr="001B557A">
        <w:rPr>
          <w:rFonts w:eastAsia="Calibri"/>
        </w:rPr>
        <w:t>в) трудовой книжки.</w:t>
      </w:r>
    </w:p>
    <w:p w:rsidR="00DB400E" w:rsidRPr="001B557A" w:rsidRDefault="00DB400E" w:rsidP="006930F0">
      <w:pPr>
        <w:autoSpaceDE w:val="0"/>
        <w:autoSpaceDN w:val="0"/>
        <w:adjustRightInd w:val="0"/>
        <w:ind w:firstLine="680"/>
        <w:jc w:val="both"/>
      </w:pPr>
      <w:proofErr w:type="gramStart"/>
      <w:r w:rsidRPr="001B557A">
        <w:t xml:space="preserve">Ежемесячная денежная выплата не </w:t>
      </w:r>
      <w:r w:rsidRPr="001B557A">
        <w:rPr>
          <w:rFonts w:eastAsia="Calibri"/>
          <w:lang w:eastAsia="en-US"/>
        </w:rPr>
        <w:t>предоставляется (либо выплата ее прекращается</w:t>
      </w:r>
      <w:r>
        <w:rPr>
          <w:rFonts w:eastAsia="Calibri"/>
          <w:lang w:eastAsia="en-US"/>
        </w:rPr>
        <w:t xml:space="preserve"> с месяца, следующего за месяцем реализации жилищной субсидии на приобретение жилья или получения жилья</w:t>
      </w:r>
      <w:r w:rsidRPr="001B557A">
        <w:rPr>
          <w:rFonts w:eastAsia="Calibri"/>
          <w:lang w:eastAsia="en-US"/>
        </w:rPr>
        <w:t>)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t>.</w:t>
      </w:r>
      <w:proofErr w:type="gramEnd"/>
    </w:p>
    <w:p w:rsidR="00DB400E" w:rsidRPr="001B557A" w:rsidRDefault="00DB400E" w:rsidP="006930F0">
      <w:pPr>
        <w:spacing w:line="276" w:lineRule="auto"/>
        <w:ind w:firstLine="680"/>
        <w:jc w:val="both"/>
      </w:pPr>
      <w:r w:rsidRPr="001B557A">
        <w:t>Предоставление ежемесячной денежной выплаты осуществляется с 1 числа месяца, следующего за месяцем подачи заявления. Предоставление ежемесячной денежной выплаты осуществляет отдел, который принимает и регистрирует заявления граждан с прилагаемыми к ним документами, назначает и выплачивает, назначенную сумму, путем перечисления на счета получателей, открытые в кредитных организациях Российской Федерации по месту жительства либо через отделения Федеральной почтовой связи по месту жительства. В случае отказа в предоставлении ежемесячной денежной выплаты специалисты отдела социальной защиты населения уведомляют об этом заявителя с указанием причины отказа, а также возвращают все документы, которые были приложены к заявлению.</w:t>
      </w:r>
    </w:p>
    <w:p w:rsidR="00DB400E" w:rsidRPr="001B557A" w:rsidRDefault="00DB400E" w:rsidP="006930F0">
      <w:pPr>
        <w:autoSpaceDE w:val="0"/>
        <w:autoSpaceDN w:val="0"/>
        <w:adjustRightInd w:val="0"/>
        <w:ind w:firstLine="680"/>
        <w:jc w:val="both"/>
      </w:pPr>
      <w:r w:rsidRPr="001B557A">
        <w:t>В случае неполучения заявителем ежемесячной денежной выплаты в течение трех месяцев подряд, ее выплата приостанавливается и назначается вновь с месяца обращения</w:t>
      </w:r>
      <w:r w:rsidR="00D43F82">
        <w:t xml:space="preserve"> </w:t>
      </w:r>
      <w:r w:rsidRPr="001B557A">
        <w:t>за ее возобновлением.</w:t>
      </w:r>
    </w:p>
    <w:p w:rsidR="00DB400E" w:rsidRPr="001B557A" w:rsidRDefault="00DB400E" w:rsidP="006930F0">
      <w:pPr>
        <w:autoSpaceDE w:val="0"/>
        <w:autoSpaceDN w:val="0"/>
        <w:adjustRightInd w:val="0"/>
        <w:ind w:firstLine="680"/>
        <w:jc w:val="both"/>
      </w:pPr>
      <w:r w:rsidRPr="001B557A">
        <w:rPr>
          <w:b/>
        </w:rPr>
        <w:lastRenderedPageBreak/>
        <w:t>2.3.3</w:t>
      </w:r>
      <w:r w:rsidRPr="001B557A">
        <w:t xml:space="preserve"> Предоставление дополнительных мер социальной поддержки семьям с новорожденными детьми.</w:t>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 поддержки семьям с новорожденными детьми осуществляется в виде единовременной адресной материальной помощи на каждого рожденного в районе ребенка в размере 10000 рублей. Предоставление выплаты осуществляется в соответствии с Порядком согласно Приложению 4 к настоящей подпрограмме.</w:t>
      </w:r>
    </w:p>
    <w:p w:rsidR="00DB400E" w:rsidRPr="001B557A" w:rsidRDefault="00DB400E" w:rsidP="006930F0">
      <w:pPr>
        <w:autoSpaceDE w:val="0"/>
        <w:autoSpaceDN w:val="0"/>
        <w:adjustRightInd w:val="0"/>
        <w:ind w:firstLine="680"/>
        <w:jc w:val="both"/>
      </w:pPr>
      <w:r w:rsidRPr="001B557A">
        <w:rPr>
          <w:b/>
        </w:rPr>
        <w:t>2.3.4</w:t>
      </w:r>
      <w:r w:rsidRPr="001B557A">
        <w:t xml:space="preserve"> Предоставление дополнительных мер социальной поддержки беременным женщинам, проживающим в районе.</w:t>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 поддержки женщинам района со сроком беременности от 12 недель до момента рождения, состоящих на учете в учреждении здравоохранения Северо-Енисейского района и постоянно проживающим на территории Северо-Енисейского района, устанавливаются в виде ежемесячной денежной выплаты в размере 500 рублей и предоставляются на основании следующих документов, поданных в отдел:</w:t>
      </w:r>
    </w:p>
    <w:p w:rsidR="00DB400E" w:rsidRPr="001B557A" w:rsidRDefault="00DB400E" w:rsidP="006930F0">
      <w:pPr>
        <w:spacing w:after="200" w:line="276" w:lineRule="auto"/>
        <w:ind w:firstLine="680"/>
        <w:contextualSpacing/>
        <w:jc w:val="both"/>
      </w:pPr>
      <w:r w:rsidRPr="001B557A">
        <w:t>документа, удостоверяющий личность заявителя и факт постоянного проживания на территории Северо-Енисейского района, либо личность законного представителя;</w:t>
      </w:r>
    </w:p>
    <w:p w:rsidR="00DB400E" w:rsidRPr="001B557A" w:rsidRDefault="00DB400E" w:rsidP="006930F0">
      <w:pPr>
        <w:ind w:firstLine="680"/>
        <w:contextualSpacing/>
        <w:jc w:val="both"/>
      </w:pPr>
      <w:r w:rsidRPr="001B557A">
        <w:t>документа,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spacing w:line="276" w:lineRule="auto"/>
        <w:ind w:firstLine="680"/>
        <w:jc w:val="both"/>
      </w:pPr>
      <w:r w:rsidRPr="001B557A">
        <w:t xml:space="preserve">справки учреждения здравоохранения Северо-Енисейского района подтверждающая факт и сроки беременности (справка предоставляется ежемесячно); </w:t>
      </w:r>
    </w:p>
    <w:p w:rsidR="00DB400E" w:rsidRPr="001B557A" w:rsidRDefault="00DB400E" w:rsidP="006930F0">
      <w:pPr>
        <w:spacing w:line="276" w:lineRule="auto"/>
        <w:ind w:firstLine="680"/>
        <w:jc w:val="both"/>
      </w:pPr>
      <w:r w:rsidRPr="001B557A">
        <w:t>номера лицевого счета, открытого в кредитной организации Российской Федерации по месту жительства.</w:t>
      </w:r>
    </w:p>
    <w:p w:rsidR="00DB400E" w:rsidRPr="001B557A" w:rsidRDefault="00DB400E" w:rsidP="006930F0">
      <w:pPr>
        <w:tabs>
          <w:tab w:val="num" w:pos="0"/>
        </w:tabs>
        <w:ind w:firstLine="680"/>
        <w:jc w:val="both"/>
      </w:pPr>
      <w:r w:rsidRPr="001B557A">
        <w:t>Ежемесячная денежная выплата назначается с первого числа месяца обращения (но не ранее наступления права на нее) и подачи справки учреждения здравоохранения Северо-Енисейского района. Выплачивается ежемесячно путем перечисления на лицевой счет, открытый в кредитной организации Российской Федерации по месту жительства, по месяц рождения ребенка включительно (либо включительно по месяц прерывания беременности).</w:t>
      </w:r>
    </w:p>
    <w:p w:rsidR="00DB400E" w:rsidRPr="001B557A" w:rsidRDefault="00DB400E" w:rsidP="006930F0">
      <w:pPr>
        <w:autoSpaceDE w:val="0"/>
        <w:autoSpaceDN w:val="0"/>
        <w:adjustRightInd w:val="0"/>
        <w:ind w:firstLine="680"/>
        <w:jc w:val="both"/>
      </w:pPr>
      <w:r w:rsidRPr="001B557A">
        <w:rPr>
          <w:b/>
        </w:rPr>
        <w:t>2.3.5</w:t>
      </w:r>
      <w:r w:rsidRPr="001B557A">
        <w:t xml:space="preserve"> Предоставление дополнительных мер социальной поддержки семьям, дети в которых обучаются в высших и средних учебных заведениях Красноярского края.</w:t>
      </w:r>
      <w:r w:rsidRPr="001B557A">
        <w:tab/>
      </w:r>
    </w:p>
    <w:p w:rsidR="00DB400E" w:rsidRPr="001B557A" w:rsidRDefault="00DB400E" w:rsidP="006930F0">
      <w:pPr>
        <w:autoSpaceDE w:val="0"/>
        <w:autoSpaceDN w:val="0"/>
        <w:adjustRightInd w:val="0"/>
        <w:ind w:firstLine="680"/>
        <w:jc w:val="both"/>
      </w:pPr>
      <w:r w:rsidRPr="001B557A">
        <w:t>Предоставление дополнительных мер социальной поддержки семьям, дети в которых обучаются в высших и средних учебных заведениях Красноярского края осуществляется в виде ежемесячных выплат в Порядке согласно Приложению 5 к настоящей подпрограмме.</w:t>
      </w:r>
    </w:p>
    <w:p w:rsidR="00DB400E" w:rsidRPr="001B557A" w:rsidRDefault="00DB400E" w:rsidP="006930F0">
      <w:pPr>
        <w:autoSpaceDE w:val="0"/>
        <w:autoSpaceDN w:val="0"/>
        <w:adjustRightInd w:val="0"/>
        <w:ind w:firstLine="680"/>
        <w:jc w:val="both"/>
      </w:pPr>
      <w:r w:rsidRPr="001B557A">
        <w:rPr>
          <w:b/>
        </w:rPr>
        <w:t>2.3.6</w:t>
      </w:r>
      <w:r w:rsidRPr="001B557A">
        <w:t xml:space="preserve"> Предоставление дополнительных мер социальной поддержки семьям, воспитывающим детей-инвалидов.</w:t>
      </w:r>
    </w:p>
    <w:p w:rsidR="00DB400E" w:rsidRPr="001B557A" w:rsidRDefault="00DB400E" w:rsidP="006930F0">
      <w:pPr>
        <w:autoSpaceDE w:val="0"/>
        <w:autoSpaceDN w:val="0"/>
        <w:adjustRightInd w:val="0"/>
        <w:ind w:firstLine="680"/>
        <w:jc w:val="both"/>
      </w:pPr>
      <w:r w:rsidRPr="001B557A">
        <w:t xml:space="preserve">Предоставление дополнительных мер социальной поддержки семьям, воспитывающим детей-инвалидов, осуществляется в виде единовременной адресной материальной помощи ко Дню защиты детей на основании </w:t>
      </w:r>
      <w:r w:rsidRPr="001B557A">
        <w:rPr>
          <w:rFonts w:eastAsia="Calibri"/>
          <w:lang w:eastAsia="en-US"/>
        </w:rPr>
        <w:t>информации электронного банка данных «Адресная социальная помощь» в размере 1000 рублей на каждого ребенка-инвалида.</w:t>
      </w:r>
      <w:r w:rsidRPr="001B557A">
        <w:t xml:space="preserve"> Выплата единовременной адресной материальной помощи производится через кассу Отдела по выплатным ведомостям на основании решения Комиссии по социальной защите населения Северо-Енисейского района.</w:t>
      </w:r>
    </w:p>
    <w:p w:rsidR="00DB400E" w:rsidRPr="001B557A" w:rsidRDefault="00DB400E" w:rsidP="006930F0">
      <w:pPr>
        <w:autoSpaceDE w:val="0"/>
        <w:autoSpaceDN w:val="0"/>
        <w:adjustRightInd w:val="0"/>
        <w:spacing w:line="276" w:lineRule="auto"/>
        <w:ind w:firstLine="680"/>
        <w:jc w:val="both"/>
      </w:pPr>
      <w:r w:rsidRPr="001B557A">
        <w:rPr>
          <w:b/>
        </w:rPr>
        <w:t>2.3.7</w:t>
      </w:r>
      <w:r w:rsidRPr="001B557A">
        <w:t xml:space="preserve"> Предоставление единовременной адресной материальной помощи отдельным категориям граждан, проживающим в районе.</w:t>
      </w:r>
    </w:p>
    <w:p w:rsidR="00DB400E" w:rsidRPr="001B557A" w:rsidRDefault="00DB400E" w:rsidP="006930F0">
      <w:pPr>
        <w:tabs>
          <w:tab w:val="left" w:pos="993"/>
        </w:tabs>
        <w:autoSpaceDE w:val="0"/>
        <w:autoSpaceDN w:val="0"/>
        <w:adjustRightInd w:val="0"/>
        <w:ind w:firstLine="680"/>
        <w:jc w:val="both"/>
      </w:pPr>
      <w:r w:rsidRPr="001B557A">
        <w:t xml:space="preserve">Предоставление единовременной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в соответствии с </w:t>
      </w:r>
      <w:r w:rsidRPr="001B557A">
        <w:rPr>
          <w:rFonts w:eastAsia="Calibri"/>
          <w:lang w:eastAsia="en-US"/>
        </w:rPr>
        <w:t xml:space="preserve">Порядком ее предоставления </w:t>
      </w:r>
      <w:r w:rsidRPr="001B557A">
        <w:t>согласно Приложению 6 к настоящей подпрограмме.</w:t>
      </w:r>
    </w:p>
    <w:p w:rsidR="00DB400E" w:rsidRPr="001B557A" w:rsidRDefault="00DB400E" w:rsidP="006930F0">
      <w:pPr>
        <w:autoSpaceDE w:val="0"/>
        <w:autoSpaceDN w:val="0"/>
        <w:adjustRightInd w:val="0"/>
        <w:spacing w:line="276" w:lineRule="auto"/>
        <w:ind w:firstLine="680"/>
        <w:jc w:val="both"/>
      </w:pPr>
      <w:proofErr w:type="gramStart"/>
      <w:r w:rsidRPr="001B557A">
        <w:t>Единовременная адресная материальная помощь предоставляется тогда, когда заявителю не могут быть оказаны меры социальной поддержки в соответствии с федеральным или краевым законодательством по тем же основаниям, или указанные меры уже были предоставлены, но заявитель в силу сложившейся ситуации не может преодолеть проблему самостоятельно (т.е. выделенных средств не достаточно для преодоления сложившейся трудной жизненной ситуации).</w:t>
      </w:r>
      <w:proofErr w:type="gramEnd"/>
      <w:r w:rsidRPr="001B557A">
        <w:t xml:space="preserve"> Или в тех случаях, когда не хватает сре</w:t>
      </w:r>
      <w:proofErr w:type="gramStart"/>
      <w:r w:rsidRPr="001B557A">
        <w:t>дств кр</w:t>
      </w:r>
      <w:proofErr w:type="gramEnd"/>
      <w:r w:rsidRPr="001B557A">
        <w:t xml:space="preserve">аевого бюджета, выделенных на предоставление гражданам, проживающим на территории </w:t>
      </w:r>
      <w:r w:rsidRPr="001B557A">
        <w:lastRenderedPageBreak/>
        <w:t>Северо-Енисейского района единовременной адресной материальной помощи в связи с трудной жизненной ситуацией.</w:t>
      </w:r>
    </w:p>
    <w:p w:rsidR="00DB400E" w:rsidRPr="001B557A" w:rsidRDefault="00DB400E" w:rsidP="006930F0">
      <w:pPr>
        <w:tabs>
          <w:tab w:val="left" w:pos="993"/>
        </w:tabs>
        <w:autoSpaceDE w:val="0"/>
        <w:autoSpaceDN w:val="0"/>
        <w:adjustRightInd w:val="0"/>
        <w:ind w:firstLine="680"/>
        <w:jc w:val="both"/>
        <w:rPr>
          <w:rFonts w:eastAsia="Calibri"/>
          <w:lang w:eastAsia="en-US"/>
        </w:rPr>
      </w:pPr>
      <w:r w:rsidRPr="001B557A">
        <w:rPr>
          <w:rFonts w:eastAsia="Calibri"/>
          <w:lang w:eastAsia="en-US"/>
        </w:rPr>
        <w:t xml:space="preserve">Для получения единовременной адресной материальной помощи гражданин или его законный представитель (далее – заявители) обращается в отдел с письменным заявлением. </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lang w:eastAsia="en-US"/>
        </w:rPr>
        <w:t xml:space="preserve">Предоставление единовременной адресной материальной помощи производится на основании </w:t>
      </w:r>
      <w:r w:rsidRPr="001B557A">
        <w:rPr>
          <w:rFonts w:eastAsia="Calibri"/>
        </w:rPr>
        <w:t>Приказа отдела о предоставлении единовременной адресной материальной помощи, с учётом нуждаемости граждан и предложений комиссией по социальной защите населения Северо-Енисейского района.</w:t>
      </w:r>
    </w:p>
    <w:p w:rsidR="00DB400E" w:rsidRPr="001B557A" w:rsidRDefault="00DB400E" w:rsidP="006930F0">
      <w:pPr>
        <w:tabs>
          <w:tab w:val="left" w:pos="993"/>
        </w:tabs>
        <w:autoSpaceDE w:val="0"/>
        <w:autoSpaceDN w:val="0"/>
        <w:adjustRightInd w:val="0"/>
        <w:ind w:firstLine="680"/>
        <w:jc w:val="both"/>
        <w:rPr>
          <w:rFonts w:eastAsia="Calibri"/>
        </w:rPr>
      </w:pPr>
      <w:r w:rsidRPr="001B557A">
        <w:rPr>
          <w:rFonts w:eastAsia="Calibri"/>
        </w:rPr>
        <w:t>Предельный размер единовременной материальной помощи установлен постановлением Правительства Красноярского края «Об утверждении государственной программы Красноярского края «Развитие системы социальной поддержки граждан».</w:t>
      </w:r>
    </w:p>
    <w:p w:rsidR="00DB400E" w:rsidRPr="001B557A" w:rsidRDefault="00DB400E" w:rsidP="006930F0">
      <w:pPr>
        <w:autoSpaceDE w:val="0"/>
        <w:autoSpaceDN w:val="0"/>
        <w:adjustRightInd w:val="0"/>
        <w:ind w:firstLine="680"/>
        <w:jc w:val="both"/>
        <w:rPr>
          <w:rFonts w:eastAsia="Calibri"/>
        </w:rPr>
      </w:pPr>
      <w:r w:rsidRPr="001B557A">
        <w:rPr>
          <w:rFonts w:eastAsia="Calibri"/>
          <w:b/>
        </w:rPr>
        <w:t>2.3.8</w:t>
      </w:r>
      <w:r w:rsidRPr="001B557A">
        <w:rPr>
          <w:rFonts w:eastAsia="Calibri"/>
        </w:rPr>
        <w:t xml:space="preserve">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w:t>
      </w:r>
    </w:p>
    <w:p w:rsidR="00DB400E" w:rsidRPr="001B557A" w:rsidRDefault="00DB400E" w:rsidP="006930F0">
      <w:pPr>
        <w:autoSpaceDE w:val="0"/>
        <w:autoSpaceDN w:val="0"/>
        <w:adjustRightInd w:val="0"/>
        <w:ind w:firstLine="680"/>
        <w:jc w:val="both"/>
        <w:rPr>
          <w:rFonts w:eastAsia="Calibri"/>
        </w:rPr>
      </w:pPr>
      <w:proofErr w:type="gramStart"/>
      <w:r w:rsidRPr="001B557A">
        <w:rPr>
          <w:rFonts w:eastAsia="Calibri"/>
        </w:rPr>
        <w:t xml:space="preserve">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w:t>
      </w:r>
      <w:r w:rsidRPr="001B557A">
        <w:t>статьи 9 Закона Красноярского края от 24 апреля 2008 года № 5-1565 «Об особенностях правового регулирования муниципальной службы в Красноярском крае», статьи</w:t>
      </w:r>
      <w:r w:rsidR="00D43F82">
        <w:t xml:space="preserve"> </w:t>
      </w:r>
      <w:r w:rsidRPr="001B557A">
        <w:t>8 Закона Красноярского края от 26.06.2008 года № 6-1832 «О гарантиях осуществления полномочий депутата, члена выборного органа</w:t>
      </w:r>
      <w:proofErr w:type="gramEnd"/>
      <w:r w:rsidRPr="001B557A">
        <w:t xml:space="preserve"> местного самоуправления, выборного должностного лица местного самоуправления в Красноярском крае», статьи 21.2 Устава Северо-Енисейского района, решения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DB400E" w:rsidRPr="001B557A" w:rsidRDefault="00DB400E" w:rsidP="006930F0">
      <w:pPr>
        <w:spacing w:line="276" w:lineRule="auto"/>
        <w:ind w:firstLine="680"/>
        <w:jc w:val="both"/>
      </w:pPr>
      <w:r w:rsidRPr="001B557A">
        <w:rPr>
          <w:b/>
        </w:rPr>
        <w:t>2.3.9</w:t>
      </w:r>
      <w:r w:rsidRPr="001B557A">
        <w:t xml:space="preserve"> Предоставление дополнительных мер социальной</w:t>
      </w:r>
      <w:r w:rsidR="00112B99">
        <w:t xml:space="preserve"> поддержки одиноким гражданам, </w:t>
      </w:r>
      <w:r w:rsidRPr="001B557A">
        <w:t>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 прожиточного минимума, у</w:t>
      </w:r>
      <w:r w:rsidR="00112B99">
        <w:t xml:space="preserve">становленного на душу населения </w:t>
      </w:r>
      <w:r w:rsidRPr="001B557A">
        <w:t>Красноярского края для Северо-Енисейского района.</w:t>
      </w:r>
    </w:p>
    <w:p w:rsidR="00DB400E" w:rsidRPr="001B557A" w:rsidRDefault="00DB400E" w:rsidP="006930F0">
      <w:pPr>
        <w:ind w:firstLine="680"/>
        <w:jc w:val="both"/>
      </w:pPr>
      <w:r w:rsidRPr="001B557A">
        <w:t>Дополнительные меры социальной поддержки указанные в настоящем пункте Подпрограммы предоставляются в виде ежемесячной денежной выплаты на основании решения Комиссии по социальной защите населения Северо-Енисейского района (далее - Комиссия), состав и порядок работы, которой определен постановлением администрации района</w:t>
      </w:r>
    </w:p>
    <w:p w:rsidR="00DB400E" w:rsidRPr="001B557A" w:rsidRDefault="00DB400E" w:rsidP="006930F0">
      <w:pPr>
        <w:ind w:firstLine="680"/>
        <w:jc w:val="both"/>
      </w:pPr>
      <w:r w:rsidRPr="001B557A">
        <w:t>Комиссия принимает решение на основании заявлений граждан. В дополнение к заявлениям в Комиссию могут быть представлены ходатайства глав администраций населенных пунктов района. Документы, необходимые для рассмотрения Комиссией вопроса о выделении денежной выплаты, представляются в отдел. В пакет необходимых документов входит:</w:t>
      </w:r>
    </w:p>
    <w:p w:rsidR="00DB400E" w:rsidRPr="001B557A" w:rsidRDefault="00DB400E" w:rsidP="006930F0">
      <w:pPr>
        <w:tabs>
          <w:tab w:val="num" w:pos="0"/>
          <w:tab w:val="left" w:pos="1134"/>
        </w:tabs>
        <w:ind w:firstLine="680"/>
        <w:jc w:val="both"/>
      </w:pPr>
      <w:r w:rsidRPr="001B557A">
        <w:t>паспорт или иной документ, удостоверяющий личность гражданина и факт проживания в Северо-Енисейском районе;</w:t>
      </w:r>
    </w:p>
    <w:p w:rsidR="00DB400E" w:rsidRPr="001B557A" w:rsidRDefault="00DB400E" w:rsidP="006930F0">
      <w:pPr>
        <w:tabs>
          <w:tab w:val="left" w:pos="1134"/>
        </w:tabs>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pPr>
      <w:r w:rsidRPr="001B557A">
        <w:t>трудовая книжка;</w:t>
      </w:r>
    </w:p>
    <w:p w:rsidR="00DB400E" w:rsidRPr="001B557A" w:rsidRDefault="00DB400E" w:rsidP="006930F0">
      <w:pPr>
        <w:ind w:firstLine="680"/>
        <w:jc w:val="both"/>
      </w:pPr>
      <w:r w:rsidRPr="001B557A">
        <w:t>справка об инвалидности;</w:t>
      </w:r>
    </w:p>
    <w:p w:rsidR="00DB400E" w:rsidRPr="001B557A" w:rsidRDefault="00DB400E" w:rsidP="006930F0">
      <w:pPr>
        <w:ind w:firstLine="680"/>
        <w:jc w:val="both"/>
      </w:pPr>
      <w:r w:rsidRPr="001B557A">
        <w:t>документ, подтверждающий состав семьи;</w:t>
      </w:r>
    </w:p>
    <w:p w:rsidR="00DB400E" w:rsidRPr="001B557A" w:rsidRDefault="00DB400E" w:rsidP="006930F0">
      <w:pPr>
        <w:ind w:firstLine="680"/>
        <w:jc w:val="both"/>
      </w:pPr>
      <w:proofErr w:type="gramStart"/>
      <w:r w:rsidRPr="001B557A">
        <w:t>сведения о доходах за последние 3 календарных месяца, предшествующие месяцу обращения;</w:t>
      </w:r>
      <w:proofErr w:type="gramEnd"/>
    </w:p>
    <w:p w:rsidR="00DB400E" w:rsidRPr="001B557A" w:rsidRDefault="00DB400E" w:rsidP="006930F0">
      <w:pPr>
        <w:ind w:firstLine="680"/>
        <w:jc w:val="both"/>
      </w:pPr>
      <w:r w:rsidRPr="001B557A">
        <w:t>удостоверение, дающее право на льготы (для Ветеранов Великой Отечественной войны и вдов участников Великой Отечественной войны).</w:t>
      </w:r>
    </w:p>
    <w:p w:rsidR="00DB400E" w:rsidRPr="001B557A" w:rsidRDefault="00DB400E" w:rsidP="006930F0">
      <w:pPr>
        <w:ind w:firstLine="680"/>
        <w:jc w:val="both"/>
      </w:pPr>
      <w:r w:rsidRPr="001B557A">
        <w:lastRenderedPageBreak/>
        <w:t xml:space="preserve">Право на указанную дополнительную меру социальной поддержки без подтверждения доходов, на основании </w:t>
      </w:r>
      <w:proofErr w:type="gramStart"/>
      <w:r w:rsidRPr="001B557A">
        <w:t>документа, подтверждающего статус заявителя имеют</w:t>
      </w:r>
      <w:proofErr w:type="gramEnd"/>
      <w:r w:rsidRPr="001B557A">
        <w:t xml:space="preserve"> следующие категории граждан:</w:t>
      </w:r>
    </w:p>
    <w:p w:rsidR="00DB400E" w:rsidRPr="001B557A" w:rsidRDefault="00DB400E" w:rsidP="006930F0">
      <w:pPr>
        <w:ind w:firstLine="680"/>
        <w:jc w:val="both"/>
      </w:pPr>
      <w:r w:rsidRPr="001B557A">
        <w:t>инвалиды и ветераны Великой Отечественной войны;</w:t>
      </w:r>
    </w:p>
    <w:p w:rsidR="00DB400E" w:rsidRDefault="00DB400E" w:rsidP="006930F0">
      <w:pPr>
        <w:ind w:firstLine="680"/>
        <w:jc w:val="both"/>
      </w:pPr>
      <w:r w:rsidRPr="001B557A">
        <w:t>вдовы участников Великой Отечественной войны.</w:t>
      </w:r>
    </w:p>
    <w:p w:rsidR="00DB400E" w:rsidRPr="001B557A" w:rsidRDefault="00DB400E" w:rsidP="006930F0">
      <w:pPr>
        <w:ind w:firstLine="680"/>
        <w:jc w:val="both"/>
      </w:pPr>
      <w:r w:rsidRPr="006845B1">
        <w:t>Ежемесячная денежная выплата предоставляется с месяца</w:t>
      </w:r>
      <w:r>
        <w:t>,</w:t>
      </w:r>
      <w:r w:rsidRPr="006845B1">
        <w:t xml:space="preserve"> следующего за месяцем обращения</w:t>
      </w:r>
      <w:r>
        <w:t>.</w:t>
      </w:r>
    </w:p>
    <w:p w:rsidR="00DB400E" w:rsidRPr="001B557A" w:rsidRDefault="00DB400E" w:rsidP="006930F0">
      <w:pPr>
        <w:spacing w:line="276" w:lineRule="auto"/>
        <w:ind w:firstLine="680"/>
        <w:jc w:val="both"/>
      </w:pPr>
      <w:r w:rsidRPr="001B557A">
        <w:rPr>
          <w:b/>
        </w:rPr>
        <w:t>2.3.10</w:t>
      </w:r>
      <w:r w:rsidRPr="001B557A">
        <w:t xml:space="preserve"> 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 имеющим стаж работы в районе не менее 10 лет. </w:t>
      </w:r>
    </w:p>
    <w:p w:rsidR="00DB400E" w:rsidRPr="001B557A" w:rsidRDefault="00DB400E" w:rsidP="006930F0">
      <w:pPr>
        <w:spacing w:line="276" w:lineRule="auto"/>
        <w:ind w:firstLine="680"/>
        <w:jc w:val="both"/>
      </w:pPr>
      <w:proofErr w:type="gramStart"/>
      <w:r w:rsidRPr="001B557A">
        <w:t>Единовременная адресная материальная помощь на приобретение овощей предоставляется отделом социальной защиты населения администрации Северо-Енисейского района (далее - Отдел) ежегодно с августа по сентябрь текущего года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w:t>
      </w:r>
      <w:r w:rsidR="00D43F82">
        <w:t xml:space="preserve"> </w:t>
      </w:r>
      <w:r w:rsidRPr="001B557A">
        <w:t>имеющим стаж работы в районе не менее 10 лет (далее - граждане</w:t>
      </w:r>
      <w:proofErr w:type="gramEnd"/>
      <w:r w:rsidRPr="001B557A">
        <w:t>) в следующем порядке:</w:t>
      </w:r>
    </w:p>
    <w:p w:rsidR="00DB400E" w:rsidRPr="001B557A" w:rsidRDefault="00DB400E" w:rsidP="006930F0">
      <w:pPr>
        <w:spacing w:line="276" w:lineRule="auto"/>
        <w:ind w:firstLine="680"/>
        <w:jc w:val="both"/>
      </w:pPr>
      <w:r w:rsidRPr="001B557A">
        <w:t xml:space="preserve">- </w:t>
      </w:r>
      <w:proofErr w:type="gramStart"/>
      <w:r w:rsidRPr="001B557A">
        <w:t>гражданам, состоящим на учете в Отделе на 1 августа текущего года</w:t>
      </w:r>
      <w:r w:rsidR="00D43F82">
        <w:t xml:space="preserve"> </w:t>
      </w:r>
      <w:r w:rsidRPr="001B557A">
        <w:t>предоставление единовременной помощи осуществляется</w:t>
      </w:r>
      <w:proofErr w:type="gramEnd"/>
      <w:r w:rsidRPr="001B557A">
        <w:t xml:space="preserve"> на основании электронного банка данных «Адресная социальная помощь», путем распечатки списков с указанием суммы выплаты,</w:t>
      </w:r>
      <w:r w:rsidR="00112B99">
        <w:t xml:space="preserve"> </w:t>
      </w:r>
      <w:r w:rsidRPr="001B557A">
        <w:t>заверенных подписью руководителя и главного бухгалтера Отдела;</w:t>
      </w:r>
    </w:p>
    <w:p w:rsidR="00DB400E" w:rsidRPr="001B557A" w:rsidRDefault="00DB400E" w:rsidP="006930F0">
      <w:pPr>
        <w:ind w:firstLine="680"/>
        <w:jc w:val="both"/>
      </w:pPr>
      <w:r w:rsidRPr="001B557A">
        <w:t>- предоставление единовременной адресной материальной помощи гражданам, не состоящим на учете в Отделе, осуществляется на основании заявления гражданина, написанного по соответствующей форме. К заявлению прилагаются следующие документы:</w:t>
      </w:r>
    </w:p>
    <w:p w:rsidR="00DB400E" w:rsidRPr="001B557A" w:rsidRDefault="00DB400E" w:rsidP="006930F0">
      <w:pPr>
        <w:tabs>
          <w:tab w:val="num" w:pos="0"/>
        </w:tabs>
        <w:ind w:firstLine="680"/>
        <w:jc w:val="both"/>
      </w:pPr>
      <w:r w:rsidRPr="001B557A">
        <w:t>паспорт или иной документ, удостоверяющий личность гражданина и факт постоянного проживания на территории Северо-Енисейского района;</w:t>
      </w:r>
    </w:p>
    <w:p w:rsidR="00DB400E" w:rsidRPr="001B557A" w:rsidRDefault="00DB400E" w:rsidP="006930F0">
      <w:pPr>
        <w:autoSpaceDE w:val="0"/>
        <w:autoSpaceDN w:val="0"/>
        <w:adjustRightInd w:val="0"/>
        <w:ind w:firstLine="680"/>
        <w:jc w:val="both"/>
        <w:rPr>
          <w:rFonts w:eastAsia="Calibri"/>
        </w:rPr>
      </w:pPr>
      <w:r w:rsidRPr="001B557A">
        <w:rPr>
          <w:rFonts w:eastAsia="Calibri"/>
        </w:rPr>
        <w:t>документ, удостоверяющий личность законного представителя, и документ, подтверждающий полномочия законного представителя по представлению интересов гражданина (в случае предоставления дополнительных мер социальной поддержки недееспособному или ограниченно дееспособному гражданину);</w:t>
      </w:r>
    </w:p>
    <w:p w:rsidR="00DB400E" w:rsidRPr="001B557A" w:rsidRDefault="00DB400E" w:rsidP="006930F0">
      <w:pPr>
        <w:ind w:firstLine="680"/>
        <w:jc w:val="both"/>
        <w:rPr>
          <w:rFonts w:eastAsia="Calibri"/>
        </w:rPr>
      </w:pPr>
      <w:r w:rsidRPr="001B557A">
        <w:rPr>
          <w:rFonts w:eastAsia="Calibri"/>
        </w:rPr>
        <w:t>трудовую книжку.</w:t>
      </w:r>
    </w:p>
    <w:p w:rsidR="00DB400E" w:rsidRPr="001B557A" w:rsidRDefault="00DB400E" w:rsidP="006930F0">
      <w:pPr>
        <w:spacing w:line="276" w:lineRule="auto"/>
        <w:ind w:firstLine="680"/>
        <w:jc w:val="both"/>
        <w:rPr>
          <w:rFonts w:eastAsia="Calibri"/>
          <w:lang w:eastAsia="en-US"/>
        </w:rPr>
      </w:pPr>
      <w:r w:rsidRPr="001B557A">
        <w:rPr>
          <w:rFonts w:eastAsia="Calibri"/>
          <w:lang w:eastAsia="en-US"/>
        </w:rPr>
        <w:t>В случае обращения граждан, имеющих право на единовременную адресную материальную помощь после 15 августа, Отдел принимает указанные выше документы, если они поступили не позднее 15 сентября, при этом формирует дополнительные списки на предоставление единовременной помощи.</w:t>
      </w:r>
    </w:p>
    <w:p w:rsidR="00DB400E" w:rsidRPr="001B557A" w:rsidRDefault="00DB400E" w:rsidP="006930F0">
      <w:pPr>
        <w:ind w:firstLine="680"/>
        <w:jc w:val="both"/>
        <w:rPr>
          <w:b/>
        </w:rPr>
      </w:pPr>
      <w:r w:rsidRPr="001B557A">
        <w:rPr>
          <w:rFonts w:eastAsia="Calibri"/>
          <w:lang w:eastAsia="en-US"/>
        </w:rPr>
        <w:t>Единовременная адресная материальная помощь не предоставляется в случае получения гражданином (лично, либо в составе семьи) жилья либо жилищной субсидии на приобретение жилья за пределами района за счет средств федерального, краевого и (или) местного бюджетов не зависимо от фактического выезда из района</w:t>
      </w:r>
      <w:r w:rsidRPr="001B557A">
        <w:rPr>
          <w:b/>
        </w:rPr>
        <w:t>.</w:t>
      </w:r>
    </w:p>
    <w:p w:rsidR="00DB400E" w:rsidRPr="001B557A" w:rsidRDefault="00DB400E" w:rsidP="006930F0">
      <w:pPr>
        <w:ind w:firstLine="680"/>
        <w:jc w:val="both"/>
      </w:pPr>
      <w:r w:rsidRPr="001B557A">
        <w:rPr>
          <w:b/>
        </w:rPr>
        <w:t>2.3.11</w:t>
      </w:r>
      <w:r w:rsidR="00112B99">
        <w:t xml:space="preserve"> </w:t>
      </w:r>
      <w:r w:rsidRPr="001B557A">
        <w:t>Дополнительные меры социальной поддержки отдельных категорий граждан в виде единовременной выплаты инвалидам и ветеранам Великой Отечественной войны к празднованию годовщины Победы в Великой Отечественной войне 1941- 1945 годов, гражданам пожилого возраста - ко Дню пожилого человека с поздравлениями от имени Главы Северо-Енисейского района.</w:t>
      </w:r>
    </w:p>
    <w:p w:rsidR="00DB400E" w:rsidRPr="001B557A" w:rsidRDefault="00DB400E" w:rsidP="006930F0">
      <w:pPr>
        <w:widowControl w:val="0"/>
        <w:autoSpaceDE w:val="0"/>
        <w:autoSpaceDN w:val="0"/>
        <w:adjustRightInd w:val="0"/>
        <w:ind w:firstLine="680"/>
        <w:jc w:val="both"/>
        <w:rPr>
          <w:rFonts w:eastAsia="Calibri"/>
        </w:rPr>
      </w:pPr>
      <w:r w:rsidRPr="001B557A">
        <w:rPr>
          <w:rFonts w:eastAsia="Calibri"/>
        </w:rPr>
        <w:t>Право на единовременную выплату имеют:</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rPr>
        <w:t xml:space="preserve">- к празднованию годовщины Победы в Великой Отечественной войне 1941-1945 годов (далее - единовременная помощь) инвалиды и </w:t>
      </w:r>
      <w:r w:rsidRPr="001B557A">
        <w:rPr>
          <w:rFonts w:eastAsia="Calibri"/>
          <w:lang w:eastAsia="en-US"/>
        </w:rPr>
        <w:t xml:space="preserve">ветераны Великой Отечественной войны, </w:t>
      </w:r>
      <w:r w:rsidRPr="001B557A">
        <w:rPr>
          <w:rFonts w:eastAsia="Calibri"/>
        </w:rPr>
        <w:t>бывшие несовершеннолетние узники фашистских концлагерей,</w:t>
      </w:r>
      <w:r w:rsidRPr="001B557A">
        <w:rPr>
          <w:rFonts w:eastAsia="Calibri"/>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 xml:space="preserve">- ко Дню пожилого человека граждане, в возрасте 80 лет и старше, имеющие место </w:t>
      </w:r>
      <w:r w:rsidRPr="001B557A">
        <w:rPr>
          <w:rFonts w:eastAsia="Calibri"/>
          <w:lang w:eastAsia="en-US"/>
        </w:rPr>
        <w:lastRenderedPageBreak/>
        <w:t>жительства на территории Северо-Енисейского района по состоянию на 1 октября текущего года.</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Единовременная выплата назначается и выплачивается в следующих размерах:</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а) инвалидам и ветеранам Великой Отечественной войны – по 5000 рублей;</w:t>
      </w:r>
    </w:p>
    <w:p w:rsidR="00DB400E" w:rsidRPr="001B557A" w:rsidRDefault="00DB400E" w:rsidP="006930F0">
      <w:pPr>
        <w:widowControl w:val="0"/>
        <w:autoSpaceDE w:val="0"/>
        <w:autoSpaceDN w:val="0"/>
        <w:adjustRightInd w:val="0"/>
        <w:ind w:firstLine="680"/>
        <w:jc w:val="both"/>
        <w:rPr>
          <w:rFonts w:eastAsia="Calibri"/>
          <w:lang w:eastAsia="en-US"/>
        </w:rPr>
      </w:pPr>
      <w:proofErr w:type="gramStart"/>
      <w:r w:rsidRPr="001B557A">
        <w:rPr>
          <w:rFonts w:eastAsia="Calibri"/>
          <w:lang w:eastAsia="en-US"/>
        </w:rPr>
        <w:t>б) ветеранам Великой Отечественной войны из числа лиц, награжденных знаком «Жителю блокадного Ленинграда»; лиц, работавших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r w:rsidRPr="001B557A">
        <w:rPr>
          <w:rFonts w:eastAsia="Calibri"/>
          <w:lang w:eastAsia="en-US"/>
        </w:rPr>
        <w:t xml:space="preserve"> </w:t>
      </w:r>
      <w:proofErr w:type="gramStart"/>
      <w:r w:rsidRPr="001B557A">
        <w:rPr>
          <w:rFonts w:eastAsia="Calibri"/>
          <w:lang w:eastAsia="en-US"/>
        </w:rPr>
        <w:t>членов экипажей судов транспортного флота, интернированных в начале Великой Отечественной войны в портах других государств;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 награжденных орденами или медалями СССР за самоотверженный труд в период Великой Отечественной войны;</w:t>
      </w:r>
      <w:proofErr w:type="gramEnd"/>
      <w:r w:rsidRPr="001B557A">
        <w:rPr>
          <w:rFonts w:eastAsia="Calibri"/>
          <w:lang w:eastAsia="en-US"/>
        </w:rPr>
        <w:t xml:space="preserve"> </w:t>
      </w:r>
      <w:proofErr w:type="gramStart"/>
      <w:r w:rsidRPr="001B557A">
        <w:rPr>
          <w:rFonts w:eastAsia="Calibri"/>
          <w:lang w:eastAsia="en-US"/>
        </w:rPr>
        <w:t xml:space="preserve">не вступившим в повторный брак, а также </w:t>
      </w:r>
      <w:r w:rsidRPr="001B557A">
        <w:rPr>
          <w:rFonts w:eastAsia="Calibri"/>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 второй мировой войны</w:t>
      </w:r>
      <w:r w:rsidRPr="001B557A">
        <w:rPr>
          <w:rFonts w:eastAsia="Calibri"/>
          <w:lang w:eastAsia="en-US"/>
        </w:rPr>
        <w:t xml:space="preserve"> вдовам (вдовцам) инвалидов и участников Великой Отечественной войны – 2000 рублей. </w:t>
      </w:r>
      <w:proofErr w:type="gramEnd"/>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Назначение единовременной адресной социальной помощи осуществляется отделом единовременно на основании информации электронного банка данных «Адресная социальная помощь».</w:t>
      </w:r>
    </w:p>
    <w:p w:rsidR="00DB400E" w:rsidRPr="001B557A" w:rsidRDefault="00DB400E" w:rsidP="006930F0">
      <w:pPr>
        <w:autoSpaceDE w:val="0"/>
        <w:autoSpaceDN w:val="0"/>
        <w:adjustRightInd w:val="0"/>
        <w:ind w:firstLine="680"/>
        <w:jc w:val="both"/>
        <w:rPr>
          <w:rFonts w:eastAsia="Calibri"/>
        </w:rPr>
      </w:pPr>
      <w:r w:rsidRPr="001B557A">
        <w:rPr>
          <w:rFonts w:eastAsia="Calibri"/>
        </w:rPr>
        <w:t xml:space="preserve">Гражданам, имеющим право на получение </w:t>
      </w:r>
      <w:r w:rsidRPr="001B557A">
        <w:rPr>
          <w:rFonts w:eastAsia="Calibri"/>
          <w:lang w:eastAsia="en-US"/>
        </w:rPr>
        <w:t xml:space="preserve">единовременной адресной социальной помощи, предусмотренной настоящим пунктом, </w:t>
      </w:r>
      <w:r w:rsidRPr="001B557A">
        <w:rPr>
          <w:rFonts w:eastAsia="Calibri"/>
        </w:rPr>
        <w:t xml:space="preserve">по нескольким основаниям, </w:t>
      </w:r>
      <w:r w:rsidRPr="001B557A">
        <w:rPr>
          <w:rFonts w:eastAsia="Calibri"/>
          <w:lang w:eastAsia="en-US"/>
        </w:rPr>
        <w:t>единовременная адресная социальная помощь</w:t>
      </w:r>
      <w:r w:rsidRPr="001B557A">
        <w:rPr>
          <w:rFonts w:eastAsia="Calibri"/>
        </w:rPr>
        <w:t xml:space="preserve"> осуществляется по тому основанию, которое предусматривает более высокий размер выплаты.</w:t>
      </w:r>
    </w:p>
    <w:p w:rsidR="00DB400E" w:rsidRPr="001B557A" w:rsidRDefault="00DB400E" w:rsidP="006930F0">
      <w:pPr>
        <w:widowControl w:val="0"/>
        <w:autoSpaceDE w:val="0"/>
        <w:autoSpaceDN w:val="0"/>
        <w:adjustRightInd w:val="0"/>
        <w:ind w:firstLine="680"/>
        <w:jc w:val="both"/>
        <w:rPr>
          <w:rFonts w:eastAsia="Calibri"/>
          <w:lang w:eastAsia="en-US"/>
        </w:rPr>
      </w:pPr>
      <w:r w:rsidRPr="001B557A">
        <w:rPr>
          <w:rFonts w:eastAsia="Calibri"/>
          <w:lang w:eastAsia="en-US"/>
        </w:rPr>
        <w:t xml:space="preserve">в) назначение единовременной адресной социальной помощи гражданам пожилого возраста ко Дню пожилого человека осуществляется Отделом единовременно на основании информации электронного банка данных «Адресная социальная помощь» в размере 1000 рублей каждому гражданину в возрасте 80 лет и старше. </w:t>
      </w:r>
    </w:p>
    <w:p w:rsidR="00DB400E" w:rsidRPr="001B557A" w:rsidRDefault="00DB400E" w:rsidP="006930F0">
      <w:pPr>
        <w:ind w:firstLine="680"/>
        <w:jc w:val="both"/>
        <w:rPr>
          <w:rFonts w:eastAsia="Calibri"/>
        </w:rPr>
      </w:pPr>
      <w:r w:rsidRPr="001B557A">
        <w:rPr>
          <w:rFonts w:eastAsia="Calibri"/>
        </w:rPr>
        <w:t xml:space="preserve">Предоставление единовременной </w:t>
      </w:r>
      <w:r w:rsidRPr="001B557A">
        <w:rPr>
          <w:rFonts w:eastAsia="Calibri"/>
          <w:lang w:eastAsia="en-US"/>
        </w:rPr>
        <w:t xml:space="preserve">адресной социальной помощи </w:t>
      </w:r>
      <w:r w:rsidRPr="001B557A">
        <w:rPr>
          <w:rFonts w:eastAsia="Calibri"/>
        </w:rPr>
        <w:t>осуществляется через кассу Отдела по выплатной ведомости либо путем зачисления указанных выплат на лицевые счета, открытые в кредитных организациях Российской Федерации по месту жительства.</w:t>
      </w:r>
    </w:p>
    <w:p w:rsidR="00DB400E" w:rsidRDefault="00DB400E" w:rsidP="006930F0">
      <w:pPr>
        <w:ind w:firstLine="680"/>
        <w:jc w:val="both"/>
        <w:rPr>
          <w:rFonts w:eastAsia="Calibri"/>
        </w:rPr>
      </w:pPr>
      <w:r w:rsidRPr="00D22D58">
        <w:rPr>
          <w:rFonts w:eastAsia="Calibri"/>
          <w:b/>
        </w:rPr>
        <w:t>2.3.12.</w:t>
      </w:r>
      <w:r w:rsidRPr="00B00A2A">
        <w:rPr>
          <w:rFonts w:eastAsia="Calibri"/>
        </w:rPr>
        <w:t xml:space="preserve"> </w:t>
      </w:r>
      <w:r>
        <w:rPr>
          <w:rFonts w:eastAsia="Calibri"/>
        </w:rPr>
        <w:t>О</w:t>
      </w:r>
      <w:r w:rsidRPr="00D22D58">
        <w:rPr>
          <w:rFonts w:eastAsia="Calibri"/>
        </w:rPr>
        <w:t>беспечение бесплатного проезда детей, получивших бесплатные путевки от Министерства социальной политики Красноярского края до места</w:t>
      </w:r>
      <w:r w:rsidR="00D43F82">
        <w:rPr>
          <w:rFonts w:eastAsia="Calibri"/>
        </w:rPr>
        <w:t xml:space="preserve"> </w:t>
      </w:r>
      <w:r w:rsidRPr="00D22D58">
        <w:rPr>
          <w:rFonts w:eastAsia="Calibri"/>
        </w:rPr>
        <w:t xml:space="preserve">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D22D58">
        <w:rPr>
          <w:rFonts w:eastAsia="Calibri"/>
        </w:rPr>
        <w:t>в</w:t>
      </w:r>
      <w:proofErr w:type="gramEnd"/>
      <w:r w:rsidRPr="00D22D58">
        <w:rPr>
          <w:rFonts w:eastAsia="Calibri"/>
        </w:rPr>
        <w:t xml:space="preserve"> </w:t>
      </w:r>
      <w:proofErr w:type="gramStart"/>
      <w:r w:rsidRPr="00D22D58">
        <w:rPr>
          <w:rFonts w:eastAsia="Calibri"/>
        </w:rPr>
        <w:t>Красноярском</w:t>
      </w:r>
      <w:proofErr w:type="gramEnd"/>
      <w:r w:rsidRPr="00D22D58">
        <w:rPr>
          <w:rFonts w:eastAsia="Calibri"/>
        </w:rPr>
        <w:t xml:space="preserve"> крае».</w:t>
      </w:r>
      <w:r>
        <w:rPr>
          <w:rFonts w:eastAsia="Calibri"/>
        </w:rPr>
        <w:t xml:space="preserve"> Порядок оплаты проезда до места нахождения </w:t>
      </w:r>
      <w:r w:rsidRPr="001B0526">
        <w:rPr>
          <w:rFonts w:eastAsia="Calibri"/>
        </w:rPr>
        <w:t>детских оздоровительных лагерей и обратно</w:t>
      </w:r>
      <w:r>
        <w:rPr>
          <w:rFonts w:eastAsia="Calibri"/>
        </w:rPr>
        <w:t xml:space="preserve"> утвержден постановлением Правительства Красноярского края.</w:t>
      </w:r>
    </w:p>
    <w:p w:rsidR="00DB400E" w:rsidRDefault="00DB400E" w:rsidP="006930F0">
      <w:pPr>
        <w:ind w:firstLine="680"/>
        <w:jc w:val="both"/>
        <w:rPr>
          <w:rFonts w:eastAsia="Calibri"/>
        </w:rPr>
      </w:pPr>
    </w:p>
    <w:p w:rsidR="00DB400E" w:rsidRDefault="00112B99" w:rsidP="00112B99">
      <w:pPr>
        <w:pStyle w:val="a9"/>
        <w:ind w:left="1826"/>
        <w:jc w:val="center"/>
        <w:rPr>
          <w:rFonts w:eastAsia="Calibri"/>
          <w:lang w:eastAsia="en-US"/>
        </w:rPr>
      </w:pPr>
      <w:r>
        <w:rPr>
          <w:rFonts w:eastAsia="Calibri"/>
          <w:lang w:eastAsia="en-US"/>
        </w:rPr>
        <w:t>2.4.</w:t>
      </w:r>
      <w:r w:rsidR="00DB400E" w:rsidRPr="00D22D58">
        <w:rPr>
          <w:rFonts w:eastAsia="Calibri"/>
          <w:lang w:eastAsia="en-US"/>
        </w:rPr>
        <w:t xml:space="preserve">Управление Подпрограммой и </w:t>
      </w:r>
      <w:proofErr w:type="gramStart"/>
      <w:r w:rsidR="00DB400E" w:rsidRPr="00D22D58">
        <w:rPr>
          <w:rFonts w:eastAsia="Calibri"/>
          <w:lang w:eastAsia="en-US"/>
        </w:rPr>
        <w:t>контроль за</w:t>
      </w:r>
      <w:proofErr w:type="gramEnd"/>
      <w:r w:rsidR="00DB400E" w:rsidRPr="00D22D58">
        <w:rPr>
          <w:rFonts w:eastAsia="Calibri"/>
          <w:lang w:eastAsia="en-US"/>
        </w:rPr>
        <w:t xml:space="preserve"> ходом ее выполнения</w:t>
      </w:r>
    </w:p>
    <w:p w:rsidR="00DB400E" w:rsidRPr="00D22D58" w:rsidRDefault="00DB400E" w:rsidP="006930F0">
      <w:pPr>
        <w:pStyle w:val="a9"/>
        <w:ind w:left="1146" w:firstLine="680"/>
        <w:jc w:val="both"/>
        <w:rPr>
          <w:rFonts w:eastAsia="Calibri"/>
          <w:lang w:eastAsia="en-US"/>
        </w:rPr>
      </w:pP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Отдел несет ответственность за реализацию Подпрограммы, достижение конечных результатов и эффективное использование финансовых средств и осуществляет:</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координацию исполнения мероприятий Подпрограммы, мониторинг их реализации;</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непосредственный </w:t>
      </w:r>
      <w:proofErr w:type="gramStart"/>
      <w:r w:rsidRPr="001B557A">
        <w:rPr>
          <w:rFonts w:eastAsia="Calibri"/>
          <w:lang w:eastAsia="en-US"/>
        </w:rPr>
        <w:t>контроль за</w:t>
      </w:r>
      <w:proofErr w:type="gramEnd"/>
      <w:r w:rsidRPr="001B557A">
        <w:rPr>
          <w:rFonts w:eastAsia="Calibri"/>
          <w:lang w:eastAsia="en-US"/>
        </w:rPr>
        <w:t xml:space="preserve"> ходом реализации мероприятий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подготовку отчетов о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xml:space="preserve">- </w:t>
      </w:r>
      <w:proofErr w:type="gramStart"/>
      <w:r w:rsidRPr="001B557A">
        <w:rPr>
          <w:rFonts w:eastAsia="Calibri"/>
          <w:lang w:eastAsia="en-US"/>
        </w:rPr>
        <w:t>контроль за</w:t>
      </w:r>
      <w:proofErr w:type="gramEnd"/>
      <w:r w:rsidRPr="001B557A">
        <w:rPr>
          <w:rFonts w:eastAsia="Calibri"/>
          <w:lang w:eastAsia="en-US"/>
        </w:rPr>
        <w:t xml:space="preserve"> достижением конечного результата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 ежегодную оценку эффективности реализации Подпрограммы.</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Контроль за</w:t>
      </w:r>
      <w:proofErr w:type="gramEnd"/>
      <w:r w:rsidRPr="001B557A">
        <w:rPr>
          <w:rFonts w:eastAsia="Calibri"/>
          <w:lang w:eastAsia="en-US"/>
        </w:rPr>
        <w:t xml:space="preserve"> целевым использованием средств бюджета</w:t>
      </w:r>
      <w:r>
        <w:rPr>
          <w:rFonts w:eastAsia="Calibri"/>
          <w:lang w:eastAsia="en-US"/>
        </w:rPr>
        <w:t xml:space="preserve"> Северо-Енисейского района</w:t>
      </w:r>
      <w:r w:rsidRPr="001B557A">
        <w:rPr>
          <w:rFonts w:eastAsia="Calibri"/>
          <w:lang w:eastAsia="en-US"/>
        </w:rPr>
        <w:t xml:space="preserve"> осуществляется Финансовое управление администрации Северо-Енисейского района путем принятия и рассмотрения отчетов об исполнении мероприятий Подпрограммы, а так же контрольно-счетная комиссия Северо-Енисейского района.</w:t>
      </w:r>
    </w:p>
    <w:p w:rsidR="00DB400E" w:rsidRPr="001B557A" w:rsidRDefault="00DB400E" w:rsidP="006930F0">
      <w:pPr>
        <w:autoSpaceDE w:val="0"/>
        <w:autoSpaceDN w:val="0"/>
        <w:adjustRightInd w:val="0"/>
        <w:ind w:firstLine="680"/>
        <w:jc w:val="both"/>
        <w:rPr>
          <w:rFonts w:eastAsia="Calibri"/>
          <w:lang w:eastAsia="en-US"/>
        </w:rPr>
      </w:pPr>
      <w:proofErr w:type="gramStart"/>
      <w:r w:rsidRPr="001B557A">
        <w:rPr>
          <w:rFonts w:eastAsia="Calibri"/>
          <w:lang w:eastAsia="en-US"/>
        </w:rPr>
        <w:t>Обеспечение целевого расходования бюджетных средств осуществляется Отделом, являющимися главным распорядителем средств бюджета Северо-Енисейского района.</w:t>
      </w:r>
      <w:proofErr w:type="gramEnd"/>
    </w:p>
    <w:p w:rsidR="00DB400E" w:rsidRPr="001B557A" w:rsidRDefault="00DB400E" w:rsidP="006930F0">
      <w:pPr>
        <w:ind w:firstLine="680"/>
        <w:contextualSpacing/>
        <w:jc w:val="both"/>
        <w:rPr>
          <w:lang w:eastAsia="en-US"/>
        </w:rPr>
      </w:pPr>
      <w:r w:rsidRPr="001B557A">
        <w:rPr>
          <w:lang w:eastAsia="en-US"/>
        </w:rPr>
        <w:lastRenderedPageBreak/>
        <w:t>Отдел ежегодно уточняет целевые индикаторы и затраты по программным мероприятиям, механизм реализации Подпрограммы с учетом выделяемых на ее реализацию финансовых средств.</w:t>
      </w:r>
    </w:p>
    <w:p w:rsidR="00DB400E" w:rsidRPr="001B557A" w:rsidRDefault="00112B99" w:rsidP="00112B99">
      <w:pPr>
        <w:autoSpaceDE w:val="0"/>
        <w:autoSpaceDN w:val="0"/>
        <w:adjustRightInd w:val="0"/>
        <w:spacing w:after="200" w:line="276" w:lineRule="auto"/>
        <w:ind w:left="1826"/>
        <w:contextualSpacing/>
        <w:rPr>
          <w:rFonts w:eastAsia="Calibri"/>
          <w:lang w:eastAsia="en-US"/>
        </w:rPr>
      </w:pPr>
      <w:r>
        <w:rPr>
          <w:rFonts w:eastAsia="Calibri"/>
          <w:lang w:eastAsia="en-US"/>
        </w:rPr>
        <w:t>2.5.</w:t>
      </w:r>
      <w:r w:rsidR="00DB400E" w:rsidRPr="001B557A">
        <w:rPr>
          <w:rFonts w:eastAsia="Calibri"/>
          <w:lang w:eastAsia="en-US"/>
        </w:rPr>
        <w:t>Оценка социально-экономической эффективности</w:t>
      </w:r>
    </w:p>
    <w:p w:rsidR="00DB400E" w:rsidRPr="001B557A" w:rsidRDefault="00DB400E" w:rsidP="006930F0">
      <w:pPr>
        <w:tabs>
          <w:tab w:val="left" w:pos="567"/>
        </w:tabs>
        <w:autoSpaceDE w:val="0"/>
        <w:autoSpaceDN w:val="0"/>
        <w:adjustRightInd w:val="0"/>
        <w:ind w:firstLine="680"/>
        <w:jc w:val="both"/>
        <w:rPr>
          <w:rFonts w:eastAsia="Calibri"/>
          <w:lang w:eastAsia="en-US"/>
        </w:rPr>
      </w:pPr>
      <w:r w:rsidRPr="001B557A">
        <w:rPr>
          <w:rFonts w:eastAsia="Calibri"/>
          <w:lang w:eastAsia="en-US"/>
        </w:rPr>
        <w:t>Реализация мероприятий позволит обеспечить достижение целей Подпрограммы, в том числе:</w:t>
      </w:r>
    </w:p>
    <w:p w:rsidR="00DB400E" w:rsidRPr="001B557A" w:rsidRDefault="00DB400E" w:rsidP="006930F0">
      <w:pPr>
        <w:tabs>
          <w:tab w:val="left" w:pos="284"/>
        </w:tabs>
        <w:autoSpaceDE w:val="0"/>
        <w:autoSpaceDN w:val="0"/>
        <w:adjustRightInd w:val="0"/>
        <w:ind w:firstLine="680"/>
        <w:jc w:val="both"/>
        <w:rPr>
          <w:rFonts w:eastAsia="Calibri"/>
          <w:lang w:eastAsia="en-US"/>
        </w:rPr>
      </w:pPr>
      <w:r w:rsidRPr="001B557A">
        <w:rPr>
          <w:rFonts w:eastAsia="Calibri"/>
          <w:lang w:eastAsia="en-US"/>
        </w:rPr>
        <w:t>- своевременно и в полном объеме выполнять обязательства района по социальной поддержке отдельных категорий граждан, имеющих на неё право в соответствии с действующими нормативными правовыми актами Северо-Енисейского района, обратившихся за её получением;</w:t>
      </w:r>
    </w:p>
    <w:p w:rsidR="00DB400E" w:rsidRPr="001B557A" w:rsidRDefault="00DB400E" w:rsidP="006930F0">
      <w:pPr>
        <w:tabs>
          <w:tab w:val="left" w:pos="284"/>
        </w:tabs>
        <w:autoSpaceDE w:val="0"/>
        <w:autoSpaceDN w:val="0"/>
        <w:adjustRightInd w:val="0"/>
        <w:ind w:firstLine="680"/>
        <w:jc w:val="both"/>
        <w:rPr>
          <w:rFonts w:eastAsia="Calibri"/>
          <w:lang w:eastAsia="en-US"/>
        </w:rPr>
      </w:pPr>
      <w:r w:rsidRPr="001B557A">
        <w:rPr>
          <w:rFonts w:eastAsia="Calibri"/>
          <w:lang w:eastAsia="en-US"/>
        </w:rPr>
        <w:t>- создать условия для повышения качества жизни отдельных категорий граждан с учетом адресного подхода, степени их социальной защищенности;</w:t>
      </w:r>
    </w:p>
    <w:p w:rsidR="00DB400E" w:rsidRPr="001B557A" w:rsidRDefault="00DB400E" w:rsidP="006930F0">
      <w:pPr>
        <w:tabs>
          <w:tab w:val="left" w:pos="284"/>
        </w:tabs>
        <w:autoSpaceDE w:val="0"/>
        <w:autoSpaceDN w:val="0"/>
        <w:adjustRightInd w:val="0"/>
        <w:ind w:firstLine="680"/>
        <w:jc w:val="both"/>
        <w:rPr>
          <w:rFonts w:eastAsia="Calibri"/>
          <w:lang w:eastAsia="en-US"/>
        </w:rPr>
      </w:pPr>
      <w:r w:rsidRPr="001B557A">
        <w:rPr>
          <w:rFonts w:eastAsia="Calibri"/>
          <w:lang w:eastAsia="en-US"/>
        </w:rPr>
        <w:t>- экономично распределять денежные средства местного бюджета с учётом индивидуальной оценки в каждом конкретном случае, что в свою очередь обеспечит доступность дополнительных мер социальной поддержки для нуждающихся в ней граждан;</w:t>
      </w:r>
    </w:p>
    <w:p w:rsidR="00DB400E" w:rsidRPr="001B557A" w:rsidRDefault="00DB400E" w:rsidP="006930F0">
      <w:pPr>
        <w:tabs>
          <w:tab w:val="left" w:pos="284"/>
        </w:tabs>
        <w:autoSpaceDE w:val="0"/>
        <w:autoSpaceDN w:val="0"/>
        <w:adjustRightInd w:val="0"/>
        <w:ind w:firstLine="680"/>
        <w:jc w:val="both"/>
        <w:rPr>
          <w:rFonts w:eastAsia="Calibri"/>
          <w:lang w:eastAsia="en-US"/>
        </w:rPr>
      </w:pPr>
      <w:r w:rsidRPr="001B557A">
        <w:rPr>
          <w:rFonts w:eastAsia="Calibri"/>
          <w:lang w:eastAsia="en-US"/>
        </w:rPr>
        <w:t>- содействовать профилактике социальной напряженности в районе.</w:t>
      </w:r>
    </w:p>
    <w:p w:rsidR="00DB400E" w:rsidRPr="001B557A" w:rsidRDefault="00DB400E" w:rsidP="006930F0">
      <w:pPr>
        <w:tabs>
          <w:tab w:val="left" w:pos="284"/>
        </w:tabs>
        <w:autoSpaceDE w:val="0"/>
        <w:autoSpaceDN w:val="0"/>
        <w:adjustRightInd w:val="0"/>
        <w:ind w:firstLine="680"/>
        <w:jc w:val="both"/>
        <w:rPr>
          <w:rFonts w:eastAsia="Calibri"/>
          <w:lang w:eastAsia="en-US"/>
        </w:rPr>
      </w:pPr>
      <w:r>
        <w:rPr>
          <w:rFonts w:eastAsia="Calibri"/>
          <w:lang w:eastAsia="en-US"/>
        </w:rPr>
        <w:t>При этом доля граждан, получивших дополнительные меры социальной поддержки из средств бюджета района и социальной помощи от числа граждан, обратившихся за их получением к 2019 году – 98%.</w:t>
      </w:r>
    </w:p>
    <w:p w:rsidR="00DB400E" w:rsidRPr="001B557A" w:rsidRDefault="00DB400E" w:rsidP="006930F0">
      <w:pPr>
        <w:autoSpaceDE w:val="0"/>
        <w:autoSpaceDN w:val="0"/>
        <w:adjustRightInd w:val="0"/>
        <w:ind w:firstLine="680"/>
        <w:jc w:val="both"/>
        <w:rPr>
          <w:rFonts w:eastAsia="Calibri"/>
          <w:lang w:eastAsia="en-US"/>
        </w:rPr>
      </w:pPr>
    </w:p>
    <w:p w:rsidR="00DB400E" w:rsidRPr="001B557A" w:rsidRDefault="00DB400E" w:rsidP="006930F0">
      <w:pPr>
        <w:autoSpaceDE w:val="0"/>
        <w:autoSpaceDN w:val="0"/>
        <w:adjustRightInd w:val="0"/>
        <w:ind w:firstLine="680"/>
        <w:jc w:val="center"/>
        <w:rPr>
          <w:rFonts w:eastAsia="Calibri"/>
          <w:lang w:eastAsia="en-US"/>
        </w:rPr>
      </w:pPr>
      <w:r w:rsidRPr="001B557A">
        <w:rPr>
          <w:rFonts w:eastAsia="Calibri"/>
          <w:lang w:eastAsia="en-US"/>
        </w:rPr>
        <w:t>2.6. Мероприятия Подпрограммы</w:t>
      </w:r>
    </w:p>
    <w:p w:rsidR="00DB400E" w:rsidRPr="001B557A" w:rsidRDefault="00DB400E" w:rsidP="006930F0">
      <w:pPr>
        <w:autoSpaceDE w:val="0"/>
        <w:autoSpaceDN w:val="0"/>
        <w:adjustRightInd w:val="0"/>
        <w:ind w:firstLine="680"/>
        <w:jc w:val="both"/>
        <w:rPr>
          <w:rFonts w:eastAsia="Calibri"/>
          <w:lang w:eastAsia="en-US"/>
        </w:rPr>
      </w:pPr>
      <w:r w:rsidRPr="001B557A">
        <w:rPr>
          <w:rFonts w:eastAsia="Calibri"/>
          <w:lang w:eastAsia="en-US"/>
        </w:rPr>
        <w:t>Перечень подпрограммных мероприятий приведён в приложении 2 к настоящей Подпрограмме.</w:t>
      </w:r>
    </w:p>
    <w:p w:rsidR="00DB400E" w:rsidRDefault="00DB400E" w:rsidP="006930F0">
      <w:pPr>
        <w:ind w:firstLine="680"/>
        <w:rPr>
          <w:b/>
          <w:sz w:val="16"/>
          <w:szCs w:val="16"/>
        </w:rPr>
      </w:pPr>
    </w:p>
    <w:p w:rsidR="00DB400E" w:rsidRDefault="00DB400E" w:rsidP="006930F0">
      <w:pPr>
        <w:ind w:firstLine="680"/>
        <w:rPr>
          <w:b/>
          <w:sz w:val="16"/>
          <w:szCs w:val="16"/>
        </w:rPr>
        <w:sectPr w:rsidR="00DB400E" w:rsidSect="006930F0">
          <w:pgSz w:w="11906" w:h="16838"/>
          <w:pgMar w:top="397" w:right="567" w:bottom="567" w:left="1701" w:header="709" w:footer="709" w:gutter="0"/>
          <w:cols w:space="708"/>
          <w:docGrid w:linePitch="360"/>
        </w:sectPr>
      </w:pPr>
    </w:p>
    <w:p w:rsidR="00A461AE" w:rsidRPr="00BF584B" w:rsidRDefault="00A461AE" w:rsidP="00A461AE">
      <w:pPr>
        <w:ind w:left="9781"/>
        <w:jc w:val="right"/>
        <w:rPr>
          <w:sz w:val="16"/>
          <w:szCs w:val="16"/>
        </w:rPr>
      </w:pPr>
      <w:r w:rsidRPr="00BF584B">
        <w:rPr>
          <w:sz w:val="16"/>
          <w:szCs w:val="16"/>
        </w:rPr>
        <w:lastRenderedPageBreak/>
        <w:t>Приложение 1</w:t>
      </w:r>
    </w:p>
    <w:p w:rsidR="00A461AE" w:rsidRDefault="00A461AE" w:rsidP="00A461AE">
      <w:pPr>
        <w:ind w:left="9781"/>
        <w:jc w:val="right"/>
        <w:rPr>
          <w:sz w:val="16"/>
          <w:szCs w:val="16"/>
        </w:rPr>
      </w:pPr>
      <w:r w:rsidRPr="00BF584B">
        <w:rPr>
          <w:sz w:val="16"/>
          <w:szCs w:val="16"/>
        </w:rPr>
        <w:t>к подпрограмме «Дополнительные меры социальной поддержки граждан», реализуемой в рамках муниципальной программы</w:t>
      </w:r>
      <w:r>
        <w:rPr>
          <w:sz w:val="16"/>
          <w:szCs w:val="16"/>
        </w:rPr>
        <w:t xml:space="preserve"> </w:t>
      </w:r>
      <w:r w:rsidRPr="00BF584B">
        <w:rPr>
          <w:sz w:val="16"/>
          <w:szCs w:val="16"/>
        </w:rPr>
        <w:t>«Система социальной защиты граждан в Северо-Енисейском районе»</w:t>
      </w:r>
    </w:p>
    <w:p w:rsidR="00A428F4" w:rsidRDefault="00A428F4" w:rsidP="00A461AE">
      <w:pPr>
        <w:ind w:left="9781"/>
        <w:jc w:val="right"/>
        <w:rPr>
          <w:sz w:val="16"/>
          <w:szCs w:val="16"/>
        </w:rPr>
      </w:pPr>
    </w:p>
    <w:p w:rsidR="00A428F4" w:rsidRDefault="00A428F4" w:rsidP="00A461AE">
      <w:pPr>
        <w:ind w:left="9781"/>
        <w:jc w:val="right"/>
      </w:pPr>
    </w:p>
    <w:tbl>
      <w:tblPr>
        <w:tblW w:w="14899" w:type="dxa"/>
        <w:tblInd w:w="93" w:type="dxa"/>
        <w:tblLayout w:type="fixed"/>
        <w:tblLook w:val="04A0"/>
      </w:tblPr>
      <w:tblGrid>
        <w:gridCol w:w="540"/>
        <w:gridCol w:w="4720"/>
        <w:gridCol w:w="1276"/>
        <w:gridCol w:w="2551"/>
        <w:gridCol w:w="1418"/>
        <w:gridCol w:w="1276"/>
        <w:gridCol w:w="1417"/>
        <w:gridCol w:w="1701"/>
      </w:tblGrid>
      <w:tr w:rsidR="00DB400E" w:rsidRPr="00BF584B" w:rsidTr="00E20FD1">
        <w:trPr>
          <w:trHeight w:val="810"/>
        </w:trPr>
        <w:tc>
          <w:tcPr>
            <w:tcW w:w="14899" w:type="dxa"/>
            <w:gridSpan w:val="8"/>
            <w:tcBorders>
              <w:top w:val="nil"/>
              <w:left w:val="nil"/>
              <w:bottom w:val="single" w:sz="4" w:space="0" w:color="auto"/>
              <w:right w:val="nil"/>
            </w:tcBorders>
            <w:shd w:val="clear" w:color="000000" w:fill="FFFFFF"/>
            <w:vAlign w:val="center"/>
            <w:hideMark/>
          </w:tcPr>
          <w:p w:rsidR="00DB400E" w:rsidRDefault="00DB400E" w:rsidP="006930F0">
            <w:pPr>
              <w:ind w:firstLine="680"/>
              <w:jc w:val="center"/>
              <w:rPr>
                <w:b/>
                <w:sz w:val="20"/>
                <w:szCs w:val="20"/>
              </w:rPr>
            </w:pPr>
          </w:p>
          <w:p w:rsidR="00DB400E" w:rsidRDefault="00DB400E" w:rsidP="006930F0">
            <w:pPr>
              <w:ind w:firstLine="680"/>
              <w:jc w:val="center"/>
              <w:rPr>
                <w:b/>
                <w:sz w:val="20"/>
                <w:szCs w:val="20"/>
              </w:rPr>
            </w:pPr>
            <w:r w:rsidRPr="009E6773">
              <w:rPr>
                <w:b/>
                <w:sz w:val="20"/>
                <w:szCs w:val="20"/>
              </w:rPr>
              <w:t>Перечень и значения показателей результативности</w:t>
            </w:r>
            <w:r w:rsidR="00E20FD1">
              <w:rPr>
                <w:b/>
                <w:sz w:val="20"/>
                <w:szCs w:val="20"/>
              </w:rPr>
              <w:t xml:space="preserve"> подпрограммы</w:t>
            </w:r>
          </w:p>
          <w:p w:rsidR="00DB400E" w:rsidRPr="009E6773" w:rsidRDefault="00DB400E" w:rsidP="006930F0">
            <w:pPr>
              <w:ind w:firstLine="680"/>
              <w:jc w:val="center"/>
              <w:rPr>
                <w:sz w:val="20"/>
                <w:szCs w:val="20"/>
              </w:rPr>
            </w:pPr>
          </w:p>
        </w:tc>
      </w:tr>
      <w:tr w:rsidR="00DB400E" w:rsidRPr="00BF584B" w:rsidTr="00E20FD1">
        <w:trPr>
          <w:trHeight w:val="168"/>
        </w:trPr>
        <w:tc>
          <w:tcPr>
            <w:tcW w:w="540" w:type="dxa"/>
            <w:vMerge w:val="restart"/>
            <w:tcBorders>
              <w:top w:val="single" w:sz="4" w:space="0" w:color="auto"/>
              <w:left w:val="single" w:sz="4" w:space="0" w:color="auto"/>
              <w:right w:val="single" w:sz="4" w:space="0" w:color="auto"/>
            </w:tcBorders>
            <w:shd w:val="clear" w:color="000000" w:fill="FFFFFF"/>
            <w:hideMark/>
          </w:tcPr>
          <w:p w:rsidR="00DB400E" w:rsidRPr="00394DE9" w:rsidRDefault="00DB400E" w:rsidP="00E20FD1">
            <w:pPr>
              <w:ind w:firstLine="680"/>
              <w:jc w:val="center"/>
              <w:rPr>
                <w:sz w:val="20"/>
                <w:szCs w:val="20"/>
              </w:rPr>
            </w:pPr>
            <w:r w:rsidRPr="00394DE9">
              <w:rPr>
                <w:sz w:val="20"/>
                <w:szCs w:val="20"/>
              </w:rPr>
              <w:t>№</w:t>
            </w:r>
            <w:proofErr w:type="spellStart"/>
            <w:proofErr w:type="gramStart"/>
            <w:r w:rsidRPr="00394DE9">
              <w:rPr>
                <w:sz w:val="20"/>
                <w:szCs w:val="20"/>
              </w:rPr>
              <w:t>п</w:t>
            </w:r>
            <w:proofErr w:type="spellEnd"/>
            <w:proofErr w:type="gramEnd"/>
            <w:r w:rsidRPr="00394DE9">
              <w:rPr>
                <w:sz w:val="20"/>
                <w:szCs w:val="20"/>
              </w:rPr>
              <w:t>/</w:t>
            </w:r>
            <w:proofErr w:type="spellStart"/>
            <w:r w:rsidRPr="00394DE9">
              <w:rPr>
                <w:sz w:val="20"/>
                <w:szCs w:val="20"/>
              </w:rPr>
              <w:t>п</w:t>
            </w:r>
            <w:proofErr w:type="spellEnd"/>
          </w:p>
        </w:tc>
        <w:tc>
          <w:tcPr>
            <w:tcW w:w="4720" w:type="dxa"/>
            <w:vMerge w:val="restart"/>
            <w:tcBorders>
              <w:top w:val="single" w:sz="4" w:space="0" w:color="auto"/>
              <w:left w:val="nil"/>
              <w:right w:val="single" w:sz="4" w:space="0" w:color="auto"/>
            </w:tcBorders>
            <w:shd w:val="clear" w:color="000000" w:fill="FFFFFF"/>
            <w:hideMark/>
          </w:tcPr>
          <w:p w:rsidR="00DB400E" w:rsidRPr="00394DE9" w:rsidRDefault="00DB400E" w:rsidP="00E20FD1">
            <w:pPr>
              <w:ind w:firstLine="680"/>
              <w:jc w:val="center"/>
              <w:rPr>
                <w:sz w:val="20"/>
                <w:szCs w:val="20"/>
              </w:rPr>
            </w:pPr>
            <w:r w:rsidRPr="00394DE9">
              <w:rPr>
                <w:sz w:val="20"/>
                <w:szCs w:val="20"/>
              </w:rPr>
              <w:t>Цель,</w:t>
            </w:r>
            <w:r w:rsidR="00A461AE">
              <w:rPr>
                <w:sz w:val="20"/>
                <w:szCs w:val="20"/>
              </w:rPr>
              <w:t xml:space="preserve"> </w:t>
            </w:r>
            <w:r w:rsidRPr="00394DE9">
              <w:rPr>
                <w:sz w:val="20"/>
                <w:szCs w:val="20"/>
              </w:rPr>
              <w:t>показатели результативности</w:t>
            </w:r>
          </w:p>
        </w:tc>
        <w:tc>
          <w:tcPr>
            <w:tcW w:w="1276" w:type="dxa"/>
            <w:vMerge w:val="restart"/>
            <w:tcBorders>
              <w:top w:val="single" w:sz="4" w:space="0" w:color="auto"/>
              <w:left w:val="nil"/>
              <w:right w:val="single" w:sz="4" w:space="0" w:color="auto"/>
            </w:tcBorders>
            <w:shd w:val="clear" w:color="000000" w:fill="FFFFFF"/>
            <w:hideMark/>
          </w:tcPr>
          <w:p w:rsidR="00DB400E" w:rsidRPr="00394DE9" w:rsidRDefault="00DB400E" w:rsidP="00E20FD1">
            <w:pPr>
              <w:jc w:val="center"/>
              <w:rPr>
                <w:sz w:val="20"/>
                <w:szCs w:val="20"/>
              </w:rPr>
            </w:pPr>
            <w:r w:rsidRPr="00394DE9">
              <w:rPr>
                <w:sz w:val="20"/>
                <w:szCs w:val="20"/>
              </w:rPr>
              <w:t>Единица измерения</w:t>
            </w:r>
          </w:p>
        </w:tc>
        <w:tc>
          <w:tcPr>
            <w:tcW w:w="2551" w:type="dxa"/>
            <w:vMerge w:val="restart"/>
            <w:tcBorders>
              <w:top w:val="single" w:sz="4" w:space="0" w:color="auto"/>
              <w:left w:val="nil"/>
              <w:right w:val="single" w:sz="4" w:space="0" w:color="auto"/>
            </w:tcBorders>
            <w:shd w:val="clear" w:color="000000" w:fill="FFFFFF"/>
            <w:hideMark/>
          </w:tcPr>
          <w:p w:rsidR="00DB400E" w:rsidRPr="00394DE9" w:rsidRDefault="00DB400E" w:rsidP="00E20FD1">
            <w:pPr>
              <w:jc w:val="center"/>
              <w:rPr>
                <w:sz w:val="20"/>
                <w:szCs w:val="20"/>
              </w:rPr>
            </w:pPr>
            <w:r w:rsidRPr="00394DE9">
              <w:rPr>
                <w:sz w:val="20"/>
                <w:szCs w:val="20"/>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r w:rsidRPr="00394DE9">
              <w:rPr>
                <w:sz w:val="20"/>
                <w:szCs w:val="20"/>
              </w:rPr>
              <w:t>Годы реализации программы</w:t>
            </w:r>
          </w:p>
        </w:tc>
      </w:tr>
      <w:tr w:rsidR="00DB400E" w:rsidRPr="00BF584B" w:rsidTr="00E20FD1">
        <w:trPr>
          <w:trHeight w:val="192"/>
        </w:trPr>
        <w:tc>
          <w:tcPr>
            <w:tcW w:w="540" w:type="dxa"/>
            <w:vMerge/>
            <w:tcBorders>
              <w:left w:val="single" w:sz="4" w:space="0" w:color="auto"/>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p>
        </w:tc>
        <w:tc>
          <w:tcPr>
            <w:tcW w:w="4720" w:type="dxa"/>
            <w:vMerge/>
            <w:tcBorders>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p>
        </w:tc>
        <w:tc>
          <w:tcPr>
            <w:tcW w:w="1276" w:type="dxa"/>
            <w:vMerge/>
            <w:tcBorders>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p>
        </w:tc>
        <w:tc>
          <w:tcPr>
            <w:tcW w:w="2551" w:type="dxa"/>
            <w:vMerge/>
            <w:tcBorders>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p>
        </w:tc>
        <w:tc>
          <w:tcPr>
            <w:tcW w:w="1418" w:type="dxa"/>
            <w:tcBorders>
              <w:top w:val="single" w:sz="4" w:space="0" w:color="auto"/>
              <w:left w:val="nil"/>
              <w:bottom w:val="single" w:sz="4" w:space="0" w:color="auto"/>
              <w:right w:val="single" w:sz="4" w:space="0" w:color="auto"/>
            </w:tcBorders>
            <w:shd w:val="clear" w:color="000000" w:fill="FFFFFF"/>
          </w:tcPr>
          <w:p w:rsidR="00DB400E" w:rsidRPr="00394DE9" w:rsidRDefault="00DB400E" w:rsidP="00E20FD1">
            <w:pPr>
              <w:jc w:val="center"/>
              <w:rPr>
                <w:sz w:val="20"/>
                <w:szCs w:val="20"/>
              </w:rPr>
            </w:pPr>
            <w:r w:rsidRPr="00394DE9">
              <w:rPr>
                <w:sz w:val="20"/>
                <w:szCs w:val="20"/>
              </w:rPr>
              <w:t>2016 год</w:t>
            </w:r>
          </w:p>
          <w:p w:rsidR="00DB400E" w:rsidRPr="00394DE9" w:rsidRDefault="00DB400E" w:rsidP="00E20FD1">
            <w:pPr>
              <w:jc w:val="center"/>
              <w:rPr>
                <w:sz w:val="20"/>
                <w:szCs w:val="20"/>
              </w:rPr>
            </w:pPr>
          </w:p>
        </w:tc>
        <w:tc>
          <w:tcPr>
            <w:tcW w:w="1276" w:type="dxa"/>
            <w:tcBorders>
              <w:top w:val="single" w:sz="4" w:space="0" w:color="auto"/>
              <w:left w:val="nil"/>
              <w:bottom w:val="single" w:sz="4" w:space="0" w:color="auto"/>
              <w:right w:val="single" w:sz="4" w:space="0" w:color="auto"/>
            </w:tcBorders>
            <w:shd w:val="clear" w:color="000000" w:fill="FFFFFF"/>
          </w:tcPr>
          <w:p w:rsidR="00DB400E" w:rsidRPr="00394DE9" w:rsidRDefault="00DB400E" w:rsidP="00E20FD1">
            <w:pPr>
              <w:jc w:val="center"/>
              <w:rPr>
                <w:sz w:val="20"/>
                <w:szCs w:val="20"/>
              </w:rPr>
            </w:pPr>
            <w:r w:rsidRPr="00394DE9">
              <w:rPr>
                <w:sz w:val="20"/>
                <w:szCs w:val="20"/>
              </w:rPr>
              <w:t>2017 год</w:t>
            </w:r>
          </w:p>
        </w:tc>
        <w:tc>
          <w:tcPr>
            <w:tcW w:w="1417" w:type="dxa"/>
            <w:tcBorders>
              <w:top w:val="single" w:sz="4" w:space="0" w:color="auto"/>
              <w:left w:val="nil"/>
              <w:bottom w:val="single" w:sz="4" w:space="0" w:color="auto"/>
              <w:right w:val="single" w:sz="4" w:space="0" w:color="auto"/>
            </w:tcBorders>
            <w:shd w:val="clear" w:color="000000" w:fill="FFFFFF"/>
          </w:tcPr>
          <w:p w:rsidR="00DB400E" w:rsidRPr="00394DE9" w:rsidRDefault="00DB400E" w:rsidP="00E20FD1">
            <w:pPr>
              <w:jc w:val="center"/>
              <w:rPr>
                <w:sz w:val="20"/>
                <w:szCs w:val="20"/>
              </w:rPr>
            </w:pPr>
            <w:r w:rsidRPr="00394DE9">
              <w:rPr>
                <w:sz w:val="20"/>
                <w:szCs w:val="20"/>
              </w:rPr>
              <w:t>2018 год</w:t>
            </w:r>
          </w:p>
        </w:tc>
        <w:tc>
          <w:tcPr>
            <w:tcW w:w="1701" w:type="dxa"/>
            <w:tcBorders>
              <w:top w:val="single" w:sz="4" w:space="0" w:color="auto"/>
              <w:left w:val="nil"/>
              <w:bottom w:val="single" w:sz="4" w:space="0" w:color="auto"/>
              <w:right w:val="single" w:sz="4" w:space="0" w:color="auto"/>
            </w:tcBorders>
            <w:shd w:val="clear" w:color="000000" w:fill="FFFFFF"/>
          </w:tcPr>
          <w:p w:rsidR="00DB400E" w:rsidRPr="00394DE9" w:rsidRDefault="00DB400E" w:rsidP="00E20FD1">
            <w:pPr>
              <w:jc w:val="center"/>
              <w:rPr>
                <w:sz w:val="20"/>
                <w:szCs w:val="20"/>
              </w:rPr>
            </w:pPr>
            <w:r w:rsidRPr="00394DE9">
              <w:rPr>
                <w:sz w:val="20"/>
                <w:szCs w:val="20"/>
              </w:rPr>
              <w:t>2019 год</w:t>
            </w:r>
          </w:p>
        </w:tc>
      </w:tr>
      <w:tr w:rsidR="00DB400E" w:rsidRPr="00BF584B" w:rsidTr="00E20FD1">
        <w:trPr>
          <w:trHeight w:val="690"/>
        </w:trPr>
        <w:tc>
          <w:tcPr>
            <w:tcW w:w="14899" w:type="dxa"/>
            <w:gridSpan w:val="8"/>
            <w:tcBorders>
              <w:top w:val="single" w:sz="4" w:space="0" w:color="auto"/>
              <w:left w:val="single" w:sz="4" w:space="0" w:color="auto"/>
              <w:bottom w:val="single" w:sz="4" w:space="0" w:color="auto"/>
              <w:right w:val="single" w:sz="4" w:space="0" w:color="000000"/>
            </w:tcBorders>
            <w:shd w:val="clear" w:color="000000" w:fill="FFFFFF"/>
            <w:hideMark/>
          </w:tcPr>
          <w:p w:rsidR="00DB400E" w:rsidRDefault="00DB400E" w:rsidP="00E20FD1">
            <w:pPr>
              <w:jc w:val="both"/>
              <w:rPr>
                <w:sz w:val="20"/>
                <w:szCs w:val="20"/>
              </w:rPr>
            </w:pPr>
            <w:r w:rsidRPr="00394DE9">
              <w:rPr>
                <w:sz w:val="20"/>
                <w:szCs w:val="20"/>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p w:rsidR="00DB400E" w:rsidRPr="00394DE9" w:rsidRDefault="00DB400E" w:rsidP="001154B4">
            <w:pPr>
              <w:jc w:val="both"/>
              <w:rPr>
                <w:sz w:val="20"/>
                <w:szCs w:val="20"/>
              </w:rPr>
            </w:pPr>
            <w:r>
              <w:rPr>
                <w:sz w:val="20"/>
                <w:szCs w:val="20"/>
              </w:rPr>
              <w:t xml:space="preserve">Задача: </w:t>
            </w:r>
            <w:r w:rsidRPr="00394DE9">
              <w:rPr>
                <w:sz w:val="20"/>
                <w:szCs w:val="20"/>
              </w:rPr>
              <w:t>Предоставление мер социальной поддержки отдельным категориям граждан, проживающим в районе</w:t>
            </w:r>
          </w:p>
        </w:tc>
      </w:tr>
      <w:tr w:rsidR="00DB400E" w:rsidRPr="00BF584B" w:rsidTr="00E20FD1">
        <w:trPr>
          <w:trHeight w:val="771"/>
        </w:trPr>
        <w:tc>
          <w:tcPr>
            <w:tcW w:w="540" w:type="dxa"/>
            <w:tcBorders>
              <w:top w:val="nil"/>
              <w:left w:val="single" w:sz="4" w:space="0" w:color="auto"/>
              <w:bottom w:val="single" w:sz="4" w:space="0" w:color="auto"/>
              <w:right w:val="single" w:sz="4" w:space="0" w:color="auto"/>
            </w:tcBorders>
            <w:shd w:val="clear" w:color="000000" w:fill="FFFFFF"/>
            <w:noWrap/>
            <w:hideMark/>
          </w:tcPr>
          <w:p w:rsidR="00E20FD1" w:rsidRDefault="00DB400E" w:rsidP="00E20FD1">
            <w:pPr>
              <w:ind w:firstLine="680"/>
              <w:jc w:val="center"/>
              <w:rPr>
                <w:sz w:val="20"/>
                <w:szCs w:val="20"/>
              </w:rPr>
            </w:pPr>
            <w:r w:rsidRPr="00394DE9">
              <w:rPr>
                <w:sz w:val="20"/>
                <w:szCs w:val="20"/>
              </w:rPr>
              <w:t>1</w:t>
            </w:r>
          </w:p>
          <w:p w:rsidR="00E20FD1" w:rsidRDefault="00E20FD1" w:rsidP="00E20FD1">
            <w:pPr>
              <w:rPr>
                <w:sz w:val="20"/>
                <w:szCs w:val="20"/>
              </w:rPr>
            </w:pPr>
          </w:p>
          <w:p w:rsidR="00DB400E" w:rsidRPr="00E20FD1" w:rsidRDefault="00E20FD1" w:rsidP="001154B4">
            <w:pPr>
              <w:rPr>
                <w:sz w:val="20"/>
                <w:szCs w:val="20"/>
              </w:rPr>
            </w:pPr>
            <w:r>
              <w:rPr>
                <w:sz w:val="20"/>
                <w:szCs w:val="20"/>
              </w:rPr>
              <w:t>1.1</w:t>
            </w:r>
          </w:p>
        </w:tc>
        <w:tc>
          <w:tcPr>
            <w:tcW w:w="4720"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Доля граждан, получивших дополнительные меры социальной поддержки от числа граждан, обратившихся за их получением</w:t>
            </w:r>
          </w:p>
        </w:tc>
        <w:tc>
          <w:tcPr>
            <w:tcW w:w="1276"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w:t>
            </w:r>
          </w:p>
        </w:tc>
        <w:tc>
          <w:tcPr>
            <w:tcW w:w="2551" w:type="dxa"/>
            <w:tcBorders>
              <w:top w:val="nil"/>
              <w:left w:val="nil"/>
              <w:bottom w:val="single" w:sz="4" w:space="0" w:color="auto"/>
              <w:right w:val="single" w:sz="4" w:space="0" w:color="auto"/>
            </w:tcBorders>
            <w:shd w:val="clear" w:color="000000" w:fill="FFFFFF"/>
            <w:hideMark/>
          </w:tcPr>
          <w:p w:rsidR="00DB400E" w:rsidRPr="00394DE9" w:rsidRDefault="00DB400E" w:rsidP="00E20FD1">
            <w:pPr>
              <w:jc w:val="both"/>
              <w:rPr>
                <w:sz w:val="20"/>
                <w:szCs w:val="20"/>
              </w:rPr>
            </w:pPr>
            <w:r w:rsidRPr="00394DE9">
              <w:rPr>
                <w:sz w:val="20"/>
                <w:szCs w:val="20"/>
              </w:rPr>
              <w:t>отчет о расходовании средств, выделяемых из бюджета района на финансирование подпрограммы</w:t>
            </w:r>
          </w:p>
        </w:tc>
        <w:tc>
          <w:tcPr>
            <w:tcW w:w="1418" w:type="dxa"/>
            <w:tcBorders>
              <w:top w:val="nil"/>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r w:rsidRPr="00394DE9">
              <w:rPr>
                <w:sz w:val="20"/>
                <w:szCs w:val="20"/>
              </w:rPr>
              <w:t>97,9</w:t>
            </w:r>
          </w:p>
        </w:tc>
        <w:tc>
          <w:tcPr>
            <w:tcW w:w="1276" w:type="dxa"/>
            <w:tcBorders>
              <w:top w:val="nil"/>
              <w:left w:val="nil"/>
              <w:bottom w:val="single" w:sz="4" w:space="0" w:color="auto"/>
              <w:right w:val="single" w:sz="4" w:space="0" w:color="auto"/>
            </w:tcBorders>
            <w:shd w:val="clear" w:color="000000" w:fill="FFFFFF"/>
            <w:hideMark/>
          </w:tcPr>
          <w:p w:rsidR="00DB400E" w:rsidRPr="00394DE9" w:rsidRDefault="00DB400E" w:rsidP="006930F0">
            <w:pPr>
              <w:ind w:firstLine="680"/>
              <w:jc w:val="center"/>
              <w:rPr>
                <w:sz w:val="20"/>
                <w:szCs w:val="20"/>
              </w:rPr>
            </w:pPr>
            <w:r w:rsidRPr="00394DE9">
              <w:rPr>
                <w:sz w:val="20"/>
                <w:szCs w:val="20"/>
              </w:rPr>
              <w:t>98,0</w:t>
            </w:r>
          </w:p>
        </w:tc>
        <w:tc>
          <w:tcPr>
            <w:tcW w:w="1417" w:type="dxa"/>
            <w:tcBorders>
              <w:top w:val="nil"/>
              <w:left w:val="nil"/>
              <w:bottom w:val="single" w:sz="4" w:space="0" w:color="auto"/>
              <w:right w:val="single" w:sz="4" w:space="0" w:color="auto"/>
            </w:tcBorders>
            <w:shd w:val="clear" w:color="000000" w:fill="FFFFFF"/>
            <w:hideMark/>
          </w:tcPr>
          <w:p w:rsidR="00DB400E" w:rsidRPr="00394DE9" w:rsidRDefault="00DB400E" w:rsidP="006930F0">
            <w:pPr>
              <w:ind w:firstLine="680"/>
              <w:jc w:val="center"/>
              <w:rPr>
                <w:sz w:val="20"/>
                <w:szCs w:val="20"/>
              </w:rPr>
            </w:pPr>
            <w:r w:rsidRPr="00394DE9">
              <w:rPr>
                <w:sz w:val="20"/>
                <w:szCs w:val="20"/>
              </w:rPr>
              <w:t>98,0</w:t>
            </w:r>
          </w:p>
        </w:tc>
        <w:tc>
          <w:tcPr>
            <w:tcW w:w="1701" w:type="dxa"/>
            <w:tcBorders>
              <w:top w:val="nil"/>
              <w:left w:val="nil"/>
              <w:bottom w:val="single" w:sz="4" w:space="0" w:color="auto"/>
              <w:right w:val="single" w:sz="4" w:space="0" w:color="auto"/>
            </w:tcBorders>
            <w:shd w:val="clear" w:color="000000" w:fill="FFFFFF"/>
          </w:tcPr>
          <w:p w:rsidR="00DB400E" w:rsidRPr="00394DE9" w:rsidRDefault="00DB400E" w:rsidP="006930F0">
            <w:pPr>
              <w:ind w:firstLine="680"/>
              <w:jc w:val="center"/>
              <w:rPr>
                <w:sz w:val="20"/>
                <w:szCs w:val="20"/>
              </w:rPr>
            </w:pPr>
            <w:r w:rsidRPr="00394DE9">
              <w:rPr>
                <w:sz w:val="20"/>
                <w:szCs w:val="20"/>
              </w:rPr>
              <w:t>98,0</w:t>
            </w:r>
          </w:p>
        </w:tc>
      </w:tr>
    </w:tbl>
    <w:p w:rsidR="00A461AE" w:rsidRDefault="00A461AE" w:rsidP="006930F0">
      <w:pPr>
        <w:ind w:firstLine="680"/>
        <w:rPr>
          <w:sz w:val="16"/>
          <w:szCs w:val="16"/>
        </w:rPr>
      </w:pPr>
      <w:r>
        <w:rPr>
          <w:sz w:val="16"/>
          <w:szCs w:val="16"/>
        </w:rPr>
        <w:br w:type="page"/>
      </w:r>
    </w:p>
    <w:p w:rsidR="00A461AE" w:rsidRPr="00BF584B" w:rsidRDefault="00A461AE" w:rsidP="00A461AE">
      <w:pPr>
        <w:ind w:left="9072"/>
        <w:jc w:val="right"/>
        <w:rPr>
          <w:sz w:val="16"/>
          <w:szCs w:val="16"/>
        </w:rPr>
      </w:pPr>
      <w:r w:rsidRPr="00BF584B">
        <w:rPr>
          <w:sz w:val="16"/>
          <w:szCs w:val="16"/>
        </w:rPr>
        <w:lastRenderedPageBreak/>
        <w:t>Приложение 2</w:t>
      </w:r>
    </w:p>
    <w:p w:rsidR="00DB400E" w:rsidRDefault="00A461AE" w:rsidP="00A461AE">
      <w:pPr>
        <w:ind w:left="9072"/>
        <w:jc w:val="right"/>
        <w:rPr>
          <w:sz w:val="16"/>
          <w:szCs w:val="16"/>
        </w:rPr>
      </w:pPr>
      <w:r w:rsidRPr="00BF584B">
        <w:rPr>
          <w:sz w:val="16"/>
          <w:szCs w:val="16"/>
        </w:rPr>
        <w:t>к подпрограмме «Дополнительные меры социальной поддержки граждан», реализуемой в рамках муниципальной программы</w:t>
      </w:r>
      <w:r>
        <w:rPr>
          <w:sz w:val="16"/>
          <w:szCs w:val="16"/>
        </w:rPr>
        <w:t xml:space="preserve"> </w:t>
      </w:r>
      <w:r w:rsidRPr="00BF584B">
        <w:rPr>
          <w:sz w:val="16"/>
          <w:szCs w:val="16"/>
        </w:rPr>
        <w:t>«Система социальной защиты граждан в</w:t>
      </w:r>
      <w:r>
        <w:rPr>
          <w:sz w:val="16"/>
          <w:szCs w:val="16"/>
        </w:rPr>
        <w:t xml:space="preserve"> </w:t>
      </w:r>
      <w:r w:rsidRPr="00BF584B">
        <w:rPr>
          <w:sz w:val="16"/>
          <w:szCs w:val="16"/>
        </w:rPr>
        <w:t>Северо-Енисейском районе»</w:t>
      </w:r>
    </w:p>
    <w:p w:rsidR="00A428F4" w:rsidRDefault="00A428F4" w:rsidP="00A461AE">
      <w:pPr>
        <w:ind w:left="9072"/>
        <w:jc w:val="right"/>
        <w:rPr>
          <w:sz w:val="16"/>
          <w:szCs w:val="16"/>
        </w:rPr>
      </w:pPr>
    </w:p>
    <w:p w:rsidR="00A428F4" w:rsidRDefault="00A428F4" w:rsidP="00A461AE">
      <w:pPr>
        <w:ind w:left="9072"/>
        <w:jc w:val="right"/>
        <w:rPr>
          <w:sz w:val="16"/>
          <w:szCs w:val="16"/>
        </w:rPr>
      </w:pPr>
    </w:p>
    <w:p w:rsidR="00A461AE" w:rsidRPr="00BF584B" w:rsidRDefault="00A461AE" w:rsidP="00A461AE">
      <w:pPr>
        <w:ind w:left="9072"/>
        <w:jc w:val="right"/>
        <w:rPr>
          <w:sz w:val="16"/>
          <w:szCs w:val="16"/>
        </w:rPr>
      </w:pPr>
    </w:p>
    <w:p w:rsidR="00DB400E" w:rsidRDefault="00DB400E" w:rsidP="006930F0">
      <w:pPr>
        <w:ind w:firstLine="680"/>
        <w:jc w:val="center"/>
        <w:rPr>
          <w:b/>
          <w:sz w:val="16"/>
          <w:szCs w:val="16"/>
        </w:rPr>
      </w:pPr>
      <w:r w:rsidRPr="00BF584B">
        <w:rPr>
          <w:b/>
          <w:sz w:val="16"/>
          <w:szCs w:val="16"/>
        </w:rPr>
        <w:t>Пер</w:t>
      </w:r>
      <w:r>
        <w:rPr>
          <w:b/>
          <w:sz w:val="16"/>
          <w:szCs w:val="16"/>
        </w:rPr>
        <w:t xml:space="preserve">ечень мероприятий подпрограммы </w:t>
      </w:r>
      <w:r w:rsidRPr="00BF584B">
        <w:rPr>
          <w:b/>
          <w:sz w:val="16"/>
          <w:szCs w:val="16"/>
        </w:rPr>
        <w:t>с указанием объема средств на их реализацию и ожидаемых результатов</w:t>
      </w:r>
    </w:p>
    <w:p w:rsidR="00DB400E" w:rsidRDefault="00DB400E" w:rsidP="006930F0">
      <w:pPr>
        <w:ind w:firstLine="680"/>
        <w:jc w:val="center"/>
        <w:rPr>
          <w:b/>
          <w:sz w:val="16"/>
          <w:szCs w:val="16"/>
        </w:rPr>
      </w:pPr>
    </w:p>
    <w:tbl>
      <w:tblPr>
        <w:tblStyle w:val="ae"/>
        <w:tblW w:w="14857" w:type="dxa"/>
        <w:tblLayout w:type="fixed"/>
        <w:tblLook w:val="04A0"/>
      </w:tblPr>
      <w:tblGrid>
        <w:gridCol w:w="4356"/>
        <w:gridCol w:w="572"/>
        <w:gridCol w:w="567"/>
        <w:gridCol w:w="709"/>
        <w:gridCol w:w="1134"/>
        <w:gridCol w:w="567"/>
        <w:gridCol w:w="1275"/>
        <w:gridCol w:w="1276"/>
        <w:gridCol w:w="1276"/>
        <w:gridCol w:w="1417"/>
        <w:gridCol w:w="1701"/>
        <w:gridCol w:w="7"/>
      </w:tblGrid>
      <w:tr w:rsidR="00DB400E" w:rsidTr="005C6B7F">
        <w:tc>
          <w:tcPr>
            <w:tcW w:w="4356" w:type="dxa"/>
            <w:vMerge w:val="restart"/>
          </w:tcPr>
          <w:p w:rsidR="00DB400E" w:rsidRDefault="00DB400E" w:rsidP="006930F0">
            <w:pPr>
              <w:ind w:firstLine="680"/>
              <w:jc w:val="center"/>
              <w:rPr>
                <w:b/>
                <w:sz w:val="16"/>
                <w:szCs w:val="16"/>
              </w:rPr>
            </w:pPr>
            <w:r>
              <w:rPr>
                <w:b/>
                <w:sz w:val="16"/>
                <w:szCs w:val="16"/>
              </w:rPr>
              <w:t>Наименование подпрограммы</w:t>
            </w:r>
          </w:p>
        </w:tc>
        <w:tc>
          <w:tcPr>
            <w:tcW w:w="572" w:type="dxa"/>
            <w:vMerge w:val="restart"/>
            <w:textDirection w:val="btLr"/>
          </w:tcPr>
          <w:p w:rsidR="00DB400E" w:rsidRDefault="00DB400E" w:rsidP="006930F0">
            <w:pPr>
              <w:ind w:left="113" w:right="113" w:firstLine="680"/>
              <w:jc w:val="center"/>
              <w:rPr>
                <w:b/>
                <w:sz w:val="16"/>
                <w:szCs w:val="16"/>
              </w:rPr>
            </w:pPr>
            <w:r>
              <w:rPr>
                <w:b/>
                <w:sz w:val="16"/>
                <w:szCs w:val="16"/>
              </w:rPr>
              <w:t>ГРБС</w:t>
            </w:r>
          </w:p>
        </w:tc>
        <w:tc>
          <w:tcPr>
            <w:tcW w:w="2977" w:type="dxa"/>
            <w:gridSpan w:val="4"/>
          </w:tcPr>
          <w:p w:rsidR="00DB400E" w:rsidRDefault="00DB400E" w:rsidP="00EB1977">
            <w:pPr>
              <w:jc w:val="center"/>
              <w:rPr>
                <w:b/>
                <w:sz w:val="16"/>
                <w:szCs w:val="16"/>
              </w:rPr>
            </w:pPr>
            <w:r w:rsidRPr="00A023D2">
              <w:rPr>
                <w:b/>
                <w:sz w:val="16"/>
                <w:szCs w:val="16"/>
              </w:rPr>
              <w:t>Код бюджетной классификации</w:t>
            </w:r>
          </w:p>
        </w:tc>
        <w:tc>
          <w:tcPr>
            <w:tcW w:w="5244" w:type="dxa"/>
            <w:gridSpan w:val="4"/>
          </w:tcPr>
          <w:p w:rsidR="00EB1977" w:rsidRDefault="00DB400E" w:rsidP="006930F0">
            <w:pPr>
              <w:ind w:firstLine="680"/>
              <w:jc w:val="center"/>
              <w:rPr>
                <w:b/>
                <w:sz w:val="16"/>
                <w:szCs w:val="16"/>
              </w:rPr>
            </w:pPr>
            <w:r w:rsidRPr="00A023D2">
              <w:rPr>
                <w:b/>
                <w:sz w:val="16"/>
                <w:szCs w:val="16"/>
              </w:rPr>
              <w:t>Расходы, в том числе по годам реализации программы</w:t>
            </w:r>
          </w:p>
          <w:p w:rsidR="00DB400E" w:rsidRDefault="00DB400E" w:rsidP="006930F0">
            <w:pPr>
              <w:ind w:firstLine="680"/>
              <w:jc w:val="center"/>
              <w:rPr>
                <w:b/>
                <w:sz w:val="16"/>
                <w:szCs w:val="16"/>
              </w:rPr>
            </w:pPr>
            <w:r w:rsidRPr="00A023D2">
              <w:rPr>
                <w:b/>
                <w:sz w:val="16"/>
                <w:szCs w:val="16"/>
              </w:rPr>
              <w:t xml:space="preserve"> ( руб.)</w:t>
            </w:r>
          </w:p>
        </w:tc>
        <w:tc>
          <w:tcPr>
            <w:tcW w:w="1708" w:type="dxa"/>
            <w:gridSpan w:val="2"/>
            <w:vMerge w:val="restart"/>
          </w:tcPr>
          <w:p w:rsidR="00DB400E" w:rsidRPr="00A023D2" w:rsidRDefault="00DB400E" w:rsidP="00E20FD1">
            <w:pPr>
              <w:jc w:val="center"/>
              <w:rPr>
                <w:b/>
                <w:sz w:val="16"/>
                <w:szCs w:val="16"/>
              </w:rPr>
            </w:pPr>
            <w:r w:rsidRPr="00A023D2">
              <w:rPr>
                <w:b/>
                <w:sz w:val="16"/>
                <w:szCs w:val="16"/>
              </w:rPr>
              <w:t xml:space="preserve">Ожидаемый результат от реализации подпрограммного мероприятия </w:t>
            </w:r>
          </w:p>
          <w:p w:rsidR="00DB400E" w:rsidRDefault="00DB400E" w:rsidP="00E20FD1">
            <w:pPr>
              <w:jc w:val="center"/>
              <w:rPr>
                <w:b/>
                <w:sz w:val="16"/>
                <w:szCs w:val="16"/>
              </w:rPr>
            </w:pPr>
            <w:r w:rsidRPr="00A023D2">
              <w:rPr>
                <w:b/>
                <w:sz w:val="16"/>
                <w:szCs w:val="16"/>
              </w:rPr>
              <w:t>(в натуральном выражении), количество получателей</w:t>
            </w:r>
          </w:p>
        </w:tc>
      </w:tr>
      <w:tr w:rsidR="005C6B7F" w:rsidTr="005C6B7F">
        <w:tc>
          <w:tcPr>
            <w:tcW w:w="4356" w:type="dxa"/>
            <w:vMerge/>
          </w:tcPr>
          <w:p w:rsidR="00DB400E" w:rsidRDefault="00DB400E" w:rsidP="006930F0">
            <w:pPr>
              <w:ind w:firstLine="680"/>
              <w:jc w:val="center"/>
              <w:rPr>
                <w:b/>
                <w:sz w:val="16"/>
                <w:szCs w:val="16"/>
              </w:rPr>
            </w:pP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E20FD1">
            <w:pPr>
              <w:rPr>
                <w:b/>
                <w:sz w:val="16"/>
                <w:szCs w:val="16"/>
              </w:rPr>
            </w:pPr>
            <w:r>
              <w:rPr>
                <w:b/>
                <w:sz w:val="16"/>
                <w:szCs w:val="16"/>
              </w:rPr>
              <w:t>ГРБС</w:t>
            </w:r>
          </w:p>
        </w:tc>
        <w:tc>
          <w:tcPr>
            <w:tcW w:w="709" w:type="dxa"/>
          </w:tcPr>
          <w:p w:rsidR="00DB400E" w:rsidRDefault="00DB400E" w:rsidP="00E20FD1">
            <w:pPr>
              <w:rPr>
                <w:b/>
                <w:sz w:val="16"/>
                <w:szCs w:val="16"/>
              </w:rPr>
            </w:pPr>
            <w:proofErr w:type="spellStart"/>
            <w:r>
              <w:rPr>
                <w:b/>
                <w:sz w:val="16"/>
                <w:szCs w:val="16"/>
              </w:rPr>
              <w:t>РзПр</w:t>
            </w:r>
            <w:proofErr w:type="spellEnd"/>
          </w:p>
        </w:tc>
        <w:tc>
          <w:tcPr>
            <w:tcW w:w="1134" w:type="dxa"/>
          </w:tcPr>
          <w:p w:rsidR="00DB400E" w:rsidRDefault="00DB400E" w:rsidP="00E20FD1">
            <w:pPr>
              <w:rPr>
                <w:b/>
                <w:sz w:val="16"/>
                <w:szCs w:val="16"/>
              </w:rPr>
            </w:pPr>
            <w:r>
              <w:rPr>
                <w:b/>
                <w:sz w:val="16"/>
                <w:szCs w:val="16"/>
              </w:rPr>
              <w:t>ЦСР</w:t>
            </w:r>
          </w:p>
        </w:tc>
        <w:tc>
          <w:tcPr>
            <w:tcW w:w="567" w:type="dxa"/>
          </w:tcPr>
          <w:p w:rsidR="00DB400E" w:rsidRDefault="00DB400E" w:rsidP="00E20FD1">
            <w:pPr>
              <w:rPr>
                <w:b/>
                <w:sz w:val="16"/>
                <w:szCs w:val="16"/>
              </w:rPr>
            </w:pPr>
            <w:r>
              <w:rPr>
                <w:b/>
                <w:sz w:val="16"/>
                <w:szCs w:val="16"/>
              </w:rPr>
              <w:t>ВР</w:t>
            </w:r>
          </w:p>
        </w:tc>
        <w:tc>
          <w:tcPr>
            <w:tcW w:w="1275" w:type="dxa"/>
          </w:tcPr>
          <w:p w:rsidR="00DB400E" w:rsidRDefault="00DB400E" w:rsidP="00E20FD1">
            <w:pPr>
              <w:jc w:val="center"/>
              <w:rPr>
                <w:b/>
                <w:sz w:val="16"/>
                <w:szCs w:val="16"/>
              </w:rPr>
            </w:pPr>
            <w:r>
              <w:rPr>
                <w:b/>
                <w:sz w:val="16"/>
                <w:szCs w:val="16"/>
              </w:rPr>
              <w:t>2017 год</w:t>
            </w:r>
          </w:p>
        </w:tc>
        <w:tc>
          <w:tcPr>
            <w:tcW w:w="1276" w:type="dxa"/>
          </w:tcPr>
          <w:p w:rsidR="00DB400E" w:rsidRDefault="00DB400E" w:rsidP="00E20FD1">
            <w:pPr>
              <w:jc w:val="center"/>
              <w:rPr>
                <w:b/>
                <w:sz w:val="16"/>
                <w:szCs w:val="16"/>
              </w:rPr>
            </w:pPr>
            <w:r>
              <w:rPr>
                <w:b/>
                <w:sz w:val="16"/>
                <w:szCs w:val="16"/>
              </w:rPr>
              <w:t>2018 год</w:t>
            </w:r>
          </w:p>
        </w:tc>
        <w:tc>
          <w:tcPr>
            <w:tcW w:w="1276" w:type="dxa"/>
          </w:tcPr>
          <w:p w:rsidR="00DB400E" w:rsidRDefault="00DB400E" w:rsidP="00E20FD1">
            <w:pPr>
              <w:jc w:val="center"/>
              <w:rPr>
                <w:b/>
                <w:sz w:val="16"/>
                <w:szCs w:val="16"/>
              </w:rPr>
            </w:pPr>
            <w:r>
              <w:rPr>
                <w:b/>
                <w:sz w:val="16"/>
                <w:szCs w:val="16"/>
              </w:rPr>
              <w:t>2019 год</w:t>
            </w:r>
          </w:p>
        </w:tc>
        <w:tc>
          <w:tcPr>
            <w:tcW w:w="1417" w:type="dxa"/>
          </w:tcPr>
          <w:p w:rsidR="00DB400E" w:rsidRDefault="00DB400E" w:rsidP="00E20FD1">
            <w:pPr>
              <w:jc w:val="center"/>
              <w:rPr>
                <w:b/>
                <w:sz w:val="16"/>
                <w:szCs w:val="16"/>
              </w:rPr>
            </w:pPr>
            <w:r w:rsidRPr="00A023D2">
              <w:rPr>
                <w:b/>
                <w:sz w:val="16"/>
                <w:szCs w:val="16"/>
              </w:rPr>
              <w:t>Итого на период</w:t>
            </w:r>
          </w:p>
        </w:tc>
        <w:tc>
          <w:tcPr>
            <w:tcW w:w="1708" w:type="dxa"/>
            <w:gridSpan w:val="2"/>
            <w:vMerge/>
          </w:tcPr>
          <w:p w:rsidR="00DB400E" w:rsidRDefault="00DB400E" w:rsidP="00E20FD1">
            <w:pPr>
              <w:jc w:val="center"/>
              <w:rPr>
                <w:b/>
                <w:sz w:val="16"/>
                <w:szCs w:val="16"/>
              </w:rPr>
            </w:pPr>
          </w:p>
        </w:tc>
      </w:tr>
      <w:tr w:rsidR="00DB400E" w:rsidTr="005C6B7F">
        <w:tc>
          <w:tcPr>
            <w:tcW w:w="14857" w:type="dxa"/>
            <w:gridSpan w:val="12"/>
          </w:tcPr>
          <w:p w:rsidR="00DB400E" w:rsidRDefault="00DB400E" w:rsidP="00E20FD1">
            <w:pPr>
              <w:rPr>
                <w:b/>
                <w:sz w:val="16"/>
                <w:szCs w:val="16"/>
              </w:rPr>
            </w:pPr>
            <w:r w:rsidRPr="00A023D2">
              <w:rPr>
                <w:b/>
                <w:sz w:val="16"/>
                <w:szCs w:val="16"/>
              </w:rPr>
              <w:t>Дополнительные меры социальной поддержки граждан</w:t>
            </w:r>
          </w:p>
        </w:tc>
      </w:tr>
      <w:tr w:rsidR="00DB400E" w:rsidTr="005C6B7F">
        <w:tc>
          <w:tcPr>
            <w:tcW w:w="14857" w:type="dxa"/>
            <w:gridSpan w:val="12"/>
          </w:tcPr>
          <w:p w:rsidR="00DB400E" w:rsidRDefault="00DB400E" w:rsidP="00E20FD1">
            <w:pPr>
              <w:rPr>
                <w:b/>
                <w:sz w:val="16"/>
                <w:szCs w:val="16"/>
              </w:rPr>
            </w:pPr>
            <w:r w:rsidRPr="00A023D2">
              <w:rPr>
                <w:b/>
                <w:sz w:val="16"/>
                <w:szCs w:val="16"/>
              </w:rPr>
              <w:t>Цель: 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DB400E" w:rsidTr="005C6B7F">
        <w:tc>
          <w:tcPr>
            <w:tcW w:w="7905" w:type="dxa"/>
            <w:gridSpan w:val="6"/>
          </w:tcPr>
          <w:p w:rsidR="00DB400E" w:rsidRDefault="00DB400E" w:rsidP="00EB1977">
            <w:pPr>
              <w:rPr>
                <w:b/>
                <w:sz w:val="16"/>
                <w:szCs w:val="16"/>
              </w:rPr>
            </w:pPr>
            <w:r>
              <w:rPr>
                <w:b/>
                <w:sz w:val="16"/>
                <w:szCs w:val="16"/>
              </w:rPr>
              <w:t>Задача 1:</w:t>
            </w:r>
            <w:r w:rsidRPr="00A023D2">
              <w:rPr>
                <w:b/>
                <w:sz w:val="16"/>
                <w:szCs w:val="16"/>
              </w:rPr>
              <w:t>Предоставление мер социальной поддержки отдельным категориям граждан, проживающим в районе</w:t>
            </w:r>
          </w:p>
        </w:tc>
        <w:tc>
          <w:tcPr>
            <w:tcW w:w="1275" w:type="dxa"/>
          </w:tcPr>
          <w:p w:rsidR="00DB400E" w:rsidRDefault="00DB400E" w:rsidP="00E20FD1">
            <w:pPr>
              <w:jc w:val="center"/>
              <w:rPr>
                <w:b/>
                <w:sz w:val="16"/>
                <w:szCs w:val="16"/>
              </w:rPr>
            </w:pPr>
            <w:r>
              <w:rPr>
                <w:b/>
                <w:sz w:val="16"/>
                <w:szCs w:val="16"/>
              </w:rPr>
              <w:t>7951700,00</w:t>
            </w:r>
          </w:p>
        </w:tc>
        <w:tc>
          <w:tcPr>
            <w:tcW w:w="1276" w:type="dxa"/>
          </w:tcPr>
          <w:p w:rsidR="00DB400E" w:rsidRDefault="00DB400E" w:rsidP="00E20FD1">
            <w:pPr>
              <w:jc w:val="center"/>
            </w:pPr>
            <w:r w:rsidRPr="00B84215">
              <w:rPr>
                <w:b/>
                <w:sz w:val="16"/>
                <w:szCs w:val="16"/>
              </w:rPr>
              <w:t>7951700,00</w:t>
            </w:r>
          </w:p>
        </w:tc>
        <w:tc>
          <w:tcPr>
            <w:tcW w:w="1276" w:type="dxa"/>
          </w:tcPr>
          <w:p w:rsidR="00DB400E" w:rsidRDefault="00DB400E" w:rsidP="00E20FD1">
            <w:pPr>
              <w:jc w:val="center"/>
            </w:pPr>
            <w:r w:rsidRPr="00B84215">
              <w:rPr>
                <w:b/>
                <w:sz w:val="16"/>
                <w:szCs w:val="16"/>
              </w:rPr>
              <w:t>7951700,00</w:t>
            </w:r>
          </w:p>
        </w:tc>
        <w:tc>
          <w:tcPr>
            <w:tcW w:w="1417" w:type="dxa"/>
          </w:tcPr>
          <w:p w:rsidR="00DB400E" w:rsidRDefault="00DB400E" w:rsidP="00E20FD1">
            <w:pPr>
              <w:jc w:val="center"/>
              <w:rPr>
                <w:b/>
                <w:sz w:val="16"/>
                <w:szCs w:val="16"/>
              </w:rPr>
            </w:pPr>
            <w:r>
              <w:rPr>
                <w:b/>
                <w:sz w:val="16"/>
                <w:szCs w:val="16"/>
              </w:rPr>
              <w:t>23855100,00</w:t>
            </w:r>
          </w:p>
        </w:tc>
        <w:tc>
          <w:tcPr>
            <w:tcW w:w="1708" w:type="dxa"/>
            <w:gridSpan w:val="2"/>
          </w:tcPr>
          <w:p w:rsidR="00DB400E" w:rsidRDefault="00DB400E" w:rsidP="006930F0">
            <w:pPr>
              <w:ind w:firstLine="680"/>
              <w:rPr>
                <w:b/>
                <w:sz w:val="16"/>
                <w:szCs w:val="16"/>
              </w:rPr>
            </w:pPr>
          </w:p>
        </w:tc>
      </w:tr>
      <w:tr w:rsidR="005C6B7F" w:rsidTr="005C6B7F">
        <w:tc>
          <w:tcPr>
            <w:tcW w:w="4356" w:type="dxa"/>
          </w:tcPr>
          <w:p w:rsidR="00DB400E" w:rsidRDefault="00DB400E" w:rsidP="00E20FD1">
            <w:pPr>
              <w:rPr>
                <w:b/>
                <w:sz w:val="16"/>
                <w:szCs w:val="16"/>
              </w:rPr>
            </w:pPr>
            <w:r w:rsidRPr="00A023D2">
              <w:rPr>
                <w:color w:val="000000"/>
                <w:sz w:val="16"/>
                <w:szCs w:val="16"/>
              </w:rPr>
              <w:t>1</w:t>
            </w:r>
            <w:r w:rsidRPr="00A023D2">
              <w:rPr>
                <w:sz w:val="16"/>
                <w:szCs w:val="16"/>
              </w:rPr>
              <w:t>.1 Предоставление дополнительных мер социальной поддержки и социальной помощи отдельным категориям граждан, награжденных знаками отличия Северо-Енисейского района</w:t>
            </w:r>
          </w:p>
        </w:tc>
        <w:tc>
          <w:tcPr>
            <w:tcW w:w="572" w:type="dxa"/>
            <w:vMerge w:val="restart"/>
            <w:textDirection w:val="btLr"/>
          </w:tcPr>
          <w:p w:rsidR="00DB400E" w:rsidRDefault="00DB400E" w:rsidP="006930F0">
            <w:pPr>
              <w:ind w:left="113" w:right="113" w:firstLine="680"/>
              <w:jc w:val="center"/>
              <w:rPr>
                <w:b/>
                <w:sz w:val="16"/>
                <w:szCs w:val="16"/>
              </w:rPr>
            </w:pPr>
            <w:r>
              <w:rPr>
                <w:b/>
                <w:sz w:val="16"/>
                <w:szCs w:val="16"/>
              </w:rPr>
              <w:t>Отдел социальной защиты населения администрации Северо-Енисейского района</w:t>
            </w:r>
          </w:p>
        </w:tc>
        <w:tc>
          <w:tcPr>
            <w:tcW w:w="567" w:type="dxa"/>
          </w:tcPr>
          <w:p w:rsidR="00DB400E" w:rsidRPr="00C847B4" w:rsidRDefault="00DB400E" w:rsidP="00E20FD1">
            <w:pPr>
              <w:rPr>
                <w:sz w:val="16"/>
                <w:szCs w:val="16"/>
              </w:rPr>
            </w:pPr>
            <w:r w:rsidRPr="00C847B4">
              <w:rPr>
                <w:sz w:val="16"/>
                <w:szCs w:val="16"/>
              </w:rPr>
              <w:t>452</w:t>
            </w:r>
          </w:p>
        </w:tc>
        <w:tc>
          <w:tcPr>
            <w:tcW w:w="709" w:type="dxa"/>
          </w:tcPr>
          <w:p w:rsidR="00DB400E" w:rsidRPr="00C847B4" w:rsidRDefault="00DB400E" w:rsidP="00E20FD1">
            <w:pPr>
              <w:rPr>
                <w:sz w:val="16"/>
                <w:szCs w:val="16"/>
              </w:rPr>
            </w:pPr>
            <w:r w:rsidRPr="00C847B4">
              <w:rPr>
                <w:sz w:val="16"/>
                <w:szCs w:val="16"/>
              </w:rPr>
              <w:t>1006</w:t>
            </w:r>
          </w:p>
        </w:tc>
        <w:tc>
          <w:tcPr>
            <w:tcW w:w="1134" w:type="dxa"/>
          </w:tcPr>
          <w:p w:rsidR="00DB400E" w:rsidRPr="00C847B4" w:rsidRDefault="00DB400E" w:rsidP="00E20FD1">
            <w:pPr>
              <w:ind w:firstLine="34"/>
              <w:jc w:val="center"/>
              <w:rPr>
                <w:sz w:val="16"/>
                <w:szCs w:val="16"/>
              </w:rPr>
            </w:pPr>
            <w:r>
              <w:rPr>
                <w:sz w:val="16"/>
                <w:szCs w:val="16"/>
              </w:rPr>
              <w:t>0380081000</w:t>
            </w:r>
          </w:p>
        </w:tc>
        <w:tc>
          <w:tcPr>
            <w:tcW w:w="567" w:type="dxa"/>
          </w:tcPr>
          <w:p w:rsidR="00DB400E" w:rsidRPr="00C847B4" w:rsidRDefault="00DB400E" w:rsidP="00E20FD1">
            <w:pPr>
              <w:ind w:firstLine="34"/>
              <w:jc w:val="center"/>
              <w:rPr>
                <w:sz w:val="16"/>
                <w:szCs w:val="16"/>
              </w:rPr>
            </w:pPr>
            <w:r>
              <w:rPr>
                <w:sz w:val="16"/>
                <w:szCs w:val="16"/>
              </w:rPr>
              <w:t>313</w:t>
            </w:r>
          </w:p>
        </w:tc>
        <w:tc>
          <w:tcPr>
            <w:tcW w:w="1275" w:type="dxa"/>
          </w:tcPr>
          <w:p w:rsidR="00DB400E" w:rsidRDefault="00DB400E" w:rsidP="00E20FD1">
            <w:pPr>
              <w:ind w:firstLine="34"/>
              <w:jc w:val="center"/>
              <w:rPr>
                <w:color w:val="000000"/>
                <w:sz w:val="16"/>
                <w:szCs w:val="16"/>
              </w:rPr>
            </w:pPr>
            <w:r>
              <w:rPr>
                <w:color w:val="000000"/>
                <w:sz w:val="16"/>
                <w:szCs w:val="16"/>
              </w:rPr>
              <w:t>976000,00</w:t>
            </w:r>
          </w:p>
        </w:tc>
        <w:tc>
          <w:tcPr>
            <w:tcW w:w="1276" w:type="dxa"/>
          </w:tcPr>
          <w:p w:rsidR="00DB400E" w:rsidRDefault="00DB400E" w:rsidP="00E20FD1">
            <w:pPr>
              <w:ind w:firstLine="34"/>
              <w:jc w:val="center"/>
              <w:rPr>
                <w:color w:val="000000"/>
                <w:sz w:val="16"/>
                <w:szCs w:val="16"/>
              </w:rPr>
            </w:pPr>
            <w:r>
              <w:rPr>
                <w:color w:val="000000"/>
                <w:sz w:val="16"/>
                <w:szCs w:val="16"/>
              </w:rPr>
              <w:t>976000,00</w:t>
            </w:r>
          </w:p>
        </w:tc>
        <w:tc>
          <w:tcPr>
            <w:tcW w:w="1276" w:type="dxa"/>
          </w:tcPr>
          <w:p w:rsidR="00DB400E" w:rsidRDefault="00DB400E" w:rsidP="00E20FD1">
            <w:pPr>
              <w:ind w:firstLine="34"/>
              <w:jc w:val="center"/>
              <w:rPr>
                <w:color w:val="000000"/>
                <w:sz w:val="16"/>
                <w:szCs w:val="16"/>
              </w:rPr>
            </w:pPr>
            <w:r>
              <w:rPr>
                <w:color w:val="000000"/>
                <w:sz w:val="16"/>
                <w:szCs w:val="16"/>
              </w:rPr>
              <w:t>976000,00</w:t>
            </w:r>
          </w:p>
        </w:tc>
        <w:tc>
          <w:tcPr>
            <w:tcW w:w="1417" w:type="dxa"/>
          </w:tcPr>
          <w:p w:rsidR="00DB400E" w:rsidRDefault="00DB400E" w:rsidP="00E20FD1">
            <w:pPr>
              <w:ind w:firstLine="34"/>
              <w:jc w:val="center"/>
              <w:rPr>
                <w:color w:val="000000"/>
                <w:sz w:val="16"/>
                <w:szCs w:val="16"/>
              </w:rPr>
            </w:pPr>
            <w:r>
              <w:rPr>
                <w:color w:val="000000"/>
                <w:sz w:val="16"/>
                <w:szCs w:val="16"/>
              </w:rPr>
              <w:t>2928000,00</w:t>
            </w:r>
          </w:p>
        </w:tc>
        <w:tc>
          <w:tcPr>
            <w:tcW w:w="1708" w:type="dxa"/>
            <w:gridSpan w:val="2"/>
          </w:tcPr>
          <w:p w:rsidR="00DB400E" w:rsidRPr="00C847B4" w:rsidRDefault="00DB400E" w:rsidP="00E20FD1">
            <w:pPr>
              <w:ind w:firstLine="34"/>
              <w:jc w:val="center"/>
              <w:rPr>
                <w:sz w:val="16"/>
                <w:szCs w:val="16"/>
              </w:rPr>
            </w:pPr>
            <w:r>
              <w:rPr>
                <w:sz w:val="16"/>
                <w:szCs w:val="16"/>
              </w:rPr>
              <w:t xml:space="preserve"> 207 человек из числа </w:t>
            </w:r>
            <w:proofErr w:type="gramStart"/>
            <w:r w:rsidRPr="00BF5F1B">
              <w:rPr>
                <w:sz w:val="16"/>
                <w:szCs w:val="16"/>
              </w:rPr>
              <w:t>граждан, награжденных знаками отличия Северо-Енисейского района</w:t>
            </w:r>
            <w:proofErr w:type="gramEnd"/>
            <w:r>
              <w:rPr>
                <w:sz w:val="16"/>
                <w:szCs w:val="16"/>
              </w:rPr>
              <w:t xml:space="preserve"> будут получать регулярные выплаты</w:t>
            </w:r>
          </w:p>
        </w:tc>
      </w:tr>
      <w:tr w:rsidR="004E7DAA" w:rsidTr="005C6B7F">
        <w:trPr>
          <w:gridAfter w:val="1"/>
          <w:wAfter w:w="7" w:type="dxa"/>
        </w:trPr>
        <w:tc>
          <w:tcPr>
            <w:tcW w:w="4356" w:type="dxa"/>
          </w:tcPr>
          <w:p w:rsidR="00DB400E" w:rsidRDefault="00DB400E" w:rsidP="00E20FD1">
            <w:pPr>
              <w:rPr>
                <w:b/>
                <w:sz w:val="16"/>
                <w:szCs w:val="16"/>
              </w:rPr>
            </w:pPr>
            <w:r w:rsidRPr="00A023D2">
              <w:rPr>
                <w:color w:val="000000"/>
                <w:sz w:val="16"/>
                <w:szCs w:val="16"/>
              </w:rPr>
              <w:t>1</w:t>
            </w:r>
            <w:r w:rsidRPr="00A023D2">
              <w:rPr>
                <w:sz w:val="16"/>
                <w:szCs w:val="16"/>
              </w:rPr>
              <w:t>.2 Предоставление дополнительных мер социальной поддержки пенсионерам осуществляется в виде ежемесячных денежных выплат неработающим гражданам, имеющим длительный трудовой стаж</w:t>
            </w:r>
            <w:r w:rsidR="00D43F82">
              <w:rPr>
                <w:sz w:val="16"/>
                <w:szCs w:val="16"/>
              </w:rPr>
              <w:t xml:space="preserve"> </w:t>
            </w:r>
            <w:r w:rsidRPr="00A023D2">
              <w:rPr>
                <w:sz w:val="16"/>
                <w:szCs w:val="16"/>
              </w:rPr>
              <w:t>на территории Северо-Енисейского района (женщины не менее 25 лет, мужчины не менее 30 лет) и постоянно проживающим в населенных пунктах района.</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E20FD1">
            <w:r w:rsidRPr="006C4EE2">
              <w:rPr>
                <w:sz w:val="16"/>
                <w:szCs w:val="16"/>
              </w:rPr>
              <w:t>452</w:t>
            </w:r>
          </w:p>
        </w:tc>
        <w:tc>
          <w:tcPr>
            <w:tcW w:w="709" w:type="dxa"/>
          </w:tcPr>
          <w:p w:rsidR="00DB400E" w:rsidRDefault="00DB400E" w:rsidP="00E20FD1">
            <w:r w:rsidRPr="005C243E">
              <w:rPr>
                <w:sz w:val="16"/>
                <w:szCs w:val="16"/>
              </w:rPr>
              <w:t>1006</w:t>
            </w:r>
          </w:p>
        </w:tc>
        <w:tc>
          <w:tcPr>
            <w:tcW w:w="1134" w:type="dxa"/>
          </w:tcPr>
          <w:p w:rsidR="00DB400E" w:rsidRPr="00C847B4" w:rsidRDefault="00DB400E" w:rsidP="00E20FD1">
            <w:pPr>
              <w:ind w:firstLine="34"/>
              <w:jc w:val="center"/>
              <w:rPr>
                <w:sz w:val="16"/>
                <w:szCs w:val="16"/>
              </w:rPr>
            </w:pPr>
            <w:r>
              <w:rPr>
                <w:sz w:val="16"/>
                <w:szCs w:val="16"/>
              </w:rPr>
              <w:t>0380081010</w:t>
            </w:r>
          </w:p>
        </w:tc>
        <w:tc>
          <w:tcPr>
            <w:tcW w:w="567" w:type="dxa"/>
          </w:tcPr>
          <w:p w:rsidR="00DB400E" w:rsidRPr="00C847B4" w:rsidRDefault="00DB400E" w:rsidP="004E7DAA">
            <w:pPr>
              <w:rPr>
                <w:sz w:val="16"/>
                <w:szCs w:val="16"/>
              </w:rPr>
            </w:pPr>
            <w:r>
              <w:rPr>
                <w:sz w:val="16"/>
                <w:szCs w:val="16"/>
              </w:rPr>
              <w:t>313</w:t>
            </w:r>
          </w:p>
        </w:tc>
        <w:tc>
          <w:tcPr>
            <w:tcW w:w="1275" w:type="dxa"/>
          </w:tcPr>
          <w:p w:rsidR="00DB400E" w:rsidRDefault="00DB400E" w:rsidP="00E20FD1">
            <w:pPr>
              <w:jc w:val="center"/>
              <w:rPr>
                <w:color w:val="000000"/>
                <w:sz w:val="16"/>
                <w:szCs w:val="16"/>
              </w:rPr>
            </w:pPr>
            <w:r>
              <w:rPr>
                <w:color w:val="000000"/>
                <w:sz w:val="16"/>
                <w:szCs w:val="16"/>
              </w:rPr>
              <w:t>1800000,00</w:t>
            </w:r>
          </w:p>
        </w:tc>
        <w:tc>
          <w:tcPr>
            <w:tcW w:w="1276" w:type="dxa"/>
          </w:tcPr>
          <w:p w:rsidR="00DB400E" w:rsidRDefault="00DB400E" w:rsidP="00E20FD1">
            <w:pPr>
              <w:jc w:val="center"/>
              <w:rPr>
                <w:color w:val="000000"/>
                <w:sz w:val="16"/>
                <w:szCs w:val="16"/>
              </w:rPr>
            </w:pPr>
            <w:r>
              <w:rPr>
                <w:color w:val="000000"/>
                <w:sz w:val="16"/>
                <w:szCs w:val="16"/>
              </w:rPr>
              <w:t>1800000,00</w:t>
            </w:r>
          </w:p>
        </w:tc>
        <w:tc>
          <w:tcPr>
            <w:tcW w:w="1276" w:type="dxa"/>
          </w:tcPr>
          <w:p w:rsidR="00DB400E" w:rsidRDefault="00DB400E" w:rsidP="00E20FD1">
            <w:pPr>
              <w:jc w:val="center"/>
              <w:rPr>
                <w:color w:val="000000"/>
                <w:sz w:val="16"/>
                <w:szCs w:val="16"/>
              </w:rPr>
            </w:pPr>
            <w:r>
              <w:rPr>
                <w:color w:val="000000"/>
                <w:sz w:val="16"/>
                <w:szCs w:val="16"/>
              </w:rPr>
              <w:t>1800000,00</w:t>
            </w:r>
          </w:p>
        </w:tc>
        <w:tc>
          <w:tcPr>
            <w:tcW w:w="1417" w:type="dxa"/>
          </w:tcPr>
          <w:p w:rsidR="00DB400E" w:rsidRDefault="00DB400E" w:rsidP="00E20FD1">
            <w:pPr>
              <w:jc w:val="center"/>
              <w:rPr>
                <w:color w:val="000000"/>
                <w:sz w:val="16"/>
                <w:szCs w:val="16"/>
              </w:rPr>
            </w:pPr>
            <w:r>
              <w:rPr>
                <w:color w:val="000000"/>
                <w:sz w:val="16"/>
                <w:szCs w:val="16"/>
              </w:rPr>
              <w:t>5400000,00</w:t>
            </w:r>
          </w:p>
        </w:tc>
        <w:tc>
          <w:tcPr>
            <w:tcW w:w="1701" w:type="dxa"/>
          </w:tcPr>
          <w:p w:rsidR="00DB400E" w:rsidRPr="00BF5F1B" w:rsidRDefault="00DB400E" w:rsidP="00E20FD1">
            <w:pPr>
              <w:jc w:val="center"/>
              <w:rPr>
                <w:sz w:val="16"/>
                <w:szCs w:val="16"/>
              </w:rPr>
            </w:pPr>
            <w:r w:rsidRPr="00BF5F1B">
              <w:rPr>
                <w:sz w:val="16"/>
                <w:szCs w:val="16"/>
              </w:rPr>
              <w:t>635 чел. из числа указанных пенсионеров будут получать ежемесячные выплаты</w:t>
            </w:r>
            <w:r>
              <w:rPr>
                <w:sz w:val="16"/>
                <w:szCs w:val="16"/>
              </w:rPr>
              <w:t xml:space="preserve"> и компенсации</w:t>
            </w:r>
          </w:p>
        </w:tc>
      </w:tr>
      <w:tr w:rsidR="004E7DAA" w:rsidTr="005C6B7F">
        <w:trPr>
          <w:gridAfter w:val="1"/>
          <w:wAfter w:w="7" w:type="dxa"/>
        </w:trPr>
        <w:tc>
          <w:tcPr>
            <w:tcW w:w="4356" w:type="dxa"/>
          </w:tcPr>
          <w:p w:rsidR="00DB400E" w:rsidRDefault="00DB400E" w:rsidP="00E20FD1">
            <w:pPr>
              <w:rPr>
                <w:b/>
                <w:sz w:val="16"/>
                <w:szCs w:val="16"/>
              </w:rPr>
            </w:pPr>
            <w:r w:rsidRPr="00A023D2">
              <w:rPr>
                <w:color w:val="000000"/>
                <w:sz w:val="16"/>
                <w:szCs w:val="16"/>
              </w:rPr>
              <w:t>1</w:t>
            </w:r>
            <w:r w:rsidRPr="00A023D2">
              <w:rPr>
                <w:sz w:val="16"/>
                <w:szCs w:val="16"/>
              </w:rPr>
              <w:t>.3 Предоставление дополнительных мер социальной поддержки семьям с новорожденными детьми</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4E7DAA">
            <w:r w:rsidRPr="005C243E">
              <w:rPr>
                <w:sz w:val="16"/>
                <w:szCs w:val="16"/>
              </w:rPr>
              <w:t>1006</w:t>
            </w:r>
          </w:p>
        </w:tc>
        <w:tc>
          <w:tcPr>
            <w:tcW w:w="1134" w:type="dxa"/>
          </w:tcPr>
          <w:p w:rsidR="00DB400E" w:rsidRDefault="00DB400E" w:rsidP="00E20FD1">
            <w:pPr>
              <w:ind w:firstLine="34"/>
            </w:pPr>
            <w:r>
              <w:rPr>
                <w:sz w:val="16"/>
                <w:szCs w:val="16"/>
              </w:rPr>
              <w:t>0380081020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730000,00</w:t>
            </w:r>
          </w:p>
        </w:tc>
        <w:tc>
          <w:tcPr>
            <w:tcW w:w="1276" w:type="dxa"/>
          </w:tcPr>
          <w:p w:rsidR="00DB400E" w:rsidRDefault="00DB400E" w:rsidP="00E20FD1">
            <w:pPr>
              <w:jc w:val="center"/>
              <w:rPr>
                <w:color w:val="000000"/>
                <w:sz w:val="16"/>
                <w:szCs w:val="16"/>
              </w:rPr>
            </w:pPr>
            <w:r>
              <w:rPr>
                <w:color w:val="000000"/>
                <w:sz w:val="16"/>
                <w:szCs w:val="16"/>
              </w:rPr>
              <w:t>730000,00</w:t>
            </w:r>
          </w:p>
        </w:tc>
        <w:tc>
          <w:tcPr>
            <w:tcW w:w="1276" w:type="dxa"/>
          </w:tcPr>
          <w:p w:rsidR="00DB400E" w:rsidRDefault="00DB400E" w:rsidP="00E20FD1">
            <w:pPr>
              <w:jc w:val="center"/>
              <w:rPr>
                <w:color w:val="000000"/>
                <w:sz w:val="16"/>
                <w:szCs w:val="16"/>
              </w:rPr>
            </w:pPr>
            <w:r>
              <w:rPr>
                <w:color w:val="000000"/>
                <w:sz w:val="16"/>
                <w:szCs w:val="16"/>
              </w:rPr>
              <w:t>730000,00</w:t>
            </w:r>
          </w:p>
        </w:tc>
        <w:tc>
          <w:tcPr>
            <w:tcW w:w="1417" w:type="dxa"/>
          </w:tcPr>
          <w:p w:rsidR="00DB400E" w:rsidRDefault="00DB400E" w:rsidP="00E20FD1">
            <w:pPr>
              <w:jc w:val="center"/>
              <w:rPr>
                <w:color w:val="000000"/>
                <w:sz w:val="16"/>
                <w:szCs w:val="16"/>
              </w:rPr>
            </w:pPr>
            <w:r>
              <w:rPr>
                <w:color w:val="000000"/>
                <w:sz w:val="16"/>
                <w:szCs w:val="16"/>
              </w:rPr>
              <w:t>2190000,00</w:t>
            </w:r>
          </w:p>
        </w:tc>
        <w:tc>
          <w:tcPr>
            <w:tcW w:w="1701" w:type="dxa"/>
          </w:tcPr>
          <w:p w:rsidR="00DB400E" w:rsidRPr="00BF5F1B" w:rsidRDefault="00DB400E" w:rsidP="00E20FD1">
            <w:pPr>
              <w:jc w:val="center"/>
              <w:rPr>
                <w:sz w:val="16"/>
                <w:szCs w:val="16"/>
              </w:rPr>
            </w:pPr>
            <w:r w:rsidRPr="00BF5F1B">
              <w:rPr>
                <w:sz w:val="16"/>
                <w:szCs w:val="16"/>
              </w:rPr>
              <w:t>219</w:t>
            </w:r>
            <w:r>
              <w:rPr>
                <w:sz w:val="16"/>
                <w:szCs w:val="16"/>
              </w:rPr>
              <w:t xml:space="preserve"> новорожденным будет зачислено на лицевой счет 10000 руб. </w:t>
            </w:r>
          </w:p>
        </w:tc>
      </w:tr>
      <w:tr w:rsidR="005C6B7F" w:rsidTr="005C6B7F">
        <w:tc>
          <w:tcPr>
            <w:tcW w:w="4356" w:type="dxa"/>
          </w:tcPr>
          <w:p w:rsidR="00DB400E" w:rsidRDefault="00DB400E" w:rsidP="00EB1977">
            <w:pPr>
              <w:rPr>
                <w:b/>
                <w:sz w:val="16"/>
                <w:szCs w:val="16"/>
              </w:rPr>
            </w:pPr>
            <w:r w:rsidRPr="00A023D2">
              <w:rPr>
                <w:color w:val="000000"/>
                <w:sz w:val="16"/>
                <w:szCs w:val="16"/>
              </w:rPr>
              <w:t>1</w:t>
            </w:r>
            <w:r w:rsidRPr="00A023D2">
              <w:rPr>
                <w:sz w:val="16"/>
                <w:szCs w:val="16"/>
              </w:rPr>
              <w:t>.4</w:t>
            </w:r>
            <w:r>
              <w:rPr>
                <w:sz w:val="16"/>
                <w:szCs w:val="16"/>
              </w:rPr>
              <w:t xml:space="preserve"> </w:t>
            </w:r>
            <w:r w:rsidRPr="00A023D2">
              <w:rPr>
                <w:sz w:val="16"/>
                <w:szCs w:val="16"/>
              </w:rPr>
              <w:t>Предоставление дополнительных мер социальной поддержки беременным женщинам, проживающим в районе</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5C6B7F">
            <w:r w:rsidRPr="005C243E">
              <w:rPr>
                <w:sz w:val="16"/>
                <w:szCs w:val="16"/>
              </w:rPr>
              <w:t>1006</w:t>
            </w:r>
          </w:p>
        </w:tc>
        <w:tc>
          <w:tcPr>
            <w:tcW w:w="1134" w:type="dxa"/>
          </w:tcPr>
          <w:p w:rsidR="00DB400E" w:rsidRDefault="00DB400E" w:rsidP="00E20FD1">
            <w:pPr>
              <w:ind w:firstLine="34"/>
            </w:pPr>
            <w:r>
              <w:rPr>
                <w:sz w:val="16"/>
                <w:szCs w:val="16"/>
              </w:rPr>
              <w:t>0380081030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200000,00</w:t>
            </w:r>
          </w:p>
        </w:tc>
        <w:tc>
          <w:tcPr>
            <w:tcW w:w="1276" w:type="dxa"/>
          </w:tcPr>
          <w:p w:rsidR="00DB400E" w:rsidRDefault="00DB400E" w:rsidP="00E20FD1">
            <w:pPr>
              <w:jc w:val="center"/>
              <w:rPr>
                <w:color w:val="000000"/>
                <w:sz w:val="16"/>
                <w:szCs w:val="16"/>
              </w:rPr>
            </w:pPr>
            <w:r>
              <w:rPr>
                <w:color w:val="000000"/>
                <w:sz w:val="16"/>
                <w:szCs w:val="16"/>
              </w:rPr>
              <w:t>200000,00</w:t>
            </w:r>
          </w:p>
        </w:tc>
        <w:tc>
          <w:tcPr>
            <w:tcW w:w="1276" w:type="dxa"/>
          </w:tcPr>
          <w:p w:rsidR="00DB400E" w:rsidRDefault="00DB400E" w:rsidP="00E20FD1">
            <w:pPr>
              <w:jc w:val="center"/>
              <w:rPr>
                <w:color w:val="000000"/>
                <w:sz w:val="16"/>
                <w:szCs w:val="16"/>
              </w:rPr>
            </w:pPr>
            <w:r>
              <w:rPr>
                <w:color w:val="000000"/>
                <w:sz w:val="16"/>
                <w:szCs w:val="16"/>
              </w:rPr>
              <w:t>200000,00</w:t>
            </w:r>
          </w:p>
        </w:tc>
        <w:tc>
          <w:tcPr>
            <w:tcW w:w="1417" w:type="dxa"/>
          </w:tcPr>
          <w:p w:rsidR="00DB400E" w:rsidRDefault="00DB400E" w:rsidP="00E20FD1">
            <w:pPr>
              <w:jc w:val="center"/>
              <w:rPr>
                <w:color w:val="000000"/>
                <w:sz w:val="16"/>
                <w:szCs w:val="16"/>
              </w:rPr>
            </w:pPr>
            <w:r>
              <w:rPr>
                <w:color w:val="000000"/>
                <w:sz w:val="16"/>
                <w:szCs w:val="16"/>
              </w:rPr>
              <w:t>600000,00</w:t>
            </w:r>
          </w:p>
        </w:tc>
        <w:tc>
          <w:tcPr>
            <w:tcW w:w="1708" w:type="dxa"/>
            <w:gridSpan w:val="2"/>
          </w:tcPr>
          <w:p w:rsidR="00DB400E" w:rsidRPr="00BF5F1B" w:rsidRDefault="00DB400E" w:rsidP="00E20FD1">
            <w:pPr>
              <w:jc w:val="center"/>
              <w:rPr>
                <w:sz w:val="16"/>
                <w:szCs w:val="16"/>
              </w:rPr>
            </w:pPr>
            <w:r w:rsidRPr="00BF5F1B">
              <w:rPr>
                <w:sz w:val="16"/>
                <w:szCs w:val="16"/>
              </w:rPr>
              <w:t>Около 200 беременных женщин</w:t>
            </w:r>
            <w:r>
              <w:rPr>
                <w:sz w:val="16"/>
                <w:szCs w:val="16"/>
              </w:rPr>
              <w:t xml:space="preserve"> будут получать </w:t>
            </w:r>
            <w:proofErr w:type="spellStart"/>
            <w:r>
              <w:rPr>
                <w:sz w:val="16"/>
                <w:szCs w:val="16"/>
              </w:rPr>
              <w:t>едв</w:t>
            </w:r>
            <w:proofErr w:type="spellEnd"/>
            <w:r>
              <w:rPr>
                <w:sz w:val="16"/>
                <w:szCs w:val="16"/>
              </w:rPr>
              <w:t xml:space="preserve"> (ежемесячная денежная выплата)</w:t>
            </w:r>
          </w:p>
        </w:tc>
      </w:tr>
      <w:tr w:rsidR="005C6B7F" w:rsidTr="005C6B7F">
        <w:tc>
          <w:tcPr>
            <w:tcW w:w="4356" w:type="dxa"/>
          </w:tcPr>
          <w:p w:rsidR="00DB400E" w:rsidRDefault="00DB400E" w:rsidP="00E20FD1">
            <w:pPr>
              <w:rPr>
                <w:b/>
                <w:sz w:val="16"/>
                <w:szCs w:val="16"/>
              </w:rPr>
            </w:pPr>
            <w:r w:rsidRPr="00A023D2">
              <w:rPr>
                <w:color w:val="000000"/>
                <w:sz w:val="16"/>
                <w:szCs w:val="16"/>
              </w:rPr>
              <w:t>1</w:t>
            </w:r>
            <w:r w:rsidRPr="00A023D2">
              <w:rPr>
                <w:sz w:val="16"/>
                <w:szCs w:val="16"/>
              </w:rPr>
              <w:t>.5 Предоставление дополнительных мер социальной поддержки семьям, дети в которых обучаются в высших и средних учебных заведениях Красноярского края</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5C6B7F">
            <w:r w:rsidRPr="005C243E">
              <w:rPr>
                <w:sz w:val="16"/>
                <w:szCs w:val="16"/>
              </w:rPr>
              <w:t>1006</w:t>
            </w:r>
          </w:p>
        </w:tc>
        <w:tc>
          <w:tcPr>
            <w:tcW w:w="1134" w:type="dxa"/>
          </w:tcPr>
          <w:p w:rsidR="00DB400E" w:rsidRDefault="00DB400E" w:rsidP="00E20FD1">
            <w:pPr>
              <w:ind w:firstLine="34"/>
            </w:pPr>
            <w:r>
              <w:rPr>
                <w:sz w:val="16"/>
                <w:szCs w:val="16"/>
              </w:rPr>
              <w:t>0380081040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1000000,00</w:t>
            </w:r>
          </w:p>
        </w:tc>
        <w:tc>
          <w:tcPr>
            <w:tcW w:w="1276" w:type="dxa"/>
          </w:tcPr>
          <w:p w:rsidR="00DB400E" w:rsidRDefault="00DB400E" w:rsidP="00E20FD1">
            <w:pPr>
              <w:jc w:val="center"/>
              <w:rPr>
                <w:color w:val="000000"/>
                <w:sz w:val="16"/>
                <w:szCs w:val="16"/>
              </w:rPr>
            </w:pPr>
            <w:r>
              <w:rPr>
                <w:color w:val="000000"/>
                <w:sz w:val="16"/>
                <w:szCs w:val="16"/>
              </w:rPr>
              <w:t>1000000,00</w:t>
            </w:r>
          </w:p>
        </w:tc>
        <w:tc>
          <w:tcPr>
            <w:tcW w:w="1276" w:type="dxa"/>
          </w:tcPr>
          <w:p w:rsidR="00DB400E" w:rsidRDefault="00DB400E" w:rsidP="00E20FD1">
            <w:pPr>
              <w:jc w:val="center"/>
              <w:rPr>
                <w:color w:val="000000"/>
                <w:sz w:val="16"/>
                <w:szCs w:val="16"/>
              </w:rPr>
            </w:pPr>
            <w:r>
              <w:rPr>
                <w:color w:val="000000"/>
                <w:sz w:val="16"/>
                <w:szCs w:val="16"/>
              </w:rPr>
              <w:t>1000000,00</w:t>
            </w:r>
          </w:p>
        </w:tc>
        <w:tc>
          <w:tcPr>
            <w:tcW w:w="1417" w:type="dxa"/>
          </w:tcPr>
          <w:p w:rsidR="00DB400E" w:rsidRDefault="00DB400E" w:rsidP="00E20FD1">
            <w:pPr>
              <w:jc w:val="center"/>
              <w:rPr>
                <w:color w:val="000000"/>
                <w:sz w:val="16"/>
                <w:szCs w:val="16"/>
              </w:rPr>
            </w:pPr>
            <w:r>
              <w:rPr>
                <w:color w:val="000000"/>
                <w:sz w:val="16"/>
                <w:szCs w:val="16"/>
              </w:rPr>
              <w:t>3000000,00</w:t>
            </w:r>
          </w:p>
        </w:tc>
        <w:tc>
          <w:tcPr>
            <w:tcW w:w="1708" w:type="dxa"/>
            <w:gridSpan w:val="2"/>
          </w:tcPr>
          <w:p w:rsidR="00DB400E" w:rsidRPr="00BF5F1B" w:rsidRDefault="00DB400E" w:rsidP="00E20FD1">
            <w:pPr>
              <w:jc w:val="center"/>
              <w:rPr>
                <w:sz w:val="16"/>
                <w:szCs w:val="16"/>
              </w:rPr>
            </w:pPr>
            <w:r>
              <w:rPr>
                <w:sz w:val="16"/>
                <w:szCs w:val="16"/>
              </w:rPr>
              <w:t>Около 60 студентов, обучающихся на «отлично» будут получать материальную помощь</w:t>
            </w:r>
          </w:p>
        </w:tc>
      </w:tr>
      <w:tr w:rsidR="005C6B7F" w:rsidTr="005C6B7F">
        <w:tc>
          <w:tcPr>
            <w:tcW w:w="4356" w:type="dxa"/>
          </w:tcPr>
          <w:p w:rsidR="00DB400E" w:rsidRDefault="00DB400E" w:rsidP="00E20FD1">
            <w:pPr>
              <w:rPr>
                <w:b/>
                <w:sz w:val="16"/>
                <w:szCs w:val="16"/>
              </w:rPr>
            </w:pPr>
            <w:r w:rsidRPr="00A023D2">
              <w:rPr>
                <w:color w:val="000000"/>
                <w:sz w:val="16"/>
                <w:szCs w:val="16"/>
              </w:rPr>
              <w:t>1</w:t>
            </w:r>
            <w:r w:rsidRPr="00A023D2">
              <w:rPr>
                <w:sz w:val="16"/>
                <w:szCs w:val="16"/>
              </w:rPr>
              <w:t>.6 Предоставление дополнительных мер социальной поддержки семьям, воспитывающим детей-инвалидов</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EB1977">
            <w:r w:rsidRPr="005C243E">
              <w:rPr>
                <w:sz w:val="16"/>
                <w:szCs w:val="16"/>
              </w:rPr>
              <w:t>1006</w:t>
            </w:r>
          </w:p>
        </w:tc>
        <w:tc>
          <w:tcPr>
            <w:tcW w:w="1134" w:type="dxa"/>
          </w:tcPr>
          <w:p w:rsidR="00DB400E" w:rsidRDefault="00DB400E" w:rsidP="00E20FD1">
            <w:pPr>
              <w:ind w:firstLine="34"/>
            </w:pPr>
            <w:r>
              <w:rPr>
                <w:sz w:val="16"/>
                <w:szCs w:val="16"/>
              </w:rPr>
              <w:t>0380081050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50000,00</w:t>
            </w:r>
          </w:p>
        </w:tc>
        <w:tc>
          <w:tcPr>
            <w:tcW w:w="1276" w:type="dxa"/>
          </w:tcPr>
          <w:p w:rsidR="00DB400E" w:rsidRDefault="00DB400E" w:rsidP="00E20FD1">
            <w:pPr>
              <w:jc w:val="center"/>
              <w:rPr>
                <w:color w:val="000000"/>
                <w:sz w:val="16"/>
                <w:szCs w:val="16"/>
              </w:rPr>
            </w:pPr>
            <w:r>
              <w:rPr>
                <w:color w:val="000000"/>
                <w:sz w:val="16"/>
                <w:szCs w:val="16"/>
              </w:rPr>
              <w:t>50000,00</w:t>
            </w:r>
          </w:p>
        </w:tc>
        <w:tc>
          <w:tcPr>
            <w:tcW w:w="1276" w:type="dxa"/>
          </w:tcPr>
          <w:p w:rsidR="00DB400E" w:rsidRDefault="00DB400E" w:rsidP="00E20FD1">
            <w:pPr>
              <w:jc w:val="center"/>
              <w:rPr>
                <w:color w:val="000000"/>
                <w:sz w:val="16"/>
                <w:szCs w:val="16"/>
              </w:rPr>
            </w:pPr>
            <w:r>
              <w:rPr>
                <w:color w:val="000000"/>
                <w:sz w:val="16"/>
                <w:szCs w:val="16"/>
              </w:rPr>
              <w:t>50000,00</w:t>
            </w:r>
          </w:p>
        </w:tc>
        <w:tc>
          <w:tcPr>
            <w:tcW w:w="1417" w:type="dxa"/>
          </w:tcPr>
          <w:p w:rsidR="00DB400E" w:rsidRDefault="00DB400E" w:rsidP="00E20FD1">
            <w:pPr>
              <w:jc w:val="center"/>
              <w:rPr>
                <w:color w:val="000000"/>
                <w:sz w:val="16"/>
                <w:szCs w:val="16"/>
              </w:rPr>
            </w:pPr>
            <w:r>
              <w:rPr>
                <w:color w:val="000000"/>
                <w:sz w:val="16"/>
                <w:szCs w:val="16"/>
              </w:rPr>
              <w:t>150000,00</w:t>
            </w:r>
          </w:p>
        </w:tc>
        <w:tc>
          <w:tcPr>
            <w:tcW w:w="1708" w:type="dxa"/>
            <w:gridSpan w:val="2"/>
          </w:tcPr>
          <w:p w:rsidR="00DB400E" w:rsidRPr="00BF5F1B" w:rsidRDefault="00DB400E" w:rsidP="00E20FD1">
            <w:pPr>
              <w:jc w:val="center"/>
              <w:rPr>
                <w:sz w:val="16"/>
                <w:szCs w:val="16"/>
              </w:rPr>
            </w:pPr>
            <w:r>
              <w:rPr>
                <w:sz w:val="16"/>
                <w:szCs w:val="16"/>
              </w:rPr>
              <w:t>50 чел. из числа детей-инвалидов получат единовременную выплату</w:t>
            </w:r>
            <w:r w:rsidR="00D43F82">
              <w:rPr>
                <w:sz w:val="16"/>
                <w:szCs w:val="16"/>
              </w:rPr>
              <w:t xml:space="preserve"> </w:t>
            </w:r>
          </w:p>
        </w:tc>
      </w:tr>
      <w:tr w:rsidR="005C6B7F" w:rsidTr="005C6B7F">
        <w:tc>
          <w:tcPr>
            <w:tcW w:w="4356" w:type="dxa"/>
          </w:tcPr>
          <w:p w:rsidR="00DB400E" w:rsidRDefault="00DB400E" w:rsidP="00E20FD1">
            <w:pPr>
              <w:rPr>
                <w:b/>
                <w:sz w:val="16"/>
                <w:szCs w:val="16"/>
              </w:rPr>
            </w:pPr>
            <w:r w:rsidRPr="00A023D2">
              <w:rPr>
                <w:color w:val="000000"/>
                <w:sz w:val="16"/>
                <w:szCs w:val="16"/>
              </w:rPr>
              <w:lastRenderedPageBreak/>
              <w:t>1</w:t>
            </w:r>
            <w:r w:rsidRPr="00A023D2">
              <w:rPr>
                <w:sz w:val="16"/>
                <w:szCs w:val="16"/>
              </w:rPr>
              <w:t>.7 Предоставление единовременной адресной материальной помощи отдельным категориям граждан, проживающим в районе</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sidRPr="00E803CC">
              <w:rPr>
                <w:sz w:val="16"/>
                <w:szCs w:val="16"/>
              </w:rPr>
              <w:t>038</w:t>
            </w:r>
            <w:r>
              <w:rPr>
                <w:sz w:val="16"/>
                <w:szCs w:val="16"/>
              </w:rPr>
              <w:t>00</w:t>
            </w:r>
            <w:r w:rsidRPr="00E803CC">
              <w:rPr>
                <w:sz w:val="16"/>
                <w:szCs w:val="16"/>
              </w:rPr>
              <w:t>810</w:t>
            </w:r>
            <w:r>
              <w:rPr>
                <w:sz w:val="16"/>
                <w:szCs w:val="16"/>
              </w:rPr>
              <w:t>60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800000,00</w:t>
            </w:r>
          </w:p>
        </w:tc>
        <w:tc>
          <w:tcPr>
            <w:tcW w:w="1276" w:type="dxa"/>
          </w:tcPr>
          <w:p w:rsidR="00DB400E" w:rsidRDefault="00DB400E" w:rsidP="00E20FD1">
            <w:pPr>
              <w:jc w:val="center"/>
              <w:rPr>
                <w:color w:val="000000"/>
                <w:sz w:val="16"/>
                <w:szCs w:val="16"/>
              </w:rPr>
            </w:pPr>
            <w:r>
              <w:rPr>
                <w:color w:val="000000"/>
                <w:sz w:val="16"/>
                <w:szCs w:val="16"/>
              </w:rPr>
              <w:t>800000,00</w:t>
            </w:r>
          </w:p>
        </w:tc>
        <w:tc>
          <w:tcPr>
            <w:tcW w:w="1276" w:type="dxa"/>
          </w:tcPr>
          <w:p w:rsidR="00DB400E" w:rsidRDefault="00DB400E" w:rsidP="00E20FD1">
            <w:pPr>
              <w:jc w:val="center"/>
              <w:rPr>
                <w:color w:val="000000"/>
                <w:sz w:val="16"/>
                <w:szCs w:val="16"/>
              </w:rPr>
            </w:pPr>
            <w:r>
              <w:rPr>
                <w:color w:val="000000"/>
                <w:sz w:val="16"/>
                <w:szCs w:val="16"/>
              </w:rPr>
              <w:t>800000,00</w:t>
            </w:r>
          </w:p>
        </w:tc>
        <w:tc>
          <w:tcPr>
            <w:tcW w:w="1417" w:type="dxa"/>
          </w:tcPr>
          <w:p w:rsidR="00DB400E" w:rsidRDefault="00DB400E" w:rsidP="00E20FD1">
            <w:pPr>
              <w:jc w:val="center"/>
              <w:rPr>
                <w:color w:val="000000"/>
                <w:sz w:val="16"/>
                <w:szCs w:val="16"/>
              </w:rPr>
            </w:pPr>
            <w:r>
              <w:rPr>
                <w:color w:val="000000"/>
                <w:sz w:val="16"/>
                <w:szCs w:val="16"/>
              </w:rPr>
              <w:t>2400000,00</w:t>
            </w:r>
          </w:p>
        </w:tc>
        <w:tc>
          <w:tcPr>
            <w:tcW w:w="1708" w:type="dxa"/>
            <w:gridSpan w:val="2"/>
          </w:tcPr>
          <w:p w:rsidR="00DB400E" w:rsidRPr="00BF5F1B" w:rsidRDefault="00DB400E" w:rsidP="00E20FD1">
            <w:pPr>
              <w:jc w:val="center"/>
              <w:rPr>
                <w:sz w:val="16"/>
                <w:szCs w:val="16"/>
              </w:rPr>
            </w:pPr>
            <w:r>
              <w:rPr>
                <w:sz w:val="16"/>
                <w:szCs w:val="16"/>
              </w:rPr>
              <w:t>Около 150 малообеспеченных</w:t>
            </w:r>
            <w:r w:rsidR="00D43F82">
              <w:rPr>
                <w:sz w:val="16"/>
                <w:szCs w:val="16"/>
              </w:rPr>
              <w:t xml:space="preserve"> </w:t>
            </w:r>
            <w:r>
              <w:rPr>
                <w:sz w:val="16"/>
                <w:szCs w:val="16"/>
              </w:rPr>
              <w:t>человек получат материальную помощь</w:t>
            </w:r>
          </w:p>
        </w:tc>
      </w:tr>
      <w:tr w:rsidR="005C6B7F" w:rsidTr="005C6B7F">
        <w:tc>
          <w:tcPr>
            <w:tcW w:w="4356" w:type="dxa"/>
          </w:tcPr>
          <w:p w:rsidR="00DB400E" w:rsidRDefault="00DB400E" w:rsidP="00E20FD1">
            <w:pPr>
              <w:rPr>
                <w:b/>
                <w:sz w:val="16"/>
                <w:szCs w:val="16"/>
              </w:rPr>
            </w:pPr>
            <w:r w:rsidRPr="00A023D2">
              <w:rPr>
                <w:color w:val="000000"/>
                <w:sz w:val="16"/>
                <w:szCs w:val="16"/>
              </w:rPr>
              <w:t>1</w:t>
            </w:r>
            <w:r w:rsidRPr="00A023D2">
              <w:rPr>
                <w:sz w:val="16"/>
                <w:szCs w:val="16"/>
              </w:rPr>
              <w:t>.8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sidRPr="00E803CC">
              <w:rPr>
                <w:sz w:val="16"/>
                <w:szCs w:val="16"/>
              </w:rPr>
              <w:t>038</w:t>
            </w:r>
            <w:r>
              <w:rPr>
                <w:sz w:val="16"/>
                <w:szCs w:val="16"/>
              </w:rPr>
              <w:t>00</w:t>
            </w:r>
            <w:r w:rsidRPr="00E803CC">
              <w:rPr>
                <w:sz w:val="16"/>
                <w:szCs w:val="16"/>
              </w:rPr>
              <w:t>810</w:t>
            </w:r>
            <w:r>
              <w:rPr>
                <w:sz w:val="16"/>
                <w:szCs w:val="16"/>
              </w:rPr>
              <w:t>70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350000,00</w:t>
            </w:r>
          </w:p>
        </w:tc>
        <w:tc>
          <w:tcPr>
            <w:tcW w:w="1276" w:type="dxa"/>
          </w:tcPr>
          <w:p w:rsidR="00DB400E" w:rsidRDefault="00DB400E" w:rsidP="00E20FD1">
            <w:pPr>
              <w:jc w:val="center"/>
              <w:rPr>
                <w:color w:val="000000"/>
                <w:sz w:val="16"/>
                <w:szCs w:val="16"/>
              </w:rPr>
            </w:pPr>
            <w:r>
              <w:rPr>
                <w:color w:val="000000"/>
                <w:sz w:val="16"/>
                <w:szCs w:val="16"/>
              </w:rPr>
              <w:t>350000,00</w:t>
            </w:r>
          </w:p>
        </w:tc>
        <w:tc>
          <w:tcPr>
            <w:tcW w:w="1276" w:type="dxa"/>
          </w:tcPr>
          <w:p w:rsidR="00DB400E" w:rsidRDefault="00DB400E" w:rsidP="00E20FD1">
            <w:pPr>
              <w:jc w:val="center"/>
              <w:rPr>
                <w:color w:val="000000"/>
                <w:sz w:val="16"/>
                <w:szCs w:val="16"/>
              </w:rPr>
            </w:pPr>
            <w:r>
              <w:rPr>
                <w:color w:val="000000"/>
                <w:sz w:val="16"/>
                <w:szCs w:val="16"/>
              </w:rPr>
              <w:t>350000,00</w:t>
            </w:r>
          </w:p>
        </w:tc>
        <w:tc>
          <w:tcPr>
            <w:tcW w:w="1417" w:type="dxa"/>
          </w:tcPr>
          <w:p w:rsidR="00DB400E" w:rsidRDefault="00DB400E" w:rsidP="00E20FD1">
            <w:pPr>
              <w:jc w:val="center"/>
              <w:rPr>
                <w:color w:val="000000"/>
                <w:sz w:val="16"/>
                <w:szCs w:val="16"/>
              </w:rPr>
            </w:pPr>
            <w:r>
              <w:rPr>
                <w:color w:val="000000"/>
                <w:sz w:val="16"/>
                <w:szCs w:val="16"/>
              </w:rPr>
              <w:t>1050000,00</w:t>
            </w:r>
          </w:p>
        </w:tc>
        <w:tc>
          <w:tcPr>
            <w:tcW w:w="1708" w:type="dxa"/>
            <w:gridSpan w:val="2"/>
          </w:tcPr>
          <w:p w:rsidR="00DB400E" w:rsidRPr="00BF5F1B" w:rsidRDefault="00DB400E" w:rsidP="00E20FD1">
            <w:pPr>
              <w:jc w:val="center"/>
              <w:rPr>
                <w:sz w:val="16"/>
                <w:szCs w:val="16"/>
              </w:rPr>
            </w:pPr>
          </w:p>
        </w:tc>
      </w:tr>
      <w:tr w:rsidR="005C6B7F" w:rsidTr="005C6B7F">
        <w:tc>
          <w:tcPr>
            <w:tcW w:w="4356" w:type="dxa"/>
          </w:tcPr>
          <w:p w:rsidR="00DB400E" w:rsidRDefault="00DB400E" w:rsidP="00915C30">
            <w:pPr>
              <w:rPr>
                <w:b/>
                <w:sz w:val="16"/>
                <w:szCs w:val="16"/>
              </w:rPr>
            </w:pPr>
            <w:r>
              <w:rPr>
                <w:sz w:val="16"/>
                <w:szCs w:val="16"/>
              </w:rPr>
              <w:t>1.9</w:t>
            </w:r>
            <w:r w:rsidRPr="00A023D2">
              <w:rPr>
                <w:sz w:val="16"/>
                <w:szCs w:val="16"/>
              </w:rPr>
              <w:t xml:space="preserve"> Предоставление дополнительных мер социальной поддержки одиноким гражданам,</w:t>
            </w:r>
            <w:r w:rsidR="00D43F82">
              <w:rPr>
                <w:sz w:val="16"/>
                <w:szCs w:val="16"/>
              </w:rPr>
              <w:t xml:space="preserve"> </w:t>
            </w:r>
            <w:r w:rsidRPr="00A023D2">
              <w:rPr>
                <w:sz w:val="16"/>
                <w:szCs w:val="16"/>
              </w:rPr>
              <w:t>достигшим возраста - женщины 55 лет, мужчины 60 лет и одиноким неработающим гражданам, имеющим группу инвалидности, со среднедушевым денежным доходом ниже величины</w:t>
            </w:r>
            <w:r w:rsidR="00D43F82">
              <w:rPr>
                <w:sz w:val="16"/>
                <w:szCs w:val="16"/>
              </w:rPr>
              <w:t xml:space="preserve"> </w:t>
            </w:r>
            <w:r w:rsidRPr="00A023D2">
              <w:rPr>
                <w:sz w:val="16"/>
                <w:szCs w:val="16"/>
              </w:rPr>
              <w:t>прожиточного минимума, установленного на душу населения</w:t>
            </w:r>
            <w:r w:rsidR="00D43F82">
              <w:rPr>
                <w:sz w:val="16"/>
                <w:szCs w:val="16"/>
              </w:rPr>
              <w:t xml:space="preserve"> </w:t>
            </w:r>
            <w:r w:rsidRPr="00A023D2">
              <w:rPr>
                <w:sz w:val="16"/>
                <w:szCs w:val="16"/>
              </w:rPr>
              <w:t>Красноярского края для Северо-Енисейского района.</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Pr>
                <w:sz w:val="16"/>
                <w:szCs w:val="16"/>
              </w:rPr>
              <w:t>0380081080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200000,00</w:t>
            </w:r>
          </w:p>
        </w:tc>
        <w:tc>
          <w:tcPr>
            <w:tcW w:w="1276" w:type="dxa"/>
          </w:tcPr>
          <w:p w:rsidR="00DB400E" w:rsidRDefault="00DB400E" w:rsidP="00E20FD1">
            <w:pPr>
              <w:jc w:val="center"/>
              <w:rPr>
                <w:color w:val="000000"/>
                <w:sz w:val="16"/>
                <w:szCs w:val="16"/>
              </w:rPr>
            </w:pPr>
            <w:r>
              <w:rPr>
                <w:color w:val="000000"/>
                <w:sz w:val="16"/>
                <w:szCs w:val="16"/>
              </w:rPr>
              <w:t>200000,00</w:t>
            </w:r>
          </w:p>
        </w:tc>
        <w:tc>
          <w:tcPr>
            <w:tcW w:w="1276" w:type="dxa"/>
          </w:tcPr>
          <w:p w:rsidR="00DB400E" w:rsidRDefault="00DB400E" w:rsidP="00E20FD1">
            <w:pPr>
              <w:jc w:val="center"/>
              <w:rPr>
                <w:color w:val="000000"/>
                <w:sz w:val="16"/>
                <w:szCs w:val="16"/>
              </w:rPr>
            </w:pPr>
            <w:r>
              <w:rPr>
                <w:color w:val="000000"/>
                <w:sz w:val="16"/>
                <w:szCs w:val="16"/>
              </w:rPr>
              <w:t>200000,00</w:t>
            </w:r>
          </w:p>
        </w:tc>
        <w:tc>
          <w:tcPr>
            <w:tcW w:w="1417" w:type="dxa"/>
          </w:tcPr>
          <w:p w:rsidR="00DB400E" w:rsidRDefault="00DB400E" w:rsidP="00E20FD1">
            <w:pPr>
              <w:jc w:val="center"/>
              <w:rPr>
                <w:color w:val="000000"/>
                <w:sz w:val="16"/>
                <w:szCs w:val="16"/>
              </w:rPr>
            </w:pPr>
            <w:r>
              <w:rPr>
                <w:color w:val="000000"/>
                <w:sz w:val="16"/>
                <w:szCs w:val="16"/>
              </w:rPr>
              <w:t>600000,00</w:t>
            </w:r>
          </w:p>
        </w:tc>
        <w:tc>
          <w:tcPr>
            <w:tcW w:w="1708" w:type="dxa"/>
            <w:gridSpan w:val="2"/>
          </w:tcPr>
          <w:p w:rsidR="00DB400E" w:rsidRPr="00BF5F1B" w:rsidRDefault="00DB400E" w:rsidP="00E20FD1">
            <w:pPr>
              <w:jc w:val="center"/>
              <w:rPr>
                <w:sz w:val="16"/>
                <w:szCs w:val="16"/>
              </w:rPr>
            </w:pPr>
            <w:r>
              <w:rPr>
                <w:sz w:val="16"/>
                <w:szCs w:val="16"/>
              </w:rPr>
              <w:t xml:space="preserve">Около 35 чел. будут получать </w:t>
            </w:r>
            <w:proofErr w:type="spellStart"/>
            <w:r>
              <w:rPr>
                <w:sz w:val="16"/>
                <w:szCs w:val="16"/>
              </w:rPr>
              <w:t>едв</w:t>
            </w:r>
            <w:proofErr w:type="spellEnd"/>
          </w:p>
        </w:tc>
      </w:tr>
      <w:tr w:rsidR="005C6B7F" w:rsidTr="005C6B7F">
        <w:tc>
          <w:tcPr>
            <w:tcW w:w="4356" w:type="dxa"/>
          </w:tcPr>
          <w:p w:rsidR="00DB400E" w:rsidRDefault="00DB400E" w:rsidP="00915C30">
            <w:pPr>
              <w:rPr>
                <w:b/>
                <w:sz w:val="16"/>
                <w:szCs w:val="16"/>
              </w:rPr>
            </w:pPr>
            <w:r>
              <w:rPr>
                <w:sz w:val="16"/>
                <w:szCs w:val="16"/>
              </w:rPr>
              <w:t>1.10</w:t>
            </w:r>
            <w:r w:rsidRPr="00A023D2">
              <w:rPr>
                <w:sz w:val="16"/>
                <w:szCs w:val="16"/>
              </w:rPr>
              <w:t xml:space="preserve"> Предоставление дополнительной меры социальной поддержки в виде единовременной адресной материальной помощи на приобретение овощей неработающим гражданам, достигшим возраста 55 лет – женщины, 60 лет – мужчины, постоянно проживающим на территории района, которым назначена трудовая пенсия по старости и (или) по инвалидности,</w:t>
            </w:r>
            <w:r w:rsidR="00D43F82">
              <w:rPr>
                <w:sz w:val="16"/>
                <w:szCs w:val="16"/>
              </w:rPr>
              <w:t xml:space="preserve"> </w:t>
            </w:r>
            <w:r w:rsidRPr="00A023D2">
              <w:rPr>
                <w:sz w:val="16"/>
                <w:szCs w:val="16"/>
              </w:rPr>
              <w:t>имеющим стаж работы в районе не менее 10 лет</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Pr>
                <w:sz w:val="16"/>
                <w:szCs w:val="16"/>
              </w:rPr>
              <w:t>0380081090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1344000,00</w:t>
            </w:r>
          </w:p>
        </w:tc>
        <w:tc>
          <w:tcPr>
            <w:tcW w:w="1276" w:type="dxa"/>
          </w:tcPr>
          <w:p w:rsidR="00DB400E" w:rsidRDefault="00DB400E" w:rsidP="00E20FD1">
            <w:pPr>
              <w:jc w:val="center"/>
              <w:rPr>
                <w:color w:val="000000"/>
                <w:sz w:val="16"/>
                <w:szCs w:val="16"/>
              </w:rPr>
            </w:pPr>
            <w:r>
              <w:rPr>
                <w:color w:val="000000"/>
                <w:sz w:val="16"/>
                <w:szCs w:val="16"/>
              </w:rPr>
              <w:t>1344000,00</w:t>
            </w:r>
          </w:p>
        </w:tc>
        <w:tc>
          <w:tcPr>
            <w:tcW w:w="1276" w:type="dxa"/>
          </w:tcPr>
          <w:p w:rsidR="00DB400E" w:rsidRDefault="00DB400E" w:rsidP="00E20FD1">
            <w:pPr>
              <w:jc w:val="center"/>
              <w:rPr>
                <w:color w:val="000000"/>
                <w:sz w:val="16"/>
                <w:szCs w:val="16"/>
              </w:rPr>
            </w:pPr>
            <w:r>
              <w:rPr>
                <w:color w:val="000000"/>
                <w:sz w:val="16"/>
                <w:szCs w:val="16"/>
              </w:rPr>
              <w:t>1344000,00</w:t>
            </w:r>
          </w:p>
        </w:tc>
        <w:tc>
          <w:tcPr>
            <w:tcW w:w="1417" w:type="dxa"/>
          </w:tcPr>
          <w:p w:rsidR="00DB400E" w:rsidRDefault="00DB400E" w:rsidP="00E20FD1">
            <w:pPr>
              <w:jc w:val="center"/>
              <w:rPr>
                <w:color w:val="000000"/>
                <w:sz w:val="16"/>
                <w:szCs w:val="16"/>
              </w:rPr>
            </w:pPr>
            <w:r>
              <w:rPr>
                <w:color w:val="000000"/>
                <w:sz w:val="16"/>
                <w:szCs w:val="16"/>
              </w:rPr>
              <w:t>4032000,00</w:t>
            </w:r>
          </w:p>
        </w:tc>
        <w:tc>
          <w:tcPr>
            <w:tcW w:w="1708" w:type="dxa"/>
            <w:gridSpan w:val="2"/>
          </w:tcPr>
          <w:p w:rsidR="00DB400E" w:rsidRPr="00BF5F1B" w:rsidRDefault="00DB400E" w:rsidP="00E20FD1">
            <w:pPr>
              <w:jc w:val="center"/>
              <w:rPr>
                <w:sz w:val="16"/>
                <w:szCs w:val="16"/>
              </w:rPr>
            </w:pPr>
            <w:r>
              <w:rPr>
                <w:sz w:val="16"/>
                <w:szCs w:val="16"/>
              </w:rPr>
              <w:t>1120 чел. ежегодно будут получать единовременную выплату</w:t>
            </w:r>
          </w:p>
        </w:tc>
      </w:tr>
      <w:tr w:rsidR="005C6B7F" w:rsidTr="005C6B7F">
        <w:tc>
          <w:tcPr>
            <w:tcW w:w="4356" w:type="dxa"/>
          </w:tcPr>
          <w:p w:rsidR="00DB400E" w:rsidRDefault="00DB400E" w:rsidP="00915C30">
            <w:pPr>
              <w:rPr>
                <w:b/>
                <w:sz w:val="16"/>
                <w:szCs w:val="16"/>
              </w:rPr>
            </w:pPr>
            <w:r>
              <w:rPr>
                <w:sz w:val="16"/>
                <w:szCs w:val="16"/>
              </w:rPr>
              <w:t xml:space="preserve">1.11 </w:t>
            </w:r>
            <w:r w:rsidRPr="00A023D2">
              <w:rPr>
                <w:sz w:val="16"/>
                <w:szCs w:val="16"/>
              </w:rPr>
              <w:t>Дополнительные меры социальной поддержки отдельных категорий граждан в виде единовременной</w:t>
            </w:r>
            <w:r w:rsidR="00D43F82">
              <w:rPr>
                <w:sz w:val="16"/>
                <w:szCs w:val="16"/>
              </w:rPr>
              <w:t xml:space="preserve"> </w:t>
            </w:r>
            <w:r w:rsidRPr="00A023D2">
              <w:rPr>
                <w:sz w:val="16"/>
                <w:szCs w:val="16"/>
              </w:rPr>
              <w:t>выплаты Ветеранам Великой Отечественной войны, пожилым гражданам к празднованию годовщины Победы в Великой Отечественной войне 1941- 1945 годов, Дню пожилого человека с поздравлениями от имени Главы Северо-Енисейского района.</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Pr>
                <w:sz w:val="16"/>
                <w:szCs w:val="16"/>
              </w:rPr>
              <w:t>03800811</w:t>
            </w:r>
            <w:r w:rsidR="00915C30">
              <w:rPr>
                <w:sz w:val="16"/>
                <w:szCs w:val="16"/>
              </w:rPr>
              <w:t>0</w:t>
            </w:r>
            <w:r>
              <w:rPr>
                <w:sz w:val="16"/>
                <w:szCs w:val="16"/>
              </w:rPr>
              <w:t>0</w:t>
            </w:r>
          </w:p>
        </w:tc>
        <w:tc>
          <w:tcPr>
            <w:tcW w:w="567" w:type="dxa"/>
          </w:tcPr>
          <w:p w:rsidR="00DB400E" w:rsidRDefault="00DB400E" w:rsidP="00E20FD1">
            <w:pPr>
              <w:ind w:firstLine="34"/>
            </w:pPr>
            <w:r w:rsidRPr="00B671D0">
              <w:rPr>
                <w:sz w:val="16"/>
                <w:szCs w:val="16"/>
              </w:rPr>
              <w:t>313</w:t>
            </w:r>
          </w:p>
        </w:tc>
        <w:tc>
          <w:tcPr>
            <w:tcW w:w="1275" w:type="dxa"/>
          </w:tcPr>
          <w:p w:rsidR="00DB400E" w:rsidRDefault="00DB400E" w:rsidP="00E20FD1">
            <w:pPr>
              <w:jc w:val="center"/>
              <w:rPr>
                <w:color w:val="000000"/>
                <w:sz w:val="16"/>
                <w:szCs w:val="16"/>
              </w:rPr>
            </w:pPr>
            <w:r>
              <w:rPr>
                <w:color w:val="000000"/>
                <w:sz w:val="16"/>
                <w:szCs w:val="16"/>
              </w:rPr>
              <w:t>210000,00</w:t>
            </w:r>
          </w:p>
        </w:tc>
        <w:tc>
          <w:tcPr>
            <w:tcW w:w="1276" w:type="dxa"/>
          </w:tcPr>
          <w:p w:rsidR="00DB400E" w:rsidRDefault="00DB400E" w:rsidP="00E20FD1">
            <w:pPr>
              <w:jc w:val="center"/>
              <w:rPr>
                <w:color w:val="000000"/>
                <w:sz w:val="16"/>
                <w:szCs w:val="16"/>
              </w:rPr>
            </w:pPr>
            <w:r>
              <w:rPr>
                <w:color w:val="000000"/>
                <w:sz w:val="16"/>
                <w:szCs w:val="16"/>
              </w:rPr>
              <w:t>210000,00</w:t>
            </w:r>
          </w:p>
        </w:tc>
        <w:tc>
          <w:tcPr>
            <w:tcW w:w="1276" w:type="dxa"/>
          </w:tcPr>
          <w:p w:rsidR="00DB400E" w:rsidRDefault="00DB400E" w:rsidP="00E20FD1">
            <w:pPr>
              <w:jc w:val="center"/>
              <w:rPr>
                <w:color w:val="000000"/>
                <w:sz w:val="16"/>
                <w:szCs w:val="16"/>
              </w:rPr>
            </w:pPr>
            <w:r>
              <w:rPr>
                <w:color w:val="000000"/>
                <w:sz w:val="16"/>
                <w:szCs w:val="16"/>
              </w:rPr>
              <w:t>210000,00</w:t>
            </w:r>
          </w:p>
        </w:tc>
        <w:tc>
          <w:tcPr>
            <w:tcW w:w="1417" w:type="dxa"/>
          </w:tcPr>
          <w:p w:rsidR="00DB400E" w:rsidRDefault="00DB400E" w:rsidP="00E20FD1">
            <w:pPr>
              <w:jc w:val="center"/>
              <w:rPr>
                <w:color w:val="000000"/>
                <w:sz w:val="16"/>
                <w:szCs w:val="16"/>
              </w:rPr>
            </w:pPr>
            <w:r>
              <w:rPr>
                <w:color w:val="000000"/>
                <w:sz w:val="16"/>
                <w:szCs w:val="16"/>
              </w:rPr>
              <w:t>630000,00</w:t>
            </w:r>
          </w:p>
        </w:tc>
        <w:tc>
          <w:tcPr>
            <w:tcW w:w="1708" w:type="dxa"/>
            <w:gridSpan w:val="2"/>
          </w:tcPr>
          <w:p w:rsidR="00DB400E" w:rsidRPr="00BF5F1B" w:rsidRDefault="00DB400E" w:rsidP="00E20FD1">
            <w:pPr>
              <w:jc w:val="center"/>
              <w:rPr>
                <w:sz w:val="16"/>
                <w:szCs w:val="16"/>
              </w:rPr>
            </w:pPr>
            <w:r>
              <w:rPr>
                <w:sz w:val="16"/>
                <w:szCs w:val="16"/>
              </w:rPr>
              <w:t>Около 120 чел. получат единовременные выплаты</w:t>
            </w:r>
          </w:p>
        </w:tc>
      </w:tr>
      <w:tr w:rsidR="005C6B7F" w:rsidTr="005C6B7F">
        <w:tc>
          <w:tcPr>
            <w:tcW w:w="4356" w:type="dxa"/>
          </w:tcPr>
          <w:p w:rsidR="00DB400E" w:rsidRDefault="00DB400E" w:rsidP="00E20FD1">
            <w:pPr>
              <w:rPr>
                <w:sz w:val="16"/>
                <w:szCs w:val="16"/>
              </w:rPr>
            </w:pPr>
            <w:r>
              <w:rPr>
                <w:sz w:val="16"/>
                <w:szCs w:val="16"/>
              </w:rPr>
              <w:t>1.12 Расходы на доставку и пересылку дополнительных мер социальной поддержки</w:t>
            </w:r>
          </w:p>
        </w:tc>
        <w:tc>
          <w:tcPr>
            <w:tcW w:w="572" w:type="dxa"/>
            <w:vMerge/>
          </w:tcPr>
          <w:p w:rsidR="00DB400E" w:rsidRDefault="00DB400E" w:rsidP="006930F0">
            <w:pPr>
              <w:ind w:firstLine="680"/>
              <w:jc w:val="center"/>
              <w:rPr>
                <w:b/>
                <w:sz w:val="16"/>
                <w:szCs w:val="16"/>
              </w:rPr>
            </w:pPr>
          </w:p>
        </w:tc>
        <w:tc>
          <w:tcPr>
            <w:tcW w:w="567" w:type="dxa"/>
          </w:tcPr>
          <w:p w:rsidR="00DB400E" w:rsidRPr="006C4EE2" w:rsidRDefault="00DB400E" w:rsidP="005C6B7F">
            <w:pPr>
              <w:rPr>
                <w:sz w:val="16"/>
                <w:szCs w:val="16"/>
              </w:rPr>
            </w:pPr>
            <w:r>
              <w:rPr>
                <w:sz w:val="16"/>
                <w:szCs w:val="16"/>
              </w:rPr>
              <w:t>452</w:t>
            </w:r>
          </w:p>
        </w:tc>
        <w:tc>
          <w:tcPr>
            <w:tcW w:w="709" w:type="dxa"/>
          </w:tcPr>
          <w:p w:rsidR="00DB400E" w:rsidRPr="005C243E" w:rsidRDefault="00DB400E" w:rsidP="00371480">
            <w:pPr>
              <w:rPr>
                <w:sz w:val="16"/>
                <w:szCs w:val="16"/>
              </w:rPr>
            </w:pPr>
            <w:r>
              <w:rPr>
                <w:sz w:val="16"/>
                <w:szCs w:val="16"/>
              </w:rPr>
              <w:t>1006</w:t>
            </w:r>
          </w:p>
        </w:tc>
        <w:tc>
          <w:tcPr>
            <w:tcW w:w="1134" w:type="dxa"/>
          </w:tcPr>
          <w:p w:rsidR="00DB400E" w:rsidRDefault="00DB400E" w:rsidP="00E20FD1">
            <w:pPr>
              <w:ind w:firstLine="34"/>
              <w:rPr>
                <w:sz w:val="16"/>
                <w:szCs w:val="16"/>
              </w:rPr>
            </w:pPr>
            <w:r>
              <w:rPr>
                <w:sz w:val="16"/>
                <w:szCs w:val="16"/>
              </w:rPr>
              <w:t>0380080199</w:t>
            </w:r>
          </w:p>
        </w:tc>
        <w:tc>
          <w:tcPr>
            <w:tcW w:w="567" w:type="dxa"/>
          </w:tcPr>
          <w:p w:rsidR="00DB400E" w:rsidRPr="00B671D0" w:rsidRDefault="00DB400E" w:rsidP="00E20FD1">
            <w:pPr>
              <w:ind w:firstLine="34"/>
              <w:rPr>
                <w:sz w:val="16"/>
                <w:szCs w:val="16"/>
              </w:rPr>
            </w:pPr>
            <w:r>
              <w:rPr>
                <w:sz w:val="16"/>
                <w:szCs w:val="16"/>
              </w:rPr>
              <w:t>244</w:t>
            </w:r>
          </w:p>
        </w:tc>
        <w:tc>
          <w:tcPr>
            <w:tcW w:w="1275" w:type="dxa"/>
          </w:tcPr>
          <w:p w:rsidR="00DB400E" w:rsidRDefault="00DB400E" w:rsidP="00E20FD1">
            <w:pPr>
              <w:jc w:val="center"/>
              <w:rPr>
                <w:color w:val="000000"/>
                <w:sz w:val="16"/>
                <w:szCs w:val="16"/>
              </w:rPr>
            </w:pPr>
            <w:r>
              <w:rPr>
                <w:color w:val="000000"/>
                <w:sz w:val="16"/>
                <w:szCs w:val="16"/>
              </w:rPr>
              <w:t>85000,00</w:t>
            </w:r>
          </w:p>
        </w:tc>
        <w:tc>
          <w:tcPr>
            <w:tcW w:w="1276" w:type="dxa"/>
          </w:tcPr>
          <w:p w:rsidR="00DB400E" w:rsidRDefault="00DB400E" w:rsidP="00E20FD1">
            <w:pPr>
              <w:jc w:val="center"/>
              <w:rPr>
                <w:color w:val="000000"/>
                <w:sz w:val="16"/>
                <w:szCs w:val="16"/>
              </w:rPr>
            </w:pPr>
            <w:r>
              <w:rPr>
                <w:color w:val="000000"/>
                <w:sz w:val="16"/>
                <w:szCs w:val="16"/>
              </w:rPr>
              <w:t>85000,00</w:t>
            </w:r>
          </w:p>
        </w:tc>
        <w:tc>
          <w:tcPr>
            <w:tcW w:w="1276" w:type="dxa"/>
          </w:tcPr>
          <w:p w:rsidR="00DB400E" w:rsidRDefault="00DB400E" w:rsidP="00E20FD1">
            <w:pPr>
              <w:jc w:val="center"/>
              <w:rPr>
                <w:color w:val="000000"/>
                <w:sz w:val="16"/>
                <w:szCs w:val="16"/>
              </w:rPr>
            </w:pPr>
            <w:r>
              <w:rPr>
                <w:color w:val="000000"/>
                <w:sz w:val="16"/>
                <w:szCs w:val="16"/>
              </w:rPr>
              <w:t>85000,00</w:t>
            </w:r>
          </w:p>
        </w:tc>
        <w:tc>
          <w:tcPr>
            <w:tcW w:w="1417" w:type="dxa"/>
          </w:tcPr>
          <w:p w:rsidR="00DB400E" w:rsidRDefault="00DB400E" w:rsidP="00E20FD1">
            <w:pPr>
              <w:jc w:val="center"/>
              <w:rPr>
                <w:color w:val="000000"/>
                <w:sz w:val="16"/>
                <w:szCs w:val="16"/>
              </w:rPr>
            </w:pPr>
            <w:r>
              <w:rPr>
                <w:color w:val="000000"/>
                <w:sz w:val="16"/>
                <w:szCs w:val="16"/>
              </w:rPr>
              <w:t>255000,00</w:t>
            </w:r>
          </w:p>
        </w:tc>
        <w:tc>
          <w:tcPr>
            <w:tcW w:w="1708" w:type="dxa"/>
            <w:gridSpan w:val="2"/>
          </w:tcPr>
          <w:p w:rsidR="00DB400E" w:rsidRPr="00BF5F1B" w:rsidRDefault="00DB400E" w:rsidP="00E20FD1">
            <w:pPr>
              <w:jc w:val="center"/>
              <w:rPr>
                <w:sz w:val="16"/>
                <w:szCs w:val="16"/>
              </w:rPr>
            </w:pPr>
          </w:p>
        </w:tc>
      </w:tr>
      <w:tr w:rsidR="005C6B7F" w:rsidTr="005C6B7F">
        <w:tc>
          <w:tcPr>
            <w:tcW w:w="4356" w:type="dxa"/>
          </w:tcPr>
          <w:p w:rsidR="00DB400E" w:rsidRDefault="00DB400E" w:rsidP="00915C30">
            <w:pPr>
              <w:rPr>
                <w:sz w:val="16"/>
                <w:szCs w:val="16"/>
              </w:rPr>
            </w:pPr>
            <w:r>
              <w:rPr>
                <w:sz w:val="16"/>
                <w:szCs w:val="16"/>
              </w:rPr>
              <w:t xml:space="preserve">1.13 </w:t>
            </w:r>
            <w:r w:rsidRPr="00C847B4">
              <w:rPr>
                <w:sz w:val="16"/>
                <w:szCs w:val="16"/>
              </w:rPr>
              <w:t>Обеспечение бесплатного проезда детей, получивших бесплатные путевки от Министерства социальной политики Красноярского края до места</w:t>
            </w:r>
            <w:r w:rsidR="00D43F82">
              <w:rPr>
                <w:sz w:val="16"/>
                <w:szCs w:val="16"/>
              </w:rPr>
              <w:t xml:space="preserve"> </w:t>
            </w:r>
            <w:r w:rsidRPr="00C847B4">
              <w:rPr>
                <w:sz w:val="16"/>
                <w:szCs w:val="16"/>
              </w:rPr>
              <w:t xml:space="preserve">нахождения детских оздоровительных лагерей и обратно в соответствии с законом Красноярского края от 07.07.2009 № 8-3618 «Об обеспечении прав детей на отдых, оздоровление и занятость </w:t>
            </w:r>
            <w:proofErr w:type="gramStart"/>
            <w:r w:rsidRPr="00C847B4">
              <w:rPr>
                <w:sz w:val="16"/>
                <w:szCs w:val="16"/>
              </w:rPr>
              <w:t>в</w:t>
            </w:r>
            <w:proofErr w:type="gramEnd"/>
            <w:r w:rsidRPr="00C847B4">
              <w:rPr>
                <w:sz w:val="16"/>
                <w:szCs w:val="16"/>
              </w:rPr>
              <w:t xml:space="preserve"> </w:t>
            </w:r>
            <w:proofErr w:type="gramStart"/>
            <w:r w:rsidRPr="00C847B4">
              <w:rPr>
                <w:sz w:val="16"/>
                <w:szCs w:val="16"/>
              </w:rPr>
              <w:t>Красноярском</w:t>
            </w:r>
            <w:proofErr w:type="gramEnd"/>
            <w:r w:rsidRPr="00C847B4">
              <w:rPr>
                <w:sz w:val="16"/>
                <w:szCs w:val="16"/>
              </w:rPr>
              <w:t xml:space="preserve"> крае»</w:t>
            </w:r>
          </w:p>
        </w:tc>
        <w:tc>
          <w:tcPr>
            <w:tcW w:w="572" w:type="dxa"/>
            <w:vMerge/>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E20FD1">
            <w:pPr>
              <w:ind w:firstLine="34"/>
            </w:pPr>
            <w:r>
              <w:rPr>
                <w:sz w:val="16"/>
                <w:szCs w:val="16"/>
              </w:rPr>
              <w:t>0380006400</w:t>
            </w:r>
          </w:p>
        </w:tc>
        <w:tc>
          <w:tcPr>
            <w:tcW w:w="567" w:type="dxa"/>
          </w:tcPr>
          <w:p w:rsidR="00DB400E" w:rsidRPr="00C847B4" w:rsidRDefault="00DB400E" w:rsidP="00E20FD1">
            <w:pPr>
              <w:ind w:firstLine="34"/>
              <w:rPr>
                <w:sz w:val="16"/>
                <w:szCs w:val="16"/>
              </w:rPr>
            </w:pPr>
            <w:r w:rsidRPr="00C847B4">
              <w:rPr>
                <w:sz w:val="16"/>
                <w:szCs w:val="16"/>
              </w:rPr>
              <w:t>244</w:t>
            </w:r>
          </w:p>
        </w:tc>
        <w:tc>
          <w:tcPr>
            <w:tcW w:w="1275" w:type="dxa"/>
          </w:tcPr>
          <w:p w:rsidR="00DB400E" w:rsidRDefault="00DB400E" w:rsidP="00E20FD1">
            <w:pPr>
              <w:jc w:val="center"/>
              <w:rPr>
                <w:color w:val="000000"/>
                <w:sz w:val="16"/>
                <w:szCs w:val="16"/>
              </w:rPr>
            </w:pPr>
            <w:r>
              <w:rPr>
                <w:color w:val="000000"/>
                <w:sz w:val="16"/>
                <w:szCs w:val="16"/>
              </w:rPr>
              <w:t>206700,00</w:t>
            </w:r>
          </w:p>
        </w:tc>
        <w:tc>
          <w:tcPr>
            <w:tcW w:w="1276" w:type="dxa"/>
          </w:tcPr>
          <w:p w:rsidR="00DB400E" w:rsidRDefault="00DB400E" w:rsidP="00E20FD1">
            <w:pPr>
              <w:jc w:val="center"/>
              <w:rPr>
                <w:color w:val="000000"/>
                <w:sz w:val="16"/>
                <w:szCs w:val="16"/>
              </w:rPr>
            </w:pPr>
            <w:r>
              <w:rPr>
                <w:color w:val="000000"/>
                <w:sz w:val="16"/>
                <w:szCs w:val="16"/>
              </w:rPr>
              <w:t>206700,00</w:t>
            </w:r>
          </w:p>
        </w:tc>
        <w:tc>
          <w:tcPr>
            <w:tcW w:w="1276" w:type="dxa"/>
          </w:tcPr>
          <w:p w:rsidR="00DB400E" w:rsidRDefault="00DB400E" w:rsidP="00E20FD1">
            <w:pPr>
              <w:jc w:val="center"/>
              <w:rPr>
                <w:color w:val="000000"/>
                <w:sz w:val="16"/>
                <w:szCs w:val="16"/>
              </w:rPr>
            </w:pPr>
            <w:r>
              <w:rPr>
                <w:color w:val="000000"/>
                <w:sz w:val="16"/>
                <w:szCs w:val="16"/>
              </w:rPr>
              <w:t>206700,00</w:t>
            </w:r>
          </w:p>
        </w:tc>
        <w:tc>
          <w:tcPr>
            <w:tcW w:w="1417" w:type="dxa"/>
          </w:tcPr>
          <w:p w:rsidR="00DB400E" w:rsidRDefault="00DB400E" w:rsidP="00E20FD1">
            <w:pPr>
              <w:jc w:val="center"/>
              <w:rPr>
                <w:color w:val="000000"/>
                <w:sz w:val="16"/>
                <w:szCs w:val="16"/>
              </w:rPr>
            </w:pPr>
            <w:r>
              <w:rPr>
                <w:color w:val="000000"/>
                <w:sz w:val="16"/>
                <w:szCs w:val="16"/>
              </w:rPr>
              <w:t>620100,00</w:t>
            </w:r>
          </w:p>
        </w:tc>
        <w:tc>
          <w:tcPr>
            <w:tcW w:w="1708" w:type="dxa"/>
            <w:gridSpan w:val="2"/>
          </w:tcPr>
          <w:p w:rsidR="00DB400E" w:rsidRPr="00BF5F1B" w:rsidRDefault="00DB400E" w:rsidP="00E20FD1">
            <w:pPr>
              <w:jc w:val="center"/>
              <w:rPr>
                <w:sz w:val="16"/>
                <w:szCs w:val="16"/>
              </w:rPr>
            </w:pPr>
            <w:r>
              <w:rPr>
                <w:sz w:val="16"/>
                <w:szCs w:val="16"/>
              </w:rPr>
              <w:t xml:space="preserve">Около 25 чел. ежегодно по путевкам </w:t>
            </w:r>
            <w:proofErr w:type="spellStart"/>
            <w:r>
              <w:rPr>
                <w:sz w:val="16"/>
                <w:szCs w:val="16"/>
              </w:rPr>
              <w:t>Минсоцпол</w:t>
            </w:r>
            <w:proofErr w:type="spellEnd"/>
            <w:r>
              <w:rPr>
                <w:sz w:val="16"/>
                <w:szCs w:val="16"/>
              </w:rPr>
              <w:t xml:space="preserve"> бесплатно проедут до места нахождения </w:t>
            </w:r>
            <w:proofErr w:type="spellStart"/>
            <w:r>
              <w:rPr>
                <w:sz w:val="16"/>
                <w:szCs w:val="16"/>
              </w:rPr>
              <w:t>оздоров</w:t>
            </w:r>
            <w:proofErr w:type="gramStart"/>
            <w:r>
              <w:rPr>
                <w:sz w:val="16"/>
                <w:szCs w:val="16"/>
              </w:rPr>
              <w:t>.л</w:t>
            </w:r>
            <w:proofErr w:type="gramEnd"/>
            <w:r>
              <w:rPr>
                <w:sz w:val="16"/>
                <w:szCs w:val="16"/>
              </w:rPr>
              <w:t>агеря</w:t>
            </w:r>
            <w:proofErr w:type="spellEnd"/>
            <w:r>
              <w:rPr>
                <w:sz w:val="16"/>
                <w:szCs w:val="16"/>
              </w:rPr>
              <w:t xml:space="preserve"> и обратно</w:t>
            </w:r>
          </w:p>
        </w:tc>
      </w:tr>
      <w:tr w:rsidR="005C6B7F" w:rsidTr="005C6B7F">
        <w:trPr>
          <w:trHeight w:val="148"/>
        </w:trPr>
        <w:tc>
          <w:tcPr>
            <w:tcW w:w="4356" w:type="dxa"/>
            <w:vMerge w:val="restart"/>
          </w:tcPr>
          <w:p w:rsidR="00DB400E" w:rsidRPr="000B3B20" w:rsidRDefault="00DB400E" w:rsidP="00E20FD1">
            <w:pPr>
              <w:rPr>
                <w:sz w:val="16"/>
                <w:szCs w:val="16"/>
              </w:rPr>
            </w:pPr>
            <w:r>
              <w:rPr>
                <w:sz w:val="16"/>
                <w:szCs w:val="16"/>
              </w:rPr>
              <w:t>2.</w:t>
            </w:r>
            <w:r>
              <w:t xml:space="preserve"> </w:t>
            </w:r>
            <w:r w:rsidRPr="00917527">
              <w:rPr>
                <w:sz w:val="16"/>
                <w:szCs w:val="16"/>
              </w:rPr>
              <w:t>Обеспечение реализации муниципальной подпрограммы</w:t>
            </w:r>
          </w:p>
        </w:tc>
        <w:tc>
          <w:tcPr>
            <w:tcW w:w="572" w:type="dxa"/>
            <w:vMerge/>
          </w:tcPr>
          <w:p w:rsidR="00DB400E" w:rsidRDefault="00DB400E" w:rsidP="006930F0">
            <w:pPr>
              <w:ind w:firstLine="680"/>
              <w:jc w:val="center"/>
              <w:rPr>
                <w:b/>
                <w:sz w:val="16"/>
                <w:szCs w:val="16"/>
              </w:rPr>
            </w:pPr>
          </w:p>
        </w:tc>
        <w:tc>
          <w:tcPr>
            <w:tcW w:w="567" w:type="dxa"/>
            <w:vMerge w:val="restart"/>
          </w:tcPr>
          <w:p w:rsidR="00DB400E" w:rsidRDefault="00DB400E" w:rsidP="005C6B7F">
            <w:r w:rsidRPr="006C4EE2">
              <w:rPr>
                <w:sz w:val="16"/>
                <w:szCs w:val="16"/>
              </w:rPr>
              <w:t>452</w:t>
            </w:r>
          </w:p>
        </w:tc>
        <w:tc>
          <w:tcPr>
            <w:tcW w:w="709" w:type="dxa"/>
            <w:vMerge w:val="restart"/>
          </w:tcPr>
          <w:p w:rsidR="00DB400E" w:rsidRDefault="00DB400E" w:rsidP="00371480">
            <w:r w:rsidRPr="005C243E">
              <w:rPr>
                <w:sz w:val="16"/>
                <w:szCs w:val="16"/>
              </w:rPr>
              <w:t>1006</w:t>
            </w:r>
          </w:p>
        </w:tc>
        <w:tc>
          <w:tcPr>
            <w:tcW w:w="1134" w:type="dxa"/>
          </w:tcPr>
          <w:p w:rsidR="00DB400E" w:rsidRDefault="00DB400E" w:rsidP="00E20FD1">
            <w:pPr>
              <w:ind w:firstLine="34"/>
            </w:pPr>
          </w:p>
        </w:tc>
        <w:tc>
          <w:tcPr>
            <w:tcW w:w="567" w:type="dxa"/>
          </w:tcPr>
          <w:p w:rsidR="00DB400E" w:rsidRDefault="00DB400E" w:rsidP="00E20FD1">
            <w:pPr>
              <w:ind w:firstLine="34"/>
            </w:pPr>
          </w:p>
        </w:tc>
        <w:tc>
          <w:tcPr>
            <w:tcW w:w="1275" w:type="dxa"/>
          </w:tcPr>
          <w:p w:rsidR="00DB400E" w:rsidRPr="007C7FCB" w:rsidRDefault="00DB400E" w:rsidP="00E20FD1">
            <w:pPr>
              <w:jc w:val="center"/>
              <w:rPr>
                <w:b/>
                <w:color w:val="000000"/>
                <w:sz w:val="16"/>
                <w:szCs w:val="16"/>
              </w:rPr>
            </w:pPr>
            <w:r w:rsidRPr="007C7FCB">
              <w:rPr>
                <w:b/>
                <w:color w:val="000000"/>
                <w:sz w:val="16"/>
                <w:szCs w:val="16"/>
              </w:rPr>
              <w:t>1634321,71</w:t>
            </w:r>
          </w:p>
        </w:tc>
        <w:tc>
          <w:tcPr>
            <w:tcW w:w="1276" w:type="dxa"/>
          </w:tcPr>
          <w:p w:rsidR="00DB400E" w:rsidRPr="007C7FCB" w:rsidRDefault="00DB400E" w:rsidP="00E20FD1">
            <w:pPr>
              <w:jc w:val="center"/>
              <w:rPr>
                <w:b/>
                <w:color w:val="000000"/>
                <w:sz w:val="16"/>
                <w:szCs w:val="16"/>
              </w:rPr>
            </w:pPr>
            <w:r w:rsidRPr="007C7FCB">
              <w:rPr>
                <w:b/>
                <w:color w:val="000000"/>
                <w:sz w:val="16"/>
                <w:szCs w:val="16"/>
              </w:rPr>
              <w:t>1634321,71</w:t>
            </w:r>
          </w:p>
        </w:tc>
        <w:tc>
          <w:tcPr>
            <w:tcW w:w="1276" w:type="dxa"/>
          </w:tcPr>
          <w:p w:rsidR="00DB400E" w:rsidRPr="007C7FCB" w:rsidRDefault="00DB400E" w:rsidP="00E20FD1">
            <w:pPr>
              <w:jc w:val="center"/>
              <w:rPr>
                <w:b/>
                <w:color w:val="000000"/>
                <w:sz w:val="16"/>
                <w:szCs w:val="16"/>
              </w:rPr>
            </w:pPr>
            <w:r w:rsidRPr="007C7FCB">
              <w:rPr>
                <w:b/>
                <w:color w:val="000000"/>
                <w:sz w:val="16"/>
                <w:szCs w:val="16"/>
              </w:rPr>
              <w:t>1634321,71</w:t>
            </w:r>
          </w:p>
        </w:tc>
        <w:tc>
          <w:tcPr>
            <w:tcW w:w="1417" w:type="dxa"/>
          </w:tcPr>
          <w:p w:rsidR="00DB400E" w:rsidRPr="007C7FCB" w:rsidRDefault="00DB400E" w:rsidP="00E20FD1">
            <w:pPr>
              <w:jc w:val="center"/>
              <w:rPr>
                <w:b/>
                <w:color w:val="000000"/>
                <w:sz w:val="16"/>
                <w:szCs w:val="16"/>
              </w:rPr>
            </w:pPr>
            <w:r w:rsidRPr="007C7FCB">
              <w:rPr>
                <w:b/>
                <w:color w:val="000000"/>
                <w:sz w:val="16"/>
                <w:szCs w:val="16"/>
              </w:rPr>
              <w:t>4902965,13</w:t>
            </w:r>
          </w:p>
        </w:tc>
        <w:tc>
          <w:tcPr>
            <w:tcW w:w="1708" w:type="dxa"/>
            <w:gridSpan w:val="2"/>
            <w:vMerge w:val="restart"/>
          </w:tcPr>
          <w:p w:rsidR="00DB400E" w:rsidRPr="00BF5F1B" w:rsidRDefault="00DB400E" w:rsidP="00E20FD1">
            <w:pPr>
              <w:jc w:val="center"/>
              <w:rPr>
                <w:sz w:val="16"/>
                <w:szCs w:val="16"/>
              </w:rPr>
            </w:pPr>
          </w:p>
        </w:tc>
      </w:tr>
      <w:tr w:rsidR="005C6B7F" w:rsidTr="005C6B7F">
        <w:trPr>
          <w:trHeight w:val="192"/>
        </w:trPr>
        <w:tc>
          <w:tcPr>
            <w:tcW w:w="4356" w:type="dxa"/>
            <w:vMerge/>
          </w:tcPr>
          <w:p w:rsidR="00DB400E" w:rsidRDefault="00DB400E" w:rsidP="00E20FD1">
            <w:pPr>
              <w:rPr>
                <w:sz w:val="16"/>
                <w:szCs w:val="16"/>
              </w:rPr>
            </w:pPr>
          </w:p>
        </w:tc>
        <w:tc>
          <w:tcPr>
            <w:tcW w:w="572" w:type="dxa"/>
            <w:vMerge/>
          </w:tcPr>
          <w:p w:rsidR="00DB400E" w:rsidRDefault="00DB400E" w:rsidP="006930F0">
            <w:pPr>
              <w:ind w:firstLine="680"/>
              <w:jc w:val="center"/>
              <w:rPr>
                <w:b/>
                <w:sz w:val="16"/>
                <w:szCs w:val="16"/>
              </w:rPr>
            </w:pPr>
          </w:p>
        </w:tc>
        <w:tc>
          <w:tcPr>
            <w:tcW w:w="567" w:type="dxa"/>
            <w:vMerge/>
          </w:tcPr>
          <w:p w:rsidR="00DB400E" w:rsidRPr="006C4EE2" w:rsidRDefault="00DB400E" w:rsidP="005C6B7F">
            <w:pPr>
              <w:rPr>
                <w:sz w:val="16"/>
                <w:szCs w:val="16"/>
              </w:rPr>
            </w:pPr>
          </w:p>
        </w:tc>
        <w:tc>
          <w:tcPr>
            <w:tcW w:w="709" w:type="dxa"/>
            <w:vMerge/>
          </w:tcPr>
          <w:p w:rsidR="00DB400E" w:rsidRPr="005C243E" w:rsidRDefault="00DB400E" w:rsidP="006930F0">
            <w:pPr>
              <w:ind w:firstLine="680"/>
              <w:rPr>
                <w:sz w:val="16"/>
                <w:szCs w:val="16"/>
              </w:rPr>
            </w:pPr>
          </w:p>
        </w:tc>
        <w:tc>
          <w:tcPr>
            <w:tcW w:w="1134" w:type="dxa"/>
          </w:tcPr>
          <w:p w:rsidR="00DB400E" w:rsidRDefault="00DB400E" w:rsidP="00E20FD1">
            <w:pPr>
              <w:ind w:firstLine="34"/>
            </w:pPr>
            <w:r>
              <w:rPr>
                <w:sz w:val="16"/>
                <w:szCs w:val="16"/>
              </w:rPr>
              <w:t>0380289000</w:t>
            </w:r>
          </w:p>
        </w:tc>
        <w:tc>
          <w:tcPr>
            <w:tcW w:w="567" w:type="dxa"/>
          </w:tcPr>
          <w:p w:rsidR="00DB400E" w:rsidRDefault="00DB400E" w:rsidP="00E20FD1">
            <w:pPr>
              <w:ind w:firstLine="34"/>
              <w:rPr>
                <w:sz w:val="16"/>
                <w:szCs w:val="16"/>
              </w:rPr>
            </w:pPr>
            <w:r>
              <w:rPr>
                <w:sz w:val="16"/>
                <w:szCs w:val="16"/>
              </w:rPr>
              <w:t>121</w:t>
            </w:r>
          </w:p>
          <w:p w:rsidR="00DB400E" w:rsidRDefault="00DB400E" w:rsidP="00E20FD1">
            <w:pPr>
              <w:ind w:firstLine="34"/>
            </w:pPr>
            <w:r>
              <w:rPr>
                <w:sz w:val="16"/>
                <w:szCs w:val="16"/>
              </w:rPr>
              <w:t>129</w:t>
            </w:r>
          </w:p>
        </w:tc>
        <w:tc>
          <w:tcPr>
            <w:tcW w:w="1275" w:type="dxa"/>
          </w:tcPr>
          <w:p w:rsidR="00DB400E" w:rsidRDefault="00DB400E" w:rsidP="00E20FD1">
            <w:pPr>
              <w:jc w:val="center"/>
              <w:rPr>
                <w:color w:val="000000"/>
                <w:sz w:val="16"/>
                <w:szCs w:val="16"/>
              </w:rPr>
            </w:pPr>
            <w:r>
              <w:rPr>
                <w:color w:val="000000"/>
                <w:sz w:val="16"/>
                <w:szCs w:val="16"/>
              </w:rPr>
              <w:t>1464401,71</w:t>
            </w:r>
          </w:p>
        </w:tc>
        <w:tc>
          <w:tcPr>
            <w:tcW w:w="1276" w:type="dxa"/>
          </w:tcPr>
          <w:p w:rsidR="00DB400E" w:rsidRDefault="00DB400E" w:rsidP="00E20FD1">
            <w:pPr>
              <w:jc w:val="center"/>
              <w:rPr>
                <w:color w:val="000000"/>
                <w:sz w:val="16"/>
                <w:szCs w:val="16"/>
              </w:rPr>
            </w:pPr>
            <w:r>
              <w:rPr>
                <w:color w:val="000000"/>
                <w:sz w:val="16"/>
                <w:szCs w:val="16"/>
              </w:rPr>
              <w:t>1464401,71</w:t>
            </w:r>
          </w:p>
        </w:tc>
        <w:tc>
          <w:tcPr>
            <w:tcW w:w="1276" w:type="dxa"/>
          </w:tcPr>
          <w:p w:rsidR="00DB400E" w:rsidRDefault="00DB400E" w:rsidP="00E20FD1">
            <w:pPr>
              <w:jc w:val="center"/>
              <w:rPr>
                <w:color w:val="000000"/>
                <w:sz w:val="16"/>
                <w:szCs w:val="16"/>
              </w:rPr>
            </w:pPr>
            <w:r>
              <w:rPr>
                <w:color w:val="000000"/>
                <w:sz w:val="16"/>
                <w:szCs w:val="16"/>
              </w:rPr>
              <w:t>1464401,71</w:t>
            </w:r>
          </w:p>
        </w:tc>
        <w:tc>
          <w:tcPr>
            <w:tcW w:w="1417" w:type="dxa"/>
          </w:tcPr>
          <w:p w:rsidR="00DB400E" w:rsidRDefault="00DB400E" w:rsidP="00E20FD1">
            <w:pPr>
              <w:jc w:val="center"/>
              <w:rPr>
                <w:color w:val="000000"/>
                <w:sz w:val="16"/>
                <w:szCs w:val="16"/>
              </w:rPr>
            </w:pPr>
            <w:r>
              <w:rPr>
                <w:color w:val="000000"/>
                <w:sz w:val="16"/>
                <w:szCs w:val="16"/>
              </w:rPr>
              <w:t>4393205,13</w:t>
            </w:r>
          </w:p>
        </w:tc>
        <w:tc>
          <w:tcPr>
            <w:tcW w:w="1708" w:type="dxa"/>
            <w:gridSpan w:val="2"/>
            <w:vMerge/>
          </w:tcPr>
          <w:p w:rsidR="00DB400E" w:rsidRDefault="00DB400E" w:rsidP="00E20FD1">
            <w:pPr>
              <w:jc w:val="center"/>
              <w:rPr>
                <w:b/>
                <w:sz w:val="16"/>
                <w:szCs w:val="16"/>
              </w:rPr>
            </w:pPr>
          </w:p>
        </w:tc>
      </w:tr>
      <w:tr w:rsidR="005C6B7F" w:rsidTr="005C6B7F">
        <w:trPr>
          <w:trHeight w:val="192"/>
        </w:trPr>
        <w:tc>
          <w:tcPr>
            <w:tcW w:w="4356" w:type="dxa"/>
            <w:vMerge/>
          </w:tcPr>
          <w:p w:rsidR="00DB400E" w:rsidRDefault="00DB400E" w:rsidP="00E20FD1">
            <w:pPr>
              <w:rPr>
                <w:sz w:val="16"/>
                <w:szCs w:val="16"/>
              </w:rPr>
            </w:pPr>
          </w:p>
        </w:tc>
        <w:tc>
          <w:tcPr>
            <w:tcW w:w="572" w:type="dxa"/>
            <w:vMerge/>
          </w:tcPr>
          <w:p w:rsidR="00DB400E" w:rsidRDefault="00DB400E" w:rsidP="006930F0">
            <w:pPr>
              <w:ind w:firstLine="680"/>
              <w:jc w:val="center"/>
              <w:rPr>
                <w:b/>
                <w:sz w:val="16"/>
                <w:szCs w:val="16"/>
              </w:rPr>
            </w:pPr>
          </w:p>
        </w:tc>
        <w:tc>
          <w:tcPr>
            <w:tcW w:w="567" w:type="dxa"/>
            <w:vMerge/>
          </w:tcPr>
          <w:p w:rsidR="00DB400E" w:rsidRPr="006C4EE2" w:rsidRDefault="00DB400E" w:rsidP="005C6B7F">
            <w:pPr>
              <w:rPr>
                <w:sz w:val="16"/>
                <w:szCs w:val="16"/>
              </w:rPr>
            </w:pPr>
          </w:p>
        </w:tc>
        <w:tc>
          <w:tcPr>
            <w:tcW w:w="709" w:type="dxa"/>
            <w:vMerge/>
          </w:tcPr>
          <w:p w:rsidR="00DB400E" w:rsidRPr="005C243E" w:rsidRDefault="00DB400E" w:rsidP="006930F0">
            <w:pPr>
              <w:ind w:firstLine="680"/>
              <w:rPr>
                <w:sz w:val="16"/>
                <w:szCs w:val="16"/>
              </w:rPr>
            </w:pPr>
          </w:p>
        </w:tc>
        <w:tc>
          <w:tcPr>
            <w:tcW w:w="1134" w:type="dxa"/>
          </w:tcPr>
          <w:p w:rsidR="00DB400E" w:rsidRDefault="00DB400E" w:rsidP="00E20FD1">
            <w:pPr>
              <w:ind w:firstLine="34"/>
              <w:rPr>
                <w:sz w:val="16"/>
                <w:szCs w:val="16"/>
              </w:rPr>
            </w:pPr>
            <w:r>
              <w:rPr>
                <w:sz w:val="16"/>
                <w:szCs w:val="16"/>
              </w:rPr>
              <w:t>0380289010</w:t>
            </w:r>
          </w:p>
        </w:tc>
        <w:tc>
          <w:tcPr>
            <w:tcW w:w="567" w:type="dxa"/>
          </w:tcPr>
          <w:p w:rsidR="00DB400E" w:rsidRDefault="00DB400E" w:rsidP="00E20FD1">
            <w:pPr>
              <w:ind w:firstLine="34"/>
              <w:rPr>
                <w:sz w:val="16"/>
                <w:szCs w:val="16"/>
              </w:rPr>
            </w:pPr>
            <w:r>
              <w:rPr>
                <w:sz w:val="16"/>
                <w:szCs w:val="16"/>
              </w:rPr>
              <w:t>122</w:t>
            </w:r>
          </w:p>
        </w:tc>
        <w:tc>
          <w:tcPr>
            <w:tcW w:w="1275" w:type="dxa"/>
          </w:tcPr>
          <w:p w:rsidR="00DB400E" w:rsidRDefault="00DB400E" w:rsidP="00E20FD1">
            <w:pPr>
              <w:jc w:val="center"/>
              <w:rPr>
                <w:color w:val="000000"/>
                <w:sz w:val="16"/>
                <w:szCs w:val="16"/>
              </w:rPr>
            </w:pPr>
            <w:r>
              <w:rPr>
                <w:color w:val="000000"/>
                <w:sz w:val="16"/>
                <w:szCs w:val="16"/>
              </w:rPr>
              <w:t>40000,00</w:t>
            </w:r>
          </w:p>
        </w:tc>
        <w:tc>
          <w:tcPr>
            <w:tcW w:w="1276" w:type="dxa"/>
          </w:tcPr>
          <w:p w:rsidR="00DB400E" w:rsidRDefault="00DB400E" w:rsidP="00E20FD1">
            <w:pPr>
              <w:jc w:val="center"/>
              <w:rPr>
                <w:color w:val="000000"/>
                <w:sz w:val="16"/>
                <w:szCs w:val="16"/>
              </w:rPr>
            </w:pPr>
            <w:r>
              <w:rPr>
                <w:color w:val="000000"/>
                <w:sz w:val="16"/>
                <w:szCs w:val="16"/>
              </w:rPr>
              <w:t>40000,00</w:t>
            </w:r>
          </w:p>
        </w:tc>
        <w:tc>
          <w:tcPr>
            <w:tcW w:w="1276" w:type="dxa"/>
          </w:tcPr>
          <w:p w:rsidR="00DB400E" w:rsidRDefault="00DB400E" w:rsidP="00E20FD1">
            <w:pPr>
              <w:jc w:val="center"/>
              <w:rPr>
                <w:color w:val="000000"/>
                <w:sz w:val="16"/>
                <w:szCs w:val="16"/>
              </w:rPr>
            </w:pPr>
            <w:r>
              <w:rPr>
                <w:color w:val="000000"/>
                <w:sz w:val="16"/>
                <w:szCs w:val="16"/>
              </w:rPr>
              <w:t>40000,00</w:t>
            </w:r>
          </w:p>
        </w:tc>
        <w:tc>
          <w:tcPr>
            <w:tcW w:w="1417" w:type="dxa"/>
          </w:tcPr>
          <w:p w:rsidR="00DB400E" w:rsidRDefault="00DB400E" w:rsidP="00E20FD1">
            <w:pPr>
              <w:jc w:val="center"/>
              <w:rPr>
                <w:color w:val="000000"/>
                <w:sz w:val="16"/>
                <w:szCs w:val="16"/>
              </w:rPr>
            </w:pPr>
            <w:r>
              <w:rPr>
                <w:color w:val="000000"/>
                <w:sz w:val="16"/>
                <w:szCs w:val="16"/>
              </w:rPr>
              <w:t>120000,00</w:t>
            </w:r>
          </w:p>
        </w:tc>
        <w:tc>
          <w:tcPr>
            <w:tcW w:w="1708" w:type="dxa"/>
            <w:gridSpan w:val="2"/>
            <w:vMerge/>
          </w:tcPr>
          <w:p w:rsidR="00DB400E" w:rsidRDefault="00DB400E" w:rsidP="00E20FD1">
            <w:pPr>
              <w:jc w:val="center"/>
              <w:rPr>
                <w:b/>
                <w:sz w:val="16"/>
                <w:szCs w:val="16"/>
              </w:rPr>
            </w:pPr>
          </w:p>
        </w:tc>
      </w:tr>
      <w:tr w:rsidR="005C6B7F" w:rsidTr="005C6B7F">
        <w:trPr>
          <w:trHeight w:val="216"/>
        </w:trPr>
        <w:tc>
          <w:tcPr>
            <w:tcW w:w="4356" w:type="dxa"/>
            <w:vMerge/>
          </w:tcPr>
          <w:p w:rsidR="00DB400E" w:rsidRDefault="00DB400E" w:rsidP="00E20FD1">
            <w:pPr>
              <w:rPr>
                <w:sz w:val="16"/>
                <w:szCs w:val="16"/>
              </w:rPr>
            </w:pPr>
          </w:p>
        </w:tc>
        <w:tc>
          <w:tcPr>
            <w:tcW w:w="572" w:type="dxa"/>
            <w:vMerge/>
          </w:tcPr>
          <w:p w:rsidR="00DB400E" w:rsidRDefault="00DB400E" w:rsidP="006930F0">
            <w:pPr>
              <w:ind w:firstLine="680"/>
              <w:jc w:val="center"/>
              <w:rPr>
                <w:b/>
                <w:sz w:val="16"/>
                <w:szCs w:val="16"/>
              </w:rPr>
            </w:pPr>
          </w:p>
        </w:tc>
        <w:tc>
          <w:tcPr>
            <w:tcW w:w="567" w:type="dxa"/>
            <w:vMerge/>
          </w:tcPr>
          <w:p w:rsidR="00DB400E" w:rsidRPr="006C4EE2" w:rsidRDefault="00DB400E" w:rsidP="005C6B7F">
            <w:pPr>
              <w:rPr>
                <w:sz w:val="16"/>
                <w:szCs w:val="16"/>
              </w:rPr>
            </w:pPr>
          </w:p>
        </w:tc>
        <w:tc>
          <w:tcPr>
            <w:tcW w:w="709" w:type="dxa"/>
            <w:vMerge/>
          </w:tcPr>
          <w:p w:rsidR="00DB400E" w:rsidRPr="005C243E" w:rsidRDefault="00DB400E" w:rsidP="006930F0">
            <w:pPr>
              <w:ind w:firstLine="680"/>
              <w:rPr>
                <w:sz w:val="16"/>
                <w:szCs w:val="16"/>
              </w:rPr>
            </w:pPr>
          </w:p>
        </w:tc>
        <w:tc>
          <w:tcPr>
            <w:tcW w:w="1134" w:type="dxa"/>
          </w:tcPr>
          <w:p w:rsidR="00DB400E" w:rsidRDefault="00DB400E" w:rsidP="00E20FD1">
            <w:pPr>
              <w:ind w:firstLine="34"/>
              <w:rPr>
                <w:sz w:val="16"/>
                <w:szCs w:val="16"/>
              </w:rPr>
            </w:pPr>
            <w:r>
              <w:rPr>
                <w:sz w:val="16"/>
                <w:szCs w:val="16"/>
              </w:rPr>
              <w:t>0380289090</w:t>
            </w:r>
          </w:p>
        </w:tc>
        <w:tc>
          <w:tcPr>
            <w:tcW w:w="567" w:type="dxa"/>
          </w:tcPr>
          <w:p w:rsidR="00DB400E" w:rsidRDefault="00DB400E" w:rsidP="00E20FD1">
            <w:pPr>
              <w:ind w:firstLine="34"/>
              <w:rPr>
                <w:sz w:val="16"/>
                <w:szCs w:val="16"/>
              </w:rPr>
            </w:pPr>
            <w:r>
              <w:rPr>
                <w:sz w:val="16"/>
                <w:szCs w:val="16"/>
              </w:rPr>
              <w:t>244</w:t>
            </w:r>
          </w:p>
        </w:tc>
        <w:tc>
          <w:tcPr>
            <w:tcW w:w="1275" w:type="dxa"/>
          </w:tcPr>
          <w:p w:rsidR="00DB400E" w:rsidRDefault="00DB400E" w:rsidP="00E20FD1">
            <w:pPr>
              <w:jc w:val="center"/>
              <w:rPr>
                <w:color w:val="000000"/>
                <w:sz w:val="16"/>
                <w:szCs w:val="16"/>
              </w:rPr>
            </w:pPr>
            <w:r>
              <w:rPr>
                <w:color w:val="000000"/>
                <w:sz w:val="16"/>
                <w:szCs w:val="16"/>
              </w:rPr>
              <w:t>119920,00</w:t>
            </w:r>
          </w:p>
        </w:tc>
        <w:tc>
          <w:tcPr>
            <w:tcW w:w="1276" w:type="dxa"/>
          </w:tcPr>
          <w:p w:rsidR="00DB400E" w:rsidRDefault="00DB400E" w:rsidP="00E20FD1">
            <w:pPr>
              <w:jc w:val="center"/>
              <w:rPr>
                <w:color w:val="000000"/>
                <w:sz w:val="16"/>
                <w:szCs w:val="16"/>
              </w:rPr>
            </w:pPr>
            <w:r>
              <w:rPr>
                <w:color w:val="000000"/>
                <w:sz w:val="16"/>
                <w:szCs w:val="16"/>
              </w:rPr>
              <w:t>119920,00</w:t>
            </w:r>
          </w:p>
        </w:tc>
        <w:tc>
          <w:tcPr>
            <w:tcW w:w="1276" w:type="dxa"/>
          </w:tcPr>
          <w:p w:rsidR="00DB400E" w:rsidRDefault="00DB400E" w:rsidP="00E20FD1">
            <w:pPr>
              <w:jc w:val="center"/>
              <w:rPr>
                <w:color w:val="000000"/>
                <w:sz w:val="16"/>
                <w:szCs w:val="16"/>
              </w:rPr>
            </w:pPr>
            <w:r>
              <w:rPr>
                <w:color w:val="000000"/>
                <w:sz w:val="16"/>
                <w:szCs w:val="16"/>
              </w:rPr>
              <w:t>119920,00</w:t>
            </w:r>
          </w:p>
        </w:tc>
        <w:tc>
          <w:tcPr>
            <w:tcW w:w="1417" w:type="dxa"/>
          </w:tcPr>
          <w:p w:rsidR="00DB400E" w:rsidRDefault="00DB400E" w:rsidP="00E20FD1">
            <w:pPr>
              <w:jc w:val="center"/>
              <w:rPr>
                <w:color w:val="000000"/>
                <w:sz w:val="16"/>
                <w:szCs w:val="16"/>
              </w:rPr>
            </w:pPr>
            <w:r>
              <w:rPr>
                <w:color w:val="000000"/>
                <w:sz w:val="16"/>
                <w:szCs w:val="16"/>
              </w:rPr>
              <w:t>359760,00</w:t>
            </w:r>
          </w:p>
        </w:tc>
        <w:tc>
          <w:tcPr>
            <w:tcW w:w="1708" w:type="dxa"/>
            <w:gridSpan w:val="2"/>
            <w:vMerge/>
          </w:tcPr>
          <w:p w:rsidR="00DB400E" w:rsidRDefault="00DB400E" w:rsidP="00E20FD1">
            <w:pPr>
              <w:jc w:val="center"/>
              <w:rPr>
                <w:b/>
                <w:sz w:val="16"/>
                <w:szCs w:val="16"/>
              </w:rPr>
            </w:pPr>
          </w:p>
        </w:tc>
      </w:tr>
      <w:tr w:rsidR="005C6B7F" w:rsidTr="005C6B7F">
        <w:trPr>
          <w:trHeight w:val="252"/>
        </w:trPr>
        <w:tc>
          <w:tcPr>
            <w:tcW w:w="4356" w:type="dxa"/>
            <w:vMerge/>
          </w:tcPr>
          <w:p w:rsidR="00DB400E" w:rsidRDefault="00DB400E" w:rsidP="00E20FD1">
            <w:pPr>
              <w:rPr>
                <w:sz w:val="16"/>
                <w:szCs w:val="16"/>
              </w:rPr>
            </w:pPr>
          </w:p>
        </w:tc>
        <w:tc>
          <w:tcPr>
            <w:tcW w:w="572" w:type="dxa"/>
            <w:vMerge/>
          </w:tcPr>
          <w:p w:rsidR="00DB400E" w:rsidRDefault="00DB400E" w:rsidP="006930F0">
            <w:pPr>
              <w:ind w:firstLine="680"/>
              <w:jc w:val="center"/>
              <w:rPr>
                <w:b/>
                <w:sz w:val="16"/>
                <w:szCs w:val="16"/>
              </w:rPr>
            </w:pPr>
          </w:p>
        </w:tc>
        <w:tc>
          <w:tcPr>
            <w:tcW w:w="567" w:type="dxa"/>
            <w:vMerge/>
          </w:tcPr>
          <w:p w:rsidR="00DB400E" w:rsidRPr="006C4EE2" w:rsidRDefault="00DB400E" w:rsidP="005C6B7F">
            <w:pPr>
              <w:rPr>
                <w:sz w:val="16"/>
                <w:szCs w:val="16"/>
              </w:rPr>
            </w:pPr>
          </w:p>
        </w:tc>
        <w:tc>
          <w:tcPr>
            <w:tcW w:w="709" w:type="dxa"/>
            <w:vMerge/>
          </w:tcPr>
          <w:p w:rsidR="00DB400E" w:rsidRPr="005C243E" w:rsidRDefault="00DB400E" w:rsidP="006930F0">
            <w:pPr>
              <w:ind w:firstLine="680"/>
              <w:rPr>
                <w:sz w:val="16"/>
                <w:szCs w:val="16"/>
              </w:rPr>
            </w:pPr>
          </w:p>
        </w:tc>
        <w:tc>
          <w:tcPr>
            <w:tcW w:w="1134" w:type="dxa"/>
          </w:tcPr>
          <w:p w:rsidR="00DB400E" w:rsidRDefault="00DB400E" w:rsidP="00E20FD1">
            <w:pPr>
              <w:ind w:firstLine="34"/>
              <w:rPr>
                <w:sz w:val="16"/>
                <w:szCs w:val="16"/>
              </w:rPr>
            </w:pPr>
            <w:r>
              <w:rPr>
                <w:sz w:val="16"/>
                <w:szCs w:val="16"/>
              </w:rPr>
              <w:t>0380289990</w:t>
            </w:r>
          </w:p>
        </w:tc>
        <w:tc>
          <w:tcPr>
            <w:tcW w:w="567" w:type="dxa"/>
          </w:tcPr>
          <w:p w:rsidR="00DB400E" w:rsidRDefault="00DB400E" w:rsidP="00E20FD1">
            <w:pPr>
              <w:ind w:firstLine="34"/>
              <w:rPr>
                <w:sz w:val="16"/>
                <w:szCs w:val="16"/>
              </w:rPr>
            </w:pPr>
            <w:r>
              <w:rPr>
                <w:sz w:val="16"/>
                <w:szCs w:val="16"/>
              </w:rPr>
              <w:t>831</w:t>
            </w:r>
          </w:p>
        </w:tc>
        <w:tc>
          <w:tcPr>
            <w:tcW w:w="1275" w:type="dxa"/>
          </w:tcPr>
          <w:p w:rsidR="00DB400E" w:rsidRDefault="00DB400E" w:rsidP="00E20FD1">
            <w:pPr>
              <w:jc w:val="center"/>
              <w:rPr>
                <w:color w:val="000000"/>
                <w:sz w:val="16"/>
                <w:szCs w:val="16"/>
              </w:rPr>
            </w:pPr>
            <w:r>
              <w:rPr>
                <w:color w:val="000000"/>
                <w:sz w:val="16"/>
                <w:szCs w:val="16"/>
              </w:rPr>
              <w:t>10000,00</w:t>
            </w:r>
          </w:p>
        </w:tc>
        <w:tc>
          <w:tcPr>
            <w:tcW w:w="1276" w:type="dxa"/>
          </w:tcPr>
          <w:p w:rsidR="00DB400E" w:rsidRDefault="00DB400E" w:rsidP="00E20FD1">
            <w:pPr>
              <w:jc w:val="center"/>
              <w:rPr>
                <w:color w:val="000000"/>
                <w:sz w:val="16"/>
                <w:szCs w:val="16"/>
              </w:rPr>
            </w:pPr>
            <w:r>
              <w:rPr>
                <w:color w:val="000000"/>
                <w:sz w:val="16"/>
                <w:szCs w:val="16"/>
              </w:rPr>
              <w:t>10000,00</w:t>
            </w:r>
          </w:p>
        </w:tc>
        <w:tc>
          <w:tcPr>
            <w:tcW w:w="1276" w:type="dxa"/>
          </w:tcPr>
          <w:p w:rsidR="00DB400E" w:rsidRDefault="00DB400E" w:rsidP="00E20FD1">
            <w:pPr>
              <w:jc w:val="center"/>
              <w:rPr>
                <w:color w:val="000000"/>
                <w:sz w:val="16"/>
                <w:szCs w:val="16"/>
              </w:rPr>
            </w:pPr>
            <w:r>
              <w:rPr>
                <w:color w:val="000000"/>
                <w:sz w:val="16"/>
                <w:szCs w:val="16"/>
              </w:rPr>
              <w:t>10000,00</w:t>
            </w:r>
          </w:p>
        </w:tc>
        <w:tc>
          <w:tcPr>
            <w:tcW w:w="1417" w:type="dxa"/>
          </w:tcPr>
          <w:p w:rsidR="00DB400E" w:rsidRDefault="00DB400E" w:rsidP="00E20FD1">
            <w:pPr>
              <w:jc w:val="center"/>
              <w:rPr>
                <w:color w:val="000000"/>
                <w:sz w:val="16"/>
                <w:szCs w:val="16"/>
              </w:rPr>
            </w:pPr>
            <w:r>
              <w:rPr>
                <w:color w:val="000000"/>
                <w:sz w:val="16"/>
                <w:szCs w:val="16"/>
              </w:rPr>
              <w:t>30000,00</w:t>
            </w:r>
          </w:p>
        </w:tc>
        <w:tc>
          <w:tcPr>
            <w:tcW w:w="1708" w:type="dxa"/>
            <w:gridSpan w:val="2"/>
            <w:vMerge/>
          </w:tcPr>
          <w:p w:rsidR="00DB400E" w:rsidRDefault="00DB400E" w:rsidP="00E20FD1">
            <w:pPr>
              <w:jc w:val="center"/>
              <w:rPr>
                <w:b/>
                <w:sz w:val="16"/>
                <w:szCs w:val="16"/>
              </w:rPr>
            </w:pPr>
          </w:p>
        </w:tc>
      </w:tr>
      <w:tr w:rsidR="005C6B7F" w:rsidTr="005C6B7F">
        <w:tc>
          <w:tcPr>
            <w:tcW w:w="4356" w:type="dxa"/>
          </w:tcPr>
          <w:p w:rsidR="00DB400E" w:rsidRDefault="00DB400E" w:rsidP="00E20FD1">
            <w:pPr>
              <w:rPr>
                <w:sz w:val="16"/>
                <w:szCs w:val="16"/>
              </w:rPr>
            </w:pPr>
            <w:r>
              <w:rPr>
                <w:sz w:val="16"/>
                <w:szCs w:val="16"/>
              </w:rPr>
              <w:t>В том числе по ГРБС</w:t>
            </w:r>
          </w:p>
        </w:tc>
        <w:tc>
          <w:tcPr>
            <w:tcW w:w="572" w:type="dxa"/>
          </w:tcPr>
          <w:p w:rsidR="00DB400E" w:rsidRDefault="00DB400E" w:rsidP="006930F0">
            <w:pPr>
              <w:ind w:firstLine="680"/>
              <w:jc w:val="center"/>
              <w:rPr>
                <w:b/>
                <w:sz w:val="16"/>
                <w:szCs w:val="16"/>
              </w:rPr>
            </w:pPr>
          </w:p>
        </w:tc>
        <w:tc>
          <w:tcPr>
            <w:tcW w:w="567" w:type="dxa"/>
          </w:tcPr>
          <w:p w:rsidR="00DB400E" w:rsidRDefault="00DB400E" w:rsidP="005C6B7F">
            <w:r w:rsidRPr="006C4EE2">
              <w:rPr>
                <w:sz w:val="16"/>
                <w:szCs w:val="16"/>
              </w:rPr>
              <w:t>452</w:t>
            </w:r>
          </w:p>
        </w:tc>
        <w:tc>
          <w:tcPr>
            <w:tcW w:w="709" w:type="dxa"/>
          </w:tcPr>
          <w:p w:rsidR="00DB400E" w:rsidRDefault="00DB400E" w:rsidP="00371480">
            <w:r w:rsidRPr="005C243E">
              <w:rPr>
                <w:sz w:val="16"/>
                <w:szCs w:val="16"/>
              </w:rPr>
              <w:t>1006</w:t>
            </w:r>
          </w:p>
        </w:tc>
        <w:tc>
          <w:tcPr>
            <w:tcW w:w="1134" w:type="dxa"/>
          </w:tcPr>
          <w:p w:rsidR="00DB400E" w:rsidRDefault="00DB400E" w:rsidP="006930F0">
            <w:pPr>
              <w:ind w:firstLine="680"/>
            </w:pPr>
          </w:p>
        </w:tc>
        <w:tc>
          <w:tcPr>
            <w:tcW w:w="567" w:type="dxa"/>
          </w:tcPr>
          <w:p w:rsidR="00DB400E" w:rsidRDefault="00DB400E" w:rsidP="006930F0">
            <w:pPr>
              <w:ind w:firstLine="680"/>
            </w:pPr>
          </w:p>
        </w:tc>
        <w:tc>
          <w:tcPr>
            <w:tcW w:w="1275" w:type="dxa"/>
          </w:tcPr>
          <w:p w:rsidR="00DB400E" w:rsidRPr="007C7FCB" w:rsidRDefault="00DB400E" w:rsidP="00E20FD1">
            <w:pPr>
              <w:jc w:val="center"/>
              <w:rPr>
                <w:b/>
                <w:color w:val="000000"/>
                <w:sz w:val="16"/>
                <w:szCs w:val="16"/>
              </w:rPr>
            </w:pPr>
            <w:r w:rsidRPr="007C7FCB">
              <w:rPr>
                <w:b/>
                <w:color w:val="000000"/>
                <w:sz w:val="16"/>
                <w:szCs w:val="16"/>
              </w:rPr>
              <w:t>9586021,71</w:t>
            </w:r>
          </w:p>
        </w:tc>
        <w:tc>
          <w:tcPr>
            <w:tcW w:w="1276" w:type="dxa"/>
          </w:tcPr>
          <w:p w:rsidR="00DB400E" w:rsidRPr="007C7FCB" w:rsidRDefault="00DB400E" w:rsidP="00E20FD1">
            <w:pPr>
              <w:jc w:val="center"/>
              <w:rPr>
                <w:b/>
                <w:color w:val="000000"/>
                <w:sz w:val="16"/>
                <w:szCs w:val="16"/>
              </w:rPr>
            </w:pPr>
            <w:r w:rsidRPr="007C7FCB">
              <w:rPr>
                <w:b/>
                <w:color w:val="000000"/>
                <w:sz w:val="16"/>
                <w:szCs w:val="16"/>
              </w:rPr>
              <w:t>9896021,71</w:t>
            </w:r>
          </w:p>
        </w:tc>
        <w:tc>
          <w:tcPr>
            <w:tcW w:w="1276" w:type="dxa"/>
          </w:tcPr>
          <w:p w:rsidR="00DB400E" w:rsidRPr="007C7FCB" w:rsidRDefault="00DB400E" w:rsidP="00E20FD1">
            <w:pPr>
              <w:jc w:val="center"/>
              <w:rPr>
                <w:b/>
                <w:color w:val="000000"/>
                <w:sz w:val="16"/>
                <w:szCs w:val="16"/>
              </w:rPr>
            </w:pPr>
            <w:r w:rsidRPr="007C7FCB">
              <w:rPr>
                <w:b/>
                <w:color w:val="000000"/>
                <w:sz w:val="16"/>
                <w:szCs w:val="16"/>
              </w:rPr>
              <w:t>9586021,71</w:t>
            </w:r>
          </w:p>
        </w:tc>
        <w:tc>
          <w:tcPr>
            <w:tcW w:w="1417" w:type="dxa"/>
          </w:tcPr>
          <w:p w:rsidR="00DB400E" w:rsidRPr="007C7FCB" w:rsidRDefault="00DB400E" w:rsidP="00E20FD1">
            <w:pPr>
              <w:jc w:val="center"/>
              <w:rPr>
                <w:b/>
                <w:color w:val="000000"/>
                <w:sz w:val="16"/>
                <w:szCs w:val="16"/>
              </w:rPr>
            </w:pPr>
            <w:r w:rsidRPr="007C7FCB">
              <w:rPr>
                <w:b/>
                <w:color w:val="000000"/>
                <w:sz w:val="16"/>
                <w:szCs w:val="16"/>
              </w:rPr>
              <w:t>28758065,13</w:t>
            </w:r>
          </w:p>
        </w:tc>
        <w:tc>
          <w:tcPr>
            <w:tcW w:w="1708" w:type="dxa"/>
            <w:gridSpan w:val="2"/>
          </w:tcPr>
          <w:p w:rsidR="00DB400E" w:rsidRDefault="00DB400E" w:rsidP="00E20FD1">
            <w:pPr>
              <w:jc w:val="center"/>
              <w:rPr>
                <w:b/>
                <w:sz w:val="16"/>
                <w:szCs w:val="16"/>
              </w:rPr>
            </w:pPr>
          </w:p>
        </w:tc>
      </w:tr>
    </w:tbl>
    <w:p w:rsidR="00DB400E" w:rsidRDefault="00DB400E" w:rsidP="006930F0">
      <w:pPr>
        <w:ind w:firstLine="680"/>
        <w:jc w:val="center"/>
        <w:rPr>
          <w:b/>
          <w:sz w:val="16"/>
          <w:szCs w:val="16"/>
        </w:rPr>
      </w:pPr>
    </w:p>
    <w:p w:rsidR="00DB400E" w:rsidRDefault="00DB400E" w:rsidP="006930F0">
      <w:pPr>
        <w:ind w:firstLine="680"/>
        <w:rPr>
          <w:b/>
          <w:sz w:val="16"/>
          <w:szCs w:val="16"/>
        </w:rPr>
        <w:sectPr w:rsidR="00DB400E" w:rsidSect="006930F0">
          <w:pgSz w:w="16838" w:h="11906" w:orient="landscape"/>
          <w:pgMar w:top="397" w:right="567" w:bottom="567" w:left="1701" w:header="709" w:footer="709" w:gutter="0"/>
          <w:cols w:space="708"/>
          <w:docGrid w:linePitch="360"/>
        </w:sectPr>
      </w:pPr>
    </w:p>
    <w:p w:rsidR="00A461AE" w:rsidRPr="001B557A" w:rsidRDefault="00A461AE" w:rsidP="00A461AE">
      <w:pPr>
        <w:ind w:left="5387" w:firstLine="16"/>
        <w:jc w:val="right"/>
        <w:rPr>
          <w:sz w:val="16"/>
          <w:szCs w:val="16"/>
        </w:rPr>
      </w:pPr>
      <w:r w:rsidRPr="001B557A">
        <w:rPr>
          <w:sz w:val="16"/>
          <w:szCs w:val="16"/>
        </w:rPr>
        <w:lastRenderedPageBreak/>
        <w:t xml:space="preserve">Приложение 3 </w:t>
      </w:r>
    </w:p>
    <w:p w:rsidR="00A461AE" w:rsidRDefault="00A461AE" w:rsidP="00A461AE">
      <w:pPr>
        <w:ind w:left="5387" w:firstLine="16"/>
        <w:jc w:val="right"/>
        <w:rPr>
          <w:sz w:val="16"/>
          <w:szCs w:val="16"/>
        </w:rPr>
      </w:pPr>
      <w:r w:rsidRPr="001B557A">
        <w:rPr>
          <w:sz w:val="16"/>
          <w:szCs w:val="16"/>
        </w:rPr>
        <w:t>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w:t>
      </w:r>
    </w:p>
    <w:p w:rsidR="00A428F4" w:rsidRDefault="00A428F4" w:rsidP="00A461AE">
      <w:pPr>
        <w:ind w:left="5387" w:firstLine="16"/>
        <w:jc w:val="right"/>
        <w:rPr>
          <w:sz w:val="16"/>
          <w:szCs w:val="16"/>
        </w:rPr>
      </w:pPr>
    </w:p>
    <w:p w:rsidR="00A428F4" w:rsidRDefault="00A428F4" w:rsidP="00A461AE">
      <w:pPr>
        <w:ind w:left="5387" w:firstLine="16"/>
        <w:jc w:val="right"/>
        <w:rPr>
          <w:sz w:val="16"/>
          <w:szCs w:val="16"/>
        </w:rPr>
      </w:pPr>
    </w:p>
    <w:p w:rsidR="00A428F4" w:rsidRDefault="00A428F4" w:rsidP="00A461AE">
      <w:pPr>
        <w:ind w:left="5387" w:firstLine="16"/>
        <w:jc w:val="right"/>
        <w:rPr>
          <w:sz w:val="16"/>
          <w:szCs w:val="16"/>
        </w:rPr>
      </w:pPr>
    </w:p>
    <w:p w:rsidR="00A428F4" w:rsidRDefault="00A428F4" w:rsidP="00A461AE">
      <w:pPr>
        <w:ind w:left="5387" w:firstLine="16"/>
        <w:jc w:val="right"/>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 xml:space="preserve">предоставления дополнительных мер социальной поддержки и социальной помощи отдельным категориям граждан, награжденных знаками отличия и почетными званиями Северо-Енисейского района </w:t>
      </w:r>
    </w:p>
    <w:p w:rsidR="00DB400E" w:rsidRPr="001B557A" w:rsidRDefault="00DB400E" w:rsidP="006930F0">
      <w:pPr>
        <w:ind w:firstLine="680"/>
        <w:jc w:val="both"/>
      </w:pPr>
      <w:r w:rsidRPr="001B557A">
        <w:rPr>
          <w:b/>
        </w:rPr>
        <w:t>1</w:t>
      </w:r>
      <w:r w:rsidRPr="001B557A">
        <w:t xml:space="preserve">. </w:t>
      </w:r>
      <w:proofErr w:type="gramStart"/>
      <w:r w:rsidRPr="001B557A">
        <w:t>Настоящий порядок устанавливает правила предоставления дополнительных мер социальной поддержки и социальной помощи отдельным категориям граждан, награжденных знаками отличия Северо-Енисейского района на основании Положения о почетном гражданине Северо-Енисейского района, утвержденного решением Районного Совета депутатов от 18.12.2001 № 90-8 (в редакции решений от 08.08.2006 №179-18, от 23.05.2007 № 261-25),</w:t>
      </w:r>
      <w:r w:rsidR="00D43F82">
        <w:t xml:space="preserve"> </w:t>
      </w:r>
      <w:r w:rsidRPr="001B557A">
        <w:t>Положения о поощрениях и наградах, утвержденного решением Районного Совета депутатов от 31.05.2004 № 347-28 в соответствии</w:t>
      </w:r>
      <w:proofErr w:type="gramEnd"/>
      <w:r w:rsidRPr="001B557A">
        <w:t xml:space="preserve"> с пунктом 2.3.1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w:t>
      </w:r>
      <w:r w:rsidR="000C3247">
        <w:t xml:space="preserve">21.10.2013 </w:t>
      </w:r>
      <w:r w:rsidRPr="001B557A">
        <w:t>№</w:t>
      </w:r>
      <w:r w:rsidR="00D52359">
        <w:t xml:space="preserve"> </w:t>
      </w:r>
      <w:r w:rsidR="000C3247">
        <w:t>527</w:t>
      </w:r>
      <w:r w:rsidRPr="001B557A">
        <w:t xml:space="preserve">- </w:t>
      </w:r>
      <w:proofErr w:type="spellStart"/>
      <w:proofErr w:type="gramStart"/>
      <w:r w:rsidRPr="001B557A">
        <w:t>п</w:t>
      </w:r>
      <w:proofErr w:type="spellEnd"/>
      <w:proofErr w:type="gramEnd"/>
      <w:r w:rsidRPr="001B557A">
        <w:t xml:space="preserve"> (далее - Порядок).</w:t>
      </w:r>
    </w:p>
    <w:p w:rsidR="00DB400E" w:rsidRPr="001B557A" w:rsidRDefault="00DB400E" w:rsidP="006930F0">
      <w:pPr>
        <w:ind w:firstLine="680"/>
        <w:jc w:val="both"/>
      </w:pPr>
      <w:r w:rsidRPr="001B557A">
        <w:rPr>
          <w:b/>
        </w:rPr>
        <w:t>2.</w:t>
      </w:r>
      <w:r w:rsidRPr="001B557A">
        <w:t xml:space="preserve"> Предоставление дополнительных мер социальной поддержки и социальной помощи в соответствии с настоящим Порядком осуществляется следующим отдельным категориям граждан;</w:t>
      </w:r>
    </w:p>
    <w:p w:rsidR="00DB400E" w:rsidRPr="001B557A" w:rsidRDefault="00DB400E" w:rsidP="006930F0">
      <w:pPr>
        <w:ind w:firstLine="680"/>
        <w:jc w:val="both"/>
      </w:pPr>
      <w:r w:rsidRPr="001B557A">
        <w:t>- лицам, удостоенным звания «Почетный гражданин Северо-Енисейского района»:</w:t>
      </w:r>
    </w:p>
    <w:p w:rsidR="00DB400E" w:rsidRPr="001B557A" w:rsidRDefault="00DB400E" w:rsidP="006930F0">
      <w:pPr>
        <w:ind w:firstLine="680"/>
        <w:jc w:val="both"/>
      </w:pPr>
      <w:r w:rsidRPr="001B557A">
        <w:t>- вдовам (вдовцам) граждан, удостоенных звания «Почетный гражданин Северо-Енисейского района»;</w:t>
      </w:r>
    </w:p>
    <w:p w:rsidR="00DB400E" w:rsidRPr="001B557A" w:rsidRDefault="00DB400E" w:rsidP="006930F0">
      <w:pPr>
        <w:ind w:firstLine="680"/>
        <w:jc w:val="both"/>
      </w:pPr>
      <w:r w:rsidRPr="001B557A">
        <w:t>- лицам, награжденным знаками отличия Северо-Енисейского района "Ветеран золотодобычи 20 лет" или</w:t>
      </w:r>
      <w:r w:rsidR="00D43F82">
        <w:t xml:space="preserve"> </w:t>
      </w:r>
      <w:r w:rsidRPr="001B557A">
        <w:t>"Ветеран золотодобычи 25 лет".</w:t>
      </w:r>
    </w:p>
    <w:p w:rsidR="00DB400E" w:rsidRPr="001B557A" w:rsidRDefault="00DB400E" w:rsidP="006930F0">
      <w:pPr>
        <w:ind w:firstLine="680"/>
        <w:jc w:val="both"/>
      </w:pPr>
      <w:r w:rsidRPr="001B557A">
        <w:rPr>
          <w:b/>
        </w:rPr>
        <w:t>3.</w:t>
      </w:r>
      <w:r w:rsidRPr="001B557A">
        <w:t xml:space="preserve"> Основанием для предоставления дополнительных мер социальной поддержки является заявление о предоставлении дополнительных мер социальной поддержки, поданное в отдел социальной защиты населения администрации Северо-Енисейского района (далее - Отдел) и копия удостоверения к знаку отличия Северо-Енисейского района, а также копия паспорта заявителя.</w:t>
      </w:r>
    </w:p>
    <w:p w:rsidR="00DB400E" w:rsidRPr="001B557A" w:rsidRDefault="00DB400E" w:rsidP="006930F0">
      <w:pPr>
        <w:ind w:firstLine="680"/>
        <w:jc w:val="both"/>
      </w:pPr>
      <w:r w:rsidRPr="001B557A">
        <w:t>Вместе с указанными документами в Отдел предоставляется номер расчетного счета, открытый в кредитном учреждении Российской Федерации;</w:t>
      </w:r>
    </w:p>
    <w:p w:rsidR="00DB400E" w:rsidRPr="001B557A" w:rsidRDefault="00DB400E" w:rsidP="006930F0">
      <w:pPr>
        <w:ind w:firstLine="680"/>
        <w:jc w:val="both"/>
      </w:pPr>
      <w:r w:rsidRPr="001B557A">
        <w:t>в случае смерти гражданина, удостоенного звания «Почетный гражданин Северо-Енисейского района», его супруг (супруга) дополнительно предоставляет в Отдел заверенную копию (либо оригинал) свидетельства о заключении брака.</w:t>
      </w:r>
    </w:p>
    <w:p w:rsidR="00DB400E" w:rsidRPr="001B557A" w:rsidRDefault="00DB400E" w:rsidP="006930F0">
      <w:pPr>
        <w:ind w:firstLine="680"/>
        <w:jc w:val="both"/>
      </w:pPr>
      <w:r w:rsidRPr="001B557A">
        <w:t>Все документы, указанные в этом пункте подаются в Отдел один раз при первом обращении.</w:t>
      </w:r>
    </w:p>
    <w:p w:rsidR="00DB400E" w:rsidRPr="001B557A" w:rsidRDefault="00DB400E" w:rsidP="006930F0">
      <w:pPr>
        <w:ind w:firstLine="680"/>
        <w:jc w:val="both"/>
      </w:pPr>
      <w:r w:rsidRPr="001B557A">
        <w:rPr>
          <w:b/>
        </w:rPr>
        <w:t xml:space="preserve">4. </w:t>
      </w:r>
      <w:r w:rsidRPr="001B557A">
        <w:t>Дополнительные меры социальной поддержки предоставляются:</w:t>
      </w:r>
    </w:p>
    <w:p w:rsidR="00DB400E" w:rsidRPr="001B557A" w:rsidRDefault="00DB400E" w:rsidP="006930F0">
      <w:pPr>
        <w:ind w:firstLine="680"/>
        <w:jc w:val="both"/>
      </w:pPr>
      <w:r w:rsidRPr="001B557A">
        <w:rPr>
          <w:b/>
        </w:rPr>
        <w:t>4.1</w:t>
      </w:r>
      <w:r w:rsidRPr="001B557A">
        <w:t>. Лицам, удостоенным звания «Почетный гражданин Северо-Енисейского района» в виде:</w:t>
      </w:r>
    </w:p>
    <w:p w:rsidR="00DB400E" w:rsidRPr="001B557A" w:rsidRDefault="00DB400E" w:rsidP="006930F0">
      <w:pPr>
        <w:ind w:firstLine="680"/>
        <w:jc w:val="both"/>
      </w:pPr>
      <w:r w:rsidRPr="001B557A">
        <w:t>- 100% компенсации расходов по оплате жилья и</w:t>
      </w:r>
      <w:r w:rsidR="00D43F82">
        <w:t xml:space="preserve"> </w:t>
      </w:r>
      <w:r w:rsidRPr="001B557A">
        <w:t>коммунальных услуг не зависимо от места проживания на территории Российской Федерации и занимаемой площади жилья;</w:t>
      </w:r>
    </w:p>
    <w:p w:rsidR="00DB400E" w:rsidRPr="001B557A" w:rsidRDefault="00DB400E" w:rsidP="006930F0">
      <w:pPr>
        <w:ind w:firstLine="680"/>
        <w:jc w:val="both"/>
      </w:pPr>
      <w:r w:rsidRPr="001B557A">
        <w:t>- компенсации стоимости приобретенной путевки в санатории Красноярского края на санаторно-курортное лечение один раз в год;</w:t>
      </w:r>
    </w:p>
    <w:p w:rsidR="00DB400E" w:rsidRPr="001B557A" w:rsidRDefault="00DB400E" w:rsidP="006930F0">
      <w:pPr>
        <w:ind w:firstLine="680"/>
        <w:jc w:val="both"/>
      </w:pPr>
      <w:r w:rsidRPr="001B557A">
        <w:t>- компенсации стоимости проезда к месту санаторно-курортного лечения и обратно в пределах Красноярского края один раз в год.</w:t>
      </w:r>
    </w:p>
    <w:p w:rsidR="00DB400E" w:rsidRPr="001B557A" w:rsidRDefault="00DB400E" w:rsidP="006930F0">
      <w:pPr>
        <w:ind w:firstLine="680"/>
        <w:jc w:val="both"/>
      </w:pPr>
      <w:r w:rsidRPr="001B557A">
        <w:t xml:space="preserve">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 А для граждан, получающих меры социальной поддержки на оплату жилья и коммунальных услуг по федеральному и краевому законодательству справки о суммах полученных выплат запрашивает Отдел в соответствии с </w:t>
      </w:r>
      <w:r w:rsidRPr="001B557A">
        <w:rPr>
          <w:rFonts w:eastAsia="Calibri"/>
        </w:rPr>
        <w:t>Федеральным законом № 210-ФЗ «Об организации предоставления государственных и муниципальных услуг» путем</w:t>
      </w:r>
      <w:r w:rsidRPr="001B557A">
        <w:t xml:space="preserve"> межведомственного взаимодействия.</w:t>
      </w:r>
    </w:p>
    <w:p w:rsidR="00DB400E" w:rsidRPr="001B557A" w:rsidRDefault="00DB400E" w:rsidP="006930F0">
      <w:pPr>
        <w:ind w:firstLine="680"/>
        <w:jc w:val="both"/>
      </w:pPr>
      <w:r w:rsidRPr="001B557A">
        <w:lastRenderedPageBreak/>
        <w:t>Для компенсации стоимости приобретенной путевки на санаторно-курортное лечение к документам, указанным в пункте 3 настоящего Порядка предоставляется квитанция об оплате приобретенной путевки.</w:t>
      </w:r>
    </w:p>
    <w:p w:rsidR="00DB400E" w:rsidRPr="001B557A" w:rsidRDefault="00DB400E" w:rsidP="006930F0">
      <w:pPr>
        <w:ind w:firstLine="680"/>
        <w:jc w:val="both"/>
      </w:pPr>
      <w:r w:rsidRPr="001B557A">
        <w:t>Для компенсации стоимости проезда на санаторно-курортное лечение – проездные документы, подтверждающие стоимость проезда к месту санаторно-курортного лечения и обратно.</w:t>
      </w:r>
    </w:p>
    <w:p w:rsidR="00DB400E" w:rsidRPr="001B557A" w:rsidRDefault="00DB400E" w:rsidP="006930F0">
      <w:pPr>
        <w:ind w:firstLine="680"/>
        <w:jc w:val="both"/>
      </w:pPr>
      <w:r w:rsidRPr="001B557A">
        <w:rPr>
          <w:b/>
        </w:rPr>
        <w:t>4.2.</w:t>
      </w:r>
      <w:r w:rsidRPr="001B557A">
        <w:t xml:space="preserve">Вдовам (вдовцам) граждан, удостоенных звания «Почетный гражданин Северо-Енисейского района» в виде: </w:t>
      </w:r>
    </w:p>
    <w:p w:rsidR="00DB400E" w:rsidRPr="001B557A" w:rsidRDefault="00DB400E" w:rsidP="006930F0">
      <w:pPr>
        <w:ind w:firstLine="680"/>
        <w:jc w:val="both"/>
      </w:pPr>
      <w:r w:rsidRPr="001B557A">
        <w:t>- 50% компенсации расходов по оплате жилья и коммунальных услуг не зависимо от места проживания на территории Российской Федерации и занимаемой площади жилья.</w:t>
      </w:r>
    </w:p>
    <w:p w:rsidR="00DB400E" w:rsidRPr="001B557A" w:rsidRDefault="00DB400E" w:rsidP="006930F0">
      <w:pPr>
        <w:ind w:firstLine="680"/>
        <w:jc w:val="both"/>
      </w:pPr>
      <w:r w:rsidRPr="001B557A">
        <w:t>Для компенсации расходов по оплате жилья и коммунальных услуг указанные граждане ежемесячно предоставляют в Отдел квитанции об оплате жилья и коммунальных услуг.</w:t>
      </w:r>
    </w:p>
    <w:p w:rsidR="00DB400E" w:rsidRPr="001B557A" w:rsidRDefault="00DB400E" w:rsidP="006930F0">
      <w:pPr>
        <w:ind w:firstLine="680"/>
        <w:jc w:val="both"/>
      </w:pPr>
      <w:r w:rsidRPr="001B557A">
        <w:rPr>
          <w:b/>
        </w:rPr>
        <w:t xml:space="preserve">4.3. </w:t>
      </w:r>
      <w:r w:rsidRPr="001B557A">
        <w:t>Лицам, награжденным знаками отличия Северо-Енисейского района "Ветеран золотодобычи 20 лет" или "Ветеран золотодобычи 25 лет" в виде:</w:t>
      </w:r>
    </w:p>
    <w:p w:rsidR="00DB400E" w:rsidRPr="001B557A" w:rsidRDefault="00DB400E" w:rsidP="006930F0">
      <w:pPr>
        <w:ind w:firstLine="680"/>
        <w:jc w:val="both"/>
      </w:pPr>
      <w:r w:rsidRPr="001B557A">
        <w:t>- ежемесячных выплат в размере 100 рублей лицам, награжденным знаком отличия «Ветеран золотодобычи 20 лет» и в размере 150 рублей - лицам, награжденным знаком отличия «Ветеран золотодобычи 25 лет».</w:t>
      </w:r>
    </w:p>
    <w:p w:rsidR="00DB400E" w:rsidRPr="001B557A" w:rsidRDefault="00DB400E" w:rsidP="006930F0">
      <w:pPr>
        <w:ind w:firstLine="680"/>
        <w:jc w:val="both"/>
      </w:pPr>
      <w:r w:rsidRPr="001B557A">
        <w:t>Ежемесячная выплата устанавливается пожизненно с месяца, следующего за месяцем принятия решения о награждении знаками отличия Северо-Енисейского района «Ветеран золотодобычи 20 лет» или "Ветеран золотодобычи 25 лет". В случае подачи заявления о предоставлении дополнительных мер социальной поддержки позднее месяца, следующего за месяцем награждения, выплата производится за предыдущее время, но не более чем за 6 месяцев. Выплата производится независимо от факта проживания в районе и от дальнейшей трудовой деятельности лица, награжденного знаками отличия Северо-Енисейского района "Ветеран золотодобычи 20 лет" или "Ветеран золотодобычи 25 лет".</w:t>
      </w:r>
    </w:p>
    <w:p w:rsidR="00DB400E" w:rsidRPr="001B557A" w:rsidRDefault="00DB400E" w:rsidP="006930F0">
      <w:pPr>
        <w:ind w:firstLine="680"/>
        <w:jc w:val="both"/>
      </w:pPr>
      <w:r w:rsidRPr="001B557A">
        <w:rPr>
          <w:b/>
        </w:rPr>
        <w:t>5.</w:t>
      </w:r>
      <w:r w:rsidRPr="001B557A">
        <w:t xml:space="preserve"> </w:t>
      </w:r>
      <w:proofErr w:type="gramStart"/>
      <w:r w:rsidRPr="001B557A">
        <w:t>Предоставление дополнительных мер социальной поддержки осуществляет Отдел, который принимает и регистрирует заявления граждан о предоставлении дополнительных мер социальной поддержки с прилагаемыми к ним документами, назначает и выплачивает суммы дополнительных мер социальной поддержки в соответствии с предоставленными квитанциями и проездными документами, путем перечисления их на счета получателей, открытые в кредитных организациях Российской Федерации.</w:t>
      </w:r>
      <w:proofErr w:type="gramEnd"/>
    </w:p>
    <w:p w:rsidR="00A461AE" w:rsidRDefault="00DB400E" w:rsidP="006930F0">
      <w:pPr>
        <w:ind w:firstLine="680"/>
        <w:jc w:val="both"/>
      </w:pPr>
      <w:r w:rsidRPr="001B557A">
        <w:t>Ежемесячная выплата гражданам, награжденным знаками отличия "Ветеран золотодобычи 20 лет" или "Ветеран золотодобычи 25 лет" перечисляется на счета получателей, открытые в кредитных организациях Российской Федерации</w:t>
      </w:r>
      <w:r w:rsidR="00D43F82">
        <w:t xml:space="preserve"> </w:t>
      </w:r>
      <w:r w:rsidRPr="001B557A">
        <w:t>один раз в квартал.</w:t>
      </w:r>
      <w:r w:rsidR="00A461AE">
        <w:br w:type="page"/>
      </w:r>
    </w:p>
    <w:p w:rsidR="00A461AE" w:rsidRPr="001B557A" w:rsidRDefault="00A461AE" w:rsidP="00A461AE">
      <w:pPr>
        <w:ind w:left="5245"/>
        <w:jc w:val="right"/>
        <w:rPr>
          <w:sz w:val="16"/>
          <w:szCs w:val="16"/>
        </w:rPr>
      </w:pPr>
      <w:r w:rsidRPr="001B557A">
        <w:rPr>
          <w:sz w:val="16"/>
          <w:szCs w:val="16"/>
        </w:rPr>
        <w:lastRenderedPageBreak/>
        <w:t xml:space="preserve">Приложение 4 </w:t>
      </w:r>
    </w:p>
    <w:p w:rsidR="00A461AE" w:rsidRDefault="00A461AE" w:rsidP="00A461AE">
      <w:pPr>
        <w:ind w:left="5245"/>
        <w:jc w:val="right"/>
        <w:rPr>
          <w:sz w:val="16"/>
          <w:szCs w:val="16"/>
        </w:rPr>
      </w:pPr>
      <w:r w:rsidRPr="001B557A">
        <w:rPr>
          <w:sz w:val="16"/>
          <w:szCs w:val="16"/>
        </w:rPr>
        <w:t>к подпрограмме «Дополнительные меры социальной поддержки граждан»,</w:t>
      </w:r>
      <w:r>
        <w:rPr>
          <w:sz w:val="16"/>
          <w:szCs w:val="16"/>
        </w:rPr>
        <w:t xml:space="preserve"> </w:t>
      </w:r>
      <w:r w:rsidRPr="001B557A">
        <w:rPr>
          <w:sz w:val="16"/>
          <w:szCs w:val="16"/>
        </w:rPr>
        <w:t>реализуемой в рамках муниципальной программы</w:t>
      </w:r>
      <w:r>
        <w:rPr>
          <w:sz w:val="16"/>
          <w:szCs w:val="16"/>
        </w:rPr>
        <w:t xml:space="preserve"> </w:t>
      </w:r>
      <w:r w:rsidRPr="001B557A">
        <w:rPr>
          <w:sz w:val="16"/>
          <w:szCs w:val="16"/>
        </w:rPr>
        <w:t>«Система социальной защиты граждан в Северо-Енисейском районе»</w:t>
      </w:r>
    </w:p>
    <w:p w:rsidR="002240C0" w:rsidRDefault="002240C0" w:rsidP="00A461AE">
      <w:pPr>
        <w:ind w:left="5245"/>
        <w:jc w:val="right"/>
        <w:rPr>
          <w:sz w:val="16"/>
          <w:szCs w:val="16"/>
        </w:rPr>
      </w:pPr>
    </w:p>
    <w:p w:rsidR="002240C0" w:rsidRDefault="002240C0" w:rsidP="00A461AE">
      <w:pPr>
        <w:ind w:left="5245"/>
        <w:jc w:val="right"/>
        <w:rPr>
          <w:sz w:val="16"/>
          <w:szCs w:val="16"/>
        </w:rPr>
      </w:pPr>
    </w:p>
    <w:p w:rsidR="002240C0" w:rsidRDefault="002240C0" w:rsidP="00A461AE">
      <w:pPr>
        <w:ind w:left="5245"/>
        <w:jc w:val="right"/>
        <w:rPr>
          <w:sz w:val="16"/>
          <w:szCs w:val="16"/>
        </w:rPr>
      </w:pPr>
    </w:p>
    <w:p w:rsidR="002240C0" w:rsidRDefault="002240C0" w:rsidP="006930F0">
      <w:pPr>
        <w:ind w:firstLine="680"/>
        <w:jc w:val="center"/>
        <w:rPr>
          <w:b/>
        </w:rPr>
      </w:pPr>
    </w:p>
    <w:p w:rsidR="002240C0" w:rsidRDefault="002240C0" w:rsidP="006930F0">
      <w:pPr>
        <w:ind w:firstLine="680"/>
        <w:jc w:val="center"/>
        <w:rPr>
          <w:b/>
        </w:rPr>
      </w:pPr>
    </w:p>
    <w:p w:rsidR="00DB400E" w:rsidRPr="001B557A" w:rsidRDefault="00DB400E" w:rsidP="006930F0">
      <w:pPr>
        <w:ind w:firstLine="680"/>
        <w:jc w:val="center"/>
        <w:rPr>
          <w:b/>
        </w:rPr>
      </w:pPr>
      <w:r w:rsidRPr="001B557A">
        <w:rPr>
          <w:b/>
        </w:rPr>
        <w:t>ПОРЯДОК</w:t>
      </w:r>
    </w:p>
    <w:p w:rsidR="00DB400E" w:rsidRDefault="00DB400E" w:rsidP="006930F0">
      <w:pPr>
        <w:ind w:firstLine="680"/>
        <w:jc w:val="center"/>
        <w:rPr>
          <w:b/>
        </w:rPr>
      </w:pPr>
      <w:r w:rsidRPr="001B557A">
        <w:rPr>
          <w:b/>
        </w:rPr>
        <w:t>предоставления дополнительных мер социальной поддержки семьям с новорожденными детьми</w:t>
      </w:r>
    </w:p>
    <w:p w:rsidR="002240C0" w:rsidRPr="001B557A" w:rsidRDefault="002240C0" w:rsidP="006930F0">
      <w:pPr>
        <w:ind w:firstLine="680"/>
        <w:jc w:val="center"/>
      </w:pPr>
    </w:p>
    <w:p w:rsidR="00DB400E" w:rsidRPr="001B557A" w:rsidRDefault="00DB400E" w:rsidP="006930F0">
      <w:pPr>
        <w:ind w:firstLine="680"/>
        <w:jc w:val="both"/>
      </w:pPr>
      <w:r w:rsidRPr="001B557A">
        <w:t xml:space="preserve">1. </w:t>
      </w:r>
      <w:r w:rsidRPr="001B557A">
        <w:rPr>
          <w:b/>
        </w:rPr>
        <w:t>Общие положения</w:t>
      </w:r>
    </w:p>
    <w:p w:rsidR="00DB400E" w:rsidRPr="001B557A" w:rsidRDefault="00DB400E" w:rsidP="006930F0">
      <w:pPr>
        <w:ind w:firstLine="680"/>
        <w:jc w:val="both"/>
      </w:pPr>
      <w:proofErr w:type="gramStart"/>
      <w:r w:rsidRPr="001B557A">
        <w:t>Настоящий порядок разработан в целях реализации пункта 2.3.3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w:t>
      </w:r>
      <w:r w:rsidR="00D43F82">
        <w:t xml:space="preserve"> </w:t>
      </w:r>
      <w:r w:rsidRPr="001B557A">
        <w:t>№</w:t>
      </w:r>
      <w:r w:rsidR="00D43F82">
        <w:t xml:space="preserve"> </w:t>
      </w:r>
      <w:r w:rsidRPr="001B557A">
        <w:t>и устанавливает правила предоставления дополнительных мер социальной поддержки семьям с новорожденными детьми в виде единовременной адресной материальной помощи на каждого рожденного в Северо-Енисейском районе ребенка в размере 10000 рублей, а так же определяет круг лиц</w:t>
      </w:r>
      <w:proofErr w:type="gramEnd"/>
      <w:r w:rsidRPr="001B557A">
        <w:t xml:space="preserve">, </w:t>
      </w:r>
      <w:proofErr w:type="gramStart"/>
      <w:r w:rsidRPr="001B557A">
        <w:t>имеющих</w:t>
      </w:r>
      <w:proofErr w:type="gramEnd"/>
      <w:r w:rsidRPr="001B557A">
        <w:t xml:space="preserve"> право на указанные дополнительные меры социальной поддержки (далее – Единовременная помощь). </w:t>
      </w:r>
    </w:p>
    <w:p w:rsidR="00DB400E" w:rsidRPr="001B557A" w:rsidRDefault="00DB400E" w:rsidP="006930F0">
      <w:pPr>
        <w:ind w:firstLine="680"/>
        <w:rPr>
          <w:b/>
        </w:rPr>
      </w:pPr>
      <w:r w:rsidRPr="001B557A">
        <w:rPr>
          <w:b/>
        </w:rPr>
        <w:t>2. Круг лиц, имеющих право на Единовременную помощь</w:t>
      </w:r>
    </w:p>
    <w:p w:rsidR="00DB400E" w:rsidRPr="001B557A" w:rsidRDefault="00DB400E" w:rsidP="006930F0">
      <w:pPr>
        <w:ind w:firstLine="680"/>
        <w:jc w:val="both"/>
      </w:pPr>
      <w:r w:rsidRPr="001B557A">
        <w:t>Право на получение Единовременной помощи имеют дети, рожденные в Северо-Енисейском районе в следующих случаях:</w:t>
      </w:r>
    </w:p>
    <w:p w:rsidR="00DB400E" w:rsidRPr="001B557A" w:rsidRDefault="00DB400E" w:rsidP="006930F0">
      <w:pPr>
        <w:ind w:firstLine="680"/>
        <w:jc w:val="both"/>
      </w:pPr>
      <w:r w:rsidRPr="001B557A">
        <w:t>а) если оба родителя (усыновителя) ребенка постоянно проживают на территории Северо-Енисейского района, и каждый из них прожил на день рождения ребенка не менее двух последних лет в районе (согласно данным регистрационного учета по месту жительства);</w:t>
      </w:r>
    </w:p>
    <w:p w:rsidR="00DB400E" w:rsidRPr="001B557A" w:rsidRDefault="00DB400E" w:rsidP="006930F0">
      <w:pPr>
        <w:ind w:firstLine="680"/>
        <w:jc w:val="both"/>
      </w:pPr>
      <w:proofErr w:type="gramStart"/>
      <w:r w:rsidRPr="001B557A">
        <w:t>б) когда родители, снявшиеся с регистрационного учета по месту жительства на территории района в связи с выездом на учебу в высшем и среднем специальном учебном учреждении, на период учебы (включая время прохождения службы в армии, если призыв произошел в период учебы) в случае рождения ребенка в этот период, если они до момента выезда из района прожили в районе (и были</w:t>
      </w:r>
      <w:proofErr w:type="gramEnd"/>
      <w:r w:rsidRPr="001B557A">
        <w:t xml:space="preserve"> зарегистрированы по месту жительства) не менее 2-х лет.</w:t>
      </w:r>
    </w:p>
    <w:p w:rsidR="00DB400E" w:rsidRPr="001B557A" w:rsidRDefault="00DB400E" w:rsidP="006930F0">
      <w:pPr>
        <w:ind w:firstLine="680"/>
        <w:jc w:val="both"/>
      </w:pPr>
      <w:r w:rsidRPr="001B557A">
        <w:t>в) если у ребенка имеется единственный родитель, то случаи, предусмотренные подпунктами а) или б) настоящего пункта, должны иметь место только в отношении одного родителя ребенка.</w:t>
      </w:r>
    </w:p>
    <w:p w:rsidR="00DB400E" w:rsidRPr="001B557A" w:rsidRDefault="00DB400E" w:rsidP="006930F0">
      <w:pPr>
        <w:ind w:firstLine="680"/>
        <w:rPr>
          <w:b/>
        </w:rPr>
      </w:pPr>
      <w:r w:rsidRPr="001B557A">
        <w:rPr>
          <w:b/>
        </w:rPr>
        <w:t>3. Условия предоставления Единовременной помощи.</w:t>
      </w:r>
    </w:p>
    <w:p w:rsidR="00DB400E" w:rsidRPr="001B557A" w:rsidRDefault="00DB400E" w:rsidP="006930F0">
      <w:pPr>
        <w:ind w:firstLine="680"/>
        <w:jc w:val="both"/>
      </w:pPr>
      <w:r w:rsidRPr="001B557A">
        <w:t>3.1. Наличие права на Единовременную помощь в соответствии с пунктом 2 настоящего Порядка определяется на дату рождения ребенка.</w:t>
      </w:r>
    </w:p>
    <w:p w:rsidR="00DB400E" w:rsidRPr="001B557A" w:rsidRDefault="00DB400E" w:rsidP="006930F0">
      <w:pPr>
        <w:ind w:firstLine="680"/>
        <w:jc w:val="both"/>
      </w:pPr>
      <w:r w:rsidRPr="001B557A">
        <w:t>3.2. Единовременная помощь предоставляется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w:t>
      </w:r>
      <w:r w:rsidR="00D43F82">
        <w:t xml:space="preserve"> </w:t>
      </w:r>
      <w:r w:rsidRPr="001B557A">
        <w:t xml:space="preserve">выплат при рождении ребенка. Размер Единовременной помощи </w:t>
      </w:r>
      <w:proofErr w:type="gramStart"/>
      <w:r w:rsidRPr="001B557A">
        <w:t>ребенку, рожденному в Северо-Енисейском районе составляет</w:t>
      </w:r>
      <w:proofErr w:type="gramEnd"/>
      <w:r w:rsidRPr="001B557A">
        <w:t xml:space="preserve"> 10000 (десять тысяч) рублей.</w:t>
      </w:r>
    </w:p>
    <w:p w:rsidR="00DB400E" w:rsidRPr="001B557A" w:rsidRDefault="00DB400E" w:rsidP="006930F0">
      <w:pPr>
        <w:ind w:firstLine="680"/>
        <w:jc w:val="both"/>
      </w:pPr>
      <w:r w:rsidRPr="001B557A">
        <w:t>3.3. Единовременная помощь не предоставляется:</w:t>
      </w:r>
    </w:p>
    <w:p w:rsidR="00DB400E" w:rsidRPr="001B557A" w:rsidRDefault="00DB400E" w:rsidP="006930F0">
      <w:pPr>
        <w:ind w:firstLine="680"/>
        <w:jc w:val="both"/>
      </w:pPr>
      <w:r w:rsidRPr="001B557A">
        <w:t>на мертворожденных детей;</w:t>
      </w:r>
    </w:p>
    <w:p w:rsidR="00DB400E" w:rsidRPr="001B557A" w:rsidRDefault="00DB400E" w:rsidP="006930F0">
      <w:pPr>
        <w:ind w:firstLine="680"/>
        <w:jc w:val="both"/>
      </w:pPr>
      <w:r w:rsidRPr="001B557A">
        <w:t xml:space="preserve">на детей, смерть которых наступила на первой неделе жизни, при этом если единовременная помощь ко дню смерти ребенка уже выплачена, то возврат его не производится. </w:t>
      </w:r>
    </w:p>
    <w:p w:rsidR="00DB400E" w:rsidRPr="001B557A" w:rsidRDefault="00DB400E" w:rsidP="006930F0">
      <w:pPr>
        <w:ind w:firstLine="680"/>
        <w:jc w:val="both"/>
        <w:rPr>
          <w:b/>
        </w:rPr>
      </w:pPr>
      <w:r w:rsidRPr="001B557A">
        <w:rPr>
          <w:b/>
        </w:rPr>
        <w:t>4. Срок обращения за Единовременной помощью</w:t>
      </w:r>
    </w:p>
    <w:p w:rsidR="00DB400E" w:rsidRPr="001B557A" w:rsidRDefault="00DB400E" w:rsidP="006930F0">
      <w:pPr>
        <w:ind w:firstLine="680"/>
        <w:jc w:val="both"/>
      </w:pPr>
      <w:r w:rsidRPr="001B557A">
        <w:t>4.1.Родители (ус</w:t>
      </w:r>
      <w:r w:rsidR="00195607">
        <w:t xml:space="preserve">ыновители) могут обратиться за </w:t>
      </w:r>
      <w:r w:rsidRPr="001B557A">
        <w:t>Единовременной помощью в течение одного года со дня рождения ребенка.</w:t>
      </w:r>
    </w:p>
    <w:p w:rsidR="00195607" w:rsidRDefault="00DB400E" w:rsidP="006930F0">
      <w:pPr>
        <w:ind w:firstLine="680"/>
        <w:jc w:val="both"/>
      </w:pPr>
      <w:r w:rsidRPr="001B557A">
        <w:t>4.2. Единовременная помощь предоставляется путем открытия вклада на имя ребенка, родившегося и зарегистрированного на территории Северо-Енисейского района на срок до достижения им возраста 18 лет с выплатой процентов в порядке и размере, предусмотренном договором с банком об открытии счета.</w:t>
      </w:r>
    </w:p>
    <w:p w:rsidR="00DB400E" w:rsidRPr="001B557A" w:rsidRDefault="00DB400E" w:rsidP="006930F0">
      <w:pPr>
        <w:ind w:firstLine="680"/>
        <w:jc w:val="both"/>
      </w:pPr>
      <w:r w:rsidRPr="001B557A">
        <w:lastRenderedPageBreak/>
        <w:t>4.3. Основанием для получения Единовременной помощи являются следующие документы:</w:t>
      </w:r>
    </w:p>
    <w:p w:rsidR="00DB400E" w:rsidRPr="001B557A" w:rsidRDefault="00DB400E" w:rsidP="006930F0">
      <w:pPr>
        <w:ind w:firstLine="680"/>
        <w:jc w:val="both"/>
      </w:pPr>
      <w:r w:rsidRPr="001B557A">
        <w:t>заявление о предоставлении Единовременной помощи;</w:t>
      </w:r>
    </w:p>
    <w:p w:rsidR="00DB400E" w:rsidRPr="001B557A" w:rsidRDefault="00DB400E" w:rsidP="006930F0">
      <w:pPr>
        <w:ind w:firstLine="680"/>
        <w:contextualSpacing/>
        <w:jc w:val="both"/>
      </w:pPr>
      <w:r w:rsidRPr="001B557A">
        <w:t>документ, удостоверяющий личность заявителя (заявителей), либо личность законного представителя;</w:t>
      </w:r>
    </w:p>
    <w:p w:rsidR="00DB400E" w:rsidRPr="001B557A" w:rsidRDefault="00DB400E" w:rsidP="006930F0">
      <w:pPr>
        <w:ind w:firstLine="680"/>
        <w:contextualSpacing/>
        <w:jc w:val="both"/>
      </w:pPr>
      <w:r w:rsidRPr="001B557A">
        <w:t>документ, удостоверяющий права (полномочия) законного представителя, если с заявлением обращается представитель заявителя;</w:t>
      </w:r>
    </w:p>
    <w:p w:rsidR="00DB400E" w:rsidRPr="001B557A" w:rsidRDefault="00DB400E" w:rsidP="006930F0">
      <w:pPr>
        <w:ind w:firstLine="680"/>
        <w:contextualSpacing/>
        <w:jc w:val="both"/>
      </w:pPr>
      <w:r w:rsidRPr="001B557A">
        <w:t>свидетельство о рождении ребенка;</w:t>
      </w:r>
    </w:p>
    <w:p w:rsidR="00DB400E" w:rsidRPr="001B557A" w:rsidRDefault="00DB400E" w:rsidP="006930F0">
      <w:pPr>
        <w:ind w:firstLine="680"/>
        <w:jc w:val="both"/>
      </w:pPr>
      <w:r w:rsidRPr="001B557A">
        <w:t>номер лицевого счета, открытого в кредитном учреждении Российской Федерации на имя новорожденного ребенка.</w:t>
      </w:r>
    </w:p>
    <w:p w:rsidR="00DB400E" w:rsidRPr="001B557A" w:rsidRDefault="00DB400E" w:rsidP="006930F0">
      <w:pPr>
        <w:ind w:firstLine="680"/>
        <w:jc w:val="both"/>
      </w:pPr>
      <w:r w:rsidRPr="001B557A">
        <w:t>Все копии должны быть нотариально заверены либо заверяются органом, осуществляющим прием документов для предоставления Единовременной помощи, на основании предъявленных оригиналов.</w:t>
      </w:r>
    </w:p>
    <w:p w:rsidR="00DB400E" w:rsidRPr="001B557A" w:rsidRDefault="00DB400E" w:rsidP="006930F0">
      <w:pPr>
        <w:ind w:firstLine="680"/>
        <w:jc w:val="both"/>
        <w:rPr>
          <w:b/>
        </w:rPr>
      </w:pPr>
      <w:r w:rsidRPr="001B557A">
        <w:rPr>
          <w:b/>
        </w:rPr>
        <w:t xml:space="preserve">5. Порядок предоставления Единовременной помощи </w:t>
      </w:r>
    </w:p>
    <w:p w:rsidR="00DB400E" w:rsidRPr="001B557A" w:rsidRDefault="00DB400E" w:rsidP="006930F0">
      <w:pPr>
        <w:ind w:firstLine="680"/>
        <w:jc w:val="both"/>
      </w:pPr>
      <w:r w:rsidRPr="001B557A">
        <w:t>5.1 Предоставление Единовременной помощи осуществляет отдел социальной защиты населения администрации Северо-Енисейского района (далее - Отдел).</w:t>
      </w:r>
    </w:p>
    <w:p w:rsidR="00DB400E" w:rsidRPr="001B557A" w:rsidRDefault="00DB400E" w:rsidP="006930F0">
      <w:pPr>
        <w:ind w:firstLine="680"/>
        <w:jc w:val="both"/>
      </w:pPr>
      <w:r w:rsidRPr="001B557A">
        <w:t>Отдел:</w:t>
      </w:r>
    </w:p>
    <w:p w:rsidR="00DB400E" w:rsidRPr="001B557A" w:rsidRDefault="00DB400E" w:rsidP="006930F0">
      <w:pPr>
        <w:ind w:firstLine="680"/>
        <w:jc w:val="both"/>
      </w:pPr>
      <w:r w:rsidRPr="001B557A">
        <w:t>- принимает и регистрирует заявления с прилагаемыми документами;</w:t>
      </w:r>
    </w:p>
    <w:p w:rsidR="00DB400E" w:rsidRPr="001B557A" w:rsidRDefault="00DB400E" w:rsidP="006930F0">
      <w:pPr>
        <w:ind w:firstLine="680"/>
        <w:jc w:val="both"/>
      </w:pPr>
      <w:r w:rsidRPr="001B557A">
        <w:t>- проводит проверку достоверности сведений, указанных в документах, представленных для получения Единовременной помощи;</w:t>
      </w:r>
    </w:p>
    <w:p w:rsidR="00DB400E" w:rsidRPr="001B557A" w:rsidRDefault="00DB400E" w:rsidP="006930F0">
      <w:pPr>
        <w:ind w:firstLine="680"/>
        <w:jc w:val="both"/>
      </w:pPr>
      <w:r w:rsidRPr="001B557A">
        <w:t>- осуществляет предоставление Единовременной помощи либо отказывает в ее предоставлении и в течение 10 дней со дня обращения уведомляет заявителя о принятом решении. В случае отказа в предоставлении Единовременной помощи в уведомлении указывает причину отказа, а также возвращает все документы, которые были приложены к заявлению;</w:t>
      </w:r>
    </w:p>
    <w:p w:rsidR="001C4FFA" w:rsidRDefault="00DB400E" w:rsidP="006930F0">
      <w:pPr>
        <w:ind w:firstLine="680"/>
        <w:jc w:val="both"/>
      </w:pPr>
      <w:r w:rsidRPr="001B557A">
        <w:t>- формирует ведомости на Единовременную помощь, производит ее перечисление на лицевой счет ребенка, открытый в кредитной организации Российской Федерации по месту жительства.</w:t>
      </w:r>
      <w:r w:rsidR="001C4FFA">
        <w:br w:type="page"/>
      </w:r>
    </w:p>
    <w:p w:rsidR="001C4FFA" w:rsidRPr="001B557A" w:rsidRDefault="001C4FFA" w:rsidP="001C4FFA">
      <w:pPr>
        <w:ind w:left="5245"/>
        <w:jc w:val="right"/>
        <w:rPr>
          <w:sz w:val="16"/>
          <w:szCs w:val="16"/>
        </w:rPr>
      </w:pPr>
      <w:r w:rsidRPr="001B557A">
        <w:rPr>
          <w:sz w:val="16"/>
          <w:szCs w:val="16"/>
        </w:rPr>
        <w:lastRenderedPageBreak/>
        <w:t>Приложение 5</w:t>
      </w:r>
    </w:p>
    <w:p w:rsidR="00DB400E" w:rsidRDefault="001C4FFA" w:rsidP="001C4FFA">
      <w:pPr>
        <w:ind w:left="5245"/>
        <w:jc w:val="right"/>
        <w:rPr>
          <w:sz w:val="16"/>
          <w:szCs w:val="16"/>
        </w:rPr>
      </w:pPr>
      <w:r w:rsidRPr="001B557A">
        <w:rPr>
          <w:sz w:val="16"/>
          <w:szCs w:val="16"/>
        </w:rPr>
        <w:t>к подпрограмме «Дополнительные меры социальной поддержки граждан», реализуемой в рамках муниципальной программы «Система социальной защиты граждан в Северо-Енисейском районе»</w:t>
      </w:r>
    </w:p>
    <w:p w:rsidR="002240C0" w:rsidRDefault="002240C0" w:rsidP="001C4FFA">
      <w:pPr>
        <w:ind w:left="5245"/>
        <w:jc w:val="right"/>
        <w:rPr>
          <w:sz w:val="16"/>
          <w:szCs w:val="16"/>
        </w:rPr>
      </w:pPr>
    </w:p>
    <w:p w:rsidR="00DB400E" w:rsidRDefault="00DB400E" w:rsidP="006930F0">
      <w:pPr>
        <w:ind w:firstLine="680"/>
        <w:jc w:val="center"/>
        <w:rPr>
          <w:b/>
          <w:sz w:val="28"/>
          <w:szCs w:val="28"/>
        </w:rPr>
      </w:pPr>
    </w:p>
    <w:p w:rsidR="002240C0" w:rsidRDefault="002240C0" w:rsidP="006930F0">
      <w:pPr>
        <w:ind w:firstLine="680"/>
        <w:jc w:val="center"/>
        <w:rPr>
          <w:b/>
          <w:sz w:val="28"/>
          <w:szCs w:val="28"/>
        </w:rPr>
      </w:pPr>
    </w:p>
    <w:p w:rsidR="002240C0" w:rsidRPr="001B557A" w:rsidRDefault="002240C0" w:rsidP="006930F0">
      <w:pPr>
        <w:ind w:firstLine="680"/>
        <w:jc w:val="center"/>
        <w:rPr>
          <w:b/>
          <w:sz w:val="28"/>
          <w:szCs w:val="28"/>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 xml:space="preserve">предоставления дополнительных мер социальной поддержки семьям, дети которых обучаются в высших и средних учебных заведениях </w:t>
      </w:r>
    </w:p>
    <w:p w:rsidR="00DB400E" w:rsidRPr="001B557A" w:rsidRDefault="00DB400E" w:rsidP="006930F0">
      <w:pPr>
        <w:ind w:firstLine="680"/>
        <w:jc w:val="center"/>
      </w:pPr>
      <w:r w:rsidRPr="001B557A">
        <w:rPr>
          <w:b/>
        </w:rPr>
        <w:t>Красноярского края.</w:t>
      </w:r>
    </w:p>
    <w:p w:rsidR="00DB400E" w:rsidRPr="001B557A" w:rsidRDefault="00DB400E" w:rsidP="006930F0">
      <w:pPr>
        <w:ind w:firstLine="680"/>
      </w:pPr>
    </w:p>
    <w:p w:rsidR="00DB400E" w:rsidRPr="001B557A" w:rsidRDefault="00DB400E" w:rsidP="006930F0">
      <w:pPr>
        <w:ind w:firstLine="680"/>
        <w:jc w:val="both"/>
        <w:rPr>
          <w:b/>
        </w:rPr>
      </w:pPr>
      <w:r w:rsidRPr="001B557A">
        <w:rPr>
          <w:b/>
        </w:rPr>
        <w:t>1. Общие положения</w:t>
      </w:r>
    </w:p>
    <w:p w:rsidR="00DB400E" w:rsidRPr="001B557A" w:rsidRDefault="00DB400E" w:rsidP="006930F0">
      <w:pPr>
        <w:ind w:firstLine="680"/>
        <w:jc w:val="both"/>
      </w:pPr>
      <w:proofErr w:type="gramStart"/>
      <w:r w:rsidRPr="001B557A">
        <w:t xml:space="preserve">Настоящий порядок разработан в целях реализации пункта 2.3.5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и устанавливает правила предоставления дополнительных мер социальной поддержки семьям, дети которых обучаются в высших и средних учебных заведениях Красноярского края, а также определяет категории лиц, которым могут быть предоставлены указанные меры (далее - Порядок). </w:t>
      </w:r>
      <w:proofErr w:type="gramEnd"/>
    </w:p>
    <w:p w:rsidR="00DB400E" w:rsidRPr="001B557A" w:rsidRDefault="00DB400E" w:rsidP="006930F0">
      <w:pPr>
        <w:ind w:firstLine="680"/>
        <w:jc w:val="both"/>
      </w:pPr>
      <w:r w:rsidRPr="001B557A">
        <w:t>Дополнительные меры социальной поддержки предоставляются в виде ежемесячной денежной выплаты в соответствии с настоящим Порядком (далее – Ежемесячная выплата).</w:t>
      </w:r>
    </w:p>
    <w:p w:rsidR="00DB400E" w:rsidRPr="001B557A" w:rsidRDefault="001C4FFA" w:rsidP="001C4FFA">
      <w:pPr>
        <w:ind w:firstLine="709"/>
        <w:jc w:val="both"/>
        <w:rPr>
          <w:b/>
        </w:rPr>
      </w:pPr>
      <w:r>
        <w:rPr>
          <w:b/>
        </w:rPr>
        <w:t>2.</w:t>
      </w:r>
      <w:r w:rsidR="00DB400E" w:rsidRPr="001B557A">
        <w:rPr>
          <w:b/>
        </w:rPr>
        <w:t xml:space="preserve"> Категории лиц, имеющих право на Ежемесячную выпл</w:t>
      </w:r>
      <w:r>
        <w:rPr>
          <w:b/>
        </w:rPr>
        <w:t>ату и условия ее предоставления</w:t>
      </w:r>
    </w:p>
    <w:p w:rsidR="00DB400E" w:rsidRPr="001B557A" w:rsidRDefault="00DB400E" w:rsidP="006930F0">
      <w:pPr>
        <w:tabs>
          <w:tab w:val="num" w:pos="862"/>
        </w:tabs>
        <w:ind w:firstLine="680"/>
        <w:jc w:val="both"/>
      </w:pPr>
      <w:r w:rsidRPr="001B557A">
        <w:rPr>
          <w:b/>
        </w:rPr>
        <w:t>2.1</w:t>
      </w:r>
      <w:r w:rsidR="00195607">
        <w:rPr>
          <w:b/>
        </w:rPr>
        <w:t>.</w:t>
      </w:r>
      <w:r w:rsidRPr="001B557A">
        <w:t xml:space="preserve"> Право на Ежемесячную выплату, начиная со </w:t>
      </w:r>
      <w:r w:rsidRPr="001B557A">
        <w:rPr>
          <w:lang w:val="en-US"/>
        </w:rPr>
        <w:t>II</w:t>
      </w:r>
      <w:r w:rsidRPr="001B557A">
        <w:t xml:space="preserve"> семестра, имеют граждане России (далее - студенты), обучающиеся по очной форме обучения в образовательных учреждениях высшего и среднего специального образования, расположенных на территории Красноярского края (далее – учебное заведение), если указанные студенты, отвечают одновременно следующим критериям:</w:t>
      </w:r>
    </w:p>
    <w:p w:rsidR="00DB400E" w:rsidRPr="001B557A" w:rsidRDefault="00DB400E" w:rsidP="006930F0">
      <w:pPr>
        <w:ind w:firstLine="680"/>
        <w:jc w:val="both"/>
      </w:pPr>
      <w:r w:rsidRPr="001B557A">
        <w:rPr>
          <w:b/>
        </w:rPr>
        <w:t>а)</w:t>
      </w:r>
      <w:r w:rsidRPr="001B557A">
        <w:t xml:space="preserve"> окончание среднего общеобразовательного учреждения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DB400E" w:rsidRPr="001B557A" w:rsidRDefault="00DB400E" w:rsidP="006930F0">
      <w:pPr>
        <w:ind w:firstLine="680"/>
        <w:jc w:val="both"/>
      </w:pPr>
      <w:r w:rsidRPr="001B557A">
        <w:rPr>
          <w:b/>
        </w:rPr>
        <w:t xml:space="preserve">б) </w:t>
      </w:r>
      <w:r w:rsidRPr="001B557A">
        <w:t>непрерывное</w:t>
      </w:r>
      <w:r w:rsidRPr="001B557A">
        <w:rPr>
          <w:b/>
        </w:rPr>
        <w:t xml:space="preserve"> </w:t>
      </w:r>
      <w:r w:rsidRPr="001B557A">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DB400E" w:rsidRPr="001B557A" w:rsidRDefault="00DB400E" w:rsidP="006930F0">
      <w:pPr>
        <w:ind w:firstLine="680"/>
        <w:jc w:val="both"/>
      </w:pPr>
      <w:r w:rsidRPr="001B557A">
        <w:t>-перед поступлением школу-интернат;</w:t>
      </w:r>
    </w:p>
    <w:p w:rsidR="00DB400E" w:rsidRPr="001B557A" w:rsidRDefault="00DB400E" w:rsidP="006930F0">
      <w:pPr>
        <w:ind w:firstLine="680"/>
        <w:jc w:val="both"/>
      </w:pPr>
      <w:r w:rsidRPr="001B557A">
        <w:t xml:space="preserve">-перед окончанием среднего общеобразовательного учреждения района; </w:t>
      </w:r>
    </w:p>
    <w:p w:rsidR="00DB400E" w:rsidRPr="001B557A" w:rsidRDefault="00DB400E" w:rsidP="006930F0">
      <w:pPr>
        <w:ind w:firstLine="680"/>
        <w:jc w:val="both"/>
        <w:rPr>
          <w:b/>
        </w:rPr>
      </w:pPr>
      <w:r w:rsidRPr="001B557A">
        <w:rPr>
          <w:b/>
        </w:rPr>
        <w:t xml:space="preserve">в) </w:t>
      </w:r>
      <w:r w:rsidRPr="001B557A">
        <w:t>поступление в учебные заведения края не позднее чем через 2 года после окончания среднего общеобразовательного учреждения в Северо-Енисейском районе или школы-интерната;</w:t>
      </w:r>
    </w:p>
    <w:p w:rsidR="00DB400E" w:rsidRPr="001B557A" w:rsidRDefault="00DB400E" w:rsidP="006930F0">
      <w:pPr>
        <w:ind w:firstLine="680"/>
        <w:jc w:val="both"/>
      </w:pPr>
      <w:r w:rsidRPr="001B557A">
        <w:rPr>
          <w:b/>
        </w:rPr>
        <w:t>г)</w:t>
      </w:r>
      <w:r w:rsidRPr="001B557A">
        <w:t xml:space="preserve"> наличие у родителей (единственного родителя, законного представителя) студента постоянного места жительства (регистрации по месту жительства) в населенных пунктах Северо-Енисейского района;</w:t>
      </w:r>
    </w:p>
    <w:p w:rsidR="00DB400E" w:rsidRPr="001B557A" w:rsidRDefault="00DB400E" w:rsidP="006930F0">
      <w:pPr>
        <w:ind w:firstLine="680"/>
        <w:jc w:val="both"/>
        <w:rPr>
          <w:b/>
        </w:rPr>
      </w:pPr>
      <w:proofErr w:type="spellStart"/>
      <w:r w:rsidRPr="001B557A">
        <w:rPr>
          <w:b/>
        </w:rPr>
        <w:t>д</w:t>
      </w:r>
      <w:proofErr w:type="spellEnd"/>
      <w:r w:rsidRPr="001B557A">
        <w:rPr>
          <w:b/>
        </w:rPr>
        <w:t>)</w:t>
      </w:r>
      <w:r w:rsidR="00D43F82">
        <w:rPr>
          <w:b/>
        </w:rPr>
        <w:t xml:space="preserve"> </w:t>
      </w:r>
      <w:r w:rsidRPr="001B557A">
        <w:t>обучение в учебных заведениях Красноярского края только на «отлично».</w:t>
      </w:r>
    </w:p>
    <w:p w:rsidR="00DB400E" w:rsidRPr="001B557A" w:rsidRDefault="00DB400E" w:rsidP="006930F0">
      <w:pPr>
        <w:ind w:firstLine="680"/>
        <w:jc w:val="both"/>
        <w:rPr>
          <w:b/>
        </w:rPr>
      </w:pPr>
      <w:r w:rsidRPr="001B557A">
        <w:rPr>
          <w:b/>
        </w:rPr>
        <w:t>3. Порядок учета студентов, претендующих на Ежемесячную выплату и определения студентов, имеющих право на нее</w:t>
      </w:r>
    </w:p>
    <w:p w:rsidR="00DB400E" w:rsidRPr="001B557A" w:rsidRDefault="00DB400E" w:rsidP="006930F0">
      <w:pPr>
        <w:ind w:firstLine="680"/>
        <w:jc w:val="both"/>
      </w:pPr>
      <w:r w:rsidRPr="001B557A">
        <w:rPr>
          <w:b/>
        </w:rPr>
        <w:t>3.1</w:t>
      </w:r>
      <w:r w:rsidR="001C4FFA">
        <w:rPr>
          <w:b/>
        </w:rPr>
        <w:t>.</w:t>
      </w:r>
      <w:r w:rsidRPr="001B557A">
        <w:t xml:space="preserve"> Учет студентов, претендующих на Ежемесячную выплату, осуществляется в следующем порядке.</w:t>
      </w:r>
    </w:p>
    <w:p w:rsidR="00DB400E" w:rsidRPr="001B557A" w:rsidRDefault="00DB400E" w:rsidP="006930F0">
      <w:pPr>
        <w:ind w:firstLine="680"/>
        <w:jc w:val="both"/>
      </w:pPr>
      <w:r w:rsidRPr="001B557A">
        <w:t xml:space="preserve">Отдел социальной защиты населения администрации Северо-Енисейского района (далее - Отдел) ведет прием заявлений и документов, формирует личные дела студентов, претендующих на Ежемесячную выплату. </w:t>
      </w:r>
    </w:p>
    <w:p w:rsidR="00DB400E" w:rsidRPr="001B557A" w:rsidRDefault="00DB400E" w:rsidP="006930F0">
      <w:pPr>
        <w:ind w:firstLine="680"/>
        <w:jc w:val="both"/>
      </w:pPr>
      <w:r w:rsidRPr="001B557A">
        <w:t>Прием документов для рассмотрения вопроса о выделении Ежемесячной выплаты производится:</w:t>
      </w:r>
    </w:p>
    <w:p w:rsidR="00DB400E" w:rsidRDefault="00DB400E" w:rsidP="006930F0">
      <w:pPr>
        <w:ind w:firstLine="680"/>
        <w:jc w:val="both"/>
      </w:pPr>
      <w:r w:rsidRPr="001B557A">
        <w:t>- за первое полугодие учебного года (сентябрь - декабрь) до 1 марта;</w:t>
      </w:r>
    </w:p>
    <w:p w:rsidR="002240C0" w:rsidRDefault="002240C0" w:rsidP="006930F0">
      <w:pPr>
        <w:ind w:firstLine="680"/>
        <w:jc w:val="both"/>
      </w:pPr>
    </w:p>
    <w:p w:rsidR="002240C0" w:rsidRPr="001B557A" w:rsidRDefault="002240C0" w:rsidP="006930F0">
      <w:pPr>
        <w:ind w:firstLine="680"/>
        <w:jc w:val="both"/>
      </w:pPr>
    </w:p>
    <w:p w:rsidR="00DB400E" w:rsidRPr="001B557A" w:rsidRDefault="00DB400E" w:rsidP="006930F0">
      <w:pPr>
        <w:ind w:firstLine="680"/>
        <w:jc w:val="both"/>
      </w:pPr>
      <w:r w:rsidRPr="001B557A">
        <w:lastRenderedPageBreak/>
        <w:t>- за второе полугодие учебного года (январь - июнь) до 1 октября.</w:t>
      </w:r>
    </w:p>
    <w:p w:rsidR="00DB400E" w:rsidRPr="001B557A" w:rsidRDefault="00DB400E" w:rsidP="006930F0">
      <w:pPr>
        <w:ind w:firstLine="680"/>
        <w:jc w:val="both"/>
      </w:pPr>
      <w:r w:rsidRPr="001B557A">
        <w:rPr>
          <w:b/>
        </w:rPr>
        <w:t>3.2</w:t>
      </w:r>
      <w:r w:rsidR="00195607">
        <w:rPr>
          <w:b/>
        </w:rPr>
        <w:t>.</w:t>
      </w:r>
      <w:r w:rsidRPr="001B557A">
        <w:t xml:space="preserve"> </w:t>
      </w:r>
      <w:proofErr w:type="gramStart"/>
      <w:r w:rsidRPr="001B557A">
        <w:t>Документы могут быть представлены непосредственно в Отдел студентами, претендующими на Ежемесячную выплату, их родителями (законными представителями), а также могут быть направлены по почте в заказных письмах или по электронной почте в соответствии с разделом 2.3.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21.10.2013 № 527-п.</w:t>
      </w:r>
      <w:proofErr w:type="gramEnd"/>
    </w:p>
    <w:p w:rsidR="00DB400E" w:rsidRPr="001B557A" w:rsidRDefault="00DB400E" w:rsidP="006930F0">
      <w:pPr>
        <w:ind w:firstLine="680"/>
        <w:jc w:val="both"/>
      </w:pPr>
      <w:r w:rsidRPr="001B557A">
        <w:rPr>
          <w:b/>
        </w:rPr>
        <w:t>3.3</w:t>
      </w:r>
      <w:r w:rsidR="00195607">
        <w:rPr>
          <w:b/>
        </w:rPr>
        <w:t>.</w:t>
      </w:r>
      <w:r w:rsidRPr="001B557A">
        <w:t xml:space="preserve"> Для постановки студентов на учет </w:t>
      </w:r>
      <w:proofErr w:type="gramStart"/>
      <w:r w:rsidRPr="001B557A">
        <w:t>предоставляются следующие документы</w:t>
      </w:r>
      <w:proofErr w:type="gramEnd"/>
      <w:r w:rsidRPr="001B557A">
        <w:t>:</w:t>
      </w:r>
    </w:p>
    <w:p w:rsidR="00DB400E" w:rsidRPr="001B557A" w:rsidRDefault="00DB400E" w:rsidP="006930F0">
      <w:pPr>
        <w:ind w:firstLine="680"/>
        <w:jc w:val="both"/>
      </w:pPr>
      <w:r w:rsidRPr="001B557A">
        <w:rPr>
          <w:b/>
        </w:rPr>
        <w:t>а)</w:t>
      </w:r>
      <w:r w:rsidRPr="001B557A">
        <w:t xml:space="preserve"> заявление о предоставлении Ежемесячной выплаты, написанное по установленной форме с указанием учебного заведения, в котором обучается студент, курса и семестра; </w:t>
      </w:r>
    </w:p>
    <w:p w:rsidR="00DB400E" w:rsidRPr="001B557A" w:rsidRDefault="00DB400E" w:rsidP="006930F0">
      <w:pPr>
        <w:ind w:firstLine="680"/>
        <w:jc w:val="both"/>
      </w:pPr>
      <w:proofErr w:type="gramStart"/>
      <w:r w:rsidRPr="001B557A">
        <w:rPr>
          <w:b/>
        </w:rPr>
        <w:t>б)</w:t>
      </w:r>
      <w:r w:rsidRPr="001B557A">
        <w:t xml:space="preserve"> копия аттестата (заверенная нотариально или соответствующим учебным заведением) о среднем образовании, подтверждающая, что студент, претендующий на Ежемесячную выплату, является выпускником средней общеобразовательной школы Северо-Енисейского района (подается один раз при первом обращении за указанным в видом помощи) или копия аттестата, подтверждающую окончание школы-интерната, заверенная соответствующим образом;</w:t>
      </w:r>
      <w:proofErr w:type="gramEnd"/>
    </w:p>
    <w:p w:rsidR="00DB400E" w:rsidRPr="001B557A" w:rsidRDefault="00DB400E" w:rsidP="006930F0">
      <w:pPr>
        <w:ind w:firstLine="680"/>
        <w:jc w:val="both"/>
      </w:pPr>
      <w:r w:rsidRPr="001B557A">
        <w:rPr>
          <w:b/>
        </w:rPr>
        <w:t>в)</w:t>
      </w:r>
      <w:r w:rsidRPr="001B557A">
        <w:t xml:space="preserve"> копия зачетной книжки с одновременным представлением оригинала, в случае невозможности представить оригинал зачетной книжки представляется её нотариально заверенная копия, либо копия, заверенная соответствующим учебным заведением, а также справка с учебного заведения, подтверждающая отсутствие задолженности по результатам учебы за соответствующий семестр (подается при каждом обращении);</w:t>
      </w:r>
    </w:p>
    <w:p w:rsidR="00DB400E" w:rsidRPr="001B557A" w:rsidRDefault="00DB400E" w:rsidP="006930F0">
      <w:pPr>
        <w:ind w:firstLine="680"/>
        <w:jc w:val="both"/>
      </w:pPr>
      <w:proofErr w:type="gramStart"/>
      <w:r w:rsidRPr="001B557A">
        <w:rPr>
          <w:b/>
        </w:rPr>
        <w:t>г)</w:t>
      </w:r>
      <w:r w:rsidRPr="001B557A">
        <w:t xml:space="preserve"> документы, подтверждающие непрерывное проживание студента, претендующего на получение Ежемесячной выплаты, в Северо-Енисейском районе в течение срока, установленного в подпункте «б» пункта 2.1 настоящего порядка, а также наличие постоянного места жительства в Северо-Енисейском районе у родителей (единственного родителя, законного представителя) студента (выписка из финансового лицевого счета, выписка из домовой книги, надлежащим образом заверенная копия паспорта студента с указанием места жительства</w:t>
      </w:r>
      <w:proofErr w:type="gramEnd"/>
      <w:r w:rsidRPr="001B557A">
        <w:t xml:space="preserve"> либо иной документ, подтверждающий факт проживания в Северо-Енисейском районе) (подается при каждом обращении);</w:t>
      </w:r>
    </w:p>
    <w:p w:rsidR="00DB400E" w:rsidRPr="001B557A" w:rsidRDefault="00DB400E" w:rsidP="006930F0">
      <w:pPr>
        <w:ind w:firstLine="680"/>
        <w:jc w:val="both"/>
      </w:pPr>
      <w:proofErr w:type="spellStart"/>
      <w:r w:rsidRPr="001B557A">
        <w:rPr>
          <w:b/>
        </w:rPr>
        <w:t>д</w:t>
      </w:r>
      <w:proofErr w:type="spellEnd"/>
      <w:r w:rsidRPr="001B557A">
        <w:rPr>
          <w:b/>
        </w:rPr>
        <w:t xml:space="preserve">) </w:t>
      </w:r>
      <w:r w:rsidRPr="001B557A">
        <w:t xml:space="preserve">номер лицевого счета студента и реквизиты кредитной организации Российской Федерации для зачисления Ежемесячной </w:t>
      </w:r>
      <w:proofErr w:type="gramStart"/>
      <w:r w:rsidRPr="001B557A">
        <w:t>выплаты</w:t>
      </w:r>
      <w:proofErr w:type="gramEnd"/>
      <w:r w:rsidRPr="001B557A">
        <w:t xml:space="preserve"> предоставленной студенту;</w:t>
      </w:r>
    </w:p>
    <w:p w:rsidR="00DB400E" w:rsidRPr="001B557A" w:rsidRDefault="00DB400E" w:rsidP="006930F0">
      <w:pPr>
        <w:ind w:firstLine="680"/>
        <w:jc w:val="both"/>
      </w:pPr>
      <w:r w:rsidRPr="001B557A">
        <w:t xml:space="preserve">е) паспорт. </w:t>
      </w:r>
    </w:p>
    <w:p w:rsidR="00DB400E" w:rsidRPr="001B557A" w:rsidRDefault="00DB400E" w:rsidP="006930F0">
      <w:pPr>
        <w:ind w:firstLine="680"/>
        <w:jc w:val="both"/>
      </w:pPr>
      <w:r w:rsidRPr="001B557A">
        <w:rPr>
          <w:b/>
        </w:rPr>
        <w:t>3.4</w:t>
      </w:r>
      <w:r w:rsidR="00195607">
        <w:rPr>
          <w:b/>
        </w:rPr>
        <w:t>.</w:t>
      </w:r>
      <w:r w:rsidRPr="001B557A">
        <w:t xml:space="preserve"> Ответственность за достоверность документов и сведений, представленных для постановки на учет студентов, претендующих на получение Ежемесячной выплаты, несет лицо, представившее такие сведения (документы).</w:t>
      </w:r>
    </w:p>
    <w:p w:rsidR="00DB400E" w:rsidRPr="001B557A" w:rsidRDefault="00DB400E" w:rsidP="006930F0">
      <w:pPr>
        <w:ind w:firstLine="680"/>
        <w:jc w:val="both"/>
      </w:pPr>
      <w:r w:rsidRPr="001B557A">
        <w:t>В случае выявления фактов предоставления недостоверных сведений (в том числе подложных документов) при постановке на учет для получения Ежемесячной выплаты либо в период времени, в котором производится Ежемесячная выплата, студент утрачивает право на получение Ежемесячной выплаты без права повторного обращения за ее установлением.</w:t>
      </w:r>
    </w:p>
    <w:p w:rsidR="00DB400E" w:rsidRPr="001B557A" w:rsidRDefault="00DB400E" w:rsidP="006930F0">
      <w:pPr>
        <w:ind w:firstLine="680"/>
        <w:jc w:val="both"/>
      </w:pPr>
      <w:r w:rsidRPr="001B557A">
        <w:rPr>
          <w:b/>
        </w:rPr>
        <w:t>3.5</w:t>
      </w:r>
      <w:r w:rsidR="00195607">
        <w:rPr>
          <w:b/>
        </w:rPr>
        <w:t>.</w:t>
      </w:r>
      <w:r w:rsidRPr="001B557A">
        <w:t xml:space="preserve"> </w:t>
      </w:r>
      <w:proofErr w:type="gramStart"/>
      <w:r w:rsidRPr="001B557A">
        <w:t>Определение студентов, имеющих право на Ежемесячную выплату из числа студентов, представивших полный пакет документов в установленный в пункте 3.1 настоящего Порядка срок, осуществляет комиссия по социальной защите населения Северо-Енисейского района (далее - Комиссия), состав, задачи, права и организация деятельности которой утверждаются постановлением администрации Северо-Енисейского района.</w:t>
      </w:r>
      <w:proofErr w:type="gramEnd"/>
    </w:p>
    <w:p w:rsidR="00DB400E" w:rsidRPr="001B557A" w:rsidRDefault="00DB400E" w:rsidP="006930F0">
      <w:pPr>
        <w:ind w:firstLine="680"/>
        <w:jc w:val="both"/>
      </w:pPr>
      <w:r w:rsidRPr="001B557A">
        <w:tab/>
        <w:t>Комиссия знакомится с представленными документами студентов, оценивает их на соответствие требованиям и критериям, установленным настоящим Порядком и определяет студентов, имеющих право на Ежемесячную выплату.</w:t>
      </w:r>
      <w:r w:rsidR="00D43F82">
        <w:t xml:space="preserve"> </w:t>
      </w:r>
    </w:p>
    <w:p w:rsidR="00DB400E" w:rsidRPr="001B557A" w:rsidRDefault="00DB400E" w:rsidP="006930F0">
      <w:pPr>
        <w:ind w:firstLine="680"/>
        <w:jc w:val="both"/>
      </w:pPr>
      <w:r w:rsidRPr="001B557A">
        <w:t>По итогам каждого заседания Комиссия принимает решение в отношении каждого студента, претендующего на Ежемесячную выплату с указанием фамилии, имени, отчества, наименования учебного заведения и курса и размера Ежемесячной выплаты.</w:t>
      </w:r>
    </w:p>
    <w:p w:rsidR="00DB400E" w:rsidRPr="001B557A" w:rsidRDefault="00DB400E" w:rsidP="006930F0">
      <w:pPr>
        <w:ind w:firstLine="680"/>
        <w:jc w:val="both"/>
      </w:pPr>
      <w:r w:rsidRPr="001B557A">
        <w:t>На основании решения Комиссии, отдел готовит проект распоряжения администрации района о назначении Ежемесячной выплаты конкретным студентам, обеспечивает его согласование и подписание.</w:t>
      </w:r>
    </w:p>
    <w:p w:rsidR="00DB400E" w:rsidRPr="001B557A" w:rsidRDefault="00DB400E" w:rsidP="006930F0">
      <w:pPr>
        <w:ind w:firstLine="680"/>
        <w:jc w:val="both"/>
      </w:pPr>
      <w:r w:rsidRPr="001B557A">
        <w:rPr>
          <w:b/>
        </w:rPr>
        <w:t>3.6</w:t>
      </w:r>
      <w:r w:rsidR="00195607">
        <w:rPr>
          <w:b/>
        </w:rPr>
        <w:t>.</w:t>
      </w:r>
      <w:r w:rsidRPr="001B557A">
        <w:t xml:space="preserve"> Преимуществом на получение Ежемесячной выплаты пользуется студент, претендующий на получение Ежемесячной выплаты, который подал заявление и документы, указанные в пункте 3.3 настоящего Порядка, раньше других претендентов, в соответствии с </w:t>
      </w:r>
      <w:r w:rsidRPr="001B557A">
        <w:lastRenderedPageBreak/>
        <w:t>датой регистрации, зафиксированной в журнале регистрации заявлений и документов студентов, претендующих на получение Ежемесячной выплаты.</w:t>
      </w:r>
    </w:p>
    <w:p w:rsidR="00DB400E" w:rsidRPr="001B557A" w:rsidRDefault="00DB400E" w:rsidP="006930F0">
      <w:pPr>
        <w:ind w:firstLine="680"/>
        <w:jc w:val="both"/>
      </w:pPr>
      <w:r w:rsidRPr="001B557A">
        <w:rPr>
          <w:b/>
        </w:rPr>
        <w:t>3.7</w:t>
      </w:r>
      <w:r w:rsidR="00195607">
        <w:rPr>
          <w:b/>
        </w:rPr>
        <w:t>.</w:t>
      </w:r>
      <w:r w:rsidRPr="001B557A">
        <w:t xml:space="preserve"> Количество студентов, которым устанавливается материальная помощь в текущем году, определяется в зависимости от объема финансирования, предусмотренного на эти цели в бюджете района на соответствующий финансовый год. В случае недостаточного финансирования для установления Ежемесячной выплаты всем студентам, поставленным на учет в качестве претендентов на получение Ежемесячной выплаты, производится выбор студентов, которым оказывается материальная помощь. Такой выбор осуществляет Комиссия в соответствии с пунктами 3.5, 3.6 настоящего Порядка.</w:t>
      </w:r>
    </w:p>
    <w:p w:rsidR="00DB400E" w:rsidRPr="001B557A" w:rsidRDefault="00DB400E" w:rsidP="006930F0">
      <w:pPr>
        <w:ind w:firstLine="680"/>
        <w:jc w:val="both"/>
      </w:pPr>
      <w:r w:rsidRPr="001B557A">
        <w:rPr>
          <w:b/>
        </w:rPr>
        <w:t>3.8</w:t>
      </w:r>
      <w:r w:rsidR="00195607">
        <w:rPr>
          <w:b/>
        </w:rPr>
        <w:t>.</w:t>
      </w:r>
      <w:r w:rsidRPr="001B557A">
        <w:t xml:space="preserve"> Студенты, состоящие на учете для получения Ежемесячной выплаты, которым она не оказана в связи с недостаточностью финансирования в текущем году, имеют право на получение Ежемесячной выплаты в текущем году – в случае экономии средств, предусмотренных на Ежемесячную выплату в соответствующем финансовом году.</w:t>
      </w:r>
    </w:p>
    <w:p w:rsidR="00DB400E" w:rsidRPr="001B557A" w:rsidRDefault="00DB400E" w:rsidP="006930F0">
      <w:pPr>
        <w:ind w:firstLine="680"/>
        <w:jc w:val="both"/>
        <w:rPr>
          <w:b/>
        </w:rPr>
      </w:pPr>
      <w:r w:rsidRPr="001B557A">
        <w:rPr>
          <w:b/>
        </w:rPr>
        <w:t>4. Размер, сроки и порядок</w:t>
      </w:r>
      <w:r w:rsidRPr="001B557A">
        <w:t>,</w:t>
      </w:r>
      <w:r w:rsidRPr="001B557A">
        <w:rPr>
          <w:b/>
        </w:rPr>
        <w:t xml:space="preserve"> назначения Ежемесячной выплаты.</w:t>
      </w:r>
    </w:p>
    <w:p w:rsidR="00DB400E" w:rsidRPr="001B557A" w:rsidRDefault="00DB400E" w:rsidP="006930F0">
      <w:pPr>
        <w:ind w:firstLine="680"/>
        <w:jc w:val="both"/>
      </w:pPr>
      <w:r w:rsidRPr="001B557A">
        <w:rPr>
          <w:b/>
        </w:rPr>
        <w:t>4.1.</w:t>
      </w:r>
      <w:r w:rsidRPr="001B557A">
        <w:t xml:space="preserve"> Ежемесячная выплата устанавливается в следующих размерах:</w:t>
      </w:r>
    </w:p>
    <w:p w:rsidR="00DB400E" w:rsidRPr="001B557A" w:rsidRDefault="00DB400E" w:rsidP="006930F0">
      <w:pPr>
        <w:ind w:firstLine="680"/>
        <w:jc w:val="both"/>
      </w:pPr>
      <w:r w:rsidRPr="001B557A">
        <w:t>- 5000 рублей студенту, обучающемуся в высшем учебном заведении на «отлично»;</w:t>
      </w:r>
    </w:p>
    <w:p w:rsidR="00DB400E" w:rsidRPr="001B557A" w:rsidRDefault="00DB400E" w:rsidP="006930F0">
      <w:pPr>
        <w:ind w:firstLine="680"/>
        <w:jc w:val="both"/>
      </w:pPr>
      <w:r w:rsidRPr="001B557A">
        <w:t>- 2000 рублей студенту, обучающемуся в среднем специальном учебном заведении на «отлично»;</w:t>
      </w:r>
    </w:p>
    <w:p w:rsidR="00DB400E" w:rsidRPr="001B557A" w:rsidRDefault="00DB400E" w:rsidP="006930F0">
      <w:pPr>
        <w:ind w:firstLine="680"/>
        <w:jc w:val="both"/>
      </w:pPr>
      <w:r w:rsidRPr="001B557A">
        <w:t>Ежемесячная выплата назначается за первое учебное полугодие в период с 1 января по 30 июня и за второе учебное полугодие - с 1 сентября по 31 декабря, при условии дальнейшего обучения студента в средних и высших учебных заведениях Красноярского края.</w:t>
      </w:r>
    </w:p>
    <w:p w:rsidR="00DB400E" w:rsidRPr="001B557A" w:rsidRDefault="00DB400E" w:rsidP="006930F0">
      <w:pPr>
        <w:ind w:firstLine="680"/>
        <w:jc w:val="both"/>
      </w:pPr>
      <w:r w:rsidRPr="001B557A">
        <w:rPr>
          <w:b/>
        </w:rPr>
        <w:t>4.2</w:t>
      </w:r>
      <w:r w:rsidR="00195607">
        <w:rPr>
          <w:b/>
        </w:rPr>
        <w:t>.</w:t>
      </w:r>
      <w:r w:rsidRPr="001B557A">
        <w:t xml:space="preserve"> Ежемесячная выплата производится безналичным расчетом путем перечисления на лицевой счет студента, открытый в кредитной организации в сумме установленной распоряжением администрации района о</w:t>
      </w:r>
      <w:r w:rsidR="00D43F82">
        <w:t xml:space="preserve"> </w:t>
      </w:r>
      <w:r w:rsidRPr="001B557A">
        <w:t>назначении Ежемесячной выплаты Отделом.</w:t>
      </w:r>
    </w:p>
    <w:p w:rsidR="00DB400E" w:rsidRPr="001B557A" w:rsidRDefault="00DB400E" w:rsidP="006930F0">
      <w:pPr>
        <w:ind w:firstLine="680"/>
        <w:jc w:val="both"/>
      </w:pPr>
      <w:r w:rsidRPr="001B557A">
        <w:rPr>
          <w:b/>
        </w:rPr>
        <w:t>4.3</w:t>
      </w:r>
      <w:r w:rsidR="00195607">
        <w:rPr>
          <w:b/>
        </w:rPr>
        <w:t>.</w:t>
      </w:r>
      <w:r w:rsidRPr="001B557A">
        <w:t>В случае изменения сведений, содержащихся в представленных в соответствии с пунктом 3.2 настоящего Порядка документах, получатель Ежемесячной выплаты обязан в течение 3-х дней, с момента возникновения таких обстоятельств, сообщить об этом в Отдел.</w:t>
      </w:r>
    </w:p>
    <w:p w:rsidR="00DB400E" w:rsidRPr="001B557A" w:rsidRDefault="00DB400E" w:rsidP="006930F0">
      <w:pPr>
        <w:tabs>
          <w:tab w:val="num" w:pos="720"/>
        </w:tabs>
        <w:ind w:firstLine="680"/>
        <w:jc w:val="both"/>
        <w:rPr>
          <w:b/>
        </w:rPr>
      </w:pPr>
      <w:r w:rsidRPr="001B557A">
        <w:rPr>
          <w:b/>
        </w:rPr>
        <w:t>5. Основания прекращения выплаты Ежемесячной выплаты.</w:t>
      </w:r>
    </w:p>
    <w:p w:rsidR="00DB400E" w:rsidRPr="001B557A" w:rsidRDefault="00DB400E" w:rsidP="006930F0">
      <w:pPr>
        <w:ind w:firstLine="680"/>
        <w:jc w:val="both"/>
      </w:pPr>
      <w:r w:rsidRPr="001B557A">
        <w:rPr>
          <w:b/>
        </w:rPr>
        <w:t>5.1</w:t>
      </w:r>
      <w:r w:rsidRPr="001B557A">
        <w:t xml:space="preserve"> Выплата прекращается в случаях отчисления студента из учебного заведения и (или) возникновения иных обстоятельств, в результате которых студент утрачивает право на получение Ежемесячной выплаты, в соответствии с настоящим Порядком.</w:t>
      </w:r>
    </w:p>
    <w:p w:rsidR="00DB400E" w:rsidRPr="001B557A" w:rsidRDefault="00DB400E" w:rsidP="006930F0">
      <w:pPr>
        <w:ind w:firstLine="680"/>
        <w:jc w:val="both"/>
      </w:pPr>
      <w:r w:rsidRPr="001B557A">
        <w:t>Выплата прекращается на основании документа, подтверждающего утрату права студента на Ежемесячную выплату.</w:t>
      </w:r>
    </w:p>
    <w:p w:rsidR="001C4FFA" w:rsidRDefault="00DB400E" w:rsidP="006930F0">
      <w:pPr>
        <w:ind w:firstLine="680"/>
        <w:jc w:val="both"/>
      </w:pPr>
      <w:r w:rsidRPr="001B557A">
        <w:rPr>
          <w:b/>
        </w:rPr>
        <w:t>5.2</w:t>
      </w:r>
      <w:proofErr w:type="gramStart"/>
      <w:r w:rsidRPr="001B557A">
        <w:t xml:space="preserve"> В</w:t>
      </w:r>
      <w:proofErr w:type="gramEnd"/>
      <w:r w:rsidRPr="001B557A">
        <w:t xml:space="preserve"> случае экономии средств в связи с тем, что студенту прекращаются выплаты по основаниям, указанным в настоящем Порядке, выплата может устанавливаться другим студентам, которые состоят на учете в Отделе и имеют право на получение Ежемесячной выплаты в соответствии с настоящим Порядком.</w:t>
      </w:r>
      <w:r w:rsidR="001C4FFA">
        <w:br w:type="page"/>
      </w:r>
    </w:p>
    <w:p w:rsidR="001C4FFA" w:rsidRPr="001B557A" w:rsidRDefault="001C4FFA" w:rsidP="001C4FFA">
      <w:pPr>
        <w:ind w:left="5103"/>
        <w:jc w:val="right"/>
        <w:rPr>
          <w:sz w:val="16"/>
          <w:szCs w:val="16"/>
        </w:rPr>
      </w:pPr>
      <w:r w:rsidRPr="001B557A">
        <w:rPr>
          <w:sz w:val="16"/>
          <w:szCs w:val="16"/>
        </w:rPr>
        <w:lastRenderedPageBreak/>
        <w:t xml:space="preserve">Приложение 6 </w:t>
      </w:r>
    </w:p>
    <w:p w:rsidR="001C4FFA" w:rsidRDefault="001C4FFA" w:rsidP="001C4FFA">
      <w:pPr>
        <w:ind w:left="5103"/>
        <w:jc w:val="right"/>
        <w:rPr>
          <w:sz w:val="16"/>
          <w:szCs w:val="16"/>
        </w:rPr>
      </w:pPr>
      <w:r w:rsidRPr="001B557A">
        <w:rPr>
          <w:sz w:val="16"/>
          <w:szCs w:val="16"/>
        </w:rPr>
        <w:t>к подпрограмме «Дополнительные меры социальной поддержки граждан », реализуемой в рамках муниципальной программы «Система социальной защиты граждан в Северо-Енисейском районе»</w:t>
      </w:r>
    </w:p>
    <w:p w:rsidR="002240C0" w:rsidRDefault="002240C0" w:rsidP="001C4FFA">
      <w:pPr>
        <w:ind w:left="5103"/>
        <w:jc w:val="right"/>
        <w:rPr>
          <w:sz w:val="16"/>
          <w:szCs w:val="16"/>
        </w:rPr>
      </w:pPr>
    </w:p>
    <w:p w:rsidR="002240C0" w:rsidRDefault="002240C0" w:rsidP="001C4FFA">
      <w:pPr>
        <w:ind w:left="5103"/>
        <w:jc w:val="right"/>
        <w:rPr>
          <w:sz w:val="16"/>
          <w:szCs w:val="16"/>
        </w:rPr>
      </w:pPr>
    </w:p>
    <w:p w:rsidR="002240C0" w:rsidRDefault="002240C0" w:rsidP="001C4FFA">
      <w:pPr>
        <w:ind w:left="5103"/>
        <w:jc w:val="right"/>
      </w:pPr>
    </w:p>
    <w:p w:rsidR="00DB400E" w:rsidRPr="001C4FFA" w:rsidRDefault="00DB400E" w:rsidP="006930F0">
      <w:pPr>
        <w:ind w:firstLine="680"/>
        <w:jc w:val="center"/>
        <w:rPr>
          <w:rFonts w:ascii="Arial" w:hAnsi="Arial"/>
        </w:rPr>
      </w:pPr>
    </w:p>
    <w:p w:rsidR="00DB400E" w:rsidRPr="001B557A" w:rsidRDefault="00DB400E" w:rsidP="006930F0">
      <w:pPr>
        <w:ind w:firstLine="680"/>
        <w:jc w:val="center"/>
        <w:rPr>
          <w:b/>
        </w:rPr>
      </w:pPr>
      <w:r w:rsidRPr="001B557A">
        <w:rPr>
          <w:b/>
        </w:rPr>
        <w:t>ПОРЯДОК</w:t>
      </w:r>
    </w:p>
    <w:p w:rsidR="00DB400E" w:rsidRPr="001B557A" w:rsidRDefault="00DB400E" w:rsidP="006930F0">
      <w:pPr>
        <w:ind w:firstLine="680"/>
        <w:jc w:val="center"/>
        <w:rPr>
          <w:b/>
        </w:rPr>
      </w:pPr>
      <w:r w:rsidRPr="001B557A">
        <w:rPr>
          <w:b/>
        </w:rPr>
        <w:t>предоставления единовременной адресной материальной помощи отдельным категориям граждан, проживающим в районе.</w:t>
      </w:r>
    </w:p>
    <w:p w:rsidR="00DB400E" w:rsidRPr="001B557A" w:rsidRDefault="00DB400E" w:rsidP="006930F0">
      <w:pPr>
        <w:ind w:firstLine="680"/>
        <w:jc w:val="center"/>
        <w:rPr>
          <w:b/>
        </w:rPr>
      </w:pPr>
    </w:p>
    <w:p w:rsidR="00DB400E" w:rsidRPr="001B557A" w:rsidRDefault="00DB400E" w:rsidP="006930F0">
      <w:pPr>
        <w:ind w:firstLine="680"/>
        <w:jc w:val="both"/>
        <w:rPr>
          <w:b/>
        </w:rPr>
      </w:pPr>
      <w:r w:rsidRPr="001B557A">
        <w:rPr>
          <w:b/>
        </w:rPr>
        <w:t>1. Общие положения</w:t>
      </w:r>
    </w:p>
    <w:p w:rsidR="00DB400E" w:rsidRPr="001B557A" w:rsidRDefault="00DB400E" w:rsidP="006930F0">
      <w:pPr>
        <w:ind w:firstLine="680"/>
        <w:jc w:val="both"/>
      </w:pPr>
      <w:r w:rsidRPr="001B557A">
        <w:t>Настоящий порядок разработан в целях реализации пункта 2.3.7 подпрограммы 6 муниципальной программы «Система социальной защиты граждан в Северо-Енисейском районе», утвержденной постановлением администрации Северо-Енисейского района от и устанавливает правила предоставления единовременной адресной материальной помощи отдельным категориям граждан, проживающим в районе (далее – адресная материальная помощь).</w:t>
      </w:r>
    </w:p>
    <w:p w:rsidR="00DB400E" w:rsidRPr="001B557A" w:rsidRDefault="00DB400E" w:rsidP="006930F0">
      <w:pPr>
        <w:ind w:firstLine="680"/>
        <w:jc w:val="both"/>
        <w:rPr>
          <w:b/>
        </w:rPr>
      </w:pPr>
      <w:r w:rsidRPr="001B557A">
        <w:rPr>
          <w:b/>
        </w:rPr>
        <w:t xml:space="preserve">2. Категории граждан, имеющие право на получение </w:t>
      </w:r>
      <w:r w:rsidR="000976A3">
        <w:rPr>
          <w:b/>
        </w:rPr>
        <w:t xml:space="preserve">адресной материальной помощи и </w:t>
      </w:r>
      <w:r w:rsidRPr="001B557A">
        <w:rPr>
          <w:b/>
        </w:rPr>
        <w:t>условия ее предоставления</w:t>
      </w:r>
    </w:p>
    <w:p w:rsidR="00DB400E" w:rsidRPr="001B557A" w:rsidRDefault="00DB400E" w:rsidP="006930F0">
      <w:pPr>
        <w:ind w:firstLine="680"/>
        <w:jc w:val="both"/>
      </w:pPr>
      <w:r w:rsidRPr="001B557A">
        <w:rPr>
          <w:b/>
        </w:rPr>
        <w:t>2.1</w:t>
      </w:r>
      <w:r w:rsidR="000976A3">
        <w:rPr>
          <w:b/>
        </w:rPr>
        <w:t>.</w:t>
      </w:r>
      <w:r w:rsidRPr="001B557A">
        <w:t>Право на получение адресной материальной помощи имеют следующие отдельные категории граждан, проживающие в Северо-Енисейском районе (далее - граждане):</w:t>
      </w:r>
    </w:p>
    <w:p w:rsidR="00DB400E" w:rsidRPr="001B557A" w:rsidRDefault="00DB400E" w:rsidP="006930F0">
      <w:pPr>
        <w:ind w:firstLine="680"/>
        <w:jc w:val="both"/>
      </w:pPr>
      <w:r w:rsidRPr="001B557A">
        <w:t>- одинокие и одиноко проживающие неработающие пенсионеры (одиноко проживающие супружеские пары, состоящие из неработающих пенсионеров),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семьи, имеющие детей в возрасте до 18 лет,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t>- иные малообеспеченные семьи и малообеспеченные граждане среднедушевой доход, которых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w:t>
      </w:r>
    </w:p>
    <w:p w:rsidR="00DB400E" w:rsidRPr="001B557A" w:rsidRDefault="00DB400E" w:rsidP="006930F0">
      <w:pPr>
        <w:ind w:firstLine="680"/>
        <w:jc w:val="both"/>
      </w:pPr>
      <w:r w:rsidRPr="001B557A">
        <w:rPr>
          <w:b/>
        </w:rPr>
        <w:t>2.2</w:t>
      </w:r>
      <w:r w:rsidR="000976A3">
        <w:rPr>
          <w:b/>
        </w:rPr>
        <w:t>.</w:t>
      </w:r>
      <w:r w:rsidRPr="001B557A">
        <w:t>Адресная материальная помощь может быть предоставлена гражданам в следующих случаях:</w:t>
      </w:r>
    </w:p>
    <w:p w:rsidR="00DB400E" w:rsidRPr="001B557A" w:rsidRDefault="00DB400E" w:rsidP="006930F0">
      <w:pPr>
        <w:ind w:firstLine="680"/>
        <w:jc w:val="both"/>
      </w:pPr>
      <w:r w:rsidRPr="001B557A">
        <w:t>- при длительной болезни, подтвержденной справкой, выданной учреждением здравоохранения Северо-Енисейского района;</w:t>
      </w:r>
    </w:p>
    <w:p w:rsidR="00DB400E" w:rsidRPr="001B557A" w:rsidRDefault="00DB400E" w:rsidP="006930F0">
      <w:pPr>
        <w:ind w:firstLine="680"/>
        <w:jc w:val="both"/>
      </w:pPr>
      <w:r w:rsidRPr="001B557A">
        <w:t>- при направлении учреждением здравоохранения Северо-Енисейского района в другие территории</w:t>
      </w:r>
      <w:r w:rsidR="00D43F82">
        <w:t xml:space="preserve"> </w:t>
      </w:r>
      <w:r w:rsidRPr="001B557A">
        <w:t>края или субъекта Российской Федерации для медицинских консультаций или лечения;</w:t>
      </w:r>
    </w:p>
    <w:p w:rsidR="00DB400E" w:rsidRPr="001B557A" w:rsidRDefault="00DB400E" w:rsidP="006930F0">
      <w:pPr>
        <w:ind w:firstLine="680"/>
        <w:jc w:val="both"/>
      </w:pPr>
      <w:r w:rsidRPr="001B557A">
        <w:t>- при возникновении чрезвычайных ситуаций и стихийных бедствий (пожар, наводнение и др.);</w:t>
      </w:r>
    </w:p>
    <w:p w:rsidR="00DB400E" w:rsidRPr="001B557A" w:rsidRDefault="00DB400E" w:rsidP="006930F0">
      <w:pPr>
        <w:ind w:firstLine="680"/>
        <w:jc w:val="both"/>
      </w:pPr>
      <w:r w:rsidRPr="001B557A">
        <w:t xml:space="preserve">- в случаях </w:t>
      </w:r>
      <w:proofErr w:type="spellStart"/>
      <w:r w:rsidRPr="001B557A">
        <w:t>малообеспеченности</w:t>
      </w:r>
      <w:proofErr w:type="spellEnd"/>
      <w:r w:rsidRPr="001B557A">
        <w:t xml:space="preserve"> заявителя и возникновении ситуации, с которой заявитель в силу обоснованных причин не может справиться самостоятельно.</w:t>
      </w:r>
    </w:p>
    <w:p w:rsidR="00DB400E" w:rsidRPr="001B557A" w:rsidRDefault="00DB400E" w:rsidP="006930F0">
      <w:pPr>
        <w:tabs>
          <w:tab w:val="left" w:pos="993"/>
        </w:tabs>
        <w:autoSpaceDE w:val="0"/>
        <w:autoSpaceDN w:val="0"/>
        <w:adjustRightInd w:val="0"/>
        <w:ind w:firstLine="680"/>
        <w:jc w:val="both"/>
      </w:pPr>
      <w:r w:rsidRPr="001B557A">
        <w:rPr>
          <w:b/>
        </w:rPr>
        <w:t>2.3</w:t>
      </w:r>
      <w:r w:rsidRPr="001B557A">
        <w:t xml:space="preserve"> Предоставление адресной материальной помощи </w:t>
      </w:r>
      <w:proofErr w:type="gramStart"/>
      <w:r w:rsidRPr="001B557A">
        <w:t>отдельным категориям граждан, проживающим в районе осуществляется</w:t>
      </w:r>
      <w:proofErr w:type="gramEnd"/>
      <w:r w:rsidRPr="001B557A">
        <w:t xml:space="preserve"> однократно в течение календарного года. В особых случаях по решению комиссии по социальной защите населения Северо-Енисейского района адресная материальная помощь может быть предоставлена повторно.</w:t>
      </w:r>
    </w:p>
    <w:p w:rsidR="00DB400E" w:rsidRPr="001B557A" w:rsidRDefault="00DB400E" w:rsidP="006930F0">
      <w:pPr>
        <w:tabs>
          <w:tab w:val="left" w:pos="993"/>
        </w:tabs>
        <w:autoSpaceDE w:val="0"/>
        <w:autoSpaceDN w:val="0"/>
        <w:adjustRightInd w:val="0"/>
        <w:ind w:firstLine="680"/>
        <w:jc w:val="both"/>
      </w:pPr>
      <w:r w:rsidRPr="001B557A">
        <w:t xml:space="preserve">При повторном оказании адресной материальной помощи суммарный размер </w:t>
      </w:r>
      <w:proofErr w:type="gramStart"/>
      <w:r w:rsidRPr="001B557A">
        <w:t>материальной помощи, выделяемой в текущем календарном году не может</w:t>
      </w:r>
      <w:proofErr w:type="gramEnd"/>
      <w:r w:rsidRPr="001B557A">
        <w:t xml:space="preserve"> превышать предельного размера, </w:t>
      </w:r>
      <w:r w:rsidRPr="001B557A">
        <w:rPr>
          <w:rFonts w:eastAsia="Calibri"/>
        </w:rPr>
        <w:t>установленного Правительством Красноярского края.</w:t>
      </w:r>
    </w:p>
    <w:p w:rsidR="00DB400E" w:rsidRPr="001B557A" w:rsidRDefault="00DB400E" w:rsidP="006930F0">
      <w:pPr>
        <w:ind w:firstLine="680"/>
        <w:jc w:val="both"/>
        <w:rPr>
          <w:b/>
        </w:rPr>
      </w:pPr>
      <w:r w:rsidRPr="001B557A">
        <w:rPr>
          <w:b/>
        </w:rPr>
        <w:t>3. Порядок обращения и рассмотрение заявления о предоставлении адресной материальной помощи</w:t>
      </w:r>
    </w:p>
    <w:p w:rsidR="00DB400E" w:rsidRPr="001B557A" w:rsidRDefault="00DB400E" w:rsidP="006930F0">
      <w:pPr>
        <w:ind w:firstLine="680"/>
        <w:jc w:val="both"/>
      </w:pPr>
      <w:r w:rsidRPr="001B557A">
        <w:rPr>
          <w:b/>
        </w:rPr>
        <w:t>3.1</w:t>
      </w:r>
      <w:r w:rsidR="000976A3">
        <w:rPr>
          <w:b/>
        </w:rPr>
        <w:t>.</w:t>
      </w:r>
      <w:r w:rsidRPr="001B557A">
        <w:t xml:space="preserve">Для получения адресной материальной помощи гражданин подает в отдел социальной защиты населения администрации Северо-Енисейского района (далее - Отдел) </w:t>
      </w:r>
      <w:r w:rsidRPr="001B557A">
        <w:lastRenderedPageBreak/>
        <w:t>заявление, написанное по соответствующей форме. К заявлению прилагаются следующие документы:</w:t>
      </w:r>
    </w:p>
    <w:p w:rsidR="00DB400E" w:rsidRPr="001B557A" w:rsidRDefault="00DB400E" w:rsidP="006930F0">
      <w:pPr>
        <w:ind w:firstLine="680"/>
        <w:jc w:val="both"/>
      </w:pPr>
      <w:r w:rsidRPr="001B557A">
        <w:t>документ, удостоверяющий личность гражданина либо его законного представителя и подтверждающий постоянное место жительства в Северо-Енисейском районе;</w:t>
      </w:r>
    </w:p>
    <w:p w:rsidR="00DB400E" w:rsidRPr="001B557A" w:rsidRDefault="00DB400E" w:rsidP="006930F0">
      <w:pPr>
        <w:ind w:firstLine="680"/>
        <w:jc w:val="both"/>
      </w:pPr>
      <w:r w:rsidRPr="001B557A">
        <w:t>справки о доходах на каждого члена семьи за три месяца,</w:t>
      </w:r>
      <w:r w:rsidR="00D43F82">
        <w:t xml:space="preserve"> </w:t>
      </w:r>
      <w:r w:rsidRPr="001B557A">
        <w:t>предшествующих дате подачи заявления;</w:t>
      </w:r>
    </w:p>
    <w:p w:rsidR="00DB400E" w:rsidRPr="001B557A" w:rsidRDefault="00DB400E" w:rsidP="006930F0">
      <w:pPr>
        <w:ind w:firstLine="680"/>
        <w:jc w:val="both"/>
      </w:pPr>
      <w:r w:rsidRPr="001B557A">
        <w:t>документы, подтверждающие обстоятельства, в связи с которыми гражданин обращается за выделением единовременной адресной материальной помощи;</w:t>
      </w:r>
    </w:p>
    <w:p w:rsidR="00DB400E" w:rsidRPr="001B557A" w:rsidRDefault="00DB400E" w:rsidP="006930F0">
      <w:pPr>
        <w:ind w:firstLine="680"/>
        <w:jc w:val="both"/>
      </w:pPr>
      <w:r w:rsidRPr="001B557A">
        <w:t>документ, удостоверяющий личность законного представителя и документ, подтверждающий его полномочия в интересах гражданина (в случае предоставления адресной материальной помощи несовершеннолетнему, недееспособному или ограниченному в дееспособности гражданину).</w:t>
      </w:r>
    </w:p>
    <w:p w:rsidR="00DB400E" w:rsidRPr="001B557A" w:rsidRDefault="00DB400E" w:rsidP="006930F0">
      <w:pPr>
        <w:ind w:firstLine="680"/>
        <w:jc w:val="both"/>
      </w:pPr>
      <w:r w:rsidRPr="001B557A">
        <w:t>Отдел принимает и регистрирует заявления, проводит проверку достоверности сведений, содержащихся в представленных документах; организует обследование жилищно-бытовых условий путем выезда специалистов Отдела и (или) инспекторов социальной службы, по месту жительства гражданина, о чем составляется акт, подписываемый специалистами, проводившими обследование. Формирует личное дело и передает его на рассмотрение Комиссии по социальной защите населения Северо-Енисейского района, состав и порядок работы которой определены постановлением администрации Северо-Енисейского района (далее - Комиссия).</w:t>
      </w:r>
    </w:p>
    <w:p w:rsidR="00DB400E" w:rsidRPr="001B557A" w:rsidRDefault="00DB400E" w:rsidP="006930F0">
      <w:pPr>
        <w:ind w:firstLine="680"/>
        <w:jc w:val="both"/>
      </w:pPr>
      <w:r w:rsidRPr="001B557A">
        <w:t>В акте обследования должны быть указаны сведения о составе семьи, жилищно-бытовые условия проживания, обоснованное заключение,</w:t>
      </w:r>
      <w:r w:rsidR="00D43F82">
        <w:t xml:space="preserve"> </w:t>
      </w:r>
      <w:r w:rsidRPr="001B557A">
        <w:t>подтверждающие обстоятельства, в связи с которыми гражданин обращается за выделением адресной материальной помощи, а так же сведения о том, чем э</w:t>
      </w:r>
      <w:r w:rsidR="000976A3">
        <w:t>ти обстоятельства были вызваны.</w:t>
      </w:r>
    </w:p>
    <w:p w:rsidR="00DB400E" w:rsidRPr="001B557A" w:rsidRDefault="00DB400E" w:rsidP="006930F0">
      <w:pPr>
        <w:ind w:firstLine="680"/>
        <w:jc w:val="both"/>
      </w:pPr>
      <w:r w:rsidRPr="001B557A">
        <w:t>В дополнение к указанным документам могут представляться ходатайства Управления образования администрации Северо-Енисейского района, глав администраций населенных пунктов района, комиссии по делам несовершеннолетних и защите их прав о выделении адресной материальной помощи с указанием причины, в связи с которой подается ходатайство.</w:t>
      </w:r>
    </w:p>
    <w:p w:rsidR="00DB400E" w:rsidRPr="001B557A" w:rsidRDefault="00DB400E" w:rsidP="006930F0">
      <w:pPr>
        <w:ind w:firstLine="680"/>
        <w:jc w:val="both"/>
      </w:pPr>
      <w:r w:rsidRPr="001B557A">
        <w:rPr>
          <w:b/>
        </w:rPr>
        <w:t>3.2</w:t>
      </w:r>
      <w:r w:rsidR="000976A3">
        <w:rPr>
          <w:b/>
        </w:rPr>
        <w:t>.</w:t>
      </w:r>
      <w:r w:rsidRPr="001B557A">
        <w:t>Рассмотрение заявления о предоставлении адресной материальной помощи осуществляет Комиссия.</w:t>
      </w:r>
    </w:p>
    <w:p w:rsidR="00DB400E" w:rsidRPr="001B557A" w:rsidRDefault="00DB400E" w:rsidP="006930F0">
      <w:pPr>
        <w:ind w:firstLine="680"/>
        <w:jc w:val="both"/>
      </w:pPr>
      <w:r w:rsidRPr="001B557A">
        <w:t>При определении размера адресной материальной помощи Комиссией учитываются следующие критерии: уровень доходов, условия проживания и имущественная обеспеченность; состав семьи; обстоятельства, которые объективно нарушают жизнедеятельность и которые гражданин не может преодолеть самостоятельно;</w:t>
      </w:r>
      <w:r w:rsidR="00D43F82">
        <w:t xml:space="preserve"> </w:t>
      </w:r>
      <w:r w:rsidRPr="001B557A">
        <w:t>возможность предоставления мер социальной поддержки в соответствии с федеральным или краевым законодательством.</w:t>
      </w:r>
    </w:p>
    <w:p w:rsidR="00DB400E" w:rsidRPr="001B557A" w:rsidRDefault="00DB400E" w:rsidP="006930F0">
      <w:pPr>
        <w:ind w:firstLine="680"/>
        <w:jc w:val="both"/>
      </w:pPr>
      <w:r w:rsidRPr="001B557A">
        <w:t>Для граждан, которые обратились за предоставлением адресной материальной помощи в связи с поездкой на лечение или медицинскую консультацию по направлению, выданному учреждением здравоохранения Северо-Енисейского района, размер адресной материальной помощи зависит от</w:t>
      </w:r>
      <w:r w:rsidR="00D43F82">
        <w:t xml:space="preserve"> </w:t>
      </w:r>
      <w:r w:rsidRPr="001B557A">
        <w:t xml:space="preserve">стоимости проездных документов к месту оказания медицинских консультаций или лечения и обратно. </w:t>
      </w:r>
      <w:proofErr w:type="gramStart"/>
      <w:r w:rsidRPr="001B557A">
        <w:t>В этом случае размер адресной материальной помощи составляет полную стоимость проезда автомобильным транспортом общего пользования (кроме такси) к месту оказания медицинских консультаций или лечения и обратно, а в период отсутствия автомобильного сообщения общего пользования (в период «бездорожья» и др.) или при наличии медицинских противопоказаний к поездке автомобильным транспортом - в размере 50 процентов стоимости проезда воздушным транспортом к месту оказания медицинских</w:t>
      </w:r>
      <w:proofErr w:type="gramEnd"/>
      <w:r w:rsidRPr="001B557A">
        <w:t xml:space="preserve"> консультаций или лечения и обратно.</w:t>
      </w:r>
    </w:p>
    <w:p w:rsidR="00DB400E" w:rsidRPr="001B557A" w:rsidRDefault="00DB400E" w:rsidP="006930F0">
      <w:pPr>
        <w:ind w:firstLine="680"/>
        <w:jc w:val="both"/>
        <w:rPr>
          <w:rFonts w:eastAsia="Calibri"/>
        </w:rPr>
      </w:pPr>
      <w:r w:rsidRPr="001B557A">
        <w:t>В случае</w:t>
      </w:r>
      <w:proofErr w:type="gramStart"/>
      <w:r w:rsidRPr="001B557A">
        <w:t>,</w:t>
      </w:r>
      <w:proofErr w:type="gramEnd"/>
      <w:r w:rsidRPr="001B557A">
        <w:t xml:space="preserve"> если по медицинским показаниям гражданин нуждался в сопровождении, то лицу, сопровождавшему гражданина на лечение или медицинскую консультацию по направлению, выданному учреждением здравоохранения Северо-Енисейского района, может быть оказана адресная материальная помощь в размере стоимости проездных документов на условиях соответствующих настоящему Порядку.</w:t>
      </w:r>
    </w:p>
    <w:p w:rsidR="00DB400E" w:rsidRPr="001B557A" w:rsidRDefault="00DB400E" w:rsidP="006930F0">
      <w:pPr>
        <w:ind w:firstLine="680"/>
        <w:jc w:val="both"/>
        <w:rPr>
          <w:rFonts w:eastAsia="Calibri"/>
        </w:rPr>
      </w:pPr>
      <w:r w:rsidRPr="001B557A">
        <w:rPr>
          <w:rFonts w:eastAsia="Calibri"/>
          <w:b/>
        </w:rPr>
        <w:t>3.3</w:t>
      </w:r>
      <w:r w:rsidR="000976A3">
        <w:rPr>
          <w:rFonts w:eastAsia="Calibri"/>
        </w:rPr>
        <w:t>.</w:t>
      </w:r>
      <w:r w:rsidRPr="001B557A">
        <w:rPr>
          <w:rFonts w:eastAsia="Calibri"/>
        </w:rPr>
        <w:t>Решение заседания Комиссии оформляется в виде протокола и носит рекомендательный характер.</w:t>
      </w:r>
    </w:p>
    <w:p w:rsidR="00DB400E" w:rsidRPr="001B557A" w:rsidRDefault="00DB400E" w:rsidP="006930F0">
      <w:pPr>
        <w:ind w:firstLine="680"/>
        <w:jc w:val="both"/>
        <w:rPr>
          <w:rFonts w:eastAsia="Calibri"/>
        </w:rPr>
      </w:pPr>
      <w:r w:rsidRPr="001B557A">
        <w:rPr>
          <w:rFonts w:eastAsia="Calibri"/>
        </w:rPr>
        <w:t>Назначение и выплату адресной материальной помощи осуществляет Отдел на основании приказа, подписанного начальником Отдела.</w:t>
      </w:r>
    </w:p>
    <w:p w:rsidR="00DB400E" w:rsidRPr="001B557A" w:rsidRDefault="00DB400E" w:rsidP="006930F0">
      <w:pPr>
        <w:ind w:firstLine="680"/>
        <w:jc w:val="both"/>
        <w:rPr>
          <w:rFonts w:eastAsia="Calibri"/>
        </w:rPr>
      </w:pPr>
      <w:r w:rsidRPr="001B557A">
        <w:rPr>
          <w:rFonts w:eastAsia="Calibri"/>
        </w:rPr>
        <w:lastRenderedPageBreak/>
        <w:t>Решение о предоставлении адресной материальной помощи либо об отказе в ее предоставлении принимается в течение 30 календарных дней со дня регистрации заявления о ее предоставлении.</w:t>
      </w:r>
    </w:p>
    <w:p w:rsidR="00DB400E" w:rsidRPr="001B557A" w:rsidRDefault="00DB400E" w:rsidP="006930F0">
      <w:pPr>
        <w:ind w:firstLine="680"/>
        <w:jc w:val="both"/>
        <w:rPr>
          <w:rFonts w:eastAsia="Calibri"/>
        </w:rPr>
      </w:pPr>
      <w:r w:rsidRPr="001B557A">
        <w:rPr>
          <w:rFonts w:eastAsia="Calibri"/>
          <w:b/>
        </w:rPr>
        <w:t>3.4</w:t>
      </w:r>
      <w:r w:rsidR="000976A3">
        <w:rPr>
          <w:rFonts w:eastAsia="Calibri"/>
          <w:b/>
        </w:rPr>
        <w:t>.</w:t>
      </w:r>
      <w:r w:rsidRPr="001B557A">
        <w:rPr>
          <w:rFonts w:eastAsia="Calibri"/>
        </w:rPr>
        <w:t xml:space="preserve"> Основаниями для отказа в предоставлении адресной материальной помощи являются:</w:t>
      </w:r>
    </w:p>
    <w:p w:rsidR="00DB400E" w:rsidRPr="001B557A" w:rsidRDefault="00DB400E" w:rsidP="006930F0">
      <w:pPr>
        <w:ind w:firstLine="680"/>
        <w:jc w:val="both"/>
        <w:rPr>
          <w:rFonts w:eastAsia="Calibri"/>
        </w:rPr>
      </w:pPr>
      <w:r w:rsidRPr="001B557A">
        <w:rPr>
          <w:rFonts w:eastAsia="Calibri"/>
        </w:rPr>
        <w:t>- отсутствие права на получение адресной материальной помощи;</w:t>
      </w:r>
    </w:p>
    <w:p w:rsidR="00DB400E" w:rsidRPr="001B557A" w:rsidRDefault="00DB400E" w:rsidP="006930F0">
      <w:pPr>
        <w:ind w:firstLine="680"/>
        <w:jc w:val="both"/>
        <w:rPr>
          <w:rFonts w:eastAsia="Calibri"/>
        </w:rPr>
      </w:pPr>
      <w:r w:rsidRPr="001B557A">
        <w:rPr>
          <w:rFonts w:eastAsia="Calibri"/>
        </w:rPr>
        <w:t>- отсутствие целевых сре</w:t>
      </w:r>
      <w:proofErr w:type="gramStart"/>
      <w:r w:rsidRPr="001B557A">
        <w:rPr>
          <w:rFonts w:eastAsia="Calibri"/>
        </w:rPr>
        <w:t>дств дл</w:t>
      </w:r>
      <w:proofErr w:type="gramEnd"/>
      <w:r w:rsidRPr="001B557A">
        <w:rPr>
          <w:rFonts w:eastAsia="Calibri"/>
        </w:rPr>
        <w:t>я предоставления адресной материальной помощи в текущем году.</w:t>
      </w:r>
    </w:p>
    <w:p w:rsidR="00DB400E" w:rsidRPr="001B557A" w:rsidRDefault="00DB400E" w:rsidP="006930F0">
      <w:pPr>
        <w:ind w:firstLine="680"/>
        <w:jc w:val="center"/>
        <w:rPr>
          <w:rFonts w:ascii="Arial" w:hAnsi="Arial"/>
          <w:b/>
        </w:rPr>
      </w:pPr>
    </w:p>
    <w:p w:rsidR="00DB400E" w:rsidRPr="002D2062" w:rsidRDefault="00DB400E" w:rsidP="006930F0">
      <w:pPr>
        <w:ind w:firstLine="680"/>
      </w:pPr>
    </w:p>
    <w:p w:rsidR="004B01AE" w:rsidRPr="001B557A" w:rsidRDefault="004B01AE" w:rsidP="006930F0">
      <w:pPr>
        <w:widowControl w:val="0"/>
        <w:suppressAutoHyphens/>
        <w:spacing w:line="100" w:lineRule="atLeast"/>
        <w:ind w:firstLine="680"/>
        <w:jc w:val="center"/>
        <w:rPr>
          <w:rFonts w:eastAsia="SimSun"/>
          <w:bCs/>
          <w:kern w:val="2"/>
          <w:lang w:eastAsia="ar-SA"/>
        </w:rPr>
      </w:pPr>
    </w:p>
    <w:sectPr w:rsidR="004B01AE" w:rsidRPr="001B557A" w:rsidSect="006930F0">
      <w:pgSz w:w="11906" w:h="16838"/>
      <w:pgMar w:top="39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22" w:rsidRDefault="002F6E22" w:rsidP="00B83EDF">
      <w:r>
        <w:separator/>
      </w:r>
    </w:p>
  </w:endnote>
  <w:endnote w:type="continuationSeparator" w:id="0">
    <w:p w:rsidR="002F6E22" w:rsidRDefault="002F6E22" w:rsidP="00B8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22" w:rsidRDefault="002F6E22" w:rsidP="00B83EDF">
      <w:r>
        <w:separator/>
      </w:r>
    </w:p>
  </w:footnote>
  <w:footnote w:type="continuationSeparator" w:id="0">
    <w:p w:rsidR="002F6E22" w:rsidRDefault="002F6E22" w:rsidP="00B8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4">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5">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DF669EF"/>
    <w:multiLevelType w:val="multilevel"/>
    <w:tmpl w:val="75CC8866"/>
    <w:lvl w:ilvl="0">
      <w:start w:val="2"/>
      <w:numFmt w:val="decimal"/>
      <w:lvlText w:val="%1."/>
      <w:lvlJc w:val="left"/>
      <w:pPr>
        <w:ind w:left="360" w:hanging="360"/>
      </w:pPr>
      <w:rPr>
        <w:rFonts w:hint="default"/>
      </w:rPr>
    </w:lvl>
    <w:lvl w:ilvl="1">
      <w:start w:val="4"/>
      <w:numFmt w:val="decimal"/>
      <w:lvlText w:val="%1.%2."/>
      <w:lvlJc w:val="left"/>
      <w:pPr>
        <w:ind w:left="2060" w:hanging="360"/>
      </w:pPr>
      <w:rPr>
        <w:rFonts w:hint="default"/>
      </w:rPr>
    </w:lvl>
    <w:lvl w:ilvl="2">
      <w:start w:val="1"/>
      <w:numFmt w:val="decimal"/>
      <w:lvlText w:val="%1.%2.%3."/>
      <w:lvlJc w:val="left"/>
      <w:pPr>
        <w:ind w:left="4120"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880" w:hanging="1080"/>
      </w:pPr>
      <w:rPr>
        <w:rFonts w:hint="default"/>
      </w:rPr>
    </w:lvl>
    <w:lvl w:ilvl="5">
      <w:start w:val="1"/>
      <w:numFmt w:val="decimal"/>
      <w:lvlText w:val="%1.%2.%3.%4.%5.%6."/>
      <w:lvlJc w:val="left"/>
      <w:pPr>
        <w:ind w:left="9580" w:hanging="1080"/>
      </w:pPr>
      <w:rPr>
        <w:rFonts w:hint="default"/>
      </w:rPr>
    </w:lvl>
    <w:lvl w:ilvl="6">
      <w:start w:val="1"/>
      <w:numFmt w:val="decimal"/>
      <w:lvlText w:val="%1.%2.%3.%4.%5.%6.%7."/>
      <w:lvlJc w:val="left"/>
      <w:pPr>
        <w:ind w:left="11640" w:hanging="1440"/>
      </w:pPr>
      <w:rPr>
        <w:rFonts w:hint="default"/>
      </w:rPr>
    </w:lvl>
    <w:lvl w:ilvl="7">
      <w:start w:val="1"/>
      <w:numFmt w:val="decimal"/>
      <w:lvlText w:val="%1.%2.%3.%4.%5.%6.%7.%8."/>
      <w:lvlJc w:val="left"/>
      <w:pPr>
        <w:ind w:left="13340" w:hanging="1440"/>
      </w:pPr>
      <w:rPr>
        <w:rFonts w:hint="default"/>
      </w:rPr>
    </w:lvl>
    <w:lvl w:ilvl="8">
      <w:start w:val="1"/>
      <w:numFmt w:val="decimal"/>
      <w:lvlText w:val="%1.%2.%3.%4.%5.%6.%7.%8.%9."/>
      <w:lvlJc w:val="left"/>
      <w:pPr>
        <w:ind w:left="15400" w:hanging="1800"/>
      </w:pPr>
      <w:rPr>
        <w:rFonts w:hint="default"/>
      </w:rPr>
    </w:lvl>
  </w:abstractNum>
  <w:abstractNum w:abstractNumId="21">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1"/>
  </w:num>
  <w:num w:numId="3">
    <w:abstractNumId w:val="10"/>
  </w:num>
  <w:num w:numId="4">
    <w:abstractNumId w:val="19"/>
  </w:num>
  <w:num w:numId="5">
    <w:abstractNumId w:val="8"/>
  </w:num>
  <w:num w:numId="6">
    <w:abstractNumId w:val="4"/>
  </w:num>
  <w:num w:numId="7">
    <w:abstractNumId w:val="13"/>
  </w:num>
  <w:num w:numId="8">
    <w:abstractNumId w:val="18"/>
  </w:num>
  <w:num w:numId="9">
    <w:abstractNumId w:val="22"/>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3"/>
  </w:num>
  <w:num w:numId="16">
    <w:abstractNumId w:val="1"/>
  </w:num>
  <w:num w:numId="17">
    <w:abstractNumId w:val="9"/>
  </w:num>
  <w:num w:numId="18">
    <w:abstractNumId w:val="16"/>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num>
  <w:num w:numId="23">
    <w:abstractNumId w:val="7"/>
  </w:num>
  <w:num w:numId="24">
    <w:abstractNumId w:val="5"/>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A00D2A"/>
    <w:rsid w:val="000015D8"/>
    <w:rsid w:val="00011ED1"/>
    <w:rsid w:val="000127D5"/>
    <w:rsid w:val="000128BE"/>
    <w:rsid w:val="00027761"/>
    <w:rsid w:val="00030314"/>
    <w:rsid w:val="00036F17"/>
    <w:rsid w:val="00042B4E"/>
    <w:rsid w:val="0004493F"/>
    <w:rsid w:val="0004640B"/>
    <w:rsid w:val="0005225F"/>
    <w:rsid w:val="00052DAC"/>
    <w:rsid w:val="00060B42"/>
    <w:rsid w:val="000634D3"/>
    <w:rsid w:val="0008500B"/>
    <w:rsid w:val="000976A3"/>
    <w:rsid w:val="000A5F95"/>
    <w:rsid w:val="000B3B20"/>
    <w:rsid w:val="000C2A5B"/>
    <w:rsid w:val="000C3247"/>
    <w:rsid w:val="000C4031"/>
    <w:rsid w:val="000C5A12"/>
    <w:rsid w:val="000C5C75"/>
    <w:rsid w:val="000D0ADE"/>
    <w:rsid w:val="000D1DED"/>
    <w:rsid w:val="000E3FD9"/>
    <w:rsid w:val="000F16BA"/>
    <w:rsid w:val="000F5209"/>
    <w:rsid w:val="000F6526"/>
    <w:rsid w:val="00102F4E"/>
    <w:rsid w:val="001035AE"/>
    <w:rsid w:val="00112B99"/>
    <w:rsid w:val="00114168"/>
    <w:rsid w:val="001154B4"/>
    <w:rsid w:val="00117489"/>
    <w:rsid w:val="00122235"/>
    <w:rsid w:val="00122C23"/>
    <w:rsid w:val="0012468A"/>
    <w:rsid w:val="00132F97"/>
    <w:rsid w:val="00144325"/>
    <w:rsid w:val="001452D3"/>
    <w:rsid w:val="001501F2"/>
    <w:rsid w:val="00151A30"/>
    <w:rsid w:val="00153069"/>
    <w:rsid w:val="00154B2C"/>
    <w:rsid w:val="00162C25"/>
    <w:rsid w:val="0016363A"/>
    <w:rsid w:val="00166934"/>
    <w:rsid w:val="001676B8"/>
    <w:rsid w:val="00172AD1"/>
    <w:rsid w:val="00177EE4"/>
    <w:rsid w:val="001821B6"/>
    <w:rsid w:val="00184458"/>
    <w:rsid w:val="00186306"/>
    <w:rsid w:val="00194BF2"/>
    <w:rsid w:val="00195607"/>
    <w:rsid w:val="001976F9"/>
    <w:rsid w:val="001A1D6E"/>
    <w:rsid w:val="001A3B8E"/>
    <w:rsid w:val="001A4CC9"/>
    <w:rsid w:val="001B0526"/>
    <w:rsid w:val="001B1DE0"/>
    <w:rsid w:val="001C4FFA"/>
    <w:rsid w:val="001C58B5"/>
    <w:rsid w:val="001D7D5F"/>
    <w:rsid w:val="001E236B"/>
    <w:rsid w:val="001F2909"/>
    <w:rsid w:val="001F3E2A"/>
    <w:rsid w:val="001F4C62"/>
    <w:rsid w:val="00200028"/>
    <w:rsid w:val="00201B37"/>
    <w:rsid w:val="002116C3"/>
    <w:rsid w:val="002240C0"/>
    <w:rsid w:val="0022750C"/>
    <w:rsid w:val="00235E08"/>
    <w:rsid w:val="00237C5D"/>
    <w:rsid w:val="00257BAA"/>
    <w:rsid w:val="0026028E"/>
    <w:rsid w:val="0026389E"/>
    <w:rsid w:val="002713DA"/>
    <w:rsid w:val="002752F1"/>
    <w:rsid w:val="0028544C"/>
    <w:rsid w:val="00286068"/>
    <w:rsid w:val="002927B6"/>
    <w:rsid w:val="00293CF1"/>
    <w:rsid w:val="002953BA"/>
    <w:rsid w:val="002A3EFC"/>
    <w:rsid w:val="002A71FB"/>
    <w:rsid w:val="002B7BFD"/>
    <w:rsid w:val="002D2062"/>
    <w:rsid w:val="002D7B4F"/>
    <w:rsid w:val="002E4EB9"/>
    <w:rsid w:val="002E76B7"/>
    <w:rsid w:val="002F080D"/>
    <w:rsid w:val="002F6E22"/>
    <w:rsid w:val="00303BA1"/>
    <w:rsid w:val="00313F64"/>
    <w:rsid w:val="0031654C"/>
    <w:rsid w:val="00325F18"/>
    <w:rsid w:val="003345F6"/>
    <w:rsid w:val="0033602D"/>
    <w:rsid w:val="00337D4B"/>
    <w:rsid w:val="00340EA7"/>
    <w:rsid w:val="0034199B"/>
    <w:rsid w:val="00352A86"/>
    <w:rsid w:val="00352C2E"/>
    <w:rsid w:val="00357A5E"/>
    <w:rsid w:val="00363908"/>
    <w:rsid w:val="003641FB"/>
    <w:rsid w:val="00364560"/>
    <w:rsid w:val="00371480"/>
    <w:rsid w:val="0037425A"/>
    <w:rsid w:val="00376DB6"/>
    <w:rsid w:val="003808FD"/>
    <w:rsid w:val="00381392"/>
    <w:rsid w:val="00381417"/>
    <w:rsid w:val="00383C65"/>
    <w:rsid w:val="00384683"/>
    <w:rsid w:val="00393A7E"/>
    <w:rsid w:val="00394DE9"/>
    <w:rsid w:val="0039532D"/>
    <w:rsid w:val="00395EFD"/>
    <w:rsid w:val="00397F85"/>
    <w:rsid w:val="003B3A77"/>
    <w:rsid w:val="003B3AE5"/>
    <w:rsid w:val="003B55A1"/>
    <w:rsid w:val="003C07CD"/>
    <w:rsid w:val="003C0C05"/>
    <w:rsid w:val="003D0663"/>
    <w:rsid w:val="003D56FF"/>
    <w:rsid w:val="003E1A70"/>
    <w:rsid w:val="003E60D1"/>
    <w:rsid w:val="003F31BF"/>
    <w:rsid w:val="00411071"/>
    <w:rsid w:val="004110B7"/>
    <w:rsid w:val="00424E25"/>
    <w:rsid w:val="00426332"/>
    <w:rsid w:val="004276E9"/>
    <w:rsid w:val="00431337"/>
    <w:rsid w:val="00432BC7"/>
    <w:rsid w:val="00434B13"/>
    <w:rsid w:val="004415B9"/>
    <w:rsid w:val="00454DCE"/>
    <w:rsid w:val="00457F86"/>
    <w:rsid w:val="0046629F"/>
    <w:rsid w:val="00485B05"/>
    <w:rsid w:val="00487B6F"/>
    <w:rsid w:val="00490738"/>
    <w:rsid w:val="00490E7C"/>
    <w:rsid w:val="0049563B"/>
    <w:rsid w:val="00496CEB"/>
    <w:rsid w:val="004A1E77"/>
    <w:rsid w:val="004B01AE"/>
    <w:rsid w:val="004B7BAF"/>
    <w:rsid w:val="004C1511"/>
    <w:rsid w:val="004C1B15"/>
    <w:rsid w:val="004D22F4"/>
    <w:rsid w:val="004D696B"/>
    <w:rsid w:val="004E3817"/>
    <w:rsid w:val="004E45AE"/>
    <w:rsid w:val="004E7DAA"/>
    <w:rsid w:val="004F09B2"/>
    <w:rsid w:val="004F5B36"/>
    <w:rsid w:val="0050207B"/>
    <w:rsid w:val="00505161"/>
    <w:rsid w:val="00506568"/>
    <w:rsid w:val="005133D5"/>
    <w:rsid w:val="0051659C"/>
    <w:rsid w:val="00516EAC"/>
    <w:rsid w:val="00533313"/>
    <w:rsid w:val="00541CB4"/>
    <w:rsid w:val="0054370A"/>
    <w:rsid w:val="00550275"/>
    <w:rsid w:val="005631F8"/>
    <w:rsid w:val="005632F7"/>
    <w:rsid w:val="005827F2"/>
    <w:rsid w:val="005833E9"/>
    <w:rsid w:val="00587EC1"/>
    <w:rsid w:val="00590649"/>
    <w:rsid w:val="00591478"/>
    <w:rsid w:val="005950F3"/>
    <w:rsid w:val="005A2657"/>
    <w:rsid w:val="005A3128"/>
    <w:rsid w:val="005A4C37"/>
    <w:rsid w:val="005B2BB4"/>
    <w:rsid w:val="005B3EF3"/>
    <w:rsid w:val="005C5E7D"/>
    <w:rsid w:val="005C6B7F"/>
    <w:rsid w:val="005D0F85"/>
    <w:rsid w:val="005D11BE"/>
    <w:rsid w:val="005D3CDA"/>
    <w:rsid w:val="005E7924"/>
    <w:rsid w:val="005F5EDB"/>
    <w:rsid w:val="00600390"/>
    <w:rsid w:val="00600DF3"/>
    <w:rsid w:val="00607064"/>
    <w:rsid w:val="006218E2"/>
    <w:rsid w:val="0063238A"/>
    <w:rsid w:val="00632464"/>
    <w:rsid w:val="00636790"/>
    <w:rsid w:val="00643CFF"/>
    <w:rsid w:val="0064546D"/>
    <w:rsid w:val="0065281E"/>
    <w:rsid w:val="006548F7"/>
    <w:rsid w:val="006572F9"/>
    <w:rsid w:val="0066335C"/>
    <w:rsid w:val="0066661B"/>
    <w:rsid w:val="00677AB1"/>
    <w:rsid w:val="006834B8"/>
    <w:rsid w:val="006845B1"/>
    <w:rsid w:val="006930F0"/>
    <w:rsid w:val="006954F7"/>
    <w:rsid w:val="00696889"/>
    <w:rsid w:val="006A44E6"/>
    <w:rsid w:val="006B6CB0"/>
    <w:rsid w:val="006C1D33"/>
    <w:rsid w:val="006E05BC"/>
    <w:rsid w:val="006E2521"/>
    <w:rsid w:val="006F75E0"/>
    <w:rsid w:val="00702CD4"/>
    <w:rsid w:val="00706DD5"/>
    <w:rsid w:val="00724339"/>
    <w:rsid w:val="00726D24"/>
    <w:rsid w:val="00741914"/>
    <w:rsid w:val="007419FF"/>
    <w:rsid w:val="00744E9D"/>
    <w:rsid w:val="00744EFC"/>
    <w:rsid w:val="00747583"/>
    <w:rsid w:val="00754B79"/>
    <w:rsid w:val="00756599"/>
    <w:rsid w:val="00772BE1"/>
    <w:rsid w:val="00775177"/>
    <w:rsid w:val="00783182"/>
    <w:rsid w:val="007A5AC7"/>
    <w:rsid w:val="007B0AFE"/>
    <w:rsid w:val="007B30E8"/>
    <w:rsid w:val="007B3881"/>
    <w:rsid w:val="007C08AF"/>
    <w:rsid w:val="007C4E8C"/>
    <w:rsid w:val="007C5219"/>
    <w:rsid w:val="007C7FCB"/>
    <w:rsid w:val="007D27E6"/>
    <w:rsid w:val="007E2743"/>
    <w:rsid w:val="007E3B22"/>
    <w:rsid w:val="007E6037"/>
    <w:rsid w:val="007F173E"/>
    <w:rsid w:val="007F6036"/>
    <w:rsid w:val="00806638"/>
    <w:rsid w:val="00825C3F"/>
    <w:rsid w:val="00850CD4"/>
    <w:rsid w:val="00853294"/>
    <w:rsid w:val="0085484F"/>
    <w:rsid w:val="008550A4"/>
    <w:rsid w:val="008605B7"/>
    <w:rsid w:val="008667F7"/>
    <w:rsid w:val="0087277A"/>
    <w:rsid w:val="00892DB0"/>
    <w:rsid w:val="008C7518"/>
    <w:rsid w:val="008D6EE8"/>
    <w:rsid w:val="008E140D"/>
    <w:rsid w:val="008F4571"/>
    <w:rsid w:val="00900D5F"/>
    <w:rsid w:val="00915C30"/>
    <w:rsid w:val="00917527"/>
    <w:rsid w:val="0091786C"/>
    <w:rsid w:val="009204CE"/>
    <w:rsid w:val="00920FF5"/>
    <w:rsid w:val="00922B8F"/>
    <w:rsid w:val="00924D52"/>
    <w:rsid w:val="009403D8"/>
    <w:rsid w:val="00941509"/>
    <w:rsid w:val="009452D8"/>
    <w:rsid w:val="009568B5"/>
    <w:rsid w:val="00960511"/>
    <w:rsid w:val="009648CA"/>
    <w:rsid w:val="00967082"/>
    <w:rsid w:val="00967DDE"/>
    <w:rsid w:val="00972A7B"/>
    <w:rsid w:val="009772D0"/>
    <w:rsid w:val="009858AC"/>
    <w:rsid w:val="00993816"/>
    <w:rsid w:val="009A7142"/>
    <w:rsid w:val="009B651C"/>
    <w:rsid w:val="009C4C3F"/>
    <w:rsid w:val="009D6977"/>
    <w:rsid w:val="009E6773"/>
    <w:rsid w:val="009F722D"/>
    <w:rsid w:val="00A00D2A"/>
    <w:rsid w:val="00A015C6"/>
    <w:rsid w:val="00A023D2"/>
    <w:rsid w:val="00A05F7D"/>
    <w:rsid w:val="00A142CB"/>
    <w:rsid w:val="00A151D8"/>
    <w:rsid w:val="00A237F6"/>
    <w:rsid w:val="00A27C4B"/>
    <w:rsid w:val="00A428F4"/>
    <w:rsid w:val="00A44F61"/>
    <w:rsid w:val="00A461AE"/>
    <w:rsid w:val="00A50FE3"/>
    <w:rsid w:val="00A61382"/>
    <w:rsid w:val="00A75B3D"/>
    <w:rsid w:val="00A81936"/>
    <w:rsid w:val="00A81961"/>
    <w:rsid w:val="00A8622C"/>
    <w:rsid w:val="00A86CA8"/>
    <w:rsid w:val="00A95C11"/>
    <w:rsid w:val="00AA09DD"/>
    <w:rsid w:val="00AA3552"/>
    <w:rsid w:val="00AB0541"/>
    <w:rsid w:val="00AB5249"/>
    <w:rsid w:val="00AC0E3A"/>
    <w:rsid w:val="00AC22A7"/>
    <w:rsid w:val="00AC3D05"/>
    <w:rsid w:val="00AE3C73"/>
    <w:rsid w:val="00AF43E5"/>
    <w:rsid w:val="00B10B3D"/>
    <w:rsid w:val="00B17F7A"/>
    <w:rsid w:val="00B21285"/>
    <w:rsid w:val="00B340A0"/>
    <w:rsid w:val="00B37D13"/>
    <w:rsid w:val="00B40351"/>
    <w:rsid w:val="00B410ED"/>
    <w:rsid w:val="00B42D93"/>
    <w:rsid w:val="00B43835"/>
    <w:rsid w:val="00B44EBC"/>
    <w:rsid w:val="00B45498"/>
    <w:rsid w:val="00B46462"/>
    <w:rsid w:val="00B46651"/>
    <w:rsid w:val="00B50B74"/>
    <w:rsid w:val="00B50FAE"/>
    <w:rsid w:val="00B528BB"/>
    <w:rsid w:val="00B5572B"/>
    <w:rsid w:val="00B57083"/>
    <w:rsid w:val="00B6220D"/>
    <w:rsid w:val="00B7510E"/>
    <w:rsid w:val="00B7630B"/>
    <w:rsid w:val="00B80316"/>
    <w:rsid w:val="00B81667"/>
    <w:rsid w:val="00B83EDF"/>
    <w:rsid w:val="00B86099"/>
    <w:rsid w:val="00B86E79"/>
    <w:rsid w:val="00B94A9D"/>
    <w:rsid w:val="00B9588F"/>
    <w:rsid w:val="00B96BFF"/>
    <w:rsid w:val="00B978D0"/>
    <w:rsid w:val="00BA2670"/>
    <w:rsid w:val="00BA6C08"/>
    <w:rsid w:val="00BB0E04"/>
    <w:rsid w:val="00BC325E"/>
    <w:rsid w:val="00BD24BA"/>
    <w:rsid w:val="00BE1D8D"/>
    <w:rsid w:val="00BE437C"/>
    <w:rsid w:val="00BF584B"/>
    <w:rsid w:val="00BF5F1B"/>
    <w:rsid w:val="00BF75D9"/>
    <w:rsid w:val="00C0003B"/>
    <w:rsid w:val="00C01C01"/>
    <w:rsid w:val="00C01D4A"/>
    <w:rsid w:val="00C216F7"/>
    <w:rsid w:val="00C22B7F"/>
    <w:rsid w:val="00C26D9A"/>
    <w:rsid w:val="00C30165"/>
    <w:rsid w:val="00C31551"/>
    <w:rsid w:val="00C50870"/>
    <w:rsid w:val="00C54229"/>
    <w:rsid w:val="00C54268"/>
    <w:rsid w:val="00C7220C"/>
    <w:rsid w:val="00C847B4"/>
    <w:rsid w:val="00C9092D"/>
    <w:rsid w:val="00C90D56"/>
    <w:rsid w:val="00CA3680"/>
    <w:rsid w:val="00CB1F5B"/>
    <w:rsid w:val="00CB516A"/>
    <w:rsid w:val="00CC6F9E"/>
    <w:rsid w:val="00CD1D59"/>
    <w:rsid w:val="00CD2DD6"/>
    <w:rsid w:val="00CD46E5"/>
    <w:rsid w:val="00CD587F"/>
    <w:rsid w:val="00CD6EA5"/>
    <w:rsid w:val="00CE336B"/>
    <w:rsid w:val="00CE79C8"/>
    <w:rsid w:val="00CF137F"/>
    <w:rsid w:val="00CF3E80"/>
    <w:rsid w:val="00CF6BFB"/>
    <w:rsid w:val="00CF7BD6"/>
    <w:rsid w:val="00D03B7D"/>
    <w:rsid w:val="00D043F4"/>
    <w:rsid w:val="00D06C65"/>
    <w:rsid w:val="00D20897"/>
    <w:rsid w:val="00D22D58"/>
    <w:rsid w:val="00D25343"/>
    <w:rsid w:val="00D25F1E"/>
    <w:rsid w:val="00D27835"/>
    <w:rsid w:val="00D37156"/>
    <w:rsid w:val="00D37259"/>
    <w:rsid w:val="00D43F82"/>
    <w:rsid w:val="00D45244"/>
    <w:rsid w:val="00D52359"/>
    <w:rsid w:val="00D66F0D"/>
    <w:rsid w:val="00D71E49"/>
    <w:rsid w:val="00D74BE8"/>
    <w:rsid w:val="00D75D94"/>
    <w:rsid w:val="00D8037B"/>
    <w:rsid w:val="00D856FE"/>
    <w:rsid w:val="00D91FFA"/>
    <w:rsid w:val="00D95C63"/>
    <w:rsid w:val="00DB0A04"/>
    <w:rsid w:val="00DB400E"/>
    <w:rsid w:val="00DB5C32"/>
    <w:rsid w:val="00DB71C6"/>
    <w:rsid w:val="00DC6A34"/>
    <w:rsid w:val="00DD4243"/>
    <w:rsid w:val="00DE148D"/>
    <w:rsid w:val="00DE6D8D"/>
    <w:rsid w:val="00E01AB6"/>
    <w:rsid w:val="00E15C2F"/>
    <w:rsid w:val="00E20FD1"/>
    <w:rsid w:val="00E22692"/>
    <w:rsid w:val="00E310D4"/>
    <w:rsid w:val="00E433C3"/>
    <w:rsid w:val="00E50999"/>
    <w:rsid w:val="00E52A9F"/>
    <w:rsid w:val="00E53A1F"/>
    <w:rsid w:val="00E54ECB"/>
    <w:rsid w:val="00E61503"/>
    <w:rsid w:val="00E64E5F"/>
    <w:rsid w:val="00E65C32"/>
    <w:rsid w:val="00E77D33"/>
    <w:rsid w:val="00E8300C"/>
    <w:rsid w:val="00E914FE"/>
    <w:rsid w:val="00EA0362"/>
    <w:rsid w:val="00EA2D3C"/>
    <w:rsid w:val="00EA5D10"/>
    <w:rsid w:val="00EB1977"/>
    <w:rsid w:val="00EB5CFA"/>
    <w:rsid w:val="00EB5F88"/>
    <w:rsid w:val="00EC4863"/>
    <w:rsid w:val="00ED43EB"/>
    <w:rsid w:val="00ED4CD6"/>
    <w:rsid w:val="00ED70B3"/>
    <w:rsid w:val="00EE1A5D"/>
    <w:rsid w:val="00EE1CF2"/>
    <w:rsid w:val="00EF0EA9"/>
    <w:rsid w:val="00EF498F"/>
    <w:rsid w:val="00F07191"/>
    <w:rsid w:val="00F11301"/>
    <w:rsid w:val="00F155F5"/>
    <w:rsid w:val="00F17791"/>
    <w:rsid w:val="00F23EFF"/>
    <w:rsid w:val="00F2767D"/>
    <w:rsid w:val="00F27D59"/>
    <w:rsid w:val="00F401A5"/>
    <w:rsid w:val="00F40D1F"/>
    <w:rsid w:val="00F41931"/>
    <w:rsid w:val="00F4487C"/>
    <w:rsid w:val="00F53FEC"/>
    <w:rsid w:val="00F55DFC"/>
    <w:rsid w:val="00F5680F"/>
    <w:rsid w:val="00F64052"/>
    <w:rsid w:val="00F67512"/>
    <w:rsid w:val="00F928D0"/>
    <w:rsid w:val="00FA03C3"/>
    <w:rsid w:val="00FA0F75"/>
    <w:rsid w:val="00FB0C15"/>
    <w:rsid w:val="00FB59DC"/>
    <w:rsid w:val="00FD27CF"/>
    <w:rsid w:val="00FD3D21"/>
    <w:rsid w:val="00FE5FE7"/>
    <w:rsid w:val="00FF6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28"/>
    <w:rPr>
      <w:sz w:val="24"/>
      <w:szCs w:val="24"/>
      <w:lang w:eastAsia="ru-RU"/>
    </w:rPr>
  </w:style>
  <w:style w:type="paragraph" w:styleId="1">
    <w:name w:val="heading 1"/>
    <w:aliases w:val="Знак Знак"/>
    <w:basedOn w:val="a"/>
    <w:next w:val="a"/>
    <w:link w:val="10"/>
    <w:qFormat/>
    <w:rsid w:val="00431337"/>
    <w:pPr>
      <w:keepNext/>
      <w:spacing w:line="480" w:lineRule="auto"/>
      <w:jc w:val="center"/>
      <w:outlineLvl w:val="0"/>
    </w:pPr>
    <w:rPr>
      <w:rFonts w:ascii="Bookman Old Style" w:hAnsi="Bookman Old Style" w:cs="Arial"/>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431337"/>
    <w:rPr>
      <w:rFonts w:ascii="Bookman Old Style" w:hAnsi="Bookman Old Style" w:cs="Arial"/>
      <w:b/>
      <w:bCs/>
      <w:sz w:val="13"/>
      <w:szCs w:val="24"/>
      <w:lang w:eastAsia="ru-RU"/>
    </w:rPr>
  </w:style>
  <w:style w:type="paragraph" w:styleId="a3">
    <w:name w:val="Title"/>
    <w:basedOn w:val="a"/>
    <w:next w:val="a"/>
    <w:link w:val="a4"/>
    <w:uiPriority w:val="10"/>
    <w:qFormat/>
    <w:rsid w:val="00431337"/>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431337"/>
    <w:rPr>
      <w:rFonts w:asciiTheme="majorHAnsi" w:eastAsiaTheme="majorEastAsia" w:hAnsiTheme="majorHAnsi" w:cstheme="majorBidi"/>
      <w:b/>
      <w:bCs/>
      <w:kern w:val="28"/>
      <w:sz w:val="32"/>
      <w:szCs w:val="32"/>
    </w:rPr>
  </w:style>
  <w:style w:type="paragraph" w:styleId="a5">
    <w:name w:val="No Spacing"/>
    <w:link w:val="a6"/>
    <w:uiPriority w:val="1"/>
    <w:qFormat/>
    <w:rsid w:val="00431337"/>
    <w:rPr>
      <w:rFonts w:ascii="Calibri" w:hAnsi="Calibri"/>
      <w:sz w:val="22"/>
      <w:szCs w:val="22"/>
    </w:rPr>
  </w:style>
  <w:style w:type="character" w:customStyle="1" w:styleId="a6">
    <w:name w:val="Без интервала Знак"/>
    <w:link w:val="a5"/>
    <w:uiPriority w:val="1"/>
    <w:rsid w:val="00431337"/>
    <w:rPr>
      <w:rFonts w:ascii="Calibri" w:hAnsi="Calibri"/>
      <w:sz w:val="22"/>
      <w:szCs w:val="22"/>
    </w:rPr>
  </w:style>
  <w:style w:type="paragraph" w:styleId="a7">
    <w:name w:val="Balloon Text"/>
    <w:basedOn w:val="a"/>
    <w:link w:val="a8"/>
    <w:uiPriority w:val="99"/>
    <w:semiHidden/>
    <w:unhideWhenUsed/>
    <w:rsid w:val="00600390"/>
    <w:rPr>
      <w:rFonts w:ascii="Tahoma" w:hAnsi="Tahoma" w:cs="Tahoma"/>
      <w:sz w:val="16"/>
      <w:szCs w:val="16"/>
    </w:rPr>
  </w:style>
  <w:style w:type="character" w:customStyle="1" w:styleId="a8">
    <w:name w:val="Текст выноски Знак"/>
    <w:basedOn w:val="a0"/>
    <w:link w:val="a7"/>
    <w:uiPriority w:val="99"/>
    <w:semiHidden/>
    <w:rsid w:val="00600390"/>
    <w:rPr>
      <w:rFonts w:ascii="Tahoma" w:hAnsi="Tahoma" w:cs="Tahoma"/>
      <w:sz w:val="16"/>
      <w:szCs w:val="16"/>
      <w:lang w:eastAsia="ru-RU"/>
    </w:rPr>
  </w:style>
  <w:style w:type="paragraph" w:styleId="a9">
    <w:name w:val="List Paragraph"/>
    <w:basedOn w:val="a"/>
    <w:uiPriority w:val="34"/>
    <w:qFormat/>
    <w:rsid w:val="00600390"/>
    <w:pPr>
      <w:ind w:left="720"/>
      <w:contextualSpacing/>
    </w:pPr>
  </w:style>
  <w:style w:type="paragraph" w:styleId="aa">
    <w:name w:val="header"/>
    <w:basedOn w:val="a"/>
    <w:link w:val="ab"/>
    <w:uiPriority w:val="99"/>
    <w:unhideWhenUsed/>
    <w:rsid w:val="00B83EDF"/>
    <w:pPr>
      <w:tabs>
        <w:tab w:val="center" w:pos="4677"/>
        <w:tab w:val="right" w:pos="9355"/>
      </w:tabs>
    </w:pPr>
  </w:style>
  <w:style w:type="character" w:customStyle="1" w:styleId="ab">
    <w:name w:val="Верхний колонтитул Знак"/>
    <w:basedOn w:val="a0"/>
    <w:link w:val="aa"/>
    <w:uiPriority w:val="99"/>
    <w:rsid w:val="00B83EDF"/>
    <w:rPr>
      <w:sz w:val="24"/>
      <w:szCs w:val="24"/>
      <w:lang w:eastAsia="ru-RU"/>
    </w:rPr>
  </w:style>
  <w:style w:type="paragraph" w:styleId="ac">
    <w:name w:val="footer"/>
    <w:basedOn w:val="a"/>
    <w:link w:val="ad"/>
    <w:uiPriority w:val="99"/>
    <w:unhideWhenUsed/>
    <w:rsid w:val="00B83EDF"/>
    <w:pPr>
      <w:tabs>
        <w:tab w:val="center" w:pos="4677"/>
        <w:tab w:val="right" w:pos="9355"/>
      </w:tabs>
    </w:pPr>
  </w:style>
  <w:style w:type="character" w:customStyle="1" w:styleId="ad">
    <w:name w:val="Нижний колонтитул Знак"/>
    <w:basedOn w:val="a0"/>
    <w:link w:val="ac"/>
    <w:uiPriority w:val="99"/>
    <w:rsid w:val="00B83EDF"/>
    <w:rPr>
      <w:sz w:val="24"/>
      <w:szCs w:val="24"/>
      <w:lang w:eastAsia="ru-RU"/>
    </w:rPr>
  </w:style>
  <w:style w:type="table" w:styleId="ae">
    <w:name w:val="Table Grid"/>
    <w:basedOn w:val="a1"/>
    <w:uiPriority w:val="59"/>
    <w:rsid w:val="00B86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BF584B"/>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BF584B"/>
    <w:pPr>
      <w:autoSpaceDE w:val="0"/>
      <w:autoSpaceDN w:val="0"/>
      <w:adjustRightInd w:val="0"/>
    </w:pPr>
    <w:rPr>
      <w:rFonts w:ascii="Arial" w:eastAsia="Calibri" w:hAnsi="Arial" w:cs="Arial"/>
      <w:sz w:val="2"/>
      <w:szCs w:val="2"/>
      <w:lang w:eastAsia="ru-RU"/>
    </w:rPr>
  </w:style>
  <w:style w:type="table" w:customStyle="1" w:styleId="2">
    <w:name w:val="Сетка таблицы2"/>
    <w:basedOn w:val="a1"/>
    <w:next w:val="ae"/>
    <w:uiPriority w:val="9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BF584B"/>
    <w:rPr>
      <w:sz w:val="24"/>
      <w:szCs w:val="24"/>
      <w:lang w:eastAsia="ru-RU"/>
    </w:rPr>
  </w:style>
  <w:style w:type="table" w:customStyle="1" w:styleId="13">
    <w:name w:val="Сетка таблицы13"/>
    <w:basedOn w:val="a1"/>
    <w:next w:val="ae"/>
    <w:uiPriority w:val="59"/>
    <w:rsid w:val="00BF584B"/>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BF584B"/>
    <w:rPr>
      <w:color w:val="0000FF"/>
      <w:u w:val="single"/>
    </w:rPr>
  </w:style>
  <w:style w:type="character" w:styleId="af1">
    <w:name w:val="FollowedHyperlink"/>
    <w:uiPriority w:val="99"/>
    <w:semiHidden/>
    <w:unhideWhenUsed/>
    <w:rsid w:val="00BF584B"/>
    <w:rPr>
      <w:color w:val="800080"/>
      <w:u w:val="single"/>
    </w:rPr>
  </w:style>
  <w:style w:type="paragraph" w:customStyle="1" w:styleId="xl65">
    <w:name w:val="xl65"/>
    <w:basedOn w:val="a"/>
    <w:rsid w:val="00BF584B"/>
    <w:pPr>
      <w:shd w:val="clear" w:color="000000" w:fill="FFFFFF"/>
      <w:spacing w:before="100" w:beforeAutospacing="1" w:after="100" w:afterAutospacing="1"/>
      <w:textAlignment w:val="top"/>
    </w:pPr>
  </w:style>
  <w:style w:type="paragraph" w:customStyle="1" w:styleId="xl66">
    <w:name w:val="xl6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BF584B"/>
    <w:pPr>
      <w:shd w:val="clear" w:color="000000" w:fill="FFFF00"/>
      <w:spacing w:before="100" w:beforeAutospacing="1" w:after="100" w:afterAutospacing="1"/>
      <w:textAlignment w:val="top"/>
    </w:pPr>
  </w:style>
  <w:style w:type="paragraph" w:customStyle="1" w:styleId="xl68">
    <w:name w:val="xl6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BF584B"/>
    <w:pPr>
      <w:shd w:val="clear" w:color="000000" w:fill="FFFFFF"/>
      <w:spacing w:before="100" w:beforeAutospacing="1" w:after="100" w:afterAutospacing="1"/>
    </w:pPr>
  </w:style>
  <w:style w:type="paragraph" w:customStyle="1" w:styleId="xl70">
    <w:name w:val="xl7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BF584B"/>
    <w:pPr>
      <w:spacing w:before="100" w:beforeAutospacing="1" w:after="100" w:afterAutospacing="1"/>
    </w:pPr>
    <w:rPr>
      <w:sz w:val="20"/>
      <w:szCs w:val="20"/>
    </w:rPr>
  </w:style>
  <w:style w:type="paragraph" w:customStyle="1" w:styleId="xl99">
    <w:name w:val="xl9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BF58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BF584B"/>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BF584B"/>
    <w:pPr>
      <w:ind w:left="720"/>
    </w:pPr>
  </w:style>
  <w:style w:type="character" w:styleId="af2">
    <w:name w:val="page number"/>
    <w:uiPriority w:val="99"/>
    <w:rsid w:val="00BF584B"/>
  </w:style>
  <w:style w:type="numbering" w:customStyle="1" w:styleId="15">
    <w:name w:val="Нет списка1"/>
    <w:next w:val="a2"/>
    <w:uiPriority w:val="99"/>
    <w:semiHidden/>
    <w:unhideWhenUsed/>
    <w:rsid w:val="00BF584B"/>
  </w:style>
  <w:style w:type="paragraph" w:customStyle="1" w:styleId="16">
    <w:name w:val="Название1"/>
    <w:basedOn w:val="a"/>
    <w:next w:val="a"/>
    <w:uiPriority w:val="10"/>
    <w:qFormat/>
    <w:rsid w:val="00BF584B"/>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BF584B"/>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BF584B"/>
  </w:style>
  <w:style w:type="table" w:customStyle="1" w:styleId="4">
    <w:name w:val="Сетка таблицы4"/>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BF584B"/>
  </w:style>
  <w:style w:type="numbering" w:customStyle="1" w:styleId="30">
    <w:name w:val="Нет списка3"/>
    <w:next w:val="a2"/>
    <w:uiPriority w:val="99"/>
    <w:semiHidden/>
    <w:unhideWhenUsed/>
    <w:rsid w:val="00BF584B"/>
  </w:style>
  <w:style w:type="table" w:customStyle="1" w:styleId="5">
    <w:name w:val="Сетка таблицы5"/>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BF584B"/>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BF584B"/>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BF584B"/>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BF584B"/>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BF584B"/>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BF584B"/>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BF584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BF584B"/>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BF584B"/>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BF584B"/>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BF584B"/>
  </w:style>
  <w:style w:type="table" w:customStyle="1" w:styleId="6">
    <w:name w:val="Сетка таблицы6"/>
    <w:basedOn w:val="a1"/>
    <w:next w:val="ae"/>
    <w:uiPriority w:val="99"/>
    <w:rsid w:val="00BF584B"/>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BF584B"/>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9160177">
      <w:bodyDiv w:val="1"/>
      <w:marLeft w:val="0"/>
      <w:marRight w:val="0"/>
      <w:marTop w:val="0"/>
      <w:marBottom w:val="0"/>
      <w:divBdr>
        <w:top w:val="none" w:sz="0" w:space="0" w:color="auto"/>
        <w:left w:val="none" w:sz="0" w:space="0" w:color="auto"/>
        <w:bottom w:val="none" w:sz="0" w:space="0" w:color="auto"/>
        <w:right w:val="none" w:sz="0" w:space="0" w:color="auto"/>
      </w:divBdr>
    </w:div>
    <w:div w:id="600844300">
      <w:bodyDiv w:val="1"/>
      <w:marLeft w:val="0"/>
      <w:marRight w:val="0"/>
      <w:marTop w:val="0"/>
      <w:marBottom w:val="0"/>
      <w:divBdr>
        <w:top w:val="none" w:sz="0" w:space="0" w:color="auto"/>
        <w:left w:val="none" w:sz="0" w:space="0" w:color="auto"/>
        <w:bottom w:val="none" w:sz="0" w:space="0" w:color="auto"/>
        <w:right w:val="none" w:sz="0" w:space="0" w:color="auto"/>
      </w:divBdr>
    </w:div>
    <w:div w:id="19562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6B1F9B028BDE62AFEECAFB40A4F710768E3EE60961ADFEF974CAAE6B10EAAE6B9047DB34AC9522C11C6Ed0L1L" TargetMode="External"/><Relationship Id="rId5" Type="http://schemas.openxmlformats.org/officeDocument/2006/relationships/webSettings" Target="webSettings.xml"/><Relationship Id="rId10" Type="http://schemas.openxmlformats.org/officeDocument/2006/relationships/hyperlink" Target="garantF1://18510253.0" TargetMode="External"/><Relationship Id="rId4" Type="http://schemas.openxmlformats.org/officeDocument/2006/relationships/settings" Target="settings.xml"/><Relationship Id="rId9" Type="http://schemas.openxmlformats.org/officeDocument/2006/relationships/hyperlink" Target="garantF1://184670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2FFA-74FA-4359-9583-E52E16F7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1</Pages>
  <Words>18953</Words>
  <Characters>108033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Кириллова</cp:lastModifiedBy>
  <cp:revision>442</cp:revision>
  <cp:lastPrinted>2016-11-14T02:34:00Z</cp:lastPrinted>
  <dcterms:created xsi:type="dcterms:W3CDTF">2016-09-06T08:21:00Z</dcterms:created>
  <dcterms:modified xsi:type="dcterms:W3CDTF">2017-01-31T10:02:00Z</dcterms:modified>
</cp:coreProperties>
</file>