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EF091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F0917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 xml:space="preserve">» </w:t>
            </w:r>
            <w:r w:rsidR="00EF0917" w:rsidRPr="00EF0917">
              <w:rPr>
                <w:sz w:val="28"/>
                <w:u w:val="single"/>
              </w:rPr>
              <w:t>мая</w:t>
            </w:r>
            <w:r w:rsidR="00EF0917">
              <w:rPr>
                <w:sz w:val="28"/>
              </w:rPr>
              <w:t xml:space="preserve"> </w:t>
            </w:r>
            <w:r w:rsidR="00BC1717">
              <w:rPr>
                <w:sz w:val="28"/>
              </w:rPr>
              <w:t>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EF091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F0917">
              <w:rPr>
                <w:sz w:val="28"/>
              </w:rPr>
              <w:t xml:space="preserve"> </w:t>
            </w:r>
            <w:r w:rsidR="00EF0917">
              <w:rPr>
                <w:sz w:val="28"/>
                <w:u w:val="single"/>
              </w:rPr>
              <w:t>208-п</w:t>
            </w:r>
            <w:bookmarkStart w:id="0" w:name="_GoBack"/>
            <w:bookmarkEnd w:id="0"/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CB3CE8" w:rsidP="0067705B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C1717">
        <w:rPr>
          <w:b/>
          <w:sz w:val="28"/>
          <w:szCs w:val="28"/>
        </w:rPr>
        <w:t xml:space="preserve">признании </w:t>
      </w:r>
      <w:proofErr w:type="gramStart"/>
      <w:r w:rsidR="00BC1717">
        <w:rPr>
          <w:b/>
          <w:sz w:val="28"/>
          <w:szCs w:val="28"/>
        </w:rPr>
        <w:t>утратившим</w:t>
      </w:r>
      <w:proofErr w:type="gramEnd"/>
      <w:r w:rsidR="00BC1717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постановлени</w:t>
      </w:r>
      <w:r w:rsidR="00BC171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администрации Северо-Енисейского района «</w:t>
      </w:r>
      <w:r w:rsidR="0067705B" w:rsidRPr="00E4396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7705B" w:rsidRPr="00E43969">
        <w:rPr>
          <w:b/>
          <w:bCs/>
          <w:sz w:val="28"/>
          <w:szCs w:val="28"/>
        </w:rPr>
        <w:t xml:space="preserve">Предоставление сведений, выписок из реестра </w:t>
      </w:r>
      <w:r w:rsidR="0067705B">
        <w:rPr>
          <w:b/>
          <w:bCs/>
          <w:sz w:val="28"/>
          <w:szCs w:val="28"/>
        </w:rPr>
        <w:t xml:space="preserve">муниципального </w:t>
      </w:r>
      <w:r w:rsidR="008112A1">
        <w:rPr>
          <w:b/>
          <w:bCs/>
          <w:sz w:val="28"/>
          <w:szCs w:val="28"/>
        </w:rPr>
        <w:t xml:space="preserve">имущества </w:t>
      </w:r>
      <w:r w:rsidR="0067705B">
        <w:rPr>
          <w:b/>
          <w:bCs/>
          <w:sz w:val="28"/>
          <w:szCs w:val="28"/>
        </w:rPr>
        <w:t>Север</w:t>
      </w:r>
      <w:r w:rsidR="008112A1">
        <w:rPr>
          <w:b/>
          <w:bCs/>
          <w:sz w:val="28"/>
          <w:szCs w:val="28"/>
        </w:rPr>
        <w:t>о-Енисейского</w:t>
      </w:r>
      <w:r w:rsidR="0067705B">
        <w:rPr>
          <w:b/>
          <w:bCs/>
          <w:sz w:val="28"/>
          <w:szCs w:val="28"/>
        </w:rPr>
        <w:t xml:space="preserve"> район</w:t>
      </w:r>
      <w:r w:rsidR="008112A1">
        <w:rPr>
          <w:b/>
          <w:bCs/>
          <w:sz w:val="28"/>
          <w:szCs w:val="28"/>
        </w:rPr>
        <w:t>а</w:t>
      </w:r>
      <w:r w:rsidR="0067705B" w:rsidRPr="00E43969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381C92" w:rsidRDefault="00CB3CE8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65542E">
        <w:rPr>
          <w:sz w:val="28"/>
          <w:szCs w:val="28"/>
        </w:rPr>
        <w:t>В</w:t>
      </w:r>
      <w:r w:rsidR="00BC1717">
        <w:rPr>
          <w:sz w:val="28"/>
          <w:szCs w:val="28"/>
        </w:rPr>
        <w:t xml:space="preserve"> связи с принятием постановления администрации Северо-Енисейского района от 16.05.2023 № 179-п </w:t>
      </w:r>
      <w:r w:rsidR="00BC1717" w:rsidRPr="00BC1717">
        <w:rPr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BC1717" w:rsidRPr="00BC1717">
        <w:rPr>
          <w:bCs/>
          <w:sz w:val="28"/>
          <w:szCs w:val="28"/>
        </w:rPr>
        <w:t>Предоставление информации об объектах учета из реестра муниципального имущества»</w:t>
      </w:r>
      <w:r w:rsidR="00BC1717">
        <w:rPr>
          <w:bCs/>
          <w:sz w:val="28"/>
          <w:szCs w:val="28"/>
        </w:rPr>
        <w:t>,</w:t>
      </w:r>
      <w:r w:rsidR="00BC1717">
        <w:rPr>
          <w:sz w:val="28"/>
          <w:szCs w:val="28"/>
        </w:rPr>
        <w:t xml:space="preserve"> руководствуясь</w:t>
      </w:r>
      <w:r w:rsidR="00381C92" w:rsidRPr="00381C92">
        <w:rPr>
          <w:sz w:val="28"/>
          <w:szCs w:val="28"/>
        </w:rPr>
        <w:t xml:space="preserve"> </w:t>
      </w:r>
      <w:r w:rsidR="00381C92">
        <w:rPr>
          <w:sz w:val="28"/>
          <w:szCs w:val="28"/>
        </w:rPr>
        <w:t xml:space="preserve">статьей 47 </w:t>
      </w:r>
      <w:r w:rsidR="00381C92" w:rsidRPr="00475B7C">
        <w:rPr>
          <w:sz w:val="28"/>
          <w:szCs w:val="28"/>
        </w:rPr>
        <w:t>Федеральн</w:t>
      </w:r>
      <w:r w:rsidR="00381C92">
        <w:rPr>
          <w:sz w:val="28"/>
          <w:szCs w:val="28"/>
        </w:rPr>
        <w:t xml:space="preserve">ого </w:t>
      </w:r>
      <w:hyperlink r:id="rId7" w:history="1">
        <w:r w:rsidR="00381C92" w:rsidRPr="00475B7C">
          <w:rPr>
            <w:sz w:val="28"/>
            <w:szCs w:val="28"/>
          </w:rPr>
          <w:t>закон</w:t>
        </w:r>
      </w:hyperlink>
      <w:r w:rsidR="00381C92" w:rsidRPr="00190534">
        <w:rPr>
          <w:sz w:val="28"/>
          <w:szCs w:val="28"/>
        </w:rPr>
        <w:t>а</w:t>
      </w:r>
      <w:r w:rsidR="00381C92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81C92">
        <w:rPr>
          <w:sz w:val="28"/>
          <w:szCs w:val="28"/>
        </w:rPr>
        <w:t>, распоряжением Правительства Красноярского края от 15.03.2023 № 167-р</w:t>
      </w:r>
      <w:r w:rsidR="00381C92" w:rsidRPr="00A9435B">
        <w:rPr>
          <w:color w:val="000000" w:themeColor="text1"/>
          <w:sz w:val="28"/>
          <w:szCs w:val="28"/>
        </w:rPr>
        <w:t>,</w:t>
      </w:r>
      <w:r w:rsidR="00381C92" w:rsidRPr="00475B7C">
        <w:rPr>
          <w:sz w:val="28"/>
          <w:szCs w:val="28"/>
        </w:rPr>
        <w:t xml:space="preserve"> </w:t>
      </w:r>
      <w:r w:rsidR="00381C92">
        <w:rPr>
          <w:sz w:val="28"/>
          <w:szCs w:val="28"/>
        </w:rPr>
        <w:t>п</w:t>
      </w:r>
      <w:r w:rsidR="00381C92" w:rsidRPr="00A1209C">
        <w:rPr>
          <w:sz w:val="28"/>
          <w:szCs w:val="28"/>
        </w:rPr>
        <w:t>риказ</w:t>
      </w:r>
      <w:r w:rsidR="00381C92">
        <w:rPr>
          <w:sz w:val="28"/>
          <w:szCs w:val="28"/>
        </w:rPr>
        <w:t>ом</w:t>
      </w:r>
      <w:r w:rsidR="00381C92" w:rsidRPr="00A1209C">
        <w:rPr>
          <w:sz w:val="28"/>
          <w:szCs w:val="28"/>
        </w:rPr>
        <w:t xml:space="preserve"> Минэконо</w:t>
      </w:r>
      <w:r w:rsidR="00381C92">
        <w:rPr>
          <w:sz w:val="28"/>
          <w:szCs w:val="28"/>
        </w:rPr>
        <w:t>мразвития России от 30.08.2011 №</w:t>
      </w:r>
      <w:r w:rsidR="00381C92" w:rsidRPr="00A1209C">
        <w:rPr>
          <w:sz w:val="28"/>
          <w:szCs w:val="28"/>
        </w:rPr>
        <w:t xml:space="preserve"> 424 </w:t>
      </w:r>
      <w:r w:rsidR="00381C92">
        <w:rPr>
          <w:sz w:val="28"/>
          <w:szCs w:val="28"/>
        </w:rPr>
        <w:t>«</w:t>
      </w:r>
      <w:r w:rsidR="00381C92" w:rsidRPr="00A1209C"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381C92">
        <w:rPr>
          <w:sz w:val="28"/>
          <w:szCs w:val="28"/>
        </w:rPr>
        <w:t xml:space="preserve">», </w:t>
      </w:r>
      <w:r w:rsidR="00381C92" w:rsidRPr="00475B7C">
        <w:rPr>
          <w:sz w:val="28"/>
          <w:szCs w:val="28"/>
        </w:rPr>
        <w:t>статьей 34 Устава</w:t>
      </w:r>
      <w:r w:rsidR="00381C92">
        <w:rPr>
          <w:sz w:val="28"/>
          <w:szCs w:val="28"/>
        </w:rPr>
        <w:t xml:space="preserve"> муниицпального образования Северо-Енисейский муниципальный район Красноярского края</w:t>
      </w:r>
      <w:r w:rsidR="002978DB">
        <w:rPr>
          <w:sz w:val="28"/>
          <w:szCs w:val="28"/>
        </w:rPr>
        <w:t>,</w:t>
      </w:r>
      <w:r w:rsidR="00381C92" w:rsidRPr="00475B7C">
        <w:rPr>
          <w:sz w:val="28"/>
          <w:szCs w:val="28"/>
        </w:rPr>
        <w:t xml:space="preserve"> ПОСТАНОВЛЯЮ:</w:t>
      </w:r>
    </w:p>
    <w:p w:rsidR="00381C92" w:rsidRDefault="00381C92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3F5BB8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 администрации Северо-Енисейского района:</w:t>
      </w:r>
    </w:p>
    <w:p w:rsidR="00381C92" w:rsidRDefault="00381C92" w:rsidP="00381C92">
      <w:pPr>
        <w:shd w:val="clear" w:color="auto" w:fill="FFFFFF"/>
        <w:spacing w:line="322" w:lineRule="exact"/>
        <w:ind w:left="14" w:firstLine="55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81C92">
        <w:rPr>
          <w:sz w:val="28"/>
          <w:szCs w:val="28"/>
        </w:rPr>
        <w:t>от 25.10.2018 № 347-п «Об утверждении административного регламента по предоставлению муниципальной услуги «</w:t>
      </w:r>
      <w:r w:rsidRPr="00381C92">
        <w:rPr>
          <w:bCs/>
          <w:sz w:val="28"/>
          <w:szCs w:val="28"/>
        </w:rPr>
        <w:t>Предоставление сведений, выписок из реестра муниципального имущества Северо-Енисейского района»</w:t>
      </w:r>
      <w:r>
        <w:rPr>
          <w:bCs/>
          <w:sz w:val="28"/>
          <w:szCs w:val="28"/>
        </w:rPr>
        <w:t>;</w:t>
      </w:r>
    </w:p>
    <w:p w:rsidR="00CB3CE8" w:rsidRPr="00ED3226" w:rsidRDefault="00381C92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381C92">
        <w:rPr>
          <w:bCs/>
          <w:sz w:val="28"/>
          <w:szCs w:val="28"/>
        </w:rPr>
        <w:t>2) от 05.04.2021 № 163-п «</w:t>
      </w:r>
      <w:r w:rsidRPr="00381C92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по предоставлению муниципальной услуги «</w:t>
      </w:r>
      <w:r w:rsidRPr="00381C92">
        <w:rPr>
          <w:bCs/>
          <w:sz w:val="28"/>
          <w:szCs w:val="28"/>
        </w:rPr>
        <w:t>Предоставление сведений, выписок из реестра муниципального имущества Северо-Енисейского района»</w:t>
      </w:r>
      <w:r>
        <w:rPr>
          <w:bCs/>
          <w:sz w:val="28"/>
          <w:szCs w:val="28"/>
        </w:rPr>
        <w:t>.</w:t>
      </w:r>
    </w:p>
    <w:p w:rsidR="00CB3CE8" w:rsidRPr="00ED3226" w:rsidRDefault="00CB3CE8" w:rsidP="00CB3CE8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>2. Настоящее постановление подлежит опубликованию в г</w:t>
      </w:r>
      <w:r w:rsidR="00400101">
        <w:rPr>
          <w:sz w:val="28"/>
          <w:szCs w:val="28"/>
        </w:rPr>
        <w:t xml:space="preserve">азете «Северо-Енисейский </w:t>
      </w:r>
      <w:r w:rsidR="00BC1717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 xml:space="preserve">» и размещению </w:t>
      </w:r>
      <w:r w:rsidR="00BF2255" w:rsidRPr="002E67F7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r w:rsidR="00BF2255" w:rsidRPr="002E67F7">
        <w:rPr>
          <w:sz w:val="28"/>
          <w:szCs w:val="28"/>
          <w:lang w:val="en-US"/>
        </w:rPr>
        <w:t>www</w:t>
      </w:r>
      <w:r w:rsidR="00BF2255" w:rsidRPr="002E67F7">
        <w:rPr>
          <w:sz w:val="28"/>
          <w:szCs w:val="28"/>
        </w:rPr>
        <w:t>.</w:t>
      </w:r>
      <w:proofErr w:type="spellStart"/>
      <w:r w:rsidR="00BF2255" w:rsidRPr="002E67F7">
        <w:rPr>
          <w:sz w:val="28"/>
          <w:szCs w:val="28"/>
          <w:lang w:val="en-US"/>
        </w:rPr>
        <w:t>admse</w:t>
      </w:r>
      <w:proofErr w:type="spellEnd"/>
      <w:r w:rsidR="00BF2255" w:rsidRPr="002E67F7">
        <w:rPr>
          <w:sz w:val="28"/>
          <w:szCs w:val="28"/>
        </w:rPr>
        <w:t>.</w:t>
      </w:r>
      <w:proofErr w:type="spellStart"/>
      <w:r w:rsidR="00BF2255" w:rsidRPr="002E67F7">
        <w:rPr>
          <w:sz w:val="28"/>
          <w:szCs w:val="28"/>
          <w:lang w:val="en-US"/>
        </w:rPr>
        <w:t>ru</w:t>
      </w:r>
      <w:proofErr w:type="spellEnd"/>
      <w:r w:rsidR="00BF2255" w:rsidRPr="002E67F7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BF2255" w:rsidRPr="00ED3226" w:rsidRDefault="00BF2255" w:rsidP="00BF2255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lastRenderedPageBreak/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BF2255" w:rsidRDefault="00BF2255" w:rsidP="00BF2255">
      <w:pPr>
        <w:jc w:val="both"/>
        <w:rPr>
          <w:sz w:val="28"/>
          <w:szCs w:val="28"/>
        </w:rPr>
      </w:pPr>
    </w:p>
    <w:p w:rsidR="00BF2255" w:rsidRDefault="00BF2255" w:rsidP="00BF2255">
      <w:pPr>
        <w:jc w:val="both"/>
        <w:rPr>
          <w:sz w:val="28"/>
          <w:szCs w:val="28"/>
        </w:rPr>
      </w:pPr>
    </w:p>
    <w:p w:rsidR="00C675B2" w:rsidRPr="00C675B2" w:rsidRDefault="00BF2255" w:rsidP="00BF2255">
      <w:pPr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761B">
        <w:rPr>
          <w:sz w:val="28"/>
          <w:szCs w:val="28"/>
        </w:rPr>
        <w:t>А.Н. Рябцев</w:t>
      </w:r>
    </w:p>
    <w:sectPr w:rsidR="00C675B2" w:rsidRPr="00C675B2" w:rsidSect="00BF2255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05B"/>
    <w:rsid w:val="00004E1C"/>
    <w:rsid w:val="00011B7C"/>
    <w:rsid w:val="0001388D"/>
    <w:rsid w:val="00031773"/>
    <w:rsid w:val="0009527E"/>
    <w:rsid w:val="000B4DF6"/>
    <w:rsid w:val="00111030"/>
    <w:rsid w:val="00174D1F"/>
    <w:rsid w:val="00182942"/>
    <w:rsid w:val="00192C33"/>
    <w:rsid w:val="001B0A70"/>
    <w:rsid w:val="001C5EFE"/>
    <w:rsid w:val="001E0E56"/>
    <w:rsid w:val="00252FE8"/>
    <w:rsid w:val="002556B2"/>
    <w:rsid w:val="00295246"/>
    <w:rsid w:val="002978DB"/>
    <w:rsid w:val="00381C92"/>
    <w:rsid w:val="003F5BB8"/>
    <w:rsid w:val="003F6A86"/>
    <w:rsid w:val="00400101"/>
    <w:rsid w:val="00465F6B"/>
    <w:rsid w:val="00475B7C"/>
    <w:rsid w:val="004C70CF"/>
    <w:rsid w:val="00523353"/>
    <w:rsid w:val="005F4973"/>
    <w:rsid w:val="0067705B"/>
    <w:rsid w:val="006F7E6F"/>
    <w:rsid w:val="0070392E"/>
    <w:rsid w:val="00703C70"/>
    <w:rsid w:val="007712E2"/>
    <w:rsid w:val="00786EE5"/>
    <w:rsid w:val="0078715A"/>
    <w:rsid w:val="007E1A2B"/>
    <w:rsid w:val="007E4CAF"/>
    <w:rsid w:val="008112A1"/>
    <w:rsid w:val="00820043"/>
    <w:rsid w:val="00832AC7"/>
    <w:rsid w:val="00871B9C"/>
    <w:rsid w:val="008815F8"/>
    <w:rsid w:val="00941451"/>
    <w:rsid w:val="00962DAA"/>
    <w:rsid w:val="009709C8"/>
    <w:rsid w:val="00974415"/>
    <w:rsid w:val="0097452C"/>
    <w:rsid w:val="00A9435B"/>
    <w:rsid w:val="00A94415"/>
    <w:rsid w:val="00A971E6"/>
    <w:rsid w:val="00B27FC2"/>
    <w:rsid w:val="00B406BC"/>
    <w:rsid w:val="00B467DF"/>
    <w:rsid w:val="00B6536B"/>
    <w:rsid w:val="00BC1717"/>
    <w:rsid w:val="00BE77A0"/>
    <w:rsid w:val="00BF2255"/>
    <w:rsid w:val="00C10B39"/>
    <w:rsid w:val="00C12739"/>
    <w:rsid w:val="00C31E73"/>
    <w:rsid w:val="00C675B2"/>
    <w:rsid w:val="00C70425"/>
    <w:rsid w:val="00CB3CE8"/>
    <w:rsid w:val="00CE0DFC"/>
    <w:rsid w:val="00DB6DCF"/>
    <w:rsid w:val="00DD7368"/>
    <w:rsid w:val="00E41250"/>
    <w:rsid w:val="00E45A14"/>
    <w:rsid w:val="00EE24C6"/>
    <w:rsid w:val="00EF0917"/>
    <w:rsid w:val="00F77A6D"/>
    <w:rsid w:val="00F835D8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7E9B6085F28D8ECEA17527DB3AB29ED8F86BE576B831C18189F3717Fi67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Кудрявцева Валентина Юрьевна</cp:lastModifiedBy>
  <cp:revision>29</cp:revision>
  <cp:lastPrinted>2021-03-26T02:53:00Z</cp:lastPrinted>
  <dcterms:created xsi:type="dcterms:W3CDTF">2018-09-27T04:13:00Z</dcterms:created>
  <dcterms:modified xsi:type="dcterms:W3CDTF">2023-05-31T02:22:00Z</dcterms:modified>
</cp:coreProperties>
</file>