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687" w:rsidRDefault="00881687" w:rsidP="00881687">
      <w:pPr>
        <w:jc w:val="center"/>
      </w:pPr>
      <w:r w:rsidRPr="00220762">
        <w:t>ПОЯСНИТЕЛЬНАЯ ЗАПИСКА</w:t>
      </w:r>
    </w:p>
    <w:p w:rsidR="00B6138F" w:rsidRPr="00220762" w:rsidRDefault="00B6138F" w:rsidP="00881687">
      <w:pPr>
        <w:jc w:val="center"/>
      </w:pPr>
    </w:p>
    <w:p w:rsidR="00625DF8" w:rsidRPr="00220762" w:rsidRDefault="00625DF8" w:rsidP="00625DF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0762">
        <w:rPr>
          <w:rFonts w:ascii="Times New Roman" w:hAnsi="Times New Roman" w:cs="Times New Roman"/>
          <w:sz w:val="24"/>
          <w:szCs w:val="24"/>
        </w:rPr>
        <w:t xml:space="preserve">ОТЧЕТ ОБ ИСПОЛНЕНИИ ПОДПРОГРАММЫ 1 </w:t>
      </w:r>
    </w:p>
    <w:p w:rsidR="00625DF8" w:rsidRPr="00220762" w:rsidRDefault="00625DF8" w:rsidP="00625D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20762">
        <w:rPr>
          <w:rFonts w:ascii="Times New Roman" w:hAnsi="Times New Roman" w:cs="Times New Roman"/>
          <w:sz w:val="24"/>
          <w:szCs w:val="24"/>
        </w:rPr>
        <w:t>«Развитие массовой физической культуры и спорта» за 201</w:t>
      </w:r>
      <w:r w:rsidR="003331F8">
        <w:rPr>
          <w:rFonts w:ascii="Times New Roman" w:hAnsi="Times New Roman" w:cs="Times New Roman"/>
          <w:sz w:val="24"/>
          <w:szCs w:val="24"/>
        </w:rPr>
        <w:t>8</w:t>
      </w:r>
      <w:r w:rsidRPr="00220762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7579C" w:rsidRPr="00220762" w:rsidRDefault="0027579C" w:rsidP="00625D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14D59" w:rsidRPr="00B6138F" w:rsidRDefault="000E1F0B" w:rsidP="00625DF8">
      <w:pPr>
        <w:widowControl w:val="0"/>
        <w:suppressAutoHyphens w:val="0"/>
        <w:autoSpaceDE w:val="0"/>
        <w:autoSpaceDN w:val="0"/>
        <w:adjustRightInd w:val="0"/>
        <w:ind w:right="374" w:firstLine="567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Исполнителями мероприятий</w:t>
      </w:r>
      <w:r w:rsidR="00C93207" w:rsidRPr="00B6138F">
        <w:rPr>
          <w:sz w:val="26"/>
          <w:szCs w:val="26"/>
          <w:lang w:eastAsia="ru-RU"/>
        </w:rPr>
        <w:t xml:space="preserve"> подпрограммы 1 являются </w:t>
      </w:r>
      <w:r w:rsidR="00914D59" w:rsidRPr="00B6138F">
        <w:rPr>
          <w:sz w:val="26"/>
          <w:szCs w:val="26"/>
          <w:lang w:eastAsia="ru-RU"/>
        </w:rPr>
        <w:t>МКУ «Спортивный комплекс Северо-Енисейского района «Нерика» и МБУ «Бассейн «Аяхта».</w:t>
      </w:r>
    </w:p>
    <w:p w:rsidR="00914D59" w:rsidRPr="00B6138F" w:rsidRDefault="00914D59" w:rsidP="00625DF8">
      <w:pPr>
        <w:widowControl w:val="0"/>
        <w:suppressAutoHyphens w:val="0"/>
        <w:autoSpaceDE w:val="0"/>
        <w:autoSpaceDN w:val="0"/>
        <w:adjustRightInd w:val="0"/>
        <w:ind w:right="374" w:firstLine="567"/>
        <w:rPr>
          <w:sz w:val="26"/>
          <w:szCs w:val="26"/>
          <w:lang w:eastAsia="ru-RU"/>
        </w:rPr>
      </w:pPr>
      <w:r w:rsidRPr="00B6138F">
        <w:rPr>
          <w:sz w:val="26"/>
          <w:szCs w:val="26"/>
        </w:rPr>
        <w:t>Главным распорядителем бюджетных средств является отдел физической культуры, спорта и молодежной политики администрации Северо-Енисейского района.</w:t>
      </w:r>
    </w:p>
    <w:p w:rsidR="008A046C" w:rsidRPr="00B6138F" w:rsidRDefault="008A046C" w:rsidP="008A046C">
      <w:pPr>
        <w:widowControl w:val="0"/>
        <w:autoSpaceDE w:val="0"/>
        <w:autoSpaceDN w:val="0"/>
        <w:adjustRightInd w:val="0"/>
        <w:ind w:firstLine="567"/>
        <w:rPr>
          <w:sz w:val="26"/>
          <w:szCs w:val="26"/>
        </w:rPr>
      </w:pPr>
      <w:r w:rsidRPr="00B6138F">
        <w:rPr>
          <w:sz w:val="26"/>
          <w:szCs w:val="26"/>
          <w:lang w:eastAsia="ru-RU"/>
        </w:rPr>
        <w:t xml:space="preserve">  В 2018 году в </w:t>
      </w:r>
      <w:r w:rsidRPr="00B6138F">
        <w:rPr>
          <w:sz w:val="26"/>
          <w:szCs w:val="26"/>
        </w:rPr>
        <w:t>МБУ «Бассейн «</w:t>
      </w:r>
      <w:proofErr w:type="spellStart"/>
      <w:r w:rsidRPr="00B6138F">
        <w:rPr>
          <w:sz w:val="26"/>
          <w:szCs w:val="26"/>
        </w:rPr>
        <w:t>Аяхта</w:t>
      </w:r>
      <w:proofErr w:type="spellEnd"/>
      <w:r w:rsidRPr="00B6138F">
        <w:rPr>
          <w:sz w:val="26"/>
          <w:szCs w:val="26"/>
        </w:rPr>
        <w:t xml:space="preserve">» </w:t>
      </w:r>
      <w:r w:rsidRPr="00B6138F">
        <w:rPr>
          <w:sz w:val="26"/>
          <w:szCs w:val="26"/>
          <w:lang w:eastAsia="ru-RU"/>
        </w:rPr>
        <w:t>систематически ведется работа</w:t>
      </w:r>
      <w:r w:rsidRPr="00B6138F">
        <w:rPr>
          <w:sz w:val="26"/>
          <w:szCs w:val="26"/>
        </w:rPr>
        <w:t xml:space="preserve"> по привлечению населения и гостей района к посещению бассейна. Помимо уже привычных реклам на телевидении, в газете, в социальных сетях и в местах массового пребывания людей, была доработана брошюра бассейна «</w:t>
      </w:r>
      <w:proofErr w:type="spellStart"/>
      <w:r w:rsidRPr="00B6138F">
        <w:rPr>
          <w:sz w:val="26"/>
          <w:szCs w:val="26"/>
        </w:rPr>
        <w:t>Аяхта</w:t>
      </w:r>
      <w:proofErr w:type="spellEnd"/>
      <w:r w:rsidRPr="00B6138F">
        <w:rPr>
          <w:sz w:val="26"/>
          <w:szCs w:val="26"/>
        </w:rPr>
        <w:t>» с опубликованием изменений в работе бассейна и тарифов обслуживания, а также проведены встречи с работниками организаций района, на которых в дружеских беседах обсуждалась польза водных видов спорта для здоровья человека, новшества и улучшения, внедренные в бассейне. Результатом таких встреч стало увеличение численности посетителей бассейна.</w:t>
      </w:r>
    </w:p>
    <w:p w:rsidR="008A046C" w:rsidRPr="00B6138F" w:rsidRDefault="008A046C" w:rsidP="008A046C">
      <w:pPr>
        <w:widowControl w:val="0"/>
        <w:autoSpaceDE w:val="0"/>
        <w:autoSpaceDN w:val="0"/>
        <w:adjustRightInd w:val="0"/>
        <w:ind w:firstLine="567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В целях обеспечения условий для развития плавания в бассейне приобретен специальный спортивный инвентарь, организован</w:t>
      </w:r>
      <w:r w:rsidRPr="00B6138F">
        <w:rPr>
          <w:b/>
          <w:sz w:val="26"/>
          <w:szCs w:val="26"/>
          <w:lang w:eastAsia="ru-RU"/>
        </w:rPr>
        <w:t xml:space="preserve"> прокат:</w:t>
      </w:r>
      <w:r w:rsidRPr="00B6138F">
        <w:rPr>
          <w:sz w:val="26"/>
          <w:szCs w:val="26"/>
          <w:lang w:eastAsia="ru-RU"/>
        </w:rPr>
        <w:t xml:space="preserve"> шапочки, носовой зажим, очки, ласты, услуги водных аттракционов (водные горки), массажное кресло.</w:t>
      </w:r>
    </w:p>
    <w:p w:rsidR="008A046C" w:rsidRPr="00B6138F" w:rsidRDefault="008A046C" w:rsidP="008A046C">
      <w:pPr>
        <w:spacing w:line="259" w:lineRule="auto"/>
        <w:ind w:firstLine="567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Организовано проведение занятий:</w:t>
      </w:r>
    </w:p>
    <w:p w:rsidR="008A046C" w:rsidRPr="00B6138F" w:rsidRDefault="008A046C" w:rsidP="008A046C">
      <w:pPr>
        <w:spacing w:line="259" w:lineRule="auto"/>
        <w:ind w:firstLine="567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-аквааэробикой, специалистами, прошедшими специальную подготовку;</w:t>
      </w:r>
    </w:p>
    <w:p w:rsidR="008A046C" w:rsidRPr="00B6138F" w:rsidRDefault="008A046C" w:rsidP="008A046C">
      <w:pPr>
        <w:spacing w:line="259" w:lineRule="auto"/>
        <w:ind w:firstLine="567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-индивидуальное занятие, с тренером по плаванию, по выбранному стилю плавания;</w:t>
      </w:r>
    </w:p>
    <w:p w:rsidR="008A046C" w:rsidRPr="00B6138F" w:rsidRDefault="008A046C" w:rsidP="008A046C">
      <w:pPr>
        <w:spacing w:line="259" w:lineRule="auto"/>
        <w:ind w:firstLine="567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-занятие в группе не более 3-х человек по оздоровительному плаванию (групповое с тренером).</w:t>
      </w:r>
    </w:p>
    <w:p w:rsidR="008A046C" w:rsidRPr="00B6138F" w:rsidRDefault="008A046C" w:rsidP="008A046C">
      <w:pPr>
        <w:spacing w:line="259" w:lineRule="auto"/>
        <w:ind w:firstLine="567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Разработана система абонементов- Семейный абонемент, Пенсионный абонемент, Комплексный годовой абонемент и подарочных сертификатов.</w:t>
      </w:r>
    </w:p>
    <w:p w:rsidR="008A046C" w:rsidRPr="00B6138F" w:rsidRDefault="008A046C" w:rsidP="008A046C">
      <w:pPr>
        <w:spacing w:line="259" w:lineRule="auto"/>
        <w:ind w:firstLine="708"/>
        <w:rPr>
          <w:sz w:val="26"/>
          <w:szCs w:val="26"/>
          <w:lang w:eastAsia="ru-RU"/>
        </w:rPr>
      </w:pPr>
      <w:r w:rsidRPr="00B6138F">
        <w:rPr>
          <w:sz w:val="26"/>
          <w:szCs w:val="26"/>
        </w:rPr>
        <w:t>Для привлечения населения разработаны и проведены как временные, так и постоянные акции, которые в значительной мере способствовали увеличению численности посещаемости и популяризации водных видов спорта.</w:t>
      </w:r>
    </w:p>
    <w:p w:rsidR="008A046C" w:rsidRPr="00B6138F" w:rsidRDefault="008A046C" w:rsidP="008A046C">
      <w:pPr>
        <w:tabs>
          <w:tab w:val="left" w:pos="3686"/>
        </w:tabs>
        <w:spacing w:line="259" w:lineRule="auto"/>
        <w:ind w:firstLine="708"/>
        <w:rPr>
          <w:sz w:val="26"/>
          <w:szCs w:val="26"/>
        </w:rPr>
      </w:pPr>
      <w:r w:rsidRPr="00B6138F">
        <w:rPr>
          <w:b/>
          <w:sz w:val="26"/>
          <w:szCs w:val="26"/>
        </w:rPr>
        <w:t xml:space="preserve">Акция «Пенсионный абонемент» </w:t>
      </w:r>
      <w:r w:rsidRPr="00B6138F">
        <w:rPr>
          <w:sz w:val="26"/>
          <w:szCs w:val="26"/>
        </w:rPr>
        <w:t>проводилась с 15 января 2018 года по 31 декабря 2018 года. Результат- 1134 посещени</w:t>
      </w:r>
      <w:r w:rsidR="005F4DC1">
        <w:rPr>
          <w:sz w:val="26"/>
          <w:szCs w:val="26"/>
        </w:rPr>
        <w:t>я</w:t>
      </w:r>
      <w:r w:rsidRPr="00B6138F">
        <w:rPr>
          <w:sz w:val="26"/>
          <w:szCs w:val="26"/>
        </w:rPr>
        <w:t xml:space="preserve"> пенсионерами в будние дни с 10-00 до 15-00. Для участия в акции обязательным условием являлось предъявление пенсионного удостоверения. Стоимость посещения составляла 100 рублей.</w:t>
      </w:r>
    </w:p>
    <w:p w:rsidR="008A046C" w:rsidRPr="00B6138F" w:rsidRDefault="008A046C" w:rsidP="008A046C">
      <w:pPr>
        <w:spacing w:line="259" w:lineRule="auto"/>
        <w:ind w:firstLine="708"/>
        <w:rPr>
          <w:sz w:val="26"/>
          <w:szCs w:val="26"/>
        </w:rPr>
      </w:pPr>
      <w:r w:rsidRPr="00B6138F">
        <w:rPr>
          <w:sz w:val="26"/>
          <w:szCs w:val="26"/>
        </w:rPr>
        <w:t>Дети до 1,5 лет посещают бассейн бесплатно.</w:t>
      </w:r>
    </w:p>
    <w:p w:rsidR="008A046C" w:rsidRPr="00B6138F" w:rsidRDefault="008A046C" w:rsidP="008A046C">
      <w:pPr>
        <w:spacing w:line="259" w:lineRule="auto"/>
        <w:ind w:firstLine="708"/>
        <w:rPr>
          <w:sz w:val="26"/>
          <w:szCs w:val="26"/>
        </w:rPr>
      </w:pPr>
      <w:r w:rsidRPr="00B6138F">
        <w:rPr>
          <w:sz w:val="26"/>
          <w:szCs w:val="26"/>
        </w:rPr>
        <w:t>Для детей от 1,5 до 3 лет разовое посещение бассейна 50 рублей.</w:t>
      </w:r>
    </w:p>
    <w:p w:rsidR="008A046C" w:rsidRPr="00B6138F" w:rsidRDefault="008A046C" w:rsidP="008A046C">
      <w:pPr>
        <w:spacing w:line="259" w:lineRule="auto"/>
        <w:ind w:firstLine="708"/>
        <w:rPr>
          <w:sz w:val="26"/>
          <w:szCs w:val="26"/>
        </w:rPr>
      </w:pPr>
      <w:r w:rsidRPr="00B6138F">
        <w:rPr>
          <w:sz w:val="26"/>
          <w:szCs w:val="26"/>
        </w:rPr>
        <w:t xml:space="preserve">С 20 апреля 2018 года по 31.12.2018 года два раза в неделю организована, за счет средств бюджета Северо-Енисейского района, доставка детей из </w:t>
      </w:r>
      <w:proofErr w:type="spellStart"/>
      <w:r w:rsidRPr="00B6138F">
        <w:rPr>
          <w:sz w:val="26"/>
          <w:szCs w:val="26"/>
        </w:rPr>
        <w:t>п.Тея</w:t>
      </w:r>
      <w:proofErr w:type="spellEnd"/>
      <w:r w:rsidRPr="00B6138F">
        <w:rPr>
          <w:sz w:val="26"/>
          <w:szCs w:val="26"/>
        </w:rPr>
        <w:t xml:space="preserve"> и п. Новая </w:t>
      </w:r>
      <w:proofErr w:type="spellStart"/>
      <w:r w:rsidRPr="00B6138F">
        <w:rPr>
          <w:sz w:val="26"/>
          <w:szCs w:val="26"/>
        </w:rPr>
        <w:t>Калами</w:t>
      </w:r>
      <w:proofErr w:type="spellEnd"/>
      <w:r w:rsidRPr="00B6138F">
        <w:rPr>
          <w:sz w:val="26"/>
          <w:szCs w:val="26"/>
        </w:rPr>
        <w:t xml:space="preserve"> в бассейн «</w:t>
      </w:r>
      <w:proofErr w:type="spellStart"/>
      <w:r w:rsidRPr="00B6138F">
        <w:rPr>
          <w:sz w:val="26"/>
          <w:szCs w:val="26"/>
        </w:rPr>
        <w:t>Аяхта</w:t>
      </w:r>
      <w:proofErr w:type="spellEnd"/>
      <w:r w:rsidRPr="00B6138F">
        <w:rPr>
          <w:sz w:val="26"/>
          <w:szCs w:val="26"/>
        </w:rPr>
        <w:t>».</w:t>
      </w:r>
    </w:p>
    <w:p w:rsidR="008A046C" w:rsidRPr="00B6138F" w:rsidRDefault="008A046C" w:rsidP="008A046C">
      <w:pPr>
        <w:spacing w:line="259" w:lineRule="auto"/>
        <w:ind w:firstLine="708"/>
        <w:rPr>
          <w:sz w:val="26"/>
          <w:szCs w:val="26"/>
        </w:rPr>
      </w:pPr>
      <w:r w:rsidRPr="00B6138F">
        <w:rPr>
          <w:sz w:val="26"/>
          <w:szCs w:val="26"/>
        </w:rPr>
        <w:t xml:space="preserve">Продолжена работа по формированию системы мотивации работодателей к заботе о здоровье персонала. Результатом данной работы стал заключенный контракт (второй год) сроком на 1 год на посещение бассейна работниками золотодобывающей компании «Полюс – Красноярск». Заключен договор на проведение образовательной деятельности (уроки физической культуры) на </w:t>
      </w:r>
      <w:r w:rsidRPr="00B6138F">
        <w:rPr>
          <w:sz w:val="26"/>
          <w:szCs w:val="26"/>
        </w:rPr>
        <w:lastRenderedPageBreak/>
        <w:t>территории бассейна «</w:t>
      </w:r>
      <w:proofErr w:type="spellStart"/>
      <w:r w:rsidRPr="00B6138F">
        <w:rPr>
          <w:sz w:val="26"/>
          <w:szCs w:val="26"/>
        </w:rPr>
        <w:t>Аяхта</w:t>
      </w:r>
      <w:proofErr w:type="spellEnd"/>
      <w:r w:rsidRPr="00B6138F">
        <w:rPr>
          <w:sz w:val="26"/>
          <w:szCs w:val="26"/>
        </w:rPr>
        <w:t>» на безвозмездной основе с Северо-Енисейской общеобразовательной средней школой №2 (второй год).</w:t>
      </w:r>
    </w:p>
    <w:p w:rsidR="008A046C" w:rsidRPr="00B6138F" w:rsidRDefault="008A046C" w:rsidP="008A046C">
      <w:pPr>
        <w:spacing w:line="259" w:lineRule="auto"/>
        <w:ind w:firstLine="708"/>
        <w:rPr>
          <w:sz w:val="26"/>
          <w:szCs w:val="26"/>
        </w:rPr>
      </w:pPr>
      <w:r w:rsidRPr="00B6138F">
        <w:rPr>
          <w:sz w:val="26"/>
          <w:szCs w:val="26"/>
        </w:rPr>
        <w:t>С 2016 года организовано получение справок для посещения бассейна посетителями старше 18 лет непосредственно в бассейне бесплатно.</w:t>
      </w:r>
    </w:p>
    <w:p w:rsidR="008A046C" w:rsidRPr="00B6138F" w:rsidRDefault="008A046C" w:rsidP="008A046C">
      <w:pPr>
        <w:widowControl w:val="0"/>
        <w:autoSpaceDE w:val="0"/>
        <w:autoSpaceDN w:val="0"/>
        <w:adjustRightInd w:val="0"/>
        <w:ind w:firstLine="567"/>
        <w:rPr>
          <w:sz w:val="26"/>
          <w:szCs w:val="26"/>
        </w:rPr>
      </w:pPr>
      <w:r w:rsidRPr="00B6138F">
        <w:rPr>
          <w:sz w:val="26"/>
          <w:szCs w:val="26"/>
        </w:rPr>
        <w:t>В соответствии с календарным планом проведения физкультурно-массовых мероприятий Отдела физической культуры, спорта и молодежной политики Северо-Енисейского района, в бассейне «</w:t>
      </w:r>
      <w:proofErr w:type="spellStart"/>
      <w:r w:rsidRPr="00B6138F">
        <w:rPr>
          <w:sz w:val="26"/>
          <w:szCs w:val="26"/>
        </w:rPr>
        <w:t>Аяхта</w:t>
      </w:r>
      <w:proofErr w:type="spellEnd"/>
      <w:r w:rsidRPr="00B6138F">
        <w:rPr>
          <w:sz w:val="26"/>
          <w:szCs w:val="26"/>
        </w:rPr>
        <w:t>» проведены 12 мероприятий, в которых приняли участие 452 человека.</w:t>
      </w:r>
    </w:p>
    <w:p w:rsidR="008A046C" w:rsidRPr="00B6138F" w:rsidRDefault="008A046C" w:rsidP="008A046C">
      <w:pPr>
        <w:ind w:firstLine="708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26 мая 2018 года с целью развития плавательных навыков среди курсантов военно-полевых сборов, было организовано открытое занятие по плаванию, на котором ребята закрепили и приумножили уже достигнутые успехи в плавании.  29 курсантов под руководством опытных инструкторов провели этот день с пользой для здоровья.</w:t>
      </w:r>
    </w:p>
    <w:p w:rsidR="008A046C" w:rsidRPr="00B6138F" w:rsidRDefault="008A046C" w:rsidP="00C572BF">
      <w:pPr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 xml:space="preserve">Лучшие воспитанники ДЮСШ, тренирующиеся в </w:t>
      </w:r>
      <w:r w:rsidRPr="00B6138F">
        <w:rPr>
          <w:sz w:val="26"/>
          <w:szCs w:val="26"/>
        </w:rPr>
        <w:t>плавательном бассейне «</w:t>
      </w:r>
      <w:proofErr w:type="spellStart"/>
      <w:r w:rsidRPr="00B6138F">
        <w:rPr>
          <w:sz w:val="26"/>
          <w:szCs w:val="26"/>
        </w:rPr>
        <w:t>Аяхта</w:t>
      </w:r>
      <w:proofErr w:type="spellEnd"/>
      <w:r w:rsidRPr="00B6138F">
        <w:rPr>
          <w:sz w:val="26"/>
          <w:szCs w:val="26"/>
        </w:rPr>
        <w:t>» приняли участие в краевых первенствах и достойно защитили честь Северо-Енисейского района:</w:t>
      </w:r>
    </w:p>
    <w:p w:rsidR="008A046C" w:rsidRPr="00B6138F" w:rsidRDefault="008A046C" w:rsidP="00C572BF">
      <w:pPr>
        <w:rPr>
          <w:b/>
          <w:sz w:val="26"/>
          <w:szCs w:val="26"/>
        </w:rPr>
      </w:pPr>
      <w:r w:rsidRPr="00B6138F">
        <w:rPr>
          <w:b/>
          <w:sz w:val="26"/>
          <w:szCs w:val="26"/>
        </w:rPr>
        <w:t>Открытое первенство г. Сосновоборска по плаванию</w:t>
      </w:r>
    </w:p>
    <w:p w:rsidR="008A046C" w:rsidRPr="00B6138F" w:rsidRDefault="008A046C" w:rsidP="00C572BF">
      <w:pPr>
        <w:ind w:left="142"/>
        <w:rPr>
          <w:sz w:val="26"/>
          <w:szCs w:val="26"/>
        </w:rPr>
      </w:pPr>
      <w:r w:rsidRPr="00B6138F">
        <w:rPr>
          <w:sz w:val="26"/>
          <w:szCs w:val="26"/>
        </w:rPr>
        <w:t xml:space="preserve">- 100 метров, стиль- Баттерфляй. Лучшие секунды показала воспитанница ДЮСШ – </w:t>
      </w:r>
      <w:proofErr w:type="spellStart"/>
      <w:r w:rsidRPr="00B6138F">
        <w:rPr>
          <w:b/>
          <w:sz w:val="26"/>
          <w:szCs w:val="26"/>
        </w:rPr>
        <w:t>Вагайцева</w:t>
      </w:r>
      <w:proofErr w:type="spellEnd"/>
      <w:r w:rsidRPr="00B6138F">
        <w:rPr>
          <w:b/>
          <w:sz w:val="26"/>
          <w:szCs w:val="26"/>
        </w:rPr>
        <w:t xml:space="preserve"> Елизавета</w:t>
      </w:r>
      <w:r w:rsidRPr="00B6138F">
        <w:rPr>
          <w:sz w:val="26"/>
          <w:szCs w:val="26"/>
        </w:rPr>
        <w:t xml:space="preserve">, которая выполнила </w:t>
      </w:r>
      <w:r w:rsidRPr="00B6138F">
        <w:rPr>
          <w:sz w:val="26"/>
          <w:szCs w:val="26"/>
          <w:lang w:val="en-US"/>
        </w:rPr>
        <w:t>II</w:t>
      </w:r>
      <w:r w:rsidRPr="00B6138F">
        <w:rPr>
          <w:sz w:val="26"/>
          <w:szCs w:val="26"/>
        </w:rPr>
        <w:t xml:space="preserve"> спортивный разряд по плаванию в данном виде;</w:t>
      </w:r>
    </w:p>
    <w:p w:rsidR="008A046C" w:rsidRPr="00B6138F" w:rsidRDefault="008A046C" w:rsidP="00C572BF">
      <w:pPr>
        <w:ind w:left="142"/>
        <w:rPr>
          <w:sz w:val="26"/>
          <w:szCs w:val="26"/>
        </w:rPr>
      </w:pPr>
      <w:r w:rsidRPr="00B6138F">
        <w:rPr>
          <w:sz w:val="26"/>
          <w:szCs w:val="26"/>
        </w:rPr>
        <w:t xml:space="preserve">- 100 метров, стиль- кроль на спине. Воспитанница ДЮСШ </w:t>
      </w:r>
      <w:r w:rsidRPr="00B6138F">
        <w:rPr>
          <w:b/>
          <w:sz w:val="26"/>
          <w:szCs w:val="26"/>
        </w:rPr>
        <w:t xml:space="preserve">– </w:t>
      </w:r>
      <w:proofErr w:type="spellStart"/>
      <w:r w:rsidRPr="00B6138F">
        <w:rPr>
          <w:b/>
          <w:sz w:val="26"/>
          <w:szCs w:val="26"/>
        </w:rPr>
        <w:t>Кокоровец</w:t>
      </w:r>
      <w:proofErr w:type="spellEnd"/>
      <w:r w:rsidRPr="00B6138F">
        <w:rPr>
          <w:b/>
          <w:sz w:val="26"/>
          <w:szCs w:val="26"/>
        </w:rPr>
        <w:t xml:space="preserve"> </w:t>
      </w:r>
      <w:proofErr w:type="gramStart"/>
      <w:r w:rsidRPr="00B6138F">
        <w:rPr>
          <w:b/>
          <w:sz w:val="26"/>
          <w:szCs w:val="26"/>
        </w:rPr>
        <w:t>Елизавета</w:t>
      </w:r>
      <w:r w:rsidRPr="00B6138F">
        <w:rPr>
          <w:sz w:val="26"/>
          <w:szCs w:val="26"/>
        </w:rPr>
        <w:t xml:space="preserve">  -</w:t>
      </w:r>
      <w:proofErr w:type="gramEnd"/>
      <w:r w:rsidRPr="00B6138F">
        <w:rPr>
          <w:sz w:val="26"/>
          <w:szCs w:val="26"/>
        </w:rPr>
        <w:t xml:space="preserve"> выполнила норматив </w:t>
      </w:r>
      <w:r w:rsidRPr="00B6138F">
        <w:rPr>
          <w:sz w:val="26"/>
          <w:szCs w:val="26"/>
          <w:lang w:val="en-US"/>
        </w:rPr>
        <w:t>II</w:t>
      </w:r>
      <w:r w:rsidRPr="00B6138F">
        <w:rPr>
          <w:sz w:val="26"/>
          <w:szCs w:val="26"/>
        </w:rPr>
        <w:t xml:space="preserve"> юношеского разряда и заняла третье место;</w:t>
      </w:r>
    </w:p>
    <w:p w:rsidR="008A046C" w:rsidRPr="00B6138F" w:rsidRDefault="008A046C" w:rsidP="00C572BF">
      <w:pPr>
        <w:ind w:left="142"/>
        <w:rPr>
          <w:sz w:val="26"/>
          <w:szCs w:val="26"/>
        </w:rPr>
      </w:pPr>
      <w:r w:rsidRPr="00B6138F">
        <w:rPr>
          <w:sz w:val="26"/>
          <w:szCs w:val="26"/>
        </w:rPr>
        <w:t xml:space="preserve">-100 метров, стиль- вольный. Среди девушек победителем стала – </w:t>
      </w:r>
      <w:proofErr w:type="spellStart"/>
      <w:r w:rsidRPr="00B6138F">
        <w:rPr>
          <w:b/>
          <w:sz w:val="26"/>
          <w:szCs w:val="26"/>
        </w:rPr>
        <w:t>Вагайцева</w:t>
      </w:r>
      <w:proofErr w:type="spellEnd"/>
      <w:r w:rsidRPr="00B6138F">
        <w:rPr>
          <w:b/>
          <w:sz w:val="26"/>
          <w:szCs w:val="26"/>
        </w:rPr>
        <w:t xml:space="preserve"> Елизавета</w:t>
      </w:r>
      <w:r w:rsidRPr="00B6138F">
        <w:rPr>
          <w:sz w:val="26"/>
          <w:szCs w:val="26"/>
        </w:rPr>
        <w:t xml:space="preserve">, которая выполнила </w:t>
      </w:r>
      <w:r w:rsidRPr="00B6138F">
        <w:rPr>
          <w:sz w:val="26"/>
          <w:szCs w:val="26"/>
          <w:lang w:val="en-US"/>
        </w:rPr>
        <w:t>II</w:t>
      </w:r>
      <w:r w:rsidRPr="00B6138F">
        <w:rPr>
          <w:sz w:val="26"/>
          <w:szCs w:val="26"/>
        </w:rPr>
        <w:t xml:space="preserve"> спортивный разряд по плаванию в данном виде.</w:t>
      </w:r>
    </w:p>
    <w:p w:rsidR="008A046C" w:rsidRPr="00B6138F" w:rsidRDefault="008A046C" w:rsidP="00C572BF">
      <w:pPr>
        <w:ind w:left="142"/>
        <w:rPr>
          <w:b/>
          <w:sz w:val="26"/>
          <w:szCs w:val="26"/>
        </w:rPr>
      </w:pPr>
      <w:r w:rsidRPr="00B6138F">
        <w:rPr>
          <w:b/>
          <w:sz w:val="26"/>
          <w:szCs w:val="26"/>
        </w:rPr>
        <w:t>Чемпионат Первенства Красноярского края по плаванию</w:t>
      </w:r>
    </w:p>
    <w:p w:rsidR="008A046C" w:rsidRPr="00B6138F" w:rsidRDefault="008A046C" w:rsidP="00C572BF">
      <w:pPr>
        <w:ind w:left="142"/>
        <w:rPr>
          <w:sz w:val="26"/>
          <w:szCs w:val="26"/>
        </w:rPr>
      </w:pPr>
      <w:r w:rsidRPr="00B6138F">
        <w:rPr>
          <w:sz w:val="26"/>
          <w:szCs w:val="26"/>
        </w:rPr>
        <w:t xml:space="preserve">-200 метров, стиль- комплексное плавание. У девушек в возрастной категории 2001-2003 г.р., воспитанница ДЮСШ </w:t>
      </w:r>
      <w:r w:rsidRPr="00B6138F">
        <w:rPr>
          <w:b/>
          <w:sz w:val="26"/>
          <w:szCs w:val="26"/>
        </w:rPr>
        <w:t xml:space="preserve">– </w:t>
      </w:r>
      <w:proofErr w:type="spellStart"/>
      <w:r w:rsidRPr="00B6138F">
        <w:rPr>
          <w:b/>
          <w:sz w:val="26"/>
          <w:szCs w:val="26"/>
        </w:rPr>
        <w:t>Вагайцева</w:t>
      </w:r>
      <w:proofErr w:type="spellEnd"/>
      <w:r w:rsidRPr="00B6138F">
        <w:rPr>
          <w:b/>
          <w:sz w:val="26"/>
          <w:szCs w:val="26"/>
        </w:rPr>
        <w:t xml:space="preserve"> Елизавета</w:t>
      </w:r>
      <w:r w:rsidRPr="00B6138F">
        <w:rPr>
          <w:sz w:val="26"/>
          <w:szCs w:val="26"/>
        </w:rPr>
        <w:t xml:space="preserve"> </w:t>
      </w:r>
      <w:proofErr w:type="gramStart"/>
      <w:r w:rsidRPr="00B6138F">
        <w:rPr>
          <w:sz w:val="26"/>
          <w:szCs w:val="26"/>
        </w:rPr>
        <w:t>-  заняла</w:t>
      </w:r>
      <w:proofErr w:type="gramEnd"/>
      <w:r w:rsidRPr="00B6138F">
        <w:rPr>
          <w:sz w:val="26"/>
          <w:szCs w:val="26"/>
        </w:rPr>
        <w:t xml:space="preserve"> третье место.</w:t>
      </w:r>
    </w:p>
    <w:p w:rsidR="008A046C" w:rsidRPr="00B6138F" w:rsidRDefault="008A046C" w:rsidP="00C572BF">
      <w:pPr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С 15.09.2017 -30.09.2018 юношеские и спортивные нормативы выполнили:</w:t>
      </w:r>
    </w:p>
    <w:p w:rsidR="008A046C" w:rsidRPr="00B6138F" w:rsidRDefault="008A046C" w:rsidP="00C572BF">
      <w:pPr>
        <w:rPr>
          <w:sz w:val="26"/>
          <w:szCs w:val="26"/>
          <w:lang w:eastAsia="ru-RU"/>
        </w:rPr>
      </w:pPr>
      <w:r w:rsidRPr="00B6138F">
        <w:rPr>
          <w:sz w:val="26"/>
          <w:szCs w:val="26"/>
          <w:lang w:val="en-US" w:eastAsia="ru-RU"/>
        </w:rPr>
        <w:t>I</w:t>
      </w:r>
      <w:r w:rsidRPr="00B6138F">
        <w:rPr>
          <w:sz w:val="26"/>
          <w:szCs w:val="26"/>
          <w:lang w:eastAsia="ru-RU"/>
        </w:rPr>
        <w:t xml:space="preserve"> юношеский разряд – 26 человек,</w:t>
      </w:r>
    </w:p>
    <w:p w:rsidR="008A046C" w:rsidRPr="00B6138F" w:rsidRDefault="008A046C" w:rsidP="00C572BF">
      <w:pPr>
        <w:rPr>
          <w:sz w:val="26"/>
          <w:szCs w:val="26"/>
          <w:lang w:eastAsia="ru-RU"/>
        </w:rPr>
      </w:pPr>
      <w:r w:rsidRPr="00B6138F">
        <w:rPr>
          <w:sz w:val="26"/>
          <w:szCs w:val="26"/>
          <w:lang w:val="en-US" w:eastAsia="ru-RU"/>
        </w:rPr>
        <w:t>II</w:t>
      </w:r>
      <w:r w:rsidRPr="00B6138F">
        <w:rPr>
          <w:sz w:val="26"/>
          <w:szCs w:val="26"/>
          <w:lang w:eastAsia="ru-RU"/>
        </w:rPr>
        <w:t xml:space="preserve"> юношеский разряд – 30 человек,</w:t>
      </w:r>
    </w:p>
    <w:p w:rsidR="008A046C" w:rsidRPr="00B6138F" w:rsidRDefault="008A046C" w:rsidP="00C572BF">
      <w:pPr>
        <w:rPr>
          <w:sz w:val="26"/>
          <w:szCs w:val="26"/>
          <w:lang w:eastAsia="ru-RU"/>
        </w:rPr>
      </w:pPr>
      <w:r w:rsidRPr="00B6138F">
        <w:rPr>
          <w:sz w:val="26"/>
          <w:szCs w:val="26"/>
          <w:lang w:val="en-US" w:eastAsia="ru-RU"/>
        </w:rPr>
        <w:t>III</w:t>
      </w:r>
      <w:r w:rsidRPr="00B6138F">
        <w:rPr>
          <w:sz w:val="26"/>
          <w:szCs w:val="26"/>
          <w:lang w:eastAsia="ru-RU"/>
        </w:rPr>
        <w:t xml:space="preserve"> юношеский разряд – 31 человек,</w:t>
      </w:r>
    </w:p>
    <w:p w:rsidR="008A046C" w:rsidRPr="00B6138F" w:rsidRDefault="008A046C" w:rsidP="00C572BF">
      <w:pPr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ab/>
      </w:r>
      <w:r w:rsidRPr="00B6138F">
        <w:rPr>
          <w:sz w:val="26"/>
          <w:szCs w:val="26"/>
          <w:lang w:val="en-US" w:eastAsia="ru-RU"/>
        </w:rPr>
        <w:t>II</w:t>
      </w:r>
      <w:r w:rsidRPr="00B6138F">
        <w:rPr>
          <w:sz w:val="26"/>
          <w:szCs w:val="26"/>
          <w:lang w:eastAsia="ru-RU"/>
        </w:rPr>
        <w:t xml:space="preserve"> спортивный разряд – 6 человек,</w:t>
      </w:r>
    </w:p>
    <w:p w:rsidR="008A046C" w:rsidRPr="00B6138F" w:rsidRDefault="008A046C" w:rsidP="00C572BF">
      <w:pPr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ab/>
      </w:r>
      <w:r w:rsidRPr="00B6138F">
        <w:rPr>
          <w:sz w:val="26"/>
          <w:szCs w:val="26"/>
          <w:lang w:val="en-US" w:eastAsia="ru-RU"/>
        </w:rPr>
        <w:t>III</w:t>
      </w:r>
      <w:r w:rsidRPr="00B6138F">
        <w:rPr>
          <w:sz w:val="26"/>
          <w:szCs w:val="26"/>
          <w:lang w:eastAsia="ru-RU"/>
        </w:rPr>
        <w:t xml:space="preserve"> спортивный разряд – 16 человек.</w:t>
      </w:r>
    </w:p>
    <w:p w:rsidR="008A046C" w:rsidRPr="00B6138F" w:rsidRDefault="008A046C" w:rsidP="00C572BF">
      <w:pPr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В 2018 году присвоено 13 разрядов, подтвердили 28 разрядов.</w:t>
      </w:r>
    </w:p>
    <w:p w:rsidR="008A046C" w:rsidRPr="00B6138F" w:rsidRDefault="008A046C" w:rsidP="00C572BF">
      <w:pPr>
        <w:spacing w:line="256" w:lineRule="auto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С 02.01.2018 - 31.12.2018 в бассейне «</w:t>
      </w:r>
      <w:proofErr w:type="spellStart"/>
      <w:r w:rsidRPr="00B6138F">
        <w:rPr>
          <w:sz w:val="26"/>
          <w:szCs w:val="26"/>
          <w:lang w:eastAsia="ru-RU"/>
        </w:rPr>
        <w:t>Аяхта</w:t>
      </w:r>
      <w:proofErr w:type="spellEnd"/>
      <w:r w:rsidRPr="00B6138F">
        <w:rPr>
          <w:sz w:val="26"/>
          <w:szCs w:val="26"/>
          <w:lang w:eastAsia="ru-RU"/>
        </w:rPr>
        <w:t>» зарегистрировано 16318 посещений. Из них:</w:t>
      </w:r>
    </w:p>
    <w:p w:rsidR="008A046C" w:rsidRPr="00B6138F" w:rsidRDefault="008A046C" w:rsidP="007523C5">
      <w:pPr>
        <w:spacing w:line="256" w:lineRule="auto"/>
        <w:ind w:firstLine="426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-воспитанники ДЮСШ –   4014 посещений,</w:t>
      </w:r>
    </w:p>
    <w:p w:rsidR="008A046C" w:rsidRPr="00B6138F" w:rsidRDefault="008A046C" w:rsidP="007523C5">
      <w:pPr>
        <w:spacing w:line="256" w:lineRule="auto"/>
        <w:ind w:firstLine="426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 xml:space="preserve">-ВПК –    825 посещений (Росомаха – 257, Славяне – 209, </w:t>
      </w:r>
      <w:proofErr w:type="spellStart"/>
      <w:r w:rsidRPr="00B6138F">
        <w:rPr>
          <w:sz w:val="26"/>
          <w:szCs w:val="26"/>
          <w:lang w:eastAsia="ru-RU"/>
        </w:rPr>
        <w:t>Амаки</w:t>
      </w:r>
      <w:proofErr w:type="spellEnd"/>
      <w:r w:rsidRPr="00B6138F">
        <w:rPr>
          <w:sz w:val="26"/>
          <w:szCs w:val="26"/>
          <w:lang w:eastAsia="ru-RU"/>
        </w:rPr>
        <w:t xml:space="preserve"> –277; Брест – 82, курсанты ВПС -29),</w:t>
      </w:r>
    </w:p>
    <w:p w:rsidR="008A046C" w:rsidRPr="00B6138F" w:rsidRDefault="008A046C" w:rsidP="007523C5">
      <w:pPr>
        <w:spacing w:line="256" w:lineRule="auto"/>
        <w:ind w:firstLine="426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 xml:space="preserve">-посетителей на платной основе: взрослых </w:t>
      </w:r>
      <w:proofErr w:type="gramStart"/>
      <w:r w:rsidRPr="00B6138F">
        <w:rPr>
          <w:sz w:val="26"/>
          <w:szCs w:val="26"/>
          <w:lang w:eastAsia="ru-RU"/>
        </w:rPr>
        <w:t>-  3924</w:t>
      </w:r>
      <w:proofErr w:type="gramEnd"/>
      <w:r w:rsidRPr="00B6138F">
        <w:rPr>
          <w:sz w:val="26"/>
          <w:szCs w:val="26"/>
          <w:lang w:eastAsia="ru-RU"/>
        </w:rPr>
        <w:t>; детей – 2273 (дети 1-1,5 года - 39; дети 1,5 -3 лет -56),</w:t>
      </w:r>
    </w:p>
    <w:p w:rsidR="008A046C" w:rsidRPr="00B6138F" w:rsidRDefault="008A046C" w:rsidP="007523C5">
      <w:pPr>
        <w:spacing w:line="256" w:lineRule="auto"/>
        <w:ind w:firstLine="426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-учащихся СОШ №2 -1895 посещений,</w:t>
      </w:r>
    </w:p>
    <w:p w:rsidR="008A046C" w:rsidRPr="00B6138F" w:rsidRDefault="008A046C" w:rsidP="007523C5">
      <w:pPr>
        <w:spacing w:line="256" w:lineRule="auto"/>
        <w:ind w:firstLine="426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-участники официальных соревнований -452 человека,</w:t>
      </w:r>
    </w:p>
    <w:p w:rsidR="008A046C" w:rsidRPr="00B6138F" w:rsidRDefault="008A046C" w:rsidP="007523C5">
      <w:pPr>
        <w:spacing w:line="256" w:lineRule="auto"/>
        <w:ind w:firstLine="426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-по акции «Пенсионный сертификат» с 10.01.2018-31.12.2018 – 1134 посещений.</w:t>
      </w:r>
    </w:p>
    <w:p w:rsidR="008A046C" w:rsidRPr="00B6138F" w:rsidRDefault="008A046C" w:rsidP="008A046C">
      <w:pPr>
        <w:spacing w:line="256" w:lineRule="auto"/>
        <w:ind w:firstLine="708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Сверх утвержденных муниципальным заданием бесплатных нормативов обслуживания населения, бассейн осуществляет приносящую доход деятельность,</w:t>
      </w:r>
      <w:r w:rsidRPr="00B6138F">
        <w:rPr>
          <w:sz w:val="26"/>
          <w:szCs w:val="26"/>
          <w:lang w:bidi="ru-RU"/>
        </w:rPr>
        <w:t xml:space="preserve"> за 2018 год в бассейне 2661 постоянный посетитель</w:t>
      </w:r>
      <w:r w:rsidRPr="00B6138F">
        <w:rPr>
          <w:color w:val="FF0000"/>
          <w:sz w:val="26"/>
          <w:szCs w:val="26"/>
          <w:lang w:bidi="ru-RU"/>
        </w:rPr>
        <w:t xml:space="preserve"> </w:t>
      </w:r>
      <w:r w:rsidRPr="00B6138F">
        <w:rPr>
          <w:sz w:val="26"/>
          <w:szCs w:val="26"/>
          <w:lang w:bidi="ru-RU"/>
        </w:rPr>
        <w:t xml:space="preserve">16318 посещений. Увеличилось </w:t>
      </w:r>
      <w:r w:rsidRPr="00B6138F">
        <w:rPr>
          <w:sz w:val="26"/>
          <w:szCs w:val="26"/>
          <w:lang w:bidi="ru-RU"/>
        </w:rPr>
        <w:lastRenderedPageBreak/>
        <w:t>количество детей, посещающих бассейн на 21% (2018 год - 5022 посещений, 2017 год – 4120 посещений, 2016 год – 2966 посещений), с</w:t>
      </w:r>
      <w:r w:rsidRPr="00B6138F">
        <w:rPr>
          <w:sz w:val="26"/>
          <w:szCs w:val="26"/>
          <w:lang w:eastAsia="ru-RU"/>
        </w:rPr>
        <w:t xml:space="preserve"> 01.01.2018 – 31.12.2018 выручка составила 1765233,00 рублей.</w:t>
      </w:r>
    </w:p>
    <w:p w:rsidR="00744D70" w:rsidRPr="00B6138F" w:rsidRDefault="008A046C" w:rsidP="008A046C">
      <w:pPr>
        <w:suppressAutoHyphens w:val="0"/>
        <w:autoSpaceDE w:val="0"/>
        <w:autoSpaceDN w:val="0"/>
        <w:adjustRightInd w:val="0"/>
        <w:ind w:right="374" w:firstLine="567"/>
        <w:rPr>
          <w:sz w:val="26"/>
          <w:szCs w:val="26"/>
        </w:rPr>
      </w:pPr>
      <w:r w:rsidRPr="00B6138F">
        <w:rPr>
          <w:sz w:val="26"/>
          <w:szCs w:val="26"/>
        </w:rPr>
        <w:t>На исполнение муниципального задания из бюджета района запланировано 20 592 876 рублей 17 копеек в 2018 году использовано 20 592 876 рублей 17 копеек. Основная часть средств использовалась на оплату коммунальных услуг, заработную плату, а также на оплату контрактов, заключенных по результатам электронных аукционов. В результате проведенных электронных аукционов получена экономия в сумме 34109,93</w:t>
      </w:r>
    </w:p>
    <w:p w:rsidR="008A046C" w:rsidRPr="00B6138F" w:rsidRDefault="008A046C" w:rsidP="008A046C">
      <w:pPr>
        <w:suppressAutoHyphens w:val="0"/>
        <w:autoSpaceDE w:val="0"/>
        <w:autoSpaceDN w:val="0"/>
        <w:adjustRightInd w:val="0"/>
        <w:ind w:right="374" w:firstLine="567"/>
        <w:rPr>
          <w:sz w:val="26"/>
          <w:szCs w:val="26"/>
          <w:lang w:eastAsia="ru-RU"/>
        </w:rPr>
      </w:pPr>
    </w:p>
    <w:p w:rsidR="008A046C" w:rsidRPr="00B6138F" w:rsidRDefault="008A046C" w:rsidP="008A046C">
      <w:pPr>
        <w:suppressAutoHyphens w:val="0"/>
        <w:ind w:left="-567" w:firstLine="567"/>
        <w:rPr>
          <w:rFonts w:eastAsia="Calibri"/>
          <w:color w:val="000000" w:themeColor="text1"/>
          <w:sz w:val="26"/>
          <w:szCs w:val="26"/>
          <w:lang w:eastAsia="en-US"/>
        </w:rPr>
      </w:pP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>На базе МКУ СК «</w:t>
      </w:r>
      <w:proofErr w:type="spellStart"/>
      <w:r w:rsidRPr="00B6138F">
        <w:rPr>
          <w:rFonts w:eastAsia="Calibri"/>
          <w:color w:val="000000" w:themeColor="text1"/>
          <w:sz w:val="26"/>
          <w:szCs w:val="26"/>
          <w:lang w:eastAsia="en-US"/>
        </w:rPr>
        <w:t>Нерика</w:t>
      </w:r>
      <w:proofErr w:type="spellEnd"/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» в 2018 году было проведено 130 соревнований. </w:t>
      </w:r>
    </w:p>
    <w:p w:rsidR="008A046C" w:rsidRPr="00B6138F" w:rsidRDefault="008A046C" w:rsidP="008A046C">
      <w:pPr>
        <w:suppressAutoHyphens w:val="0"/>
        <w:ind w:left="-567" w:firstLine="567"/>
        <w:rPr>
          <w:rFonts w:eastAsia="Calibri"/>
          <w:color w:val="000000" w:themeColor="text1"/>
          <w:sz w:val="26"/>
          <w:szCs w:val="26"/>
          <w:lang w:eastAsia="en-US"/>
        </w:rPr>
      </w:pP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>Из них традиционно проводимые каждый год на территории Северо-Енисейского района:</w:t>
      </w:r>
    </w:p>
    <w:p w:rsidR="008A046C" w:rsidRPr="00B6138F" w:rsidRDefault="008A046C" w:rsidP="008A046C">
      <w:pPr>
        <w:suppressAutoHyphens w:val="0"/>
        <w:ind w:left="-567" w:firstLine="567"/>
        <w:rPr>
          <w:rFonts w:eastAsia="Calibri"/>
          <w:color w:val="000000" w:themeColor="text1"/>
          <w:sz w:val="26"/>
          <w:szCs w:val="26"/>
          <w:lang w:eastAsia="en-US"/>
        </w:rPr>
      </w:pP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1. </w:t>
      </w:r>
      <w:r w:rsidRPr="00B6138F">
        <w:rPr>
          <w:rFonts w:eastAsia="Calibri"/>
          <w:color w:val="000000" w:themeColor="text1"/>
          <w:sz w:val="26"/>
          <w:szCs w:val="26"/>
          <w:lang w:val="en-US" w:eastAsia="en-US"/>
        </w:rPr>
        <w:t>VI</w:t>
      </w: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 спартакиада поселка Тея. «Рождественские встречи» соревнования, </w:t>
      </w:r>
      <w:r w:rsidRPr="00B6138F">
        <w:rPr>
          <w:color w:val="000000" w:themeColor="text1"/>
          <w:sz w:val="26"/>
          <w:szCs w:val="26"/>
        </w:rPr>
        <w:t xml:space="preserve">посвященная 90-летию </w:t>
      </w:r>
      <w:proofErr w:type="spellStart"/>
      <w:r w:rsidRPr="00B6138F">
        <w:rPr>
          <w:color w:val="000000" w:themeColor="text1"/>
          <w:sz w:val="26"/>
          <w:szCs w:val="26"/>
        </w:rPr>
        <w:t>гп</w:t>
      </w:r>
      <w:proofErr w:type="spellEnd"/>
      <w:r w:rsidRPr="00B6138F">
        <w:rPr>
          <w:color w:val="000000" w:themeColor="text1"/>
          <w:sz w:val="26"/>
          <w:szCs w:val="26"/>
        </w:rPr>
        <w:t xml:space="preserve"> Северо-Енисейский</w:t>
      </w:r>
    </w:p>
    <w:p w:rsidR="008A046C" w:rsidRPr="00B6138F" w:rsidRDefault="008A046C" w:rsidP="008A046C">
      <w:pPr>
        <w:suppressAutoHyphens w:val="0"/>
        <w:ind w:left="-567" w:firstLine="567"/>
        <w:rPr>
          <w:rFonts w:eastAsia="Calibri"/>
          <w:color w:val="000000" w:themeColor="text1"/>
          <w:sz w:val="26"/>
          <w:szCs w:val="26"/>
          <w:lang w:eastAsia="en-US"/>
        </w:rPr>
      </w:pP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2. </w:t>
      </w:r>
      <w:r w:rsidRPr="00B6138F">
        <w:rPr>
          <w:rFonts w:eastAsia="Calibri"/>
          <w:color w:val="000000" w:themeColor="text1"/>
          <w:sz w:val="26"/>
          <w:szCs w:val="26"/>
          <w:lang w:val="en-US" w:eastAsia="en-US"/>
        </w:rPr>
        <w:t>XXIII</w:t>
      </w: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 спартакиада района среди коллективов и поселков Северо-Енисейского района,</w:t>
      </w:r>
      <w:r w:rsidRPr="00B6138F">
        <w:rPr>
          <w:color w:val="000000" w:themeColor="text1"/>
          <w:sz w:val="26"/>
          <w:szCs w:val="26"/>
        </w:rPr>
        <w:t xml:space="preserve"> посвященная 90-летию </w:t>
      </w:r>
      <w:proofErr w:type="spellStart"/>
      <w:r w:rsidRPr="00B6138F">
        <w:rPr>
          <w:color w:val="000000" w:themeColor="text1"/>
          <w:sz w:val="26"/>
          <w:szCs w:val="26"/>
        </w:rPr>
        <w:t>гп</w:t>
      </w:r>
      <w:proofErr w:type="spellEnd"/>
      <w:r w:rsidRPr="00B6138F">
        <w:rPr>
          <w:color w:val="000000" w:themeColor="text1"/>
          <w:sz w:val="26"/>
          <w:szCs w:val="26"/>
        </w:rPr>
        <w:t xml:space="preserve"> Северо-Енисейский</w:t>
      </w: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>;</w:t>
      </w:r>
    </w:p>
    <w:p w:rsidR="008A046C" w:rsidRPr="00B6138F" w:rsidRDefault="008A046C" w:rsidP="008A046C">
      <w:pPr>
        <w:suppressAutoHyphens w:val="0"/>
        <w:ind w:left="-567" w:firstLine="567"/>
        <w:rPr>
          <w:rFonts w:eastAsia="Calibri"/>
          <w:color w:val="000000" w:themeColor="text1"/>
          <w:sz w:val="26"/>
          <w:szCs w:val="26"/>
          <w:lang w:eastAsia="en-US"/>
        </w:rPr>
      </w:pP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3. </w:t>
      </w:r>
      <w:r w:rsidRPr="00B6138F">
        <w:rPr>
          <w:rFonts w:eastAsia="Calibri"/>
          <w:color w:val="000000" w:themeColor="text1"/>
          <w:sz w:val="26"/>
          <w:szCs w:val="26"/>
          <w:lang w:val="en-US" w:eastAsia="en-US"/>
        </w:rPr>
        <w:t>VII</w:t>
      </w: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 районная спартакиада ветеранов спорта среди коллективов и поселков Северо-Енисейского района.</w:t>
      </w:r>
      <w:r w:rsidRPr="00B6138F">
        <w:rPr>
          <w:color w:val="000000" w:themeColor="text1"/>
          <w:sz w:val="26"/>
          <w:szCs w:val="26"/>
        </w:rPr>
        <w:t xml:space="preserve"> посвященная 90-летию </w:t>
      </w:r>
      <w:proofErr w:type="spellStart"/>
      <w:r w:rsidRPr="00B6138F">
        <w:rPr>
          <w:color w:val="000000" w:themeColor="text1"/>
          <w:sz w:val="26"/>
          <w:szCs w:val="26"/>
        </w:rPr>
        <w:t>гп</w:t>
      </w:r>
      <w:proofErr w:type="spellEnd"/>
      <w:r w:rsidRPr="00B6138F">
        <w:rPr>
          <w:color w:val="000000" w:themeColor="text1"/>
          <w:sz w:val="26"/>
          <w:szCs w:val="26"/>
        </w:rPr>
        <w:t xml:space="preserve"> Северо-Енисейский</w:t>
      </w: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>;</w:t>
      </w:r>
    </w:p>
    <w:p w:rsidR="008A046C" w:rsidRPr="00B6138F" w:rsidRDefault="008A046C" w:rsidP="008A046C">
      <w:pPr>
        <w:suppressAutoHyphens w:val="0"/>
        <w:ind w:left="-567" w:firstLine="567"/>
        <w:rPr>
          <w:rFonts w:eastAsia="Calibri"/>
          <w:color w:val="000000" w:themeColor="text1"/>
          <w:sz w:val="26"/>
          <w:szCs w:val="26"/>
          <w:lang w:eastAsia="en-US"/>
        </w:rPr>
      </w:pP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>4. Всероссийская массовая лыжная гонка «Лыжня России 2018». Соревнования проходили во всех населенных пунктах Северо-Енисейского района;</w:t>
      </w:r>
    </w:p>
    <w:p w:rsidR="008A046C" w:rsidRPr="00B6138F" w:rsidRDefault="008A046C" w:rsidP="008A046C">
      <w:pPr>
        <w:suppressAutoHyphens w:val="0"/>
        <w:ind w:left="-567" w:firstLine="567"/>
        <w:rPr>
          <w:rFonts w:eastAsia="Calibri"/>
          <w:color w:val="000000" w:themeColor="text1"/>
          <w:sz w:val="26"/>
          <w:szCs w:val="26"/>
          <w:lang w:eastAsia="en-US"/>
        </w:rPr>
      </w:pP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5. Всероссийские массовые соревнования по конькобежному спорту «Лед надежды нашей». </w:t>
      </w:r>
    </w:p>
    <w:p w:rsidR="008A046C" w:rsidRPr="00B6138F" w:rsidRDefault="008A046C" w:rsidP="008A046C">
      <w:pPr>
        <w:suppressAutoHyphens w:val="0"/>
        <w:ind w:left="-567" w:firstLine="567"/>
        <w:rPr>
          <w:rFonts w:eastAsia="Calibri"/>
          <w:color w:val="000000" w:themeColor="text1"/>
          <w:sz w:val="26"/>
          <w:szCs w:val="26"/>
          <w:lang w:eastAsia="en-US"/>
        </w:rPr>
      </w:pP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6. </w:t>
      </w:r>
      <w:r w:rsidRPr="00B6138F">
        <w:rPr>
          <w:rFonts w:eastAsia="Calibri"/>
          <w:color w:val="000000" w:themeColor="text1"/>
          <w:sz w:val="26"/>
          <w:szCs w:val="26"/>
          <w:lang w:val="en-US" w:eastAsia="en-US"/>
        </w:rPr>
        <w:t>XVII</w:t>
      </w: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 спартакиада района среди допризывной молодежи;</w:t>
      </w:r>
    </w:p>
    <w:p w:rsidR="008A046C" w:rsidRPr="00B6138F" w:rsidRDefault="008A046C" w:rsidP="008A046C">
      <w:pPr>
        <w:suppressAutoHyphens w:val="0"/>
        <w:ind w:left="-567" w:firstLine="567"/>
        <w:rPr>
          <w:rFonts w:eastAsia="Calibri"/>
          <w:color w:val="000000" w:themeColor="text1"/>
          <w:sz w:val="26"/>
          <w:szCs w:val="26"/>
          <w:lang w:eastAsia="en-US"/>
        </w:rPr>
      </w:pP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7. </w:t>
      </w:r>
      <w:r w:rsidRPr="00B6138F">
        <w:rPr>
          <w:rFonts w:eastAsia="Calibri"/>
          <w:color w:val="000000" w:themeColor="text1"/>
          <w:sz w:val="26"/>
          <w:szCs w:val="26"/>
          <w:lang w:val="en-US" w:eastAsia="en-US"/>
        </w:rPr>
        <w:t>XIX</w:t>
      </w: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 спартакиада среди летних трудовых отрядов;</w:t>
      </w:r>
    </w:p>
    <w:p w:rsidR="008A046C" w:rsidRPr="00B6138F" w:rsidRDefault="008A046C" w:rsidP="008A046C">
      <w:pPr>
        <w:suppressAutoHyphens w:val="0"/>
        <w:ind w:left="-567" w:firstLine="567"/>
        <w:rPr>
          <w:rFonts w:eastAsia="Calibri"/>
          <w:color w:val="000000" w:themeColor="text1"/>
          <w:sz w:val="26"/>
          <w:szCs w:val="26"/>
          <w:lang w:eastAsia="en-US"/>
        </w:rPr>
      </w:pP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8. </w:t>
      </w:r>
      <w:r w:rsidRPr="00B6138F">
        <w:rPr>
          <w:rFonts w:eastAsia="Calibri"/>
          <w:color w:val="000000" w:themeColor="text1"/>
          <w:sz w:val="26"/>
          <w:szCs w:val="26"/>
          <w:lang w:val="en-US" w:eastAsia="en-US"/>
        </w:rPr>
        <w:t>VIII</w:t>
      </w: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 Спартакиада учителей общеобразовательных учреждений Северо-Енисейского района Красноярского края;</w:t>
      </w:r>
    </w:p>
    <w:p w:rsidR="008A046C" w:rsidRPr="00B6138F" w:rsidRDefault="008A046C" w:rsidP="008A046C">
      <w:pPr>
        <w:suppressAutoHyphens w:val="0"/>
        <w:ind w:left="-567" w:firstLine="567"/>
        <w:rPr>
          <w:rFonts w:eastAsia="Calibri"/>
          <w:color w:val="000000" w:themeColor="text1"/>
          <w:sz w:val="26"/>
          <w:szCs w:val="26"/>
          <w:lang w:eastAsia="en-US"/>
        </w:rPr>
      </w:pP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9. Спартакиада дошкольных образовательных учреждений Северо-Енисейского района; </w:t>
      </w:r>
    </w:p>
    <w:p w:rsidR="008A046C" w:rsidRPr="00B6138F" w:rsidRDefault="008A046C" w:rsidP="008A046C">
      <w:pPr>
        <w:suppressAutoHyphens w:val="0"/>
        <w:ind w:left="-567" w:firstLine="567"/>
        <w:rPr>
          <w:rFonts w:eastAsia="Calibri"/>
          <w:color w:val="000000" w:themeColor="text1"/>
          <w:sz w:val="26"/>
          <w:szCs w:val="26"/>
          <w:lang w:eastAsia="en-US"/>
        </w:rPr>
      </w:pP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>10. Спартакиада среди муниципальных служащих и депутатов Северо-Енисейского районного Совета депутатов;</w:t>
      </w:r>
    </w:p>
    <w:p w:rsidR="008A046C" w:rsidRPr="00B6138F" w:rsidRDefault="008A046C" w:rsidP="008A046C">
      <w:pPr>
        <w:suppressAutoHyphens w:val="0"/>
        <w:ind w:left="-567" w:firstLine="567"/>
        <w:rPr>
          <w:rFonts w:eastAsia="Calibri"/>
          <w:color w:val="000000" w:themeColor="text1"/>
          <w:sz w:val="26"/>
          <w:szCs w:val="26"/>
          <w:lang w:eastAsia="en-US"/>
        </w:rPr>
      </w:pP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>11. Соревнования спортивных клубов по месту жительства граждан</w:t>
      </w:r>
    </w:p>
    <w:p w:rsidR="008A046C" w:rsidRPr="00B6138F" w:rsidRDefault="008A046C" w:rsidP="008A046C">
      <w:pPr>
        <w:suppressAutoHyphens w:val="0"/>
        <w:ind w:left="-567" w:firstLine="567"/>
        <w:rPr>
          <w:rFonts w:eastAsia="Calibri"/>
          <w:color w:val="000000" w:themeColor="text1"/>
          <w:sz w:val="26"/>
          <w:szCs w:val="26"/>
          <w:lang w:eastAsia="en-US"/>
        </w:rPr>
      </w:pP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12. </w:t>
      </w:r>
      <w:r w:rsidRPr="00B6138F">
        <w:rPr>
          <w:rFonts w:eastAsia="Calibri"/>
          <w:color w:val="000000" w:themeColor="text1"/>
          <w:sz w:val="26"/>
          <w:szCs w:val="26"/>
          <w:lang w:val="en-US" w:eastAsia="en-US"/>
        </w:rPr>
        <w:t>XI</w:t>
      </w: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 районные соревнования по подлёдному лову рыбы "</w:t>
      </w:r>
      <w:proofErr w:type="spellStart"/>
      <w:r w:rsidRPr="00B6138F">
        <w:rPr>
          <w:rFonts w:eastAsia="Calibri"/>
          <w:color w:val="000000" w:themeColor="text1"/>
          <w:sz w:val="26"/>
          <w:szCs w:val="26"/>
          <w:lang w:eastAsia="en-US"/>
        </w:rPr>
        <w:t>Вельминская</w:t>
      </w:r>
      <w:proofErr w:type="spellEnd"/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 </w:t>
      </w:r>
      <w:proofErr w:type="spellStart"/>
      <w:r w:rsidRPr="00B6138F">
        <w:rPr>
          <w:rFonts w:eastAsia="Calibri"/>
          <w:color w:val="000000" w:themeColor="text1"/>
          <w:sz w:val="26"/>
          <w:szCs w:val="26"/>
          <w:lang w:eastAsia="en-US"/>
        </w:rPr>
        <w:t>подлёдка</w:t>
      </w:r>
      <w:proofErr w:type="spellEnd"/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 - 2018", посвященные 85-летию Северо-Енисейского района;</w:t>
      </w:r>
    </w:p>
    <w:p w:rsidR="008A046C" w:rsidRPr="00B6138F" w:rsidRDefault="008A046C" w:rsidP="008A046C">
      <w:pPr>
        <w:suppressAutoHyphens w:val="0"/>
        <w:ind w:left="-567" w:firstLine="567"/>
        <w:rPr>
          <w:rFonts w:eastAsia="Calibri"/>
          <w:color w:val="000000" w:themeColor="text1"/>
          <w:sz w:val="26"/>
          <w:szCs w:val="26"/>
          <w:lang w:eastAsia="en-US"/>
        </w:rPr>
      </w:pP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>13. Спортивно-оздоровительный забег «Георгиевская ленточка 2018»;</w:t>
      </w:r>
    </w:p>
    <w:p w:rsidR="008A046C" w:rsidRPr="00B6138F" w:rsidRDefault="008A046C" w:rsidP="008A046C">
      <w:pPr>
        <w:suppressAutoHyphens w:val="0"/>
        <w:ind w:left="-567" w:firstLine="567"/>
        <w:rPr>
          <w:color w:val="000000" w:themeColor="text1"/>
          <w:sz w:val="26"/>
          <w:szCs w:val="26"/>
        </w:rPr>
      </w:pP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14. </w:t>
      </w:r>
      <w:r w:rsidRPr="00B6138F">
        <w:rPr>
          <w:rFonts w:eastAsia="Calibri"/>
          <w:color w:val="000000" w:themeColor="text1"/>
          <w:sz w:val="26"/>
          <w:szCs w:val="26"/>
          <w:lang w:val="en-US" w:eastAsia="en-US"/>
        </w:rPr>
        <w:t>XI</w:t>
      </w: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 Этно-туристический фестиваль </w:t>
      </w:r>
      <w:proofErr w:type="spellStart"/>
      <w:r w:rsidRPr="00B6138F">
        <w:rPr>
          <w:rFonts w:eastAsia="Calibri"/>
          <w:color w:val="000000" w:themeColor="text1"/>
          <w:sz w:val="26"/>
          <w:szCs w:val="26"/>
          <w:lang w:eastAsia="en-US"/>
        </w:rPr>
        <w:t>Сэвэки</w:t>
      </w:r>
      <w:proofErr w:type="spellEnd"/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 – «Легенды Севера 2018», </w:t>
      </w:r>
      <w:r w:rsidRPr="00B6138F">
        <w:rPr>
          <w:color w:val="000000" w:themeColor="text1"/>
          <w:sz w:val="26"/>
          <w:szCs w:val="26"/>
        </w:rPr>
        <w:t xml:space="preserve">посвященный 90-летию </w:t>
      </w:r>
      <w:proofErr w:type="spellStart"/>
      <w:r w:rsidRPr="00B6138F">
        <w:rPr>
          <w:color w:val="000000" w:themeColor="text1"/>
          <w:sz w:val="26"/>
          <w:szCs w:val="26"/>
        </w:rPr>
        <w:t>гп</w:t>
      </w:r>
      <w:proofErr w:type="spellEnd"/>
      <w:r w:rsidRPr="00B6138F">
        <w:rPr>
          <w:color w:val="000000" w:themeColor="text1"/>
          <w:sz w:val="26"/>
          <w:szCs w:val="26"/>
        </w:rPr>
        <w:t xml:space="preserve"> Северо-Енисейский</w:t>
      </w:r>
    </w:p>
    <w:p w:rsidR="008A046C" w:rsidRPr="00B6138F" w:rsidRDefault="008A046C" w:rsidP="008A046C">
      <w:pPr>
        <w:suppressAutoHyphens w:val="0"/>
        <w:ind w:left="-567" w:firstLine="567"/>
        <w:rPr>
          <w:color w:val="000000" w:themeColor="text1"/>
          <w:sz w:val="26"/>
          <w:szCs w:val="26"/>
        </w:rPr>
      </w:pPr>
      <w:r w:rsidRPr="00B6138F">
        <w:rPr>
          <w:color w:val="000000" w:themeColor="text1"/>
          <w:sz w:val="26"/>
          <w:szCs w:val="26"/>
        </w:rPr>
        <w:t>15.</w:t>
      </w:r>
      <w:r w:rsidRPr="00B6138F">
        <w:rPr>
          <w:color w:val="000000" w:themeColor="text1"/>
          <w:sz w:val="26"/>
          <w:szCs w:val="26"/>
          <w:lang w:eastAsia="ru-RU"/>
        </w:rPr>
        <w:t xml:space="preserve"> </w:t>
      </w:r>
      <w:r w:rsidRPr="00B6138F">
        <w:rPr>
          <w:color w:val="000000" w:themeColor="text1"/>
          <w:sz w:val="26"/>
          <w:szCs w:val="26"/>
        </w:rPr>
        <w:t>Спортивно-оздоровительного забега – «Стартуют все»</w:t>
      </w:r>
    </w:p>
    <w:p w:rsidR="008A046C" w:rsidRPr="00B6138F" w:rsidRDefault="008A046C" w:rsidP="008A046C">
      <w:pPr>
        <w:suppressAutoHyphens w:val="0"/>
        <w:ind w:left="-567" w:firstLine="567"/>
        <w:rPr>
          <w:color w:val="000000" w:themeColor="text1"/>
          <w:sz w:val="26"/>
          <w:szCs w:val="26"/>
        </w:rPr>
      </w:pPr>
      <w:r w:rsidRPr="00B6138F">
        <w:rPr>
          <w:color w:val="000000" w:themeColor="text1"/>
          <w:sz w:val="26"/>
          <w:szCs w:val="26"/>
        </w:rPr>
        <w:t>16. Всероссийский День бега «Кросс Нации 2018»</w:t>
      </w:r>
    </w:p>
    <w:p w:rsidR="008A046C" w:rsidRPr="00B6138F" w:rsidRDefault="008A046C" w:rsidP="008A046C">
      <w:pPr>
        <w:suppressAutoHyphens w:val="0"/>
        <w:ind w:left="-567" w:firstLine="567"/>
        <w:rPr>
          <w:rFonts w:eastAsia="Calibri"/>
          <w:color w:val="000000" w:themeColor="text1"/>
          <w:sz w:val="26"/>
          <w:szCs w:val="26"/>
          <w:lang w:eastAsia="en-US"/>
        </w:rPr>
      </w:pPr>
      <w:r w:rsidRPr="00B6138F">
        <w:rPr>
          <w:color w:val="000000" w:themeColor="text1"/>
          <w:sz w:val="26"/>
          <w:szCs w:val="26"/>
        </w:rPr>
        <w:t>17. Районная физкультурно-массовая лыжная гонка «Стартуют все!».</w:t>
      </w:r>
    </w:p>
    <w:p w:rsidR="008A046C" w:rsidRPr="00B6138F" w:rsidRDefault="008A046C" w:rsidP="008A046C">
      <w:pPr>
        <w:suppressAutoHyphens w:val="0"/>
        <w:ind w:left="-567" w:firstLine="567"/>
        <w:rPr>
          <w:rFonts w:eastAsia="Calibri"/>
          <w:color w:val="000000" w:themeColor="text1"/>
          <w:sz w:val="26"/>
          <w:szCs w:val="26"/>
          <w:lang w:eastAsia="en-US"/>
        </w:rPr>
      </w:pP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>В данных физкультурно-спортивных мероприятиях участвовало 3445 человек, вовлеченных в систематическое занятие физической культурой и спортом.</w:t>
      </w:r>
    </w:p>
    <w:p w:rsidR="008A046C" w:rsidRPr="00B6138F" w:rsidRDefault="008A046C" w:rsidP="008A046C">
      <w:pPr>
        <w:suppressAutoHyphens w:val="0"/>
        <w:ind w:left="-567" w:firstLine="567"/>
        <w:rPr>
          <w:rFonts w:eastAsia="Calibri"/>
          <w:color w:val="000000" w:themeColor="text1"/>
          <w:sz w:val="26"/>
          <w:szCs w:val="26"/>
          <w:lang w:eastAsia="en-US"/>
        </w:rPr>
      </w:pP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За прошедший 2018 год </w:t>
      </w:r>
      <w:r w:rsidR="00281E1E"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 был</w:t>
      </w:r>
      <w:r w:rsidR="00281E1E">
        <w:rPr>
          <w:rFonts w:eastAsia="Calibri"/>
          <w:color w:val="000000" w:themeColor="text1"/>
          <w:sz w:val="26"/>
          <w:szCs w:val="26"/>
          <w:lang w:eastAsia="en-US"/>
        </w:rPr>
        <w:t>а</w:t>
      </w:r>
      <w:r w:rsidR="00281E1E"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 </w:t>
      </w:r>
      <w:r w:rsidR="00281E1E" w:rsidRPr="00B6138F">
        <w:rPr>
          <w:rFonts w:eastAsia="Calibri"/>
          <w:color w:val="000000" w:themeColor="text1"/>
          <w:sz w:val="26"/>
          <w:szCs w:val="26"/>
          <w:lang w:eastAsia="en-US"/>
        </w:rPr>
        <w:t>приобретен</w:t>
      </w:r>
      <w:r w:rsidR="00281E1E">
        <w:rPr>
          <w:rFonts w:eastAsia="Calibri"/>
          <w:color w:val="000000" w:themeColor="text1"/>
          <w:sz w:val="26"/>
          <w:szCs w:val="26"/>
          <w:lang w:eastAsia="en-US"/>
        </w:rPr>
        <w:t>а</w:t>
      </w:r>
      <w:r w:rsidR="00281E1E"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 наградн</w:t>
      </w:r>
      <w:r w:rsidR="00281E1E">
        <w:rPr>
          <w:rFonts w:eastAsia="Calibri"/>
          <w:color w:val="000000" w:themeColor="text1"/>
          <w:sz w:val="26"/>
          <w:szCs w:val="26"/>
          <w:lang w:eastAsia="en-US"/>
        </w:rPr>
        <w:t>ая</w:t>
      </w:r>
      <w:r w:rsidR="00281E1E"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 продукци</w:t>
      </w:r>
      <w:r w:rsidR="00281E1E">
        <w:rPr>
          <w:rFonts w:eastAsia="Calibri"/>
          <w:color w:val="000000" w:themeColor="text1"/>
          <w:sz w:val="26"/>
          <w:szCs w:val="26"/>
          <w:lang w:eastAsia="en-US"/>
        </w:rPr>
        <w:t>я</w:t>
      </w:r>
      <w:r w:rsidR="00281E1E"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 для призеров и победителей районных соревнований</w:t>
      </w:r>
      <w:r w:rsidR="00281E1E"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 </w:t>
      </w:r>
      <w:r w:rsidR="00FD5D86">
        <w:rPr>
          <w:rFonts w:eastAsia="Calibri"/>
          <w:color w:val="000000" w:themeColor="text1"/>
          <w:sz w:val="26"/>
          <w:szCs w:val="26"/>
          <w:lang w:eastAsia="en-US"/>
        </w:rPr>
        <w:t>на сумму</w:t>
      </w:r>
      <w:bookmarkStart w:id="0" w:name="_GoBack"/>
      <w:bookmarkEnd w:id="0"/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 979215,00 рублей.</w:t>
      </w:r>
    </w:p>
    <w:p w:rsidR="008A046C" w:rsidRPr="00B6138F" w:rsidRDefault="008A046C" w:rsidP="008A046C">
      <w:pPr>
        <w:suppressAutoHyphens w:val="0"/>
        <w:ind w:left="-567" w:firstLine="567"/>
        <w:rPr>
          <w:rFonts w:eastAsia="Calibri"/>
          <w:color w:val="000000" w:themeColor="text1"/>
          <w:sz w:val="26"/>
          <w:szCs w:val="26"/>
          <w:lang w:eastAsia="en-US"/>
        </w:rPr>
      </w:pP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>Закуплен спортивный инвентарь, необходимый для организации соревнований на более высоком уровне на общую сумму 550000,00 рублей.</w:t>
      </w:r>
    </w:p>
    <w:p w:rsidR="008A046C" w:rsidRPr="00B6138F" w:rsidRDefault="008A046C" w:rsidP="008A046C">
      <w:pPr>
        <w:suppressAutoHyphens w:val="0"/>
        <w:ind w:left="-567" w:firstLine="567"/>
        <w:rPr>
          <w:rFonts w:eastAsia="Calibri"/>
          <w:color w:val="000000" w:themeColor="text1"/>
          <w:sz w:val="26"/>
          <w:szCs w:val="26"/>
          <w:lang w:eastAsia="en-US"/>
        </w:rPr>
      </w:pP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>За 2018 год тренажерные залы на базе МКУ СК «</w:t>
      </w:r>
      <w:proofErr w:type="spellStart"/>
      <w:r w:rsidRPr="00B6138F">
        <w:rPr>
          <w:rFonts w:eastAsia="Calibri"/>
          <w:color w:val="000000" w:themeColor="text1"/>
          <w:sz w:val="26"/>
          <w:szCs w:val="26"/>
          <w:lang w:eastAsia="en-US"/>
        </w:rPr>
        <w:t>Нерика</w:t>
      </w:r>
      <w:proofErr w:type="spellEnd"/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» посетили </w:t>
      </w:r>
      <w:r w:rsidRPr="00B6138F">
        <w:rPr>
          <w:rFonts w:eastAsia="Calibri"/>
          <w:sz w:val="26"/>
          <w:szCs w:val="26"/>
          <w:lang w:eastAsia="en-US"/>
        </w:rPr>
        <w:t xml:space="preserve">15 991 </w:t>
      </w: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 xml:space="preserve">раз, спортивный зал </w:t>
      </w:r>
      <w:r w:rsidRPr="00B6138F">
        <w:rPr>
          <w:rFonts w:eastAsia="Calibri"/>
          <w:sz w:val="26"/>
          <w:szCs w:val="26"/>
          <w:lang w:eastAsia="en-US"/>
        </w:rPr>
        <w:t xml:space="preserve">19 841 </w:t>
      </w:r>
      <w:r w:rsidRPr="00B6138F">
        <w:rPr>
          <w:rFonts w:eastAsia="Calibri"/>
          <w:color w:val="000000" w:themeColor="text1"/>
          <w:sz w:val="26"/>
          <w:szCs w:val="26"/>
          <w:lang w:eastAsia="en-US"/>
        </w:rPr>
        <w:t>раз, что позволяет сделать вывод о популяризации здорового образа жизни.</w:t>
      </w:r>
    </w:p>
    <w:p w:rsidR="00881687" w:rsidRPr="00B6138F" w:rsidRDefault="00881687" w:rsidP="00881687">
      <w:pPr>
        <w:jc w:val="center"/>
        <w:rPr>
          <w:sz w:val="26"/>
          <w:szCs w:val="26"/>
        </w:rPr>
      </w:pPr>
    </w:p>
    <w:p w:rsidR="00881687" w:rsidRPr="00B6138F" w:rsidRDefault="00881687" w:rsidP="0088168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B6138F">
        <w:rPr>
          <w:rFonts w:ascii="Times New Roman" w:hAnsi="Times New Roman" w:cs="Times New Roman"/>
          <w:sz w:val="26"/>
          <w:szCs w:val="26"/>
        </w:rPr>
        <w:t xml:space="preserve">ОТЧЕТ ОБ ИСПОЛНЕНИИ ПОДПРОГРАММЫ 2 </w:t>
      </w:r>
    </w:p>
    <w:p w:rsidR="003B794E" w:rsidRPr="00B6138F" w:rsidRDefault="00881687" w:rsidP="003B794E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6138F">
        <w:rPr>
          <w:rFonts w:ascii="Times New Roman" w:hAnsi="Times New Roman" w:cs="Times New Roman"/>
          <w:sz w:val="26"/>
          <w:szCs w:val="26"/>
        </w:rPr>
        <w:t xml:space="preserve">«Развитие молодежной политики в районе» за </w:t>
      </w:r>
      <w:r w:rsidR="003331F8" w:rsidRPr="00B6138F">
        <w:rPr>
          <w:rFonts w:ascii="Times New Roman" w:hAnsi="Times New Roman" w:cs="Times New Roman"/>
          <w:sz w:val="26"/>
          <w:szCs w:val="26"/>
        </w:rPr>
        <w:t>2018</w:t>
      </w:r>
      <w:r w:rsidR="00FB6F21" w:rsidRPr="00B6138F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AF2D61" w:rsidRPr="00B6138F" w:rsidRDefault="00AF2D61" w:rsidP="00AF2D6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6138F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23049C" w:rsidRPr="00B6138F" w:rsidRDefault="002F06B4" w:rsidP="007D5A0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6138F">
        <w:rPr>
          <w:rFonts w:ascii="Times New Roman" w:hAnsi="Times New Roman" w:cs="Times New Roman"/>
          <w:sz w:val="26"/>
          <w:szCs w:val="26"/>
        </w:rPr>
        <w:tab/>
      </w:r>
      <w:r w:rsidR="0061720D" w:rsidRPr="00B6138F">
        <w:rPr>
          <w:rFonts w:ascii="Times New Roman" w:hAnsi="Times New Roman" w:cs="Times New Roman"/>
          <w:sz w:val="26"/>
          <w:szCs w:val="26"/>
        </w:rPr>
        <w:t>Исполнителем мероприятий</w:t>
      </w:r>
      <w:r w:rsidR="00730C01" w:rsidRPr="00B6138F">
        <w:rPr>
          <w:rFonts w:ascii="Times New Roman" w:hAnsi="Times New Roman" w:cs="Times New Roman"/>
          <w:sz w:val="26"/>
          <w:szCs w:val="26"/>
        </w:rPr>
        <w:t xml:space="preserve"> </w:t>
      </w:r>
      <w:r w:rsidR="0061720D" w:rsidRPr="00B6138F">
        <w:rPr>
          <w:rFonts w:ascii="Times New Roman" w:hAnsi="Times New Roman" w:cs="Times New Roman"/>
          <w:b/>
          <w:sz w:val="26"/>
          <w:szCs w:val="26"/>
        </w:rPr>
        <w:t>Подпрограммы 2</w:t>
      </w:r>
      <w:r w:rsidR="0061720D" w:rsidRPr="00B6138F">
        <w:rPr>
          <w:rFonts w:ascii="Times New Roman" w:hAnsi="Times New Roman" w:cs="Times New Roman"/>
          <w:sz w:val="26"/>
          <w:szCs w:val="26"/>
        </w:rPr>
        <w:t xml:space="preserve"> «Развитие молодежной политики в районе» является </w:t>
      </w:r>
      <w:r w:rsidRPr="00B6138F">
        <w:rPr>
          <w:rFonts w:ascii="Times New Roman" w:hAnsi="Times New Roman" w:cs="Times New Roman"/>
          <w:sz w:val="26"/>
          <w:szCs w:val="26"/>
        </w:rPr>
        <w:t>муниципальное бюджетное учреждение «Молодежный центр</w:t>
      </w:r>
      <w:r w:rsidR="00803BD6" w:rsidRPr="00B6138F">
        <w:rPr>
          <w:rFonts w:ascii="Times New Roman" w:hAnsi="Times New Roman" w:cs="Times New Roman"/>
          <w:sz w:val="26"/>
          <w:szCs w:val="26"/>
        </w:rPr>
        <w:t xml:space="preserve"> «АУРУМ»</w:t>
      </w:r>
      <w:r w:rsidRPr="00B6138F">
        <w:rPr>
          <w:rFonts w:ascii="Times New Roman" w:hAnsi="Times New Roman" w:cs="Times New Roman"/>
          <w:sz w:val="26"/>
          <w:szCs w:val="26"/>
        </w:rPr>
        <w:t xml:space="preserve"> Северо-Енисейского района».</w:t>
      </w:r>
      <w:r w:rsidR="00730C01" w:rsidRPr="00B6138F">
        <w:rPr>
          <w:rFonts w:ascii="Times New Roman" w:hAnsi="Times New Roman" w:cs="Times New Roman"/>
          <w:sz w:val="26"/>
          <w:szCs w:val="26"/>
        </w:rPr>
        <w:t xml:space="preserve"> </w:t>
      </w:r>
      <w:r w:rsidR="0061720D" w:rsidRPr="00B6138F">
        <w:rPr>
          <w:rFonts w:ascii="Times New Roman" w:hAnsi="Times New Roman" w:cs="Times New Roman"/>
          <w:sz w:val="26"/>
          <w:szCs w:val="26"/>
        </w:rPr>
        <w:t xml:space="preserve">Главным распорядителем бюджетных средств </w:t>
      </w:r>
      <w:r w:rsidR="00730C01" w:rsidRPr="00B6138F">
        <w:rPr>
          <w:rFonts w:ascii="Times New Roman" w:hAnsi="Times New Roman" w:cs="Times New Roman"/>
          <w:sz w:val="26"/>
          <w:szCs w:val="26"/>
        </w:rPr>
        <w:t>является</w:t>
      </w:r>
      <w:r w:rsidR="0061720D" w:rsidRPr="00B6138F">
        <w:rPr>
          <w:rFonts w:ascii="Times New Roman" w:hAnsi="Times New Roman" w:cs="Times New Roman"/>
          <w:sz w:val="26"/>
          <w:szCs w:val="26"/>
        </w:rPr>
        <w:t xml:space="preserve"> </w:t>
      </w:r>
      <w:r w:rsidR="00FB6F21" w:rsidRPr="00B6138F">
        <w:rPr>
          <w:rFonts w:ascii="Times New Roman" w:hAnsi="Times New Roman" w:cs="Times New Roman"/>
          <w:sz w:val="26"/>
          <w:szCs w:val="26"/>
        </w:rPr>
        <w:t>отдел физической культуры, спорта и молодежной политики</w:t>
      </w:r>
      <w:r w:rsidR="00730C01" w:rsidRPr="00B6138F">
        <w:rPr>
          <w:rFonts w:ascii="Times New Roman" w:hAnsi="Times New Roman" w:cs="Times New Roman"/>
          <w:sz w:val="26"/>
          <w:szCs w:val="26"/>
        </w:rPr>
        <w:t xml:space="preserve"> </w:t>
      </w:r>
      <w:r w:rsidR="0061720D" w:rsidRPr="00B6138F">
        <w:rPr>
          <w:rFonts w:ascii="Times New Roman" w:hAnsi="Times New Roman" w:cs="Times New Roman"/>
          <w:sz w:val="26"/>
          <w:szCs w:val="26"/>
        </w:rPr>
        <w:t>администрации Северо-Енисейского района.</w:t>
      </w:r>
    </w:p>
    <w:p w:rsidR="005D07B2" w:rsidRPr="00B6138F" w:rsidRDefault="005D07B2" w:rsidP="005D07B2">
      <w:pPr>
        <w:suppressAutoHyphens w:val="0"/>
        <w:ind w:firstLine="540"/>
        <w:rPr>
          <w:rFonts w:eastAsia="Calibri"/>
          <w:sz w:val="26"/>
          <w:szCs w:val="26"/>
          <w:lang w:eastAsia="en-US"/>
        </w:rPr>
      </w:pPr>
      <w:r w:rsidRPr="00B6138F">
        <w:rPr>
          <w:rFonts w:eastAsia="Calibri"/>
          <w:sz w:val="26"/>
          <w:szCs w:val="26"/>
          <w:lang w:eastAsia="en-US"/>
        </w:rPr>
        <w:t xml:space="preserve">Учреждение укомплектовано специалистами основного профиля, специализирующимися на оказании муниципальных услуг, в полном объеме. Обоснованных претензий (жалоб) со стороны потребителей муниципальных услуг и предписаний надзорных органов режимного характера за отчетный период не поступало. </w:t>
      </w:r>
    </w:p>
    <w:p w:rsidR="005D07B2" w:rsidRPr="00B6138F" w:rsidRDefault="005D07B2" w:rsidP="005D07B2">
      <w:pPr>
        <w:suppressAutoHyphens w:val="0"/>
        <w:ind w:firstLine="720"/>
        <w:rPr>
          <w:rFonts w:eastAsia="Calibri"/>
          <w:sz w:val="26"/>
          <w:szCs w:val="26"/>
          <w:lang w:eastAsia="en-US"/>
        </w:rPr>
      </w:pPr>
      <w:r w:rsidRPr="00B6138F">
        <w:rPr>
          <w:rFonts w:eastAsia="Calibri"/>
          <w:sz w:val="26"/>
          <w:szCs w:val="26"/>
          <w:lang w:eastAsia="en-US"/>
        </w:rPr>
        <w:t xml:space="preserve">МБУ «МЦ «АУРУМ» </w:t>
      </w:r>
      <w:r w:rsidR="00FF4583" w:rsidRPr="00B6138F">
        <w:rPr>
          <w:rFonts w:eastAsia="Calibri"/>
          <w:sz w:val="26"/>
          <w:szCs w:val="26"/>
          <w:lang w:eastAsia="en-US"/>
        </w:rPr>
        <w:t>осуществляет для</w:t>
      </w:r>
      <w:r w:rsidRPr="00B6138F">
        <w:rPr>
          <w:rFonts w:eastAsia="Calibri"/>
          <w:sz w:val="26"/>
          <w:szCs w:val="26"/>
          <w:lang w:eastAsia="en-US"/>
        </w:rPr>
        <w:t xml:space="preserve"> молодежи района в возрасте 14-30 лет следующие муниципальные </w:t>
      </w:r>
      <w:r w:rsidR="00FF4583" w:rsidRPr="00B6138F">
        <w:rPr>
          <w:rFonts w:eastAsia="Calibri"/>
          <w:sz w:val="26"/>
          <w:szCs w:val="26"/>
          <w:lang w:eastAsia="en-US"/>
        </w:rPr>
        <w:t>работы</w:t>
      </w:r>
      <w:r w:rsidRPr="00B6138F">
        <w:rPr>
          <w:rFonts w:eastAsia="Calibri"/>
          <w:sz w:val="26"/>
          <w:szCs w:val="26"/>
          <w:lang w:eastAsia="en-US"/>
        </w:rPr>
        <w:t xml:space="preserve">: </w:t>
      </w:r>
    </w:p>
    <w:p w:rsidR="005D07B2" w:rsidRPr="00B6138F" w:rsidRDefault="005D07B2" w:rsidP="005D07B2">
      <w:pPr>
        <w:numPr>
          <w:ilvl w:val="0"/>
          <w:numId w:val="3"/>
        </w:numPr>
        <w:suppressAutoHyphens w:val="0"/>
        <w:ind w:left="0" w:firstLine="0"/>
        <w:jc w:val="left"/>
        <w:rPr>
          <w:rFonts w:eastAsia="Calibri"/>
          <w:b/>
          <w:sz w:val="26"/>
          <w:szCs w:val="26"/>
          <w:u w:val="single"/>
          <w:lang w:eastAsia="en-US"/>
        </w:rPr>
      </w:pPr>
      <w:r w:rsidRPr="00B6138F">
        <w:rPr>
          <w:rFonts w:eastAsia="Calibri"/>
          <w:b/>
          <w:sz w:val="26"/>
          <w:szCs w:val="26"/>
          <w:u w:val="single"/>
          <w:lang w:eastAsia="en-US"/>
        </w:rPr>
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(далее – муниципальная работа 1).</w:t>
      </w:r>
    </w:p>
    <w:p w:rsidR="005D07B2" w:rsidRPr="00B6138F" w:rsidRDefault="005D07B2" w:rsidP="005D07B2">
      <w:pPr>
        <w:suppressAutoHyphens w:val="0"/>
        <w:rPr>
          <w:rFonts w:eastAsia="Calibri"/>
          <w:sz w:val="26"/>
          <w:szCs w:val="26"/>
          <w:u w:val="single"/>
          <w:lang w:eastAsia="en-US"/>
        </w:rPr>
      </w:pPr>
      <w:r w:rsidRPr="00B6138F">
        <w:rPr>
          <w:rFonts w:eastAsia="Calibri"/>
          <w:sz w:val="26"/>
          <w:szCs w:val="26"/>
          <w:u w:val="single"/>
          <w:lang w:eastAsia="en-US"/>
        </w:rPr>
        <w:t>Состав:</w:t>
      </w:r>
    </w:p>
    <w:p w:rsidR="005D07B2" w:rsidRPr="00B6138F" w:rsidRDefault="005D07B2" w:rsidP="005D07B2">
      <w:pPr>
        <w:suppressAutoHyphens w:val="0"/>
        <w:rPr>
          <w:rFonts w:eastAsia="Calibri"/>
          <w:sz w:val="26"/>
          <w:szCs w:val="26"/>
          <w:lang w:eastAsia="en-US"/>
        </w:rPr>
      </w:pPr>
      <w:r w:rsidRPr="00B6138F">
        <w:rPr>
          <w:rFonts w:eastAsia="Calibri"/>
          <w:sz w:val="26"/>
          <w:szCs w:val="26"/>
          <w:lang w:eastAsia="en-US"/>
        </w:rPr>
        <w:t>Подготовка и проведение конкурсов, выставок, встреч, бесед, иных мероприятий, направленных на воспитание у молодежи и подростков патриотизма и гражданственности, уважения к культурному наследию, истории, традициям своего района, края, страны, людям старшего поколения.</w:t>
      </w:r>
    </w:p>
    <w:p w:rsidR="005D07B2" w:rsidRPr="00B6138F" w:rsidRDefault="005D07B2" w:rsidP="005D07B2">
      <w:pPr>
        <w:numPr>
          <w:ilvl w:val="0"/>
          <w:numId w:val="3"/>
        </w:numPr>
        <w:suppressAutoHyphens w:val="0"/>
        <w:ind w:left="0" w:firstLine="0"/>
        <w:jc w:val="left"/>
        <w:rPr>
          <w:rFonts w:eastAsia="Calibri"/>
          <w:b/>
          <w:sz w:val="26"/>
          <w:szCs w:val="26"/>
          <w:u w:val="single"/>
          <w:lang w:eastAsia="en-US"/>
        </w:rPr>
      </w:pPr>
      <w:r w:rsidRPr="00B6138F">
        <w:rPr>
          <w:rFonts w:eastAsia="Calibri"/>
          <w:b/>
          <w:sz w:val="26"/>
          <w:szCs w:val="26"/>
          <w:u w:val="single"/>
          <w:lang w:eastAsia="en-US"/>
        </w:rPr>
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 (далее – муниципальная работа 2).</w:t>
      </w:r>
    </w:p>
    <w:p w:rsidR="005D07B2" w:rsidRPr="00B6138F" w:rsidRDefault="005D07B2" w:rsidP="005D07B2">
      <w:pPr>
        <w:suppressAutoHyphens w:val="0"/>
        <w:rPr>
          <w:rFonts w:eastAsia="Calibri"/>
          <w:sz w:val="26"/>
          <w:szCs w:val="26"/>
          <w:u w:val="single"/>
          <w:lang w:eastAsia="en-US"/>
        </w:rPr>
      </w:pPr>
      <w:r w:rsidRPr="00B6138F">
        <w:rPr>
          <w:rFonts w:eastAsia="Calibri"/>
          <w:sz w:val="26"/>
          <w:szCs w:val="26"/>
          <w:u w:val="single"/>
          <w:lang w:eastAsia="en-US"/>
        </w:rPr>
        <w:t>Состав:</w:t>
      </w:r>
    </w:p>
    <w:p w:rsidR="005D07B2" w:rsidRPr="00B6138F" w:rsidRDefault="005D07B2" w:rsidP="005D07B2">
      <w:pPr>
        <w:suppressAutoHyphens w:val="0"/>
        <w:rPr>
          <w:rFonts w:eastAsia="Calibri"/>
          <w:sz w:val="26"/>
          <w:szCs w:val="26"/>
          <w:lang w:eastAsia="en-US"/>
        </w:rPr>
      </w:pPr>
      <w:r w:rsidRPr="00B6138F">
        <w:rPr>
          <w:rFonts w:eastAsia="Calibri"/>
          <w:sz w:val="26"/>
          <w:szCs w:val="26"/>
          <w:lang w:eastAsia="en-US"/>
        </w:rPr>
        <w:t>Организация проведения районных соревнований, конкурсов, фестивалей, смотров, выставок, иных мероприятий, направленных на выявление и поддержку одаренной и талантливой молодежи;</w:t>
      </w:r>
      <w:r w:rsidR="0075525E" w:rsidRPr="00B6138F">
        <w:rPr>
          <w:rFonts w:eastAsia="Calibri"/>
          <w:sz w:val="26"/>
          <w:szCs w:val="26"/>
          <w:lang w:eastAsia="en-US"/>
        </w:rPr>
        <w:t xml:space="preserve"> </w:t>
      </w:r>
      <w:r w:rsidRPr="00B6138F">
        <w:rPr>
          <w:rFonts w:eastAsia="Calibri"/>
          <w:sz w:val="26"/>
          <w:szCs w:val="26"/>
          <w:lang w:eastAsia="en-US"/>
        </w:rPr>
        <w:t>оказание содействия в участии одаренной и талантливой молодежи района в региональных, краевых соревнованиях, конкурсах, фестивалях, выставках, иных мероприятиях.</w:t>
      </w:r>
    </w:p>
    <w:p w:rsidR="005D07B2" w:rsidRPr="00B6138F" w:rsidRDefault="005D07B2" w:rsidP="005D07B2">
      <w:pPr>
        <w:numPr>
          <w:ilvl w:val="0"/>
          <w:numId w:val="3"/>
        </w:numPr>
        <w:suppressAutoHyphens w:val="0"/>
        <w:ind w:left="0" w:firstLine="0"/>
        <w:jc w:val="left"/>
        <w:rPr>
          <w:rFonts w:eastAsia="Calibri"/>
          <w:b/>
          <w:sz w:val="26"/>
          <w:szCs w:val="26"/>
          <w:u w:val="single"/>
          <w:lang w:eastAsia="en-US"/>
        </w:rPr>
      </w:pPr>
      <w:r w:rsidRPr="00B6138F">
        <w:rPr>
          <w:rFonts w:eastAsia="Calibri"/>
          <w:b/>
          <w:sz w:val="26"/>
          <w:szCs w:val="26"/>
          <w:u w:val="single"/>
          <w:lang w:eastAsia="en-US"/>
        </w:rPr>
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в также на развитие гражданской активности молодежи и формирование здорового образа жизни (далее – муниципальная работа 3).</w:t>
      </w:r>
    </w:p>
    <w:p w:rsidR="005D07B2" w:rsidRPr="00B6138F" w:rsidRDefault="005D07B2" w:rsidP="005D07B2">
      <w:pPr>
        <w:suppressAutoHyphens w:val="0"/>
        <w:rPr>
          <w:rFonts w:eastAsia="Calibri"/>
          <w:sz w:val="26"/>
          <w:szCs w:val="26"/>
          <w:u w:val="single"/>
          <w:lang w:eastAsia="en-US"/>
        </w:rPr>
      </w:pPr>
      <w:r w:rsidRPr="00B6138F">
        <w:rPr>
          <w:rFonts w:eastAsia="Calibri"/>
          <w:sz w:val="26"/>
          <w:szCs w:val="26"/>
          <w:u w:val="single"/>
          <w:lang w:eastAsia="en-US"/>
        </w:rPr>
        <w:t>Состав:</w:t>
      </w:r>
    </w:p>
    <w:p w:rsidR="005D07B2" w:rsidRPr="00B6138F" w:rsidRDefault="005D07B2" w:rsidP="005D07B2">
      <w:pPr>
        <w:suppressAutoHyphens w:val="0"/>
        <w:rPr>
          <w:rFonts w:eastAsia="Calibri"/>
          <w:sz w:val="26"/>
          <w:szCs w:val="26"/>
          <w:lang w:eastAsia="en-US"/>
        </w:rPr>
      </w:pPr>
      <w:r w:rsidRPr="00B6138F">
        <w:rPr>
          <w:rFonts w:eastAsia="Calibri"/>
          <w:sz w:val="26"/>
          <w:szCs w:val="26"/>
          <w:lang w:eastAsia="en-US"/>
        </w:rPr>
        <w:t>Организация  и проведение фестивалей, конкурсов, акций, соревнований, иных мероприятий для молодежи, направленных на вовлечение молодежи в добровольческую, проектную  деятельность, пропаганду здорового образа жизни, профилактику негативных явлений в молодежной среде, обеспечивающих занятость молодежи в свободное время, в том числе летнюю занятость подростков.</w:t>
      </w:r>
    </w:p>
    <w:p w:rsidR="005D07B2" w:rsidRPr="00B6138F" w:rsidRDefault="005D07B2" w:rsidP="005D07B2">
      <w:pPr>
        <w:suppressAutoHyphens w:val="0"/>
        <w:ind w:firstLine="720"/>
        <w:rPr>
          <w:rFonts w:eastAsia="Calibri"/>
          <w:sz w:val="26"/>
          <w:szCs w:val="26"/>
          <w:lang w:eastAsia="en-US"/>
        </w:rPr>
      </w:pPr>
      <w:r w:rsidRPr="00B6138F">
        <w:rPr>
          <w:rFonts w:eastAsia="Calibri"/>
          <w:sz w:val="26"/>
          <w:szCs w:val="26"/>
          <w:lang w:eastAsia="en-US"/>
        </w:rPr>
        <w:t>Мероприятия в рамках реализации муниципальных услуг проходят не только на районном уровне, но и на уровне поселков.</w:t>
      </w:r>
    </w:p>
    <w:p w:rsidR="0075525E" w:rsidRPr="00B6138F" w:rsidRDefault="0075525E" w:rsidP="005D07B2">
      <w:pPr>
        <w:suppressAutoHyphens w:val="0"/>
        <w:ind w:firstLine="720"/>
        <w:rPr>
          <w:rFonts w:eastAsia="Calibri"/>
          <w:sz w:val="26"/>
          <w:szCs w:val="26"/>
          <w:lang w:eastAsia="en-US"/>
        </w:rPr>
      </w:pPr>
    </w:p>
    <w:p w:rsidR="005D07B2" w:rsidRPr="00B6138F" w:rsidRDefault="005D07B2" w:rsidP="005D07B2">
      <w:pPr>
        <w:suppressAutoHyphens w:val="0"/>
        <w:spacing w:line="276" w:lineRule="auto"/>
        <w:ind w:firstLine="709"/>
        <w:jc w:val="center"/>
        <w:rPr>
          <w:sz w:val="26"/>
          <w:szCs w:val="26"/>
          <w:lang w:eastAsia="ru-RU"/>
        </w:rPr>
      </w:pPr>
      <w:r w:rsidRPr="00B6138F">
        <w:rPr>
          <w:b/>
          <w:sz w:val="26"/>
          <w:szCs w:val="26"/>
          <w:lang w:eastAsia="ru-RU"/>
        </w:rPr>
        <w:t>Инфраструктура молодежной политики в Северо-Енисейском районе.</w:t>
      </w:r>
    </w:p>
    <w:p w:rsidR="005D07B2" w:rsidRPr="00B6138F" w:rsidRDefault="005D07B2" w:rsidP="005D07B2">
      <w:pPr>
        <w:suppressAutoHyphens w:val="0"/>
        <w:spacing w:line="276" w:lineRule="auto"/>
        <w:ind w:firstLine="709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В 201</w:t>
      </w:r>
      <w:r w:rsidR="003331F8" w:rsidRPr="00B6138F">
        <w:rPr>
          <w:sz w:val="26"/>
          <w:szCs w:val="26"/>
          <w:lang w:eastAsia="ru-RU"/>
        </w:rPr>
        <w:t>8</w:t>
      </w:r>
      <w:r w:rsidRPr="00B6138F">
        <w:rPr>
          <w:sz w:val="26"/>
          <w:szCs w:val="26"/>
          <w:lang w:eastAsia="ru-RU"/>
        </w:rPr>
        <w:t xml:space="preserve"> году была продолжена профилактика негативных проявлений в молодежной среде. Количество антинаркотических мероприятий </w:t>
      </w:r>
      <w:r w:rsidR="003331F8" w:rsidRPr="00B6138F">
        <w:rPr>
          <w:sz w:val="26"/>
          <w:szCs w:val="26"/>
          <w:lang w:eastAsia="ru-RU"/>
        </w:rPr>
        <w:t>составило 16</w:t>
      </w:r>
      <w:r w:rsidRPr="00B6138F">
        <w:rPr>
          <w:sz w:val="26"/>
          <w:szCs w:val="26"/>
          <w:lang w:eastAsia="ru-RU"/>
        </w:rPr>
        <w:t xml:space="preserve"> (</w:t>
      </w:r>
      <w:r w:rsidR="003331F8" w:rsidRPr="00B6138F">
        <w:rPr>
          <w:sz w:val="26"/>
          <w:szCs w:val="26"/>
          <w:lang w:eastAsia="ru-RU"/>
        </w:rPr>
        <w:t xml:space="preserve">2017 – 15, </w:t>
      </w:r>
      <w:r w:rsidRPr="00B6138F">
        <w:rPr>
          <w:sz w:val="26"/>
          <w:szCs w:val="26"/>
          <w:lang w:eastAsia="ru-RU"/>
        </w:rPr>
        <w:t xml:space="preserve">2016 – 7; 2015 – 6). </w:t>
      </w:r>
      <w:r w:rsidR="003331F8" w:rsidRPr="00B6138F">
        <w:rPr>
          <w:sz w:val="26"/>
          <w:szCs w:val="26"/>
          <w:lang w:eastAsia="ru-RU"/>
        </w:rPr>
        <w:t>Число вовлечённых 897 человек</w:t>
      </w:r>
      <w:r w:rsidRPr="00B6138F">
        <w:rPr>
          <w:sz w:val="26"/>
          <w:szCs w:val="26"/>
          <w:lang w:eastAsia="ru-RU"/>
        </w:rPr>
        <w:t xml:space="preserve"> (2017 – 815; 2016 – 1051; 2015 – 674)</w:t>
      </w:r>
      <w:r w:rsidR="00C5791E" w:rsidRPr="00B6138F">
        <w:rPr>
          <w:sz w:val="26"/>
          <w:szCs w:val="26"/>
          <w:lang w:eastAsia="ru-RU"/>
        </w:rPr>
        <w:t>. Среди мероприятий это и</w:t>
      </w:r>
      <w:r w:rsidRPr="00B6138F">
        <w:rPr>
          <w:sz w:val="26"/>
          <w:szCs w:val="26"/>
          <w:lang w:eastAsia="ru-RU"/>
        </w:rPr>
        <w:t xml:space="preserve"> индивидуально/групповых мероприяти</w:t>
      </w:r>
      <w:r w:rsidR="00C5791E" w:rsidRPr="00B6138F">
        <w:rPr>
          <w:sz w:val="26"/>
          <w:szCs w:val="26"/>
          <w:lang w:eastAsia="ru-RU"/>
        </w:rPr>
        <w:t>я</w:t>
      </w:r>
      <w:r w:rsidRPr="00B6138F">
        <w:rPr>
          <w:sz w:val="26"/>
          <w:szCs w:val="26"/>
          <w:lang w:eastAsia="ru-RU"/>
        </w:rPr>
        <w:t>, в том числе образовательны</w:t>
      </w:r>
      <w:r w:rsidR="00C5791E" w:rsidRPr="00B6138F">
        <w:rPr>
          <w:sz w:val="26"/>
          <w:szCs w:val="26"/>
          <w:lang w:eastAsia="ru-RU"/>
        </w:rPr>
        <w:t>е</w:t>
      </w:r>
      <w:r w:rsidRPr="00B6138F">
        <w:rPr>
          <w:sz w:val="26"/>
          <w:szCs w:val="26"/>
          <w:lang w:eastAsia="ru-RU"/>
        </w:rPr>
        <w:t>, например, психологический тренинг для несовершеннолетних профилактической направленности «Преодоление стереотипов, связанных с алкоголем и наркотиками».</w:t>
      </w:r>
    </w:p>
    <w:p w:rsidR="005D07B2" w:rsidRPr="00B6138F" w:rsidRDefault="005D07B2" w:rsidP="005D07B2">
      <w:pPr>
        <w:suppressAutoHyphens w:val="0"/>
        <w:spacing w:line="276" w:lineRule="auto"/>
        <w:ind w:firstLine="709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 xml:space="preserve">Мероприятий, направленных </w:t>
      </w:r>
      <w:r w:rsidR="003331F8" w:rsidRPr="00B6138F">
        <w:rPr>
          <w:sz w:val="26"/>
          <w:szCs w:val="26"/>
          <w:lang w:eastAsia="ru-RU"/>
        </w:rPr>
        <w:t>на профилактику ВИЧ/СПИДа в 2018</w:t>
      </w:r>
      <w:r w:rsidRPr="00B6138F">
        <w:rPr>
          <w:sz w:val="26"/>
          <w:szCs w:val="26"/>
          <w:lang w:eastAsia="ru-RU"/>
        </w:rPr>
        <w:t xml:space="preserve"> году было проведено </w:t>
      </w:r>
      <w:r w:rsidR="003331F8" w:rsidRPr="00B6138F">
        <w:rPr>
          <w:sz w:val="26"/>
          <w:szCs w:val="26"/>
          <w:lang w:eastAsia="ru-RU"/>
        </w:rPr>
        <w:t xml:space="preserve">– 13 </w:t>
      </w:r>
      <w:r w:rsidRPr="00B6138F">
        <w:rPr>
          <w:sz w:val="26"/>
          <w:szCs w:val="26"/>
          <w:lang w:eastAsia="ru-RU"/>
        </w:rPr>
        <w:t xml:space="preserve">(2017 – 13; 2016 – 6; 2015 – 4). Важно отметить, что вместе с этим расширилась представленность типов мероприятий. Например, таких как индивидуальные и групповые консультации и обучающие мероприятия. Важной особенностью проведенных мероприятий являлось и привлечение специалистов Районной больницы, педагогов-психологов и спортсменов. </w:t>
      </w:r>
      <w:r w:rsidR="003331F8" w:rsidRPr="00B6138F">
        <w:rPr>
          <w:sz w:val="26"/>
          <w:szCs w:val="26"/>
          <w:lang w:eastAsia="ru-RU"/>
        </w:rPr>
        <w:t>Число</w:t>
      </w:r>
      <w:r w:rsidRPr="00B6138F">
        <w:rPr>
          <w:sz w:val="26"/>
          <w:szCs w:val="26"/>
          <w:lang w:eastAsia="ru-RU"/>
        </w:rPr>
        <w:t xml:space="preserve"> вовлеченных в меропр</w:t>
      </w:r>
      <w:r w:rsidR="003331F8" w:rsidRPr="00B6138F">
        <w:rPr>
          <w:sz w:val="26"/>
          <w:szCs w:val="26"/>
          <w:lang w:eastAsia="ru-RU"/>
        </w:rPr>
        <w:t>иятия в 2018 году составило – 824 чел. 2017 году – 8</w:t>
      </w:r>
      <w:r w:rsidR="00C5791E" w:rsidRPr="00B6138F">
        <w:rPr>
          <w:sz w:val="26"/>
          <w:szCs w:val="26"/>
          <w:lang w:eastAsia="ru-RU"/>
        </w:rPr>
        <w:t>59</w:t>
      </w:r>
      <w:r w:rsidRPr="00B6138F">
        <w:rPr>
          <w:sz w:val="26"/>
          <w:szCs w:val="26"/>
          <w:lang w:eastAsia="ru-RU"/>
        </w:rPr>
        <w:t>; 2016 – 493; 2015 – 345.</w:t>
      </w:r>
    </w:p>
    <w:p w:rsidR="005D07B2" w:rsidRPr="00B6138F" w:rsidRDefault="005D07B2" w:rsidP="005D07B2">
      <w:pPr>
        <w:suppressAutoHyphens w:val="0"/>
        <w:spacing w:line="276" w:lineRule="auto"/>
        <w:ind w:firstLine="709"/>
        <w:rPr>
          <w:sz w:val="26"/>
          <w:szCs w:val="26"/>
          <w:lang w:eastAsia="ru-RU"/>
        </w:rPr>
      </w:pPr>
    </w:p>
    <w:p w:rsidR="005D07B2" w:rsidRPr="00B6138F" w:rsidRDefault="005D07B2" w:rsidP="005D07B2">
      <w:pPr>
        <w:suppressAutoHyphens w:val="0"/>
        <w:spacing w:line="276" w:lineRule="auto"/>
        <w:jc w:val="center"/>
        <w:rPr>
          <w:b/>
          <w:sz w:val="26"/>
          <w:szCs w:val="26"/>
          <w:lang w:eastAsia="ru-RU"/>
        </w:rPr>
      </w:pPr>
      <w:r w:rsidRPr="00B6138F">
        <w:rPr>
          <w:b/>
          <w:sz w:val="26"/>
          <w:szCs w:val="26"/>
          <w:lang w:eastAsia="ru-RU"/>
        </w:rPr>
        <w:t>Реализация флагманских программ молодежной политики на муниципальном уровне.</w:t>
      </w:r>
    </w:p>
    <w:p w:rsidR="005D07B2" w:rsidRPr="00B6138F" w:rsidRDefault="005D07B2" w:rsidP="005D07B2">
      <w:pPr>
        <w:suppressAutoHyphens w:val="0"/>
        <w:spacing w:line="276" w:lineRule="auto"/>
        <w:ind w:firstLine="709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В 201</w:t>
      </w:r>
      <w:r w:rsidR="003331F8" w:rsidRPr="00B6138F">
        <w:rPr>
          <w:sz w:val="26"/>
          <w:szCs w:val="26"/>
          <w:lang w:eastAsia="ru-RU"/>
        </w:rPr>
        <w:t>8</w:t>
      </w:r>
      <w:r w:rsidRPr="00B6138F">
        <w:rPr>
          <w:sz w:val="26"/>
          <w:szCs w:val="26"/>
          <w:lang w:eastAsia="ru-RU"/>
        </w:rPr>
        <w:t xml:space="preserve"> году осуществляли работу штабы 7 флагманских программ. Охватив </w:t>
      </w:r>
      <w:r w:rsidR="003331F8" w:rsidRPr="00B6138F">
        <w:rPr>
          <w:sz w:val="26"/>
          <w:szCs w:val="26"/>
          <w:lang w:eastAsia="ru-RU"/>
        </w:rPr>
        <w:t>5</w:t>
      </w:r>
      <w:r w:rsidRPr="00B6138F">
        <w:rPr>
          <w:sz w:val="26"/>
          <w:szCs w:val="26"/>
          <w:lang w:eastAsia="ru-RU"/>
        </w:rPr>
        <w:t xml:space="preserve"> населенных пунктов района (гп. Северо-Енисейский, п. Брянка, п. Тея, п. Новая Калами, п. Вангаш). В этих поселках на постоянно основе работают 5 специалистов, постоянно проживающие в них. В остальных населенных пунктах работа не осуществлялась в виду отсутствия молодежи. </w:t>
      </w:r>
    </w:p>
    <w:p w:rsidR="005D07B2" w:rsidRPr="00B6138F" w:rsidRDefault="005D07B2" w:rsidP="005D07B2">
      <w:pPr>
        <w:suppressAutoHyphens w:val="0"/>
        <w:spacing w:line="276" w:lineRule="auto"/>
        <w:ind w:firstLine="709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Все сетевые акции Флагманских программ проходят не только в районном центре, но и в указанных выше поселках. Например, «Марафон добрых дел», «День неизвестного солдата», «Весенняя неделя добра», «Субботник 2.0» и подобные мероприятия охватывают постоянно 5 населенных пунктов района.</w:t>
      </w:r>
    </w:p>
    <w:p w:rsidR="005D07B2" w:rsidRPr="00B6138F" w:rsidRDefault="005D07B2" w:rsidP="005D07B2">
      <w:pPr>
        <w:suppressAutoHyphens w:val="0"/>
        <w:spacing w:line="276" w:lineRule="auto"/>
        <w:ind w:firstLine="709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 xml:space="preserve">На территории района действует 7 военно-патриотических клубов. Два клуба имеют сертификат от АВПК. </w:t>
      </w:r>
      <w:r w:rsidR="00C5791E" w:rsidRPr="00B6138F">
        <w:rPr>
          <w:sz w:val="26"/>
          <w:szCs w:val="26"/>
          <w:lang w:eastAsia="ru-RU"/>
        </w:rPr>
        <w:t xml:space="preserve">С 2018 года на базе Молодежного центра работает клуб исторической реконструкции. Активно внедряется новое военно-спортивное направление «Современный </w:t>
      </w:r>
      <w:proofErr w:type="spellStart"/>
      <w:r w:rsidR="00C5791E" w:rsidRPr="00B6138F">
        <w:rPr>
          <w:sz w:val="26"/>
          <w:szCs w:val="26"/>
          <w:lang w:eastAsia="ru-RU"/>
        </w:rPr>
        <w:t>мечевой</w:t>
      </w:r>
      <w:proofErr w:type="spellEnd"/>
      <w:r w:rsidR="00C5791E" w:rsidRPr="00B6138F">
        <w:rPr>
          <w:sz w:val="26"/>
          <w:szCs w:val="26"/>
          <w:lang w:eastAsia="ru-RU"/>
        </w:rPr>
        <w:t xml:space="preserve"> бой». </w:t>
      </w:r>
      <w:r w:rsidRPr="00B6138F">
        <w:rPr>
          <w:sz w:val="26"/>
          <w:szCs w:val="26"/>
          <w:lang w:eastAsia="ru-RU"/>
        </w:rPr>
        <w:t xml:space="preserve"> </w:t>
      </w:r>
    </w:p>
    <w:p w:rsidR="005D07B2" w:rsidRPr="00B6138F" w:rsidRDefault="005D07B2" w:rsidP="005D07B2">
      <w:pPr>
        <w:suppressAutoHyphens w:val="0"/>
        <w:spacing w:line="276" w:lineRule="auto"/>
        <w:ind w:firstLine="709"/>
        <w:rPr>
          <w:sz w:val="26"/>
          <w:szCs w:val="26"/>
          <w:lang w:eastAsia="ru-RU"/>
        </w:rPr>
      </w:pPr>
    </w:p>
    <w:p w:rsidR="005D07B2" w:rsidRPr="00B6138F" w:rsidRDefault="005D07B2" w:rsidP="005D07B2">
      <w:pPr>
        <w:suppressAutoHyphens w:val="0"/>
        <w:spacing w:line="276" w:lineRule="auto"/>
        <w:jc w:val="center"/>
        <w:rPr>
          <w:b/>
          <w:sz w:val="26"/>
          <w:szCs w:val="26"/>
          <w:lang w:eastAsia="ru-RU"/>
        </w:rPr>
      </w:pPr>
      <w:r w:rsidRPr="00B6138F">
        <w:rPr>
          <w:b/>
          <w:sz w:val="26"/>
          <w:szCs w:val="26"/>
          <w:lang w:eastAsia="ru-RU"/>
        </w:rPr>
        <w:t>Деятельность молодёжного центра.</w:t>
      </w:r>
    </w:p>
    <w:p w:rsidR="008332AF" w:rsidRPr="00B6138F" w:rsidRDefault="005D07B2" w:rsidP="005D07B2">
      <w:pPr>
        <w:suppressAutoHyphens w:val="0"/>
        <w:spacing w:line="276" w:lineRule="auto"/>
        <w:ind w:firstLine="709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В течение периода 2015-201</w:t>
      </w:r>
      <w:r w:rsidR="00C5791E" w:rsidRPr="00B6138F">
        <w:rPr>
          <w:sz w:val="26"/>
          <w:szCs w:val="26"/>
          <w:lang w:eastAsia="ru-RU"/>
        </w:rPr>
        <w:t>8</w:t>
      </w:r>
      <w:r w:rsidRPr="00B6138F">
        <w:rPr>
          <w:sz w:val="26"/>
          <w:szCs w:val="26"/>
          <w:lang w:eastAsia="ru-RU"/>
        </w:rPr>
        <w:t xml:space="preserve"> гг. отмечается тенденция к увеличению мероприятий 2015 - 16; 2016 – 30; 2017 – 58</w:t>
      </w:r>
      <w:r w:rsidR="00C5791E" w:rsidRPr="00B6138F">
        <w:rPr>
          <w:sz w:val="26"/>
          <w:szCs w:val="26"/>
          <w:lang w:eastAsia="ru-RU"/>
        </w:rPr>
        <w:t xml:space="preserve">, 2018 - </w:t>
      </w:r>
      <w:r w:rsidR="00D4576D" w:rsidRPr="00B6138F">
        <w:rPr>
          <w:sz w:val="26"/>
          <w:szCs w:val="26"/>
          <w:lang w:eastAsia="ru-RU"/>
        </w:rPr>
        <w:t>92</w:t>
      </w:r>
      <w:r w:rsidRPr="00B6138F">
        <w:rPr>
          <w:sz w:val="26"/>
          <w:szCs w:val="26"/>
          <w:lang w:eastAsia="ru-RU"/>
        </w:rPr>
        <w:t xml:space="preserve">. Вместе с тем растет и количество молодых граждан, вовлеченных в мероприятия </w:t>
      </w:r>
      <w:r w:rsidR="00D4576D" w:rsidRPr="00B6138F">
        <w:rPr>
          <w:sz w:val="26"/>
          <w:szCs w:val="26"/>
          <w:lang w:eastAsia="ru-RU"/>
        </w:rPr>
        <w:t xml:space="preserve">2018 – 3003 </w:t>
      </w:r>
      <w:proofErr w:type="gramStart"/>
      <w:r w:rsidR="00D4576D" w:rsidRPr="00B6138F">
        <w:rPr>
          <w:sz w:val="26"/>
          <w:szCs w:val="26"/>
          <w:lang w:eastAsia="ru-RU"/>
        </w:rPr>
        <w:t>чел</w:t>
      </w:r>
      <w:proofErr w:type="gramEnd"/>
      <w:r w:rsidR="00D4576D" w:rsidRPr="00B6138F">
        <w:rPr>
          <w:sz w:val="26"/>
          <w:szCs w:val="26"/>
          <w:lang w:eastAsia="ru-RU"/>
        </w:rPr>
        <w:t xml:space="preserve">; </w:t>
      </w:r>
      <w:r w:rsidRPr="00B6138F">
        <w:rPr>
          <w:sz w:val="26"/>
          <w:szCs w:val="26"/>
          <w:lang w:eastAsia="ru-RU"/>
        </w:rPr>
        <w:t xml:space="preserve">2017 – 2526 чел; 2016 – 1511 чел. </w:t>
      </w:r>
    </w:p>
    <w:p w:rsidR="005D07B2" w:rsidRPr="00B6138F" w:rsidRDefault="005D07B2" w:rsidP="005D07B2">
      <w:pPr>
        <w:suppressAutoHyphens w:val="0"/>
        <w:spacing w:line="276" w:lineRule="auto"/>
        <w:ind w:firstLine="709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На базе Молодежного клуба, а также в поселках осуществляют свою работу 6 молодежных объединений:</w:t>
      </w:r>
    </w:p>
    <w:p w:rsidR="00D4576D" w:rsidRPr="00B6138F" w:rsidRDefault="00D4576D" w:rsidP="00D4576D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  <w:lang w:eastAsia="ru-RU"/>
        </w:rPr>
      </w:pPr>
      <w:r w:rsidRPr="00B6138F">
        <w:rPr>
          <w:rFonts w:ascii="Times New Roman" w:hAnsi="Times New Roman" w:cs="Times New Roman"/>
          <w:sz w:val="26"/>
          <w:szCs w:val="26"/>
          <w:lang w:eastAsia="ru-RU"/>
        </w:rPr>
        <w:t>Клуб настольных игр «Бастион»</w:t>
      </w:r>
    </w:p>
    <w:p w:rsidR="00D4576D" w:rsidRPr="00B6138F" w:rsidRDefault="00D4576D" w:rsidP="00D4576D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  <w:lang w:eastAsia="ru-RU"/>
        </w:rPr>
      </w:pPr>
      <w:r w:rsidRPr="00B6138F">
        <w:rPr>
          <w:rFonts w:ascii="Times New Roman" w:hAnsi="Times New Roman" w:cs="Times New Roman"/>
          <w:sz w:val="26"/>
          <w:szCs w:val="26"/>
          <w:lang w:eastAsia="ru-RU"/>
        </w:rPr>
        <w:t>Клуб исторической реконструкции</w:t>
      </w:r>
    </w:p>
    <w:p w:rsidR="00D4576D" w:rsidRPr="00B6138F" w:rsidRDefault="00D4576D" w:rsidP="00D4576D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  <w:lang w:eastAsia="ru-RU"/>
        </w:rPr>
      </w:pPr>
      <w:r w:rsidRPr="00B6138F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Клуб современного </w:t>
      </w:r>
      <w:proofErr w:type="spellStart"/>
      <w:r w:rsidRPr="00B6138F">
        <w:rPr>
          <w:rFonts w:ascii="Times New Roman" w:hAnsi="Times New Roman" w:cs="Times New Roman"/>
          <w:sz w:val="26"/>
          <w:szCs w:val="26"/>
          <w:lang w:eastAsia="ru-RU"/>
        </w:rPr>
        <w:t>мечевого</w:t>
      </w:r>
      <w:proofErr w:type="spellEnd"/>
      <w:r w:rsidRPr="00B6138F">
        <w:rPr>
          <w:rFonts w:ascii="Times New Roman" w:hAnsi="Times New Roman" w:cs="Times New Roman"/>
          <w:sz w:val="26"/>
          <w:szCs w:val="26"/>
          <w:lang w:eastAsia="ru-RU"/>
        </w:rPr>
        <w:t xml:space="preserve"> боя</w:t>
      </w:r>
    </w:p>
    <w:p w:rsidR="00D4576D" w:rsidRPr="00B6138F" w:rsidRDefault="00D4576D" w:rsidP="00D4576D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  <w:lang w:eastAsia="ru-RU"/>
        </w:rPr>
      </w:pPr>
      <w:r w:rsidRPr="00B6138F">
        <w:rPr>
          <w:rFonts w:ascii="Times New Roman" w:hAnsi="Times New Roman" w:cs="Times New Roman"/>
          <w:sz w:val="26"/>
          <w:szCs w:val="26"/>
          <w:lang w:eastAsia="ru-RU"/>
        </w:rPr>
        <w:t>Музыкальное объединение</w:t>
      </w:r>
    </w:p>
    <w:p w:rsidR="00D4576D" w:rsidRPr="00B6138F" w:rsidRDefault="00D4576D" w:rsidP="00D4576D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  <w:lang w:eastAsia="ru-RU"/>
        </w:rPr>
      </w:pPr>
      <w:r w:rsidRPr="00B6138F">
        <w:rPr>
          <w:rFonts w:ascii="Times New Roman" w:hAnsi="Times New Roman" w:cs="Times New Roman"/>
          <w:sz w:val="26"/>
          <w:szCs w:val="26"/>
          <w:lang w:eastAsia="ru-RU"/>
        </w:rPr>
        <w:t>Йога в гамаках</w:t>
      </w:r>
    </w:p>
    <w:p w:rsidR="00D4576D" w:rsidRPr="00B6138F" w:rsidRDefault="00D4576D" w:rsidP="00D4576D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  <w:lang w:eastAsia="ru-RU"/>
        </w:rPr>
      </w:pPr>
      <w:r w:rsidRPr="00B6138F">
        <w:rPr>
          <w:rFonts w:ascii="Times New Roman" w:hAnsi="Times New Roman" w:cs="Times New Roman"/>
          <w:sz w:val="26"/>
          <w:szCs w:val="26"/>
          <w:lang w:eastAsia="ru-RU"/>
        </w:rPr>
        <w:t>Клуб дополнительного изучения история и обществознания</w:t>
      </w:r>
    </w:p>
    <w:p w:rsidR="00D4576D" w:rsidRPr="00B6138F" w:rsidRDefault="00D4576D" w:rsidP="00D4576D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  <w:lang w:eastAsia="ru-RU"/>
        </w:rPr>
      </w:pPr>
      <w:r w:rsidRPr="00B6138F">
        <w:rPr>
          <w:rFonts w:ascii="Times New Roman" w:hAnsi="Times New Roman" w:cs="Times New Roman"/>
          <w:sz w:val="26"/>
          <w:szCs w:val="26"/>
          <w:lang w:eastAsia="ru-RU"/>
        </w:rPr>
        <w:t>Клуб английского языка</w:t>
      </w:r>
    </w:p>
    <w:p w:rsidR="005D07B2" w:rsidRPr="00B6138F" w:rsidRDefault="005D07B2" w:rsidP="00D4576D">
      <w:pPr>
        <w:suppressAutoHyphens w:val="0"/>
        <w:spacing w:line="276" w:lineRule="auto"/>
        <w:ind w:firstLine="709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 xml:space="preserve">Общая численность постоянных участников составляет </w:t>
      </w:r>
      <w:r w:rsidR="00D4576D" w:rsidRPr="00B6138F">
        <w:rPr>
          <w:sz w:val="26"/>
          <w:szCs w:val="26"/>
          <w:lang w:eastAsia="ru-RU"/>
        </w:rPr>
        <w:t>79</w:t>
      </w:r>
      <w:r w:rsidRPr="00B6138F">
        <w:rPr>
          <w:sz w:val="26"/>
          <w:szCs w:val="26"/>
          <w:lang w:eastAsia="ru-RU"/>
        </w:rPr>
        <w:t xml:space="preserve"> человек. Стоит отметить уменьшение среди них представителей категории «находящиеся в ТЖС и СОП» в виду уменьшения представителей данных групп в Северо-Енисейском районе. </w:t>
      </w:r>
    </w:p>
    <w:p w:rsidR="005D07B2" w:rsidRPr="00B6138F" w:rsidRDefault="005D07B2" w:rsidP="005D07B2">
      <w:pPr>
        <w:suppressAutoHyphens w:val="0"/>
        <w:spacing w:line="276" w:lineRule="auto"/>
        <w:ind w:firstLine="709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Активисты штаба флагманской программы «Моя территория» использовали парковое пространство для создания объектов из бросового материала. Кресла, диваны, столы, сцена, дорожки и многое другое было создано из поддонов (</w:t>
      </w:r>
      <w:proofErr w:type="spellStart"/>
      <w:r w:rsidRPr="00B6138F">
        <w:rPr>
          <w:sz w:val="26"/>
          <w:szCs w:val="26"/>
          <w:lang w:eastAsia="ru-RU"/>
        </w:rPr>
        <w:t>палетов</w:t>
      </w:r>
      <w:proofErr w:type="spellEnd"/>
      <w:r w:rsidRPr="00B6138F">
        <w:rPr>
          <w:sz w:val="26"/>
          <w:szCs w:val="26"/>
          <w:lang w:eastAsia="ru-RU"/>
        </w:rPr>
        <w:t>), катушек и ящиков.</w:t>
      </w:r>
    </w:p>
    <w:p w:rsidR="005D07B2" w:rsidRPr="00B6138F" w:rsidRDefault="00D4576D" w:rsidP="005D07B2">
      <w:pPr>
        <w:suppressAutoHyphens w:val="0"/>
        <w:spacing w:line="276" w:lineRule="auto"/>
        <w:ind w:firstLine="709"/>
        <w:rPr>
          <w:sz w:val="26"/>
          <w:szCs w:val="26"/>
          <w:lang w:eastAsia="ru-RU"/>
        </w:rPr>
      </w:pPr>
      <w:r w:rsidRPr="00B6138F">
        <w:rPr>
          <w:sz w:val="26"/>
          <w:szCs w:val="26"/>
          <w:lang w:eastAsia="ru-RU"/>
        </w:rPr>
        <w:t>П</w:t>
      </w:r>
      <w:r w:rsidR="005D07B2" w:rsidRPr="00B6138F">
        <w:rPr>
          <w:sz w:val="26"/>
          <w:szCs w:val="26"/>
          <w:lang w:eastAsia="ru-RU"/>
        </w:rPr>
        <w:t xml:space="preserve">редставленность участников на территории инициативной молодежи «ЮНИОР» </w:t>
      </w:r>
      <w:r w:rsidRPr="00B6138F">
        <w:rPr>
          <w:sz w:val="26"/>
          <w:szCs w:val="26"/>
          <w:lang w:eastAsia="ru-RU"/>
        </w:rPr>
        <w:t xml:space="preserve">в 2018 году составила 14 человек. </w:t>
      </w:r>
      <w:r w:rsidR="005D07B2" w:rsidRPr="00B6138F">
        <w:rPr>
          <w:sz w:val="26"/>
          <w:szCs w:val="26"/>
          <w:lang w:eastAsia="ru-RU"/>
        </w:rPr>
        <w:t xml:space="preserve">2015 г. – 12; 2016 г. – 14; 2017 г. – 16. </w:t>
      </w:r>
      <w:r w:rsidRPr="00B6138F">
        <w:rPr>
          <w:sz w:val="26"/>
          <w:szCs w:val="26"/>
          <w:lang w:eastAsia="ru-RU"/>
        </w:rPr>
        <w:t>П</w:t>
      </w:r>
      <w:r w:rsidR="005D07B2" w:rsidRPr="00B6138F">
        <w:rPr>
          <w:sz w:val="26"/>
          <w:szCs w:val="26"/>
          <w:lang w:eastAsia="ru-RU"/>
        </w:rPr>
        <w:t xml:space="preserve">редставленность молодежи на Международном молодежном форуме «Территория инициативной молодежи «Бирюса» в 2017 году – </w:t>
      </w:r>
      <w:r w:rsidRPr="00B6138F">
        <w:rPr>
          <w:sz w:val="26"/>
          <w:szCs w:val="26"/>
          <w:lang w:eastAsia="ru-RU"/>
        </w:rPr>
        <w:t>3</w:t>
      </w:r>
      <w:r w:rsidR="005D07B2" w:rsidRPr="00B6138F">
        <w:rPr>
          <w:sz w:val="26"/>
          <w:szCs w:val="26"/>
          <w:lang w:eastAsia="ru-RU"/>
        </w:rPr>
        <w:t xml:space="preserve"> человека. </w:t>
      </w:r>
    </w:p>
    <w:p w:rsidR="005D07B2" w:rsidRPr="00B6138F" w:rsidRDefault="005D07B2" w:rsidP="005D07B2">
      <w:pPr>
        <w:suppressAutoHyphens w:val="0"/>
        <w:ind w:firstLine="720"/>
        <w:rPr>
          <w:rFonts w:eastAsia="Calibri"/>
          <w:sz w:val="26"/>
          <w:szCs w:val="26"/>
          <w:lang w:eastAsia="en-US"/>
        </w:rPr>
      </w:pPr>
      <w:r w:rsidRPr="00B6138F">
        <w:rPr>
          <w:rFonts w:eastAsia="Calibri"/>
          <w:sz w:val="26"/>
          <w:szCs w:val="26"/>
          <w:lang w:eastAsia="en-US"/>
        </w:rPr>
        <w:t>Финансовое обеспечение выполнения муниципального задания МБУ «МЦ» на 201</w:t>
      </w:r>
      <w:r w:rsidR="00D4576D" w:rsidRPr="00B6138F">
        <w:rPr>
          <w:rFonts w:eastAsia="Calibri"/>
          <w:sz w:val="26"/>
          <w:szCs w:val="26"/>
          <w:lang w:eastAsia="en-US"/>
        </w:rPr>
        <w:t>8</w:t>
      </w:r>
      <w:r w:rsidRPr="00B6138F">
        <w:rPr>
          <w:rFonts w:eastAsia="Calibri"/>
          <w:sz w:val="26"/>
          <w:szCs w:val="26"/>
          <w:lang w:eastAsia="en-US"/>
        </w:rPr>
        <w:t xml:space="preserve"> год запланировано в объеме </w:t>
      </w:r>
      <w:r w:rsidR="00D4576D" w:rsidRPr="00B6138F">
        <w:rPr>
          <w:rFonts w:eastAsia="Calibri"/>
          <w:sz w:val="26"/>
          <w:szCs w:val="26"/>
          <w:lang w:eastAsia="en-US"/>
        </w:rPr>
        <w:t>9 504 187,5</w:t>
      </w:r>
      <w:r w:rsidRPr="00B6138F">
        <w:rPr>
          <w:rFonts w:eastAsia="Calibri"/>
          <w:sz w:val="26"/>
          <w:szCs w:val="26"/>
          <w:lang w:eastAsia="en-US"/>
        </w:rPr>
        <w:t xml:space="preserve"> рублей (средства местного бюджета). Расходы на выполнение муниципального задания учреждением за 201</w:t>
      </w:r>
      <w:r w:rsidR="00D4576D" w:rsidRPr="00B6138F">
        <w:rPr>
          <w:rFonts w:eastAsia="Calibri"/>
          <w:sz w:val="26"/>
          <w:szCs w:val="26"/>
          <w:lang w:eastAsia="en-US"/>
        </w:rPr>
        <w:t>8</w:t>
      </w:r>
      <w:r w:rsidRPr="00B6138F">
        <w:rPr>
          <w:rFonts w:eastAsia="Calibri"/>
          <w:sz w:val="26"/>
          <w:szCs w:val="26"/>
          <w:lang w:eastAsia="en-US"/>
        </w:rPr>
        <w:t xml:space="preserve"> год составили </w:t>
      </w:r>
      <w:r w:rsidR="00D4576D" w:rsidRPr="00B6138F">
        <w:rPr>
          <w:rFonts w:eastAsia="Calibri"/>
          <w:sz w:val="26"/>
          <w:szCs w:val="26"/>
          <w:lang w:eastAsia="en-US"/>
        </w:rPr>
        <w:t>9 118 442,53</w:t>
      </w:r>
      <w:r w:rsidRPr="00B6138F">
        <w:rPr>
          <w:rFonts w:eastAsia="Calibri"/>
          <w:sz w:val="26"/>
          <w:szCs w:val="26"/>
          <w:lang w:eastAsia="en-US"/>
        </w:rPr>
        <w:t xml:space="preserve"> рублей (средства местного бюджета). По отношению к годовому плану использование финансовых ассигнований на выполнени</w:t>
      </w:r>
      <w:r w:rsidR="00552A48" w:rsidRPr="00B6138F">
        <w:rPr>
          <w:rFonts w:eastAsia="Calibri"/>
          <w:sz w:val="26"/>
          <w:szCs w:val="26"/>
          <w:lang w:eastAsia="en-US"/>
        </w:rPr>
        <w:t>е муниципального задания за 201</w:t>
      </w:r>
      <w:r w:rsidR="00D4576D" w:rsidRPr="00B6138F">
        <w:rPr>
          <w:rFonts w:eastAsia="Calibri"/>
          <w:sz w:val="26"/>
          <w:szCs w:val="26"/>
          <w:lang w:eastAsia="en-US"/>
        </w:rPr>
        <w:t>8</w:t>
      </w:r>
      <w:r w:rsidRPr="00B6138F">
        <w:rPr>
          <w:rFonts w:eastAsia="Calibri"/>
          <w:sz w:val="26"/>
          <w:szCs w:val="26"/>
          <w:lang w:eastAsia="en-US"/>
        </w:rPr>
        <w:t xml:space="preserve"> год освоено на </w:t>
      </w:r>
      <w:r w:rsidR="00D4576D" w:rsidRPr="00B6138F">
        <w:rPr>
          <w:rFonts w:eastAsia="Calibri"/>
          <w:sz w:val="26"/>
          <w:szCs w:val="26"/>
          <w:lang w:eastAsia="en-US"/>
        </w:rPr>
        <w:t>95,94</w:t>
      </w:r>
      <w:r w:rsidRPr="00B6138F">
        <w:rPr>
          <w:rFonts w:eastAsia="Calibri"/>
          <w:sz w:val="26"/>
          <w:szCs w:val="26"/>
          <w:lang w:eastAsia="en-US"/>
        </w:rPr>
        <w:t>%.</w:t>
      </w:r>
    </w:p>
    <w:p w:rsidR="005D07B2" w:rsidRPr="00B6138F" w:rsidRDefault="005D07B2" w:rsidP="005D07B2">
      <w:pPr>
        <w:suppressAutoHyphens w:val="0"/>
        <w:rPr>
          <w:rFonts w:eastAsia="Calibri"/>
          <w:sz w:val="26"/>
          <w:szCs w:val="26"/>
          <w:lang w:eastAsia="en-US"/>
        </w:rPr>
      </w:pPr>
      <w:r w:rsidRPr="00B6138F">
        <w:rPr>
          <w:rFonts w:eastAsia="Calibri"/>
          <w:sz w:val="26"/>
          <w:szCs w:val="26"/>
          <w:lang w:eastAsia="en-US"/>
        </w:rPr>
        <w:tab/>
        <w:t>По качественным показателям</w:t>
      </w:r>
      <w:r w:rsidR="00552A48" w:rsidRPr="00B6138F">
        <w:rPr>
          <w:rFonts w:eastAsia="Calibri"/>
          <w:sz w:val="26"/>
          <w:szCs w:val="26"/>
          <w:lang w:eastAsia="en-US"/>
        </w:rPr>
        <w:t>, а именно количество участников</w:t>
      </w:r>
      <w:r w:rsidRPr="00B6138F">
        <w:rPr>
          <w:rFonts w:eastAsia="Calibri"/>
          <w:sz w:val="26"/>
          <w:szCs w:val="26"/>
          <w:lang w:eastAsia="en-US"/>
        </w:rPr>
        <w:t xml:space="preserve">, оказываемых муниципальных работ объем выполнен по отношению к годовому плану на </w:t>
      </w:r>
      <w:r w:rsidR="00552A48" w:rsidRPr="00B6138F">
        <w:rPr>
          <w:rFonts w:eastAsia="Calibri"/>
          <w:sz w:val="26"/>
          <w:szCs w:val="26"/>
          <w:lang w:eastAsia="en-US"/>
        </w:rPr>
        <w:t>131</w:t>
      </w:r>
      <w:r w:rsidRPr="00B6138F">
        <w:rPr>
          <w:rFonts w:eastAsia="Calibri"/>
          <w:sz w:val="26"/>
          <w:szCs w:val="26"/>
          <w:lang w:eastAsia="en-US"/>
        </w:rPr>
        <w:t xml:space="preserve">% по всем работам в целом. То есть перевыполнен на </w:t>
      </w:r>
      <w:r w:rsidR="00552A48" w:rsidRPr="00B6138F">
        <w:rPr>
          <w:rFonts w:eastAsia="Calibri"/>
          <w:sz w:val="26"/>
          <w:szCs w:val="26"/>
          <w:lang w:eastAsia="en-US"/>
        </w:rPr>
        <w:t>31</w:t>
      </w:r>
      <w:r w:rsidRPr="00B6138F">
        <w:rPr>
          <w:rFonts w:eastAsia="Calibri"/>
          <w:sz w:val="26"/>
          <w:szCs w:val="26"/>
          <w:lang w:eastAsia="en-US"/>
        </w:rPr>
        <w:t>%.</w:t>
      </w:r>
    </w:p>
    <w:p w:rsidR="004C1C97" w:rsidRPr="00B6138F" w:rsidRDefault="004C1C97" w:rsidP="005D07B2">
      <w:pPr>
        <w:suppressAutoHyphens w:val="0"/>
        <w:rPr>
          <w:rFonts w:eastAsia="Calibri"/>
          <w:sz w:val="26"/>
          <w:szCs w:val="26"/>
          <w:lang w:eastAsia="en-US"/>
        </w:rPr>
      </w:pPr>
    </w:p>
    <w:p w:rsidR="00EF499F" w:rsidRPr="00B6138F" w:rsidRDefault="00EF499F" w:rsidP="00EF499F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B6138F">
        <w:rPr>
          <w:rFonts w:ascii="Times New Roman" w:hAnsi="Times New Roman" w:cs="Times New Roman"/>
          <w:sz w:val="26"/>
          <w:szCs w:val="26"/>
        </w:rPr>
        <w:t xml:space="preserve">ОТЧЕТ ОБ ИСПОЛНЕНИИ ПОДПРОГРАММЫ 5 </w:t>
      </w:r>
    </w:p>
    <w:p w:rsidR="00EF499F" w:rsidRPr="00B6138F" w:rsidRDefault="00EF499F" w:rsidP="00BF43FC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6138F">
        <w:rPr>
          <w:rFonts w:ascii="Times New Roman" w:hAnsi="Times New Roman" w:cs="Times New Roman"/>
          <w:sz w:val="26"/>
          <w:szCs w:val="26"/>
        </w:rPr>
        <w:t>«Обеспечение реализации муниципальной программы и прочие мероприятия»</w:t>
      </w:r>
    </w:p>
    <w:p w:rsidR="00BF43FC" w:rsidRPr="00B6138F" w:rsidRDefault="00BF43FC" w:rsidP="00BF43FC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EF499F" w:rsidRPr="00B6138F" w:rsidRDefault="00EF499F" w:rsidP="00EF499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38F">
        <w:rPr>
          <w:rFonts w:ascii="Times New Roman" w:hAnsi="Times New Roman" w:cs="Times New Roman"/>
          <w:sz w:val="26"/>
          <w:szCs w:val="26"/>
        </w:rPr>
        <w:t>Исполнителем мероприятий подпрограммы 5 является отдел физической культуры, спорта и молодежной политики администрации Северо-Енисейского района.</w:t>
      </w:r>
    </w:p>
    <w:p w:rsidR="00EF499F" w:rsidRPr="00B6138F" w:rsidRDefault="00EF499F" w:rsidP="00EF499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38F">
        <w:rPr>
          <w:rFonts w:ascii="Times New Roman" w:hAnsi="Times New Roman" w:cs="Times New Roman"/>
          <w:sz w:val="26"/>
          <w:szCs w:val="26"/>
        </w:rPr>
        <w:t>Отделом осуществляется ведомственный контроль в деятельности подведомственных учреждений, в части:</w:t>
      </w:r>
    </w:p>
    <w:p w:rsidR="00EF499F" w:rsidRPr="00B6138F" w:rsidRDefault="00EF499F" w:rsidP="00EF499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38F">
        <w:rPr>
          <w:rFonts w:ascii="Times New Roman" w:hAnsi="Times New Roman" w:cs="Times New Roman"/>
          <w:sz w:val="26"/>
          <w:szCs w:val="26"/>
        </w:rPr>
        <w:t>- исполнения расходных обязательств на основании бюджетной сметы</w:t>
      </w:r>
    </w:p>
    <w:p w:rsidR="00EF499F" w:rsidRPr="00B6138F" w:rsidRDefault="00EF499F" w:rsidP="00EF499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38F">
        <w:rPr>
          <w:rFonts w:ascii="Times New Roman" w:hAnsi="Times New Roman" w:cs="Times New Roman"/>
          <w:sz w:val="26"/>
          <w:szCs w:val="26"/>
        </w:rPr>
        <w:t>- адресного и целевого использования бюджетных средств, предоставленных в соответствии с утвержденными бюджетными ассигнованиями и лимитами бюджетных обязательств</w:t>
      </w:r>
    </w:p>
    <w:p w:rsidR="00EF499F" w:rsidRPr="00B6138F" w:rsidRDefault="00EF499F" w:rsidP="00EF499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38F">
        <w:rPr>
          <w:rFonts w:ascii="Times New Roman" w:hAnsi="Times New Roman" w:cs="Times New Roman"/>
          <w:sz w:val="26"/>
          <w:szCs w:val="26"/>
        </w:rPr>
        <w:t>-эффективности расходования бюджетных средств и средств, полученных из внебюджетных источников, в соответствии с их целевым назначением.</w:t>
      </w:r>
    </w:p>
    <w:p w:rsidR="00EF499F" w:rsidRPr="00B6138F" w:rsidRDefault="00EF499F" w:rsidP="00EF499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38F">
        <w:rPr>
          <w:rFonts w:ascii="Times New Roman" w:hAnsi="Times New Roman" w:cs="Times New Roman"/>
          <w:sz w:val="26"/>
          <w:szCs w:val="26"/>
        </w:rPr>
        <w:t>Осуществляется функция получателя и главного распорядителя бюджетных средств, предусмотренных в бюджете Северо-Енисейского района на финансовое обеспечение подведомственных учреждений.</w:t>
      </w:r>
    </w:p>
    <w:p w:rsidR="00EF499F" w:rsidRPr="00B6138F" w:rsidRDefault="00EF499F" w:rsidP="00EF499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38F">
        <w:rPr>
          <w:rFonts w:ascii="Times New Roman" w:hAnsi="Times New Roman" w:cs="Times New Roman"/>
          <w:sz w:val="26"/>
          <w:szCs w:val="26"/>
        </w:rPr>
        <w:lastRenderedPageBreak/>
        <w:t>На безвозмездной основе выполняются функции централизованной бухгалтерии в отношении подведомственных учреждений на основании договора на бухгалтерское обслуживание.</w:t>
      </w:r>
    </w:p>
    <w:p w:rsidR="00EF499F" w:rsidRPr="00B6138F" w:rsidRDefault="00EF499F" w:rsidP="00EF499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38F">
        <w:rPr>
          <w:rFonts w:ascii="Times New Roman" w:hAnsi="Times New Roman" w:cs="Times New Roman"/>
          <w:sz w:val="26"/>
          <w:szCs w:val="26"/>
        </w:rPr>
        <w:t>Разработаны, оцифрованы и внедрены платные услуги по МКУ СК «</w:t>
      </w:r>
      <w:proofErr w:type="spellStart"/>
      <w:r w:rsidRPr="00B6138F">
        <w:rPr>
          <w:rFonts w:ascii="Times New Roman" w:hAnsi="Times New Roman" w:cs="Times New Roman"/>
          <w:sz w:val="26"/>
          <w:szCs w:val="26"/>
        </w:rPr>
        <w:t>Нерика</w:t>
      </w:r>
      <w:proofErr w:type="spellEnd"/>
      <w:r w:rsidRPr="00B6138F">
        <w:rPr>
          <w:rFonts w:ascii="Times New Roman" w:hAnsi="Times New Roman" w:cs="Times New Roman"/>
          <w:sz w:val="26"/>
          <w:szCs w:val="26"/>
        </w:rPr>
        <w:t>». Расширен перечень платных услуг по МБУ «Бассейн «</w:t>
      </w:r>
      <w:proofErr w:type="spellStart"/>
      <w:r w:rsidRPr="00B6138F">
        <w:rPr>
          <w:rFonts w:ascii="Times New Roman" w:hAnsi="Times New Roman" w:cs="Times New Roman"/>
          <w:sz w:val="26"/>
          <w:szCs w:val="26"/>
        </w:rPr>
        <w:t>Аяхта</w:t>
      </w:r>
      <w:proofErr w:type="spellEnd"/>
      <w:r w:rsidR="00BF43FC" w:rsidRPr="00B6138F">
        <w:rPr>
          <w:rFonts w:ascii="Times New Roman" w:hAnsi="Times New Roman" w:cs="Times New Roman"/>
          <w:sz w:val="26"/>
          <w:szCs w:val="26"/>
        </w:rPr>
        <w:t>», МКУ СК «</w:t>
      </w:r>
      <w:proofErr w:type="spellStart"/>
      <w:r w:rsidR="00BF43FC" w:rsidRPr="00B6138F">
        <w:rPr>
          <w:rFonts w:ascii="Times New Roman" w:hAnsi="Times New Roman" w:cs="Times New Roman"/>
          <w:sz w:val="26"/>
          <w:szCs w:val="26"/>
        </w:rPr>
        <w:t>Нерика</w:t>
      </w:r>
      <w:proofErr w:type="spellEnd"/>
      <w:r w:rsidR="00BF43FC" w:rsidRPr="00B6138F">
        <w:rPr>
          <w:rFonts w:ascii="Times New Roman" w:hAnsi="Times New Roman" w:cs="Times New Roman"/>
          <w:sz w:val="26"/>
          <w:szCs w:val="26"/>
        </w:rPr>
        <w:t>».</w:t>
      </w:r>
    </w:p>
    <w:p w:rsidR="00BF43FC" w:rsidRPr="00B6138F" w:rsidRDefault="00BF43FC" w:rsidP="00EF499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499F" w:rsidRPr="00B6138F" w:rsidRDefault="00EF499F" w:rsidP="00EF499F">
      <w:pPr>
        <w:pStyle w:val="a3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138F">
        <w:rPr>
          <w:rFonts w:ascii="Times New Roman" w:eastAsia="Calibri" w:hAnsi="Times New Roman" w:cs="Times New Roman"/>
          <w:sz w:val="26"/>
          <w:szCs w:val="26"/>
        </w:rPr>
        <w:t>Финансовое обеспечение на 201</w:t>
      </w:r>
      <w:r w:rsidR="00164ACB" w:rsidRPr="00B6138F">
        <w:rPr>
          <w:rFonts w:ascii="Times New Roman" w:eastAsia="Calibri" w:hAnsi="Times New Roman" w:cs="Times New Roman"/>
          <w:sz w:val="26"/>
          <w:szCs w:val="26"/>
        </w:rPr>
        <w:t>8</w:t>
      </w:r>
      <w:r w:rsidRPr="00B6138F">
        <w:rPr>
          <w:rFonts w:ascii="Times New Roman" w:eastAsia="Calibri" w:hAnsi="Times New Roman" w:cs="Times New Roman"/>
          <w:sz w:val="26"/>
          <w:szCs w:val="26"/>
        </w:rPr>
        <w:t xml:space="preserve"> год запланировано в объеме </w:t>
      </w:r>
      <w:r w:rsidR="00AB3B5E" w:rsidRPr="00B6138F">
        <w:rPr>
          <w:rFonts w:ascii="Times New Roman" w:eastAsia="Calibri" w:hAnsi="Times New Roman" w:cs="Times New Roman"/>
          <w:sz w:val="26"/>
          <w:szCs w:val="26"/>
        </w:rPr>
        <w:t>15</w:t>
      </w:r>
      <w:r w:rsidR="00AB3B5E" w:rsidRPr="00B6138F">
        <w:rPr>
          <w:rFonts w:ascii="Times New Roman" w:eastAsia="Calibri" w:hAnsi="Times New Roman" w:cs="Times New Roman"/>
          <w:sz w:val="26"/>
          <w:szCs w:val="26"/>
        </w:rPr>
        <w:t> </w:t>
      </w:r>
      <w:r w:rsidR="00AB3B5E" w:rsidRPr="00B6138F">
        <w:rPr>
          <w:rFonts w:ascii="Times New Roman" w:eastAsia="Calibri" w:hAnsi="Times New Roman" w:cs="Times New Roman"/>
          <w:sz w:val="26"/>
          <w:szCs w:val="26"/>
        </w:rPr>
        <w:t>379</w:t>
      </w:r>
      <w:r w:rsidR="00AB3B5E" w:rsidRPr="00B6138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B3B5E" w:rsidRPr="00B6138F">
        <w:rPr>
          <w:rFonts w:ascii="Times New Roman" w:eastAsia="Calibri" w:hAnsi="Times New Roman" w:cs="Times New Roman"/>
          <w:sz w:val="26"/>
          <w:szCs w:val="26"/>
        </w:rPr>
        <w:t>855,3</w:t>
      </w:r>
      <w:r w:rsidR="00AB3B5E" w:rsidRPr="00B6138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6138F">
        <w:rPr>
          <w:rFonts w:ascii="Times New Roman" w:eastAsia="Calibri" w:hAnsi="Times New Roman" w:cs="Times New Roman"/>
          <w:sz w:val="26"/>
          <w:szCs w:val="26"/>
        </w:rPr>
        <w:t xml:space="preserve">рублей (средства местного бюджета), освоено </w:t>
      </w:r>
      <w:r w:rsidR="00AB3B5E" w:rsidRPr="00B6138F">
        <w:rPr>
          <w:rFonts w:ascii="Times New Roman" w:eastAsia="Calibri" w:hAnsi="Times New Roman" w:cs="Times New Roman"/>
          <w:sz w:val="26"/>
          <w:szCs w:val="26"/>
        </w:rPr>
        <w:t>15</w:t>
      </w:r>
      <w:r w:rsidR="00AB3B5E" w:rsidRPr="00B6138F">
        <w:rPr>
          <w:rFonts w:ascii="Times New Roman" w:eastAsia="Calibri" w:hAnsi="Times New Roman" w:cs="Times New Roman"/>
          <w:sz w:val="26"/>
          <w:szCs w:val="26"/>
        </w:rPr>
        <w:t> </w:t>
      </w:r>
      <w:r w:rsidR="00AB3B5E" w:rsidRPr="00B6138F">
        <w:rPr>
          <w:rFonts w:ascii="Times New Roman" w:eastAsia="Calibri" w:hAnsi="Times New Roman" w:cs="Times New Roman"/>
          <w:sz w:val="26"/>
          <w:szCs w:val="26"/>
        </w:rPr>
        <w:t>170</w:t>
      </w:r>
      <w:r w:rsidR="00AB3B5E" w:rsidRPr="00B6138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B3B5E" w:rsidRPr="00B6138F">
        <w:rPr>
          <w:rFonts w:ascii="Times New Roman" w:eastAsia="Calibri" w:hAnsi="Times New Roman" w:cs="Times New Roman"/>
          <w:sz w:val="26"/>
          <w:szCs w:val="26"/>
        </w:rPr>
        <w:t>280,08</w:t>
      </w:r>
      <w:r w:rsidRPr="00B6138F">
        <w:rPr>
          <w:rFonts w:ascii="Times New Roman" w:eastAsia="Calibri" w:hAnsi="Times New Roman" w:cs="Times New Roman"/>
          <w:sz w:val="26"/>
          <w:szCs w:val="26"/>
        </w:rPr>
        <w:t>, Смета исполнена на 9</w:t>
      </w:r>
      <w:r w:rsidR="001676D6" w:rsidRPr="00B6138F">
        <w:rPr>
          <w:rFonts w:ascii="Times New Roman" w:eastAsia="Calibri" w:hAnsi="Times New Roman" w:cs="Times New Roman"/>
          <w:sz w:val="26"/>
          <w:szCs w:val="26"/>
        </w:rPr>
        <w:t>8</w:t>
      </w:r>
      <w:r w:rsidRPr="00B6138F">
        <w:rPr>
          <w:rFonts w:ascii="Times New Roman" w:eastAsia="Calibri" w:hAnsi="Times New Roman" w:cs="Times New Roman"/>
          <w:sz w:val="26"/>
          <w:szCs w:val="26"/>
        </w:rPr>
        <w:t>,</w:t>
      </w:r>
      <w:r w:rsidR="001676D6" w:rsidRPr="00B6138F">
        <w:rPr>
          <w:rFonts w:ascii="Times New Roman" w:eastAsia="Calibri" w:hAnsi="Times New Roman" w:cs="Times New Roman"/>
          <w:sz w:val="26"/>
          <w:szCs w:val="26"/>
        </w:rPr>
        <w:t>6</w:t>
      </w:r>
      <w:r w:rsidRPr="00B6138F">
        <w:rPr>
          <w:rFonts w:ascii="Times New Roman" w:eastAsia="Calibri" w:hAnsi="Times New Roman" w:cs="Times New Roman"/>
          <w:sz w:val="26"/>
          <w:szCs w:val="26"/>
        </w:rPr>
        <w:t xml:space="preserve"> %.</w:t>
      </w:r>
    </w:p>
    <w:p w:rsidR="00EF499F" w:rsidRPr="00B6138F" w:rsidRDefault="00EF499F" w:rsidP="00EF499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499F" w:rsidRPr="00B6138F" w:rsidRDefault="00EF499F" w:rsidP="005D07B2">
      <w:pPr>
        <w:suppressAutoHyphens w:val="0"/>
        <w:rPr>
          <w:rFonts w:eastAsia="Calibri"/>
          <w:sz w:val="26"/>
          <w:szCs w:val="26"/>
          <w:lang w:eastAsia="en-US"/>
        </w:rPr>
      </w:pPr>
    </w:p>
    <w:sectPr w:rsidR="00EF499F" w:rsidRPr="00B6138F" w:rsidSect="002207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70F66"/>
    <w:multiLevelType w:val="hybridMultilevel"/>
    <w:tmpl w:val="D49E5876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 w15:restartNumberingAfterBreak="0">
    <w:nsid w:val="4CA77940"/>
    <w:multiLevelType w:val="hybridMultilevel"/>
    <w:tmpl w:val="C5A4E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20B97"/>
    <w:multiLevelType w:val="hybridMultilevel"/>
    <w:tmpl w:val="7FCC2DB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65C33D7"/>
    <w:multiLevelType w:val="hybridMultilevel"/>
    <w:tmpl w:val="D0A4B600"/>
    <w:lvl w:ilvl="0" w:tplc="E0D01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462463"/>
    <w:multiLevelType w:val="hybridMultilevel"/>
    <w:tmpl w:val="5E2C3B4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E30"/>
    <w:rsid w:val="0002558C"/>
    <w:rsid w:val="00057184"/>
    <w:rsid w:val="00061EE8"/>
    <w:rsid w:val="000C3FFD"/>
    <w:rsid w:val="000C76AC"/>
    <w:rsid w:val="000E1F0B"/>
    <w:rsid w:val="000F5147"/>
    <w:rsid w:val="000F573C"/>
    <w:rsid w:val="00113217"/>
    <w:rsid w:val="001228CA"/>
    <w:rsid w:val="0012590D"/>
    <w:rsid w:val="00156ABA"/>
    <w:rsid w:val="00164ACB"/>
    <w:rsid w:val="001676D6"/>
    <w:rsid w:val="001A77B2"/>
    <w:rsid w:val="001C4504"/>
    <w:rsid w:val="001C6532"/>
    <w:rsid w:val="00220762"/>
    <w:rsid w:val="0023049C"/>
    <w:rsid w:val="00242A21"/>
    <w:rsid w:val="0027579C"/>
    <w:rsid w:val="0027658E"/>
    <w:rsid w:val="00281E1E"/>
    <w:rsid w:val="00282B5C"/>
    <w:rsid w:val="002C23EC"/>
    <w:rsid w:val="002F06B4"/>
    <w:rsid w:val="00305E0B"/>
    <w:rsid w:val="003331F8"/>
    <w:rsid w:val="00334E30"/>
    <w:rsid w:val="00364EF6"/>
    <w:rsid w:val="00382337"/>
    <w:rsid w:val="003B0896"/>
    <w:rsid w:val="003B63B1"/>
    <w:rsid w:val="003B794E"/>
    <w:rsid w:val="003F2E0A"/>
    <w:rsid w:val="004226A0"/>
    <w:rsid w:val="004B13B8"/>
    <w:rsid w:val="004B74D3"/>
    <w:rsid w:val="004C1C97"/>
    <w:rsid w:val="005422FA"/>
    <w:rsid w:val="00552A48"/>
    <w:rsid w:val="0058047D"/>
    <w:rsid w:val="005C0B63"/>
    <w:rsid w:val="005D07B2"/>
    <w:rsid w:val="005E25DD"/>
    <w:rsid w:val="005F4DC1"/>
    <w:rsid w:val="0061720D"/>
    <w:rsid w:val="00625DF8"/>
    <w:rsid w:val="00637E07"/>
    <w:rsid w:val="00681B4C"/>
    <w:rsid w:val="00682CE9"/>
    <w:rsid w:val="00687084"/>
    <w:rsid w:val="006B2B26"/>
    <w:rsid w:val="006F20B9"/>
    <w:rsid w:val="00730C01"/>
    <w:rsid w:val="00744D70"/>
    <w:rsid w:val="007451E3"/>
    <w:rsid w:val="007523C5"/>
    <w:rsid w:val="0075525E"/>
    <w:rsid w:val="007739B6"/>
    <w:rsid w:val="007978B6"/>
    <w:rsid w:val="007B77AE"/>
    <w:rsid w:val="007D49CC"/>
    <w:rsid w:val="007D5A0C"/>
    <w:rsid w:val="007F102B"/>
    <w:rsid w:val="00803BD6"/>
    <w:rsid w:val="00820EDF"/>
    <w:rsid w:val="008332AF"/>
    <w:rsid w:val="00881687"/>
    <w:rsid w:val="008A046C"/>
    <w:rsid w:val="00914D59"/>
    <w:rsid w:val="00996F5F"/>
    <w:rsid w:val="009D23E2"/>
    <w:rsid w:val="00A106B9"/>
    <w:rsid w:val="00AB32FF"/>
    <w:rsid w:val="00AB3B5E"/>
    <w:rsid w:val="00AF2D61"/>
    <w:rsid w:val="00B0587D"/>
    <w:rsid w:val="00B34706"/>
    <w:rsid w:val="00B6138F"/>
    <w:rsid w:val="00BD75DC"/>
    <w:rsid w:val="00BF43FC"/>
    <w:rsid w:val="00C04A64"/>
    <w:rsid w:val="00C10CF8"/>
    <w:rsid w:val="00C572BF"/>
    <w:rsid w:val="00C5791E"/>
    <w:rsid w:val="00C8498F"/>
    <w:rsid w:val="00C93207"/>
    <w:rsid w:val="00C940C6"/>
    <w:rsid w:val="00CD1EB6"/>
    <w:rsid w:val="00D2336B"/>
    <w:rsid w:val="00D4576D"/>
    <w:rsid w:val="00D91083"/>
    <w:rsid w:val="00DE33DC"/>
    <w:rsid w:val="00DE694B"/>
    <w:rsid w:val="00E16662"/>
    <w:rsid w:val="00E647AD"/>
    <w:rsid w:val="00EA3E32"/>
    <w:rsid w:val="00EB0295"/>
    <w:rsid w:val="00ED0AC7"/>
    <w:rsid w:val="00ED3BA7"/>
    <w:rsid w:val="00EF0BB7"/>
    <w:rsid w:val="00EF499F"/>
    <w:rsid w:val="00F47D42"/>
    <w:rsid w:val="00F553D1"/>
    <w:rsid w:val="00FA1CFA"/>
    <w:rsid w:val="00FA1F1E"/>
    <w:rsid w:val="00FA3A92"/>
    <w:rsid w:val="00FB6F21"/>
    <w:rsid w:val="00FD5D86"/>
    <w:rsid w:val="00FE522E"/>
    <w:rsid w:val="00FF4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A43FE"/>
  <w15:docId w15:val="{EC11AA91-FA8B-4BBE-9D30-DDB51F1F3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4EF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B794E"/>
    <w:pPr>
      <w:spacing w:after="0" w:line="240" w:lineRule="auto"/>
    </w:pPr>
  </w:style>
  <w:style w:type="paragraph" w:customStyle="1" w:styleId="ConsPlusNormal">
    <w:name w:val="ConsPlusNormal"/>
    <w:rsid w:val="00364EF6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765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658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4">
    <w:name w:val="Без интервала Знак"/>
    <w:link w:val="a3"/>
    <w:uiPriority w:val="99"/>
    <w:locked/>
    <w:rsid w:val="00305E0B"/>
  </w:style>
  <w:style w:type="paragraph" w:styleId="a7">
    <w:name w:val="List Paragraph"/>
    <w:basedOn w:val="a"/>
    <w:uiPriority w:val="34"/>
    <w:qFormat/>
    <w:rsid w:val="00305E0B"/>
    <w:pPr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rsid w:val="008816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2467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В. Дручинина</cp:lastModifiedBy>
  <cp:revision>3</cp:revision>
  <cp:lastPrinted>2018-02-16T03:17:00Z</cp:lastPrinted>
  <dcterms:created xsi:type="dcterms:W3CDTF">2019-02-21T08:57:00Z</dcterms:created>
  <dcterms:modified xsi:type="dcterms:W3CDTF">2019-02-21T09:04:00Z</dcterms:modified>
</cp:coreProperties>
</file>