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0425D9">
        <w:rPr>
          <w:rFonts w:ascii="Times New Roman" w:hAnsi="Times New Roman" w:cs="Times New Roman"/>
          <w:b/>
          <w:sz w:val="28"/>
          <w:szCs w:val="28"/>
        </w:rPr>
        <w:t>июне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</w:t>
      </w:r>
      <w:r w:rsidR="00B71812">
        <w:rPr>
          <w:rFonts w:ascii="Times New Roman" w:hAnsi="Times New Roman" w:cs="Times New Roman"/>
          <w:b/>
          <w:sz w:val="28"/>
          <w:szCs w:val="28"/>
        </w:rPr>
        <w:t>1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D57B2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425D9">
        <w:rPr>
          <w:rFonts w:ascii="Times New Roman" w:hAnsi="Times New Roman" w:cs="Times New Roman"/>
          <w:sz w:val="28"/>
          <w:szCs w:val="28"/>
        </w:rPr>
        <w:t>ию</w:t>
      </w:r>
      <w:r w:rsidR="00D57B2E">
        <w:rPr>
          <w:rFonts w:ascii="Times New Roman" w:hAnsi="Times New Roman" w:cs="Times New Roman"/>
          <w:sz w:val="28"/>
          <w:szCs w:val="28"/>
        </w:rPr>
        <w:t>л</w:t>
      </w:r>
      <w:r w:rsidR="000425D9">
        <w:rPr>
          <w:rFonts w:ascii="Times New Roman" w:hAnsi="Times New Roman" w:cs="Times New Roman"/>
          <w:sz w:val="28"/>
          <w:szCs w:val="28"/>
        </w:rPr>
        <w:t>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</w:t>
      </w:r>
      <w:r w:rsidR="00B718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B71812">
        <w:rPr>
          <w:rFonts w:ascii="Times New Roman" w:hAnsi="Times New Roman" w:cs="Times New Roman"/>
          <w:sz w:val="28"/>
          <w:szCs w:val="28"/>
        </w:rPr>
        <w:t xml:space="preserve"> </w:t>
      </w:r>
      <w:r w:rsidR="00D57B2E">
        <w:rPr>
          <w:rFonts w:ascii="Times New Roman" w:hAnsi="Times New Roman" w:cs="Times New Roman"/>
          <w:sz w:val="28"/>
          <w:szCs w:val="28"/>
        </w:rPr>
        <w:t>38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0425D9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0425D9">
        <w:rPr>
          <w:rFonts w:ascii="Times New Roman" w:hAnsi="Times New Roman" w:cs="Times New Roman"/>
          <w:sz w:val="28"/>
          <w:szCs w:val="28"/>
        </w:rPr>
        <w:t>ию</w:t>
      </w:r>
      <w:r w:rsidR="00D57B2E">
        <w:rPr>
          <w:rFonts w:ascii="Times New Roman" w:hAnsi="Times New Roman" w:cs="Times New Roman"/>
          <w:sz w:val="28"/>
          <w:szCs w:val="28"/>
        </w:rPr>
        <w:t>л</w:t>
      </w:r>
      <w:r w:rsidR="000425D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</w:t>
      </w:r>
      <w:r w:rsidR="00B71812">
        <w:rPr>
          <w:rFonts w:ascii="Times New Roman" w:hAnsi="Times New Roman" w:cs="Times New Roman"/>
          <w:sz w:val="28"/>
          <w:szCs w:val="28"/>
        </w:rPr>
        <w:t>20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71812">
        <w:rPr>
          <w:rFonts w:ascii="Times New Roman" w:hAnsi="Times New Roman" w:cs="Times New Roman"/>
          <w:sz w:val="28"/>
          <w:szCs w:val="28"/>
        </w:rPr>
        <w:t xml:space="preserve">ода – </w:t>
      </w:r>
      <w:r w:rsidR="006C7547">
        <w:rPr>
          <w:rFonts w:ascii="Times New Roman" w:hAnsi="Times New Roman" w:cs="Times New Roman"/>
          <w:sz w:val="28"/>
          <w:szCs w:val="28"/>
        </w:rPr>
        <w:t>2</w:t>
      </w:r>
      <w:r w:rsidR="00D57B2E">
        <w:rPr>
          <w:rFonts w:ascii="Times New Roman" w:hAnsi="Times New Roman" w:cs="Times New Roman"/>
          <w:sz w:val="28"/>
          <w:szCs w:val="28"/>
        </w:rPr>
        <w:t>4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6C7547">
        <w:rPr>
          <w:rFonts w:ascii="Times New Roman" w:hAnsi="Times New Roman" w:cs="Times New Roman"/>
          <w:sz w:val="28"/>
          <w:szCs w:val="28"/>
        </w:rPr>
        <w:t xml:space="preserve"> </w:t>
      </w:r>
      <w:r w:rsidR="00D57B2E">
        <w:rPr>
          <w:rFonts w:ascii="Times New Roman" w:hAnsi="Times New Roman" w:cs="Times New Roman"/>
          <w:sz w:val="28"/>
          <w:szCs w:val="28"/>
        </w:rPr>
        <w:t>1.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780E97" w:rsidRDefault="00780E9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80E97">
        <w:rPr>
          <w:rFonts w:ascii="Times New Roman" w:hAnsi="Times New Roman" w:cs="Times New Roman"/>
          <w:b/>
          <w:sz w:val="28"/>
          <w:szCs w:val="28"/>
        </w:rPr>
        <w:t>бращения, заявления, жалобы граждан – 1 (</w:t>
      </w:r>
      <w:r w:rsidR="00F8058A">
        <w:rPr>
          <w:rFonts w:ascii="Times New Roman" w:hAnsi="Times New Roman" w:cs="Times New Roman"/>
          <w:b/>
          <w:sz w:val="28"/>
          <w:szCs w:val="28"/>
        </w:rPr>
        <w:t>2,6</w:t>
      </w:r>
      <w:r w:rsidRPr="00780E9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обращение: прекращение рассмотрения обращения – 1;</w:t>
      </w:r>
    </w:p>
    <w:p w:rsidR="00780E97" w:rsidRDefault="00780E9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E97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 и административная ответственность – 1 (</w:t>
      </w:r>
      <w:r w:rsidR="00F8058A">
        <w:rPr>
          <w:rFonts w:ascii="Times New Roman" w:hAnsi="Times New Roman" w:cs="Times New Roman"/>
          <w:b/>
          <w:sz w:val="28"/>
          <w:szCs w:val="28"/>
        </w:rPr>
        <w:t>2,6</w:t>
      </w:r>
      <w:r w:rsidRPr="00780E9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обращение: привлечение к административной ответственности – 1;</w:t>
      </w:r>
    </w:p>
    <w:p w:rsidR="00780E97" w:rsidRDefault="00780E9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E97">
        <w:rPr>
          <w:rFonts w:ascii="Times New Roman" w:hAnsi="Times New Roman" w:cs="Times New Roman"/>
          <w:b/>
          <w:sz w:val="28"/>
          <w:szCs w:val="28"/>
        </w:rPr>
        <w:t xml:space="preserve">общие положения в </w:t>
      </w:r>
      <w:proofErr w:type="gramStart"/>
      <w:r w:rsidRPr="00780E97">
        <w:rPr>
          <w:rFonts w:ascii="Times New Roman" w:hAnsi="Times New Roman" w:cs="Times New Roman"/>
          <w:b/>
          <w:sz w:val="28"/>
          <w:szCs w:val="28"/>
        </w:rPr>
        <w:t>законодательстве</w:t>
      </w:r>
      <w:proofErr w:type="gramEnd"/>
      <w:r w:rsidRPr="00780E97">
        <w:rPr>
          <w:rFonts w:ascii="Times New Roman" w:hAnsi="Times New Roman" w:cs="Times New Roman"/>
          <w:b/>
          <w:sz w:val="28"/>
          <w:szCs w:val="28"/>
        </w:rPr>
        <w:t xml:space="preserve"> о социальном обеспечении и социальном страховании – 1 (</w:t>
      </w:r>
      <w:r w:rsidR="00F8058A">
        <w:rPr>
          <w:rFonts w:ascii="Times New Roman" w:hAnsi="Times New Roman" w:cs="Times New Roman"/>
          <w:b/>
          <w:sz w:val="28"/>
          <w:szCs w:val="28"/>
        </w:rPr>
        <w:t>2,6</w:t>
      </w:r>
      <w:r w:rsidRPr="00780E9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обращение: нормативное правовое регулирование в сфере социального обеспечения и социального страхования – 1; </w:t>
      </w:r>
    </w:p>
    <w:p w:rsidR="007C16EA" w:rsidRDefault="000425D9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налоги и сборы</w:t>
      </w:r>
      <w:r w:rsidR="00380DF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C37B1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7C16EA">
        <w:rPr>
          <w:rFonts w:ascii="Times New Roman" w:hAnsi="Times New Roman" w:cs="Times New Roman"/>
          <w:b/>
          <w:sz w:val="28"/>
          <w:szCs w:val="28"/>
        </w:rPr>
        <w:t>(</w:t>
      </w:r>
      <w:r w:rsidR="00F8058A">
        <w:rPr>
          <w:rFonts w:ascii="Times New Roman" w:hAnsi="Times New Roman" w:cs="Times New Roman"/>
          <w:b/>
          <w:sz w:val="28"/>
          <w:szCs w:val="28"/>
        </w:rPr>
        <w:t>2,6</w:t>
      </w:r>
      <w:r w:rsidR="007C16EA" w:rsidRPr="001D74C9">
        <w:rPr>
          <w:rFonts w:ascii="Times New Roman" w:hAnsi="Times New Roman" w:cs="Times New Roman"/>
          <w:b/>
          <w:sz w:val="28"/>
          <w:szCs w:val="28"/>
        </w:rPr>
        <w:t>%)</w:t>
      </w:r>
      <w:r w:rsidR="007C16E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C2EF8">
        <w:rPr>
          <w:rFonts w:ascii="Times New Roman" w:hAnsi="Times New Roman" w:cs="Times New Roman"/>
          <w:sz w:val="28"/>
          <w:szCs w:val="28"/>
        </w:rPr>
        <w:t>е</w:t>
      </w:r>
      <w:r w:rsidR="007C16E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B2E">
        <w:rPr>
          <w:rFonts w:ascii="Times New Roman" w:hAnsi="Times New Roman" w:cs="Times New Roman"/>
          <w:sz w:val="28"/>
          <w:szCs w:val="28"/>
        </w:rPr>
        <w:t xml:space="preserve">получение налоговых уведомлений об уплате налога </w:t>
      </w:r>
      <w:r w:rsidR="005D0D6C">
        <w:rPr>
          <w:rFonts w:ascii="Times New Roman" w:hAnsi="Times New Roman" w:cs="Times New Roman"/>
          <w:sz w:val="28"/>
          <w:szCs w:val="28"/>
        </w:rPr>
        <w:t>– 1;</w:t>
      </w:r>
    </w:p>
    <w:p w:rsidR="007C16EA" w:rsidRDefault="007C16EA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5C2E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0E97">
        <w:rPr>
          <w:rFonts w:ascii="Times New Roman" w:hAnsi="Times New Roman"/>
          <w:b/>
          <w:bCs/>
          <w:sz w:val="28"/>
          <w:szCs w:val="28"/>
        </w:rPr>
        <w:t>8</w:t>
      </w:r>
      <w:r w:rsidR="005C2EF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GoBack"/>
      <w:bookmarkEnd w:id="0"/>
      <w:r w:rsidR="00F8058A">
        <w:rPr>
          <w:rFonts w:ascii="Times New Roman" w:hAnsi="Times New Roman"/>
          <w:b/>
          <w:bCs/>
          <w:sz w:val="28"/>
          <w:szCs w:val="28"/>
        </w:rPr>
        <w:t>21,2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 w:rsidR="006C37B1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>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63E3">
        <w:rPr>
          <w:rFonts w:ascii="Times New Roman" w:hAnsi="Times New Roman"/>
          <w:bCs/>
          <w:sz w:val="28"/>
          <w:szCs w:val="28"/>
        </w:rPr>
        <w:t>градостроительство. Архитектура и проектирование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B066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;  </w:t>
      </w:r>
      <w:r w:rsidR="002B0668">
        <w:rPr>
          <w:rFonts w:ascii="Times New Roman" w:hAnsi="Times New Roman"/>
          <w:sz w:val="28"/>
          <w:szCs w:val="28"/>
        </w:rPr>
        <w:t>комплексное благоустройство – 1;</w:t>
      </w:r>
    </w:p>
    <w:p w:rsidR="000425D9" w:rsidRDefault="000425D9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66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F8058A">
        <w:rPr>
          <w:rFonts w:ascii="Times New Roman" w:hAnsi="Times New Roman" w:cs="Times New Roman"/>
          <w:b/>
          <w:sz w:val="28"/>
          <w:szCs w:val="28"/>
        </w:rPr>
        <w:t>2,6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B06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B0668">
        <w:rPr>
          <w:rFonts w:ascii="Times New Roman" w:hAnsi="Times New Roman" w:cs="Times New Roman"/>
          <w:color w:val="000000"/>
          <w:sz w:val="28"/>
          <w:szCs w:val="28"/>
        </w:rPr>
        <w:t>государственный мониторинг земель. Землеустройство, Установление (изменение) границ земельных участков. Резервирование земель</w:t>
      </w:r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E31ED4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и использование животного мира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 w:rsidR="005C2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668">
        <w:rPr>
          <w:rFonts w:ascii="Times New Roman" w:hAnsi="Times New Roman" w:cs="Times New Roman"/>
          <w:b/>
          <w:sz w:val="28"/>
          <w:szCs w:val="28"/>
        </w:rPr>
        <w:t>18</w:t>
      </w:r>
      <w:r w:rsidR="005C2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F8058A">
        <w:rPr>
          <w:rFonts w:ascii="Times New Roman" w:hAnsi="Times New Roman" w:cs="Times New Roman"/>
          <w:b/>
          <w:sz w:val="28"/>
          <w:szCs w:val="28"/>
        </w:rPr>
        <w:t>47,4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14BF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B066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066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C1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F8058A">
        <w:rPr>
          <w:rFonts w:ascii="Times New Roman" w:hAnsi="Times New Roman" w:cs="Times New Roman"/>
          <w:b/>
          <w:sz w:val="28"/>
          <w:szCs w:val="28"/>
        </w:rPr>
        <w:t>10,6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</w:t>
      </w:r>
      <w:r w:rsidR="002B0668">
        <w:rPr>
          <w:rFonts w:ascii="Times New Roman" w:hAnsi="Times New Roman" w:cs="Times New Roman"/>
          <w:sz w:val="28"/>
          <w:szCs w:val="28"/>
        </w:rPr>
        <w:t>я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39041F">
        <w:rPr>
          <w:rFonts w:ascii="Times New Roman" w:hAnsi="Times New Roman" w:cs="Times New Roman"/>
          <w:sz w:val="28"/>
          <w:szCs w:val="28"/>
        </w:rPr>
        <w:t xml:space="preserve"> </w:t>
      </w:r>
      <w:r w:rsidR="0039041F" w:rsidRPr="0039041F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</w:t>
      </w:r>
      <w:r w:rsidR="0039041F" w:rsidRPr="003904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нуждающихся в жилых помещениях</w:t>
      </w:r>
      <w:r w:rsidR="0039041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B0668">
        <w:rPr>
          <w:rFonts w:ascii="Times New Roman" w:eastAsia="Calibri" w:hAnsi="Times New Roman" w:cs="Times New Roman"/>
          <w:sz w:val="28"/>
          <w:szCs w:val="28"/>
        </w:rPr>
        <w:t>1</w:t>
      </w:r>
      <w:r w:rsidR="0039041F">
        <w:rPr>
          <w:rFonts w:ascii="Times New Roman" w:eastAsia="Calibri" w:hAnsi="Times New Roman" w:cs="Times New Roman"/>
          <w:sz w:val="28"/>
          <w:szCs w:val="28"/>
        </w:rPr>
        <w:t>;</w:t>
      </w:r>
      <w:r w:rsidR="006E75A1" w:rsidRPr="00390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0F9">
        <w:rPr>
          <w:rFonts w:ascii="Times New Roman" w:hAnsi="Times New Roman" w:cs="Times New Roman"/>
          <w:sz w:val="28"/>
          <w:szCs w:val="28"/>
        </w:rPr>
        <w:t>обследование жилого фонда на предмет пригодности для проживания (ветхое и аварийное жилье</w:t>
      </w:r>
      <w:r w:rsidR="00D9053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9041F">
        <w:rPr>
          <w:rFonts w:ascii="Times New Roman" w:eastAsia="Calibri" w:hAnsi="Times New Roman" w:cs="Times New Roman"/>
          <w:sz w:val="28"/>
          <w:szCs w:val="28"/>
        </w:rPr>
        <w:t>1</w:t>
      </w:r>
      <w:r w:rsidR="00D90534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="000910F9">
        <w:rPr>
          <w:rFonts w:ascii="Times New Roman" w:eastAsia="Calibri" w:hAnsi="Times New Roman" w:cs="Times New Roman"/>
          <w:sz w:val="28"/>
          <w:szCs w:val="28"/>
        </w:rPr>
        <w:t xml:space="preserve"> предоставление жилого помещения по договору коммерческого найма – </w:t>
      </w:r>
      <w:r w:rsidR="006C37B1">
        <w:rPr>
          <w:rFonts w:ascii="Times New Roman" w:eastAsia="Calibri" w:hAnsi="Times New Roman" w:cs="Times New Roman"/>
          <w:sz w:val="28"/>
          <w:szCs w:val="28"/>
        </w:rPr>
        <w:t>1</w:t>
      </w:r>
      <w:r w:rsidR="000910F9">
        <w:rPr>
          <w:rFonts w:ascii="Times New Roman" w:eastAsia="Calibri" w:hAnsi="Times New Roman" w:cs="Times New Roman"/>
          <w:sz w:val="28"/>
          <w:szCs w:val="28"/>
        </w:rPr>
        <w:t>;</w:t>
      </w:r>
      <w:r w:rsidR="006C3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0668">
        <w:rPr>
          <w:rFonts w:ascii="Times New Roman" w:eastAsia="Calibri" w:hAnsi="Times New Roman" w:cs="Times New Roman"/>
          <w:sz w:val="28"/>
          <w:szCs w:val="28"/>
        </w:rPr>
        <w:t xml:space="preserve"> обеспечение жильем выезжающих северян и жителей закрытых административно-территориальных образований</w:t>
      </w:r>
      <w:r w:rsidR="0039041F">
        <w:rPr>
          <w:rFonts w:ascii="Times New Roman" w:eastAsia="Calibri" w:hAnsi="Times New Roman" w:cs="Times New Roman"/>
          <w:sz w:val="28"/>
          <w:szCs w:val="28"/>
        </w:rPr>
        <w:t xml:space="preserve"> – 1;</w:t>
      </w:r>
    </w:p>
    <w:p w:rsidR="002B0668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B0668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7C1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(</w:t>
      </w:r>
      <w:r w:rsidR="00F8058A">
        <w:rPr>
          <w:rFonts w:ascii="Times New Roman" w:hAnsi="Times New Roman" w:cs="Times New Roman"/>
          <w:b/>
          <w:sz w:val="28"/>
          <w:szCs w:val="28"/>
        </w:rPr>
        <w:t>2,6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%)</w:t>
      </w:r>
      <w:r w:rsidR="00091BAD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C262DE" w:rsidRPr="00726137">
        <w:rPr>
          <w:rFonts w:ascii="Times New Roman" w:hAnsi="Times New Roman" w:cs="Times New Roman"/>
          <w:sz w:val="28"/>
          <w:szCs w:val="28"/>
        </w:rPr>
        <w:t>обращени</w:t>
      </w:r>
      <w:r w:rsidR="000910F9" w:rsidRPr="00726137">
        <w:rPr>
          <w:rFonts w:ascii="Times New Roman" w:hAnsi="Times New Roman" w:cs="Times New Roman"/>
          <w:sz w:val="28"/>
          <w:szCs w:val="28"/>
        </w:rPr>
        <w:t>я</w:t>
      </w:r>
      <w:r w:rsidR="00091BAD" w:rsidRPr="00726137">
        <w:rPr>
          <w:rFonts w:ascii="Times New Roman" w:hAnsi="Times New Roman" w:cs="Times New Roman"/>
          <w:sz w:val="28"/>
          <w:szCs w:val="28"/>
        </w:rPr>
        <w:t>:</w:t>
      </w:r>
      <w:r w:rsidR="006E1ACE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E67BE6" w:rsidRPr="00726137">
        <w:rPr>
          <w:rFonts w:ascii="Times New Roman" w:hAnsi="Times New Roman" w:cs="Times New Roman"/>
          <w:sz w:val="28"/>
          <w:szCs w:val="28"/>
        </w:rPr>
        <w:t>э</w:t>
      </w:r>
      <w:r w:rsidR="00E67BE6" w:rsidRPr="00726137">
        <w:rPr>
          <w:rFonts w:ascii="Times New Roman" w:eastAsia="Calibri" w:hAnsi="Times New Roman" w:cs="Times New Roman"/>
          <w:sz w:val="28"/>
          <w:szCs w:val="28"/>
        </w:rPr>
        <w:t>ксплуатация и ремонт государственного муниципального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</w:t>
      </w:r>
      <w:r w:rsidR="002B0668">
        <w:rPr>
          <w:rFonts w:ascii="Times New Roman" w:eastAsia="Calibri" w:hAnsi="Times New Roman" w:cs="Times New Roman"/>
          <w:sz w:val="28"/>
          <w:szCs w:val="28"/>
        </w:rPr>
        <w:t>1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910F9" w:rsidRPr="000910F9" w:rsidRDefault="000910F9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 w:rsidRPr="001746BE">
        <w:rPr>
          <w:rFonts w:ascii="Times New Roman" w:eastAsia="Calibri" w:hAnsi="Times New Roman" w:cs="Times New Roman"/>
          <w:b/>
          <w:sz w:val="28"/>
          <w:szCs w:val="28"/>
        </w:rPr>
        <w:t>фонде</w:t>
      </w:r>
      <w:proofErr w:type="gramEnd"/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) – </w:t>
      </w:r>
      <w:r w:rsidR="002B066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F8058A">
        <w:rPr>
          <w:rFonts w:ascii="Times New Roman" w:eastAsia="Calibri" w:hAnsi="Times New Roman" w:cs="Times New Roman"/>
          <w:b/>
          <w:sz w:val="28"/>
          <w:szCs w:val="28"/>
        </w:rPr>
        <w:t>2,6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обращения: нежилые помещения – </w:t>
      </w:r>
      <w:r w:rsidR="002B066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9B77D9" w:rsidRPr="00713C96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B06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7C1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F805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2,6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</w:t>
      </w:r>
      <w:r w:rsidR="00DE6FD0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066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304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Pr="00D52152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25D9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0F9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066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6240"/>
    <w:rsid w:val="00337BBE"/>
    <w:rsid w:val="00340A26"/>
    <w:rsid w:val="00356973"/>
    <w:rsid w:val="0036473E"/>
    <w:rsid w:val="00366C04"/>
    <w:rsid w:val="00380989"/>
    <w:rsid w:val="00380DFA"/>
    <w:rsid w:val="003849A3"/>
    <w:rsid w:val="0039041F"/>
    <w:rsid w:val="00390C3B"/>
    <w:rsid w:val="0039465E"/>
    <w:rsid w:val="003D06C6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3076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D68CB"/>
    <w:rsid w:val="004E5191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2EF8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37B1"/>
    <w:rsid w:val="006C41AE"/>
    <w:rsid w:val="006C61B1"/>
    <w:rsid w:val="006C65BF"/>
    <w:rsid w:val="006C7547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26137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0E97"/>
    <w:rsid w:val="00782AF5"/>
    <w:rsid w:val="00782E32"/>
    <w:rsid w:val="00785253"/>
    <w:rsid w:val="007859C6"/>
    <w:rsid w:val="00786C96"/>
    <w:rsid w:val="0079045D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4BFF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2869"/>
    <w:rsid w:val="008B407F"/>
    <w:rsid w:val="008B5771"/>
    <w:rsid w:val="008C37B6"/>
    <w:rsid w:val="008D2083"/>
    <w:rsid w:val="008D295D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4801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093"/>
    <w:rsid w:val="00B45F63"/>
    <w:rsid w:val="00B47882"/>
    <w:rsid w:val="00B51AB2"/>
    <w:rsid w:val="00B60161"/>
    <w:rsid w:val="00B60B2F"/>
    <w:rsid w:val="00B64427"/>
    <w:rsid w:val="00B64F4D"/>
    <w:rsid w:val="00B6595C"/>
    <w:rsid w:val="00B71812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B2E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B37C1"/>
    <w:rsid w:val="00DC0B80"/>
    <w:rsid w:val="00DC2FA1"/>
    <w:rsid w:val="00DC4B46"/>
    <w:rsid w:val="00DC5714"/>
    <w:rsid w:val="00DC7A91"/>
    <w:rsid w:val="00DE3900"/>
    <w:rsid w:val="00DE56D2"/>
    <w:rsid w:val="00DE6FD0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06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058A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380F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32CE6-E0C1-4CB5-936A-2F0394CF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340</cp:revision>
  <cp:lastPrinted>2021-08-02T02:41:00Z</cp:lastPrinted>
  <dcterms:created xsi:type="dcterms:W3CDTF">2013-12-05T07:16:00Z</dcterms:created>
  <dcterms:modified xsi:type="dcterms:W3CDTF">2021-08-02T02:52:00Z</dcterms:modified>
</cp:coreProperties>
</file>