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1" w:type="dxa"/>
        <w:tblInd w:w="93" w:type="dxa"/>
        <w:tblLook w:val="04A0"/>
      </w:tblPr>
      <w:tblGrid>
        <w:gridCol w:w="712"/>
        <w:gridCol w:w="4126"/>
        <w:gridCol w:w="1447"/>
        <w:gridCol w:w="1727"/>
        <w:gridCol w:w="2599"/>
      </w:tblGrid>
      <w:tr w:rsidR="009C3D37" w:rsidRPr="009C3D37" w:rsidTr="009C3D37">
        <w:trPr>
          <w:trHeight w:val="45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D37" w:rsidRPr="009C3D37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D37" w:rsidRPr="009C3D37" w:rsidRDefault="009C3D37" w:rsidP="009C3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D37" w:rsidRPr="009D423A" w:rsidTr="009C3D37">
        <w:trPr>
          <w:trHeight w:val="645"/>
        </w:trPr>
        <w:tc>
          <w:tcPr>
            <w:tcW w:w="10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D37" w:rsidRPr="009D423A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4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о деятельности</w:t>
            </w:r>
          </w:p>
          <w:p w:rsidR="009C3D37" w:rsidRPr="009D423A" w:rsidRDefault="009C3D37" w:rsidP="009C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4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унитарного предприятия "Управление коммуникационным комплексом Северо-Енисейского района" </w:t>
            </w:r>
          </w:p>
        </w:tc>
      </w:tr>
      <w:tr w:rsidR="009C3D37" w:rsidRPr="009D423A" w:rsidTr="009C3D37">
        <w:trPr>
          <w:trHeight w:val="450"/>
        </w:trPr>
        <w:tc>
          <w:tcPr>
            <w:tcW w:w="10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D37" w:rsidRPr="009D423A" w:rsidRDefault="007D3E3C" w:rsidP="007D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9C3D37" w:rsidRPr="009D4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C3D37" w:rsidRPr="009D4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9C3D37" w:rsidRPr="00204595" w:rsidTr="00204595">
        <w:trPr>
          <w:trHeight w:val="683"/>
        </w:trPr>
        <w:tc>
          <w:tcPr>
            <w:tcW w:w="10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595" w:rsidRPr="00204595" w:rsidRDefault="00204595" w:rsidP="0020459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04595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унитарное предприятие «Управление коммуникационным комплексом Северо-Енисейского района» (далее - МУП «УККР») создано в целях оказания населению и предприятиям Северо-Енисейского района жилищно-коммунальных услуг, выполнения работ и оказания услуг по надлежащему содержанию и ремонту общего имущества многоквартирного дома, предоставления коммунальных услуг собственникам помещений в многоквартирном доме и пользующимся помещениями в этом доме лицам, а также осуществления иной направленной на достижение целей управления</w:t>
            </w:r>
            <w:proofErr w:type="gramEnd"/>
            <w:r w:rsidRPr="002045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многоквартирными домами деятельности, электроснабжения района, создания транспортных услуг, а также выполнения отдельных поручений администрации Северо-Енисейского района, связанных с обеспечением комплексного социально-экономического развития Северо-Енисейского района. </w:t>
            </w:r>
          </w:p>
          <w:p w:rsidR="00204595" w:rsidRPr="00204595" w:rsidRDefault="00204595" w:rsidP="0020459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595">
              <w:rPr>
                <w:rFonts w:ascii="Times New Roman" w:hAnsi="Times New Roman" w:cs="Times New Roman"/>
                <w:sz w:val="26"/>
                <w:szCs w:val="26"/>
              </w:rPr>
              <w:t>Основными видами деятельности предприятия являются:</w:t>
            </w:r>
          </w:p>
          <w:p w:rsidR="00204595" w:rsidRPr="00204595" w:rsidRDefault="00204595" w:rsidP="002045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595"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204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правление эксплуатацией жилого фонда, благоустройство и озеленение территорий населенных пунктов, различные виды ремонтно-строительной деятельности;</w:t>
            </w:r>
          </w:p>
          <w:p w:rsidR="00204595" w:rsidRPr="00204595" w:rsidRDefault="00204595" w:rsidP="002045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производство, передача, распределение электрической и тепловой энергии, производство водозабора и распределение указанных ресурсов по сетям между потребителями;</w:t>
            </w:r>
          </w:p>
          <w:p w:rsidR="00204595" w:rsidRPr="00204595" w:rsidRDefault="00204595" w:rsidP="002045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монтажные работы, наладка и ремонт </w:t>
            </w:r>
            <w:proofErr w:type="spellStart"/>
            <w:r w:rsidRPr="00204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</w:t>
            </w:r>
            <w:r w:rsidR="007D3E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04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</w:t>
            </w:r>
            <w:proofErr w:type="spellEnd"/>
            <w:r w:rsidRPr="00204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электроэнергетического оборудования;</w:t>
            </w:r>
          </w:p>
          <w:p w:rsidR="00204595" w:rsidRDefault="00204595" w:rsidP="002045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лесозаготовительная деятельность.</w:t>
            </w:r>
          </w:p>
          <w:p w:rsidR="00204595" w:rsidRDefault="00204595" w:rsidP="00204595">
            <w:pPr>
              <w:spacing w:after="0"/>
              <w:ind w:firstLine="61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Выручка от реализации в 2021 году составила 475 976,00 тыс. руб. Себестоимость продаж товаров, работ, услуг </w:t>
            </w:r>
            <w:r w:rsidR="00631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1 015 612,00 тыс. руб. Убыток до налогообложения составил 81 817,00 тыс. руб.</w:t>
            </w:r>
          </w:p>
          <w:p w:rsidR="00204595" w:rsidRDefault="00204595" w:rsidP="00204595">
            <w:pPr>
              <w:spacing w:after="0"/>
              <w:ind w:firstLine="61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Среднесписочная численность работающих на предприятии за 2021 год составила 468 человек.</w:t>
            </w:r>
          </w:p>
          <w:p w:rsidR="00204595" w:rsidRPr="00237FE1" w:rsidRDefault="00204595" w:rsidP="00237FE1">
            <w:pPr>
              <w:pStyle w:val="a4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FE1">
              <w:rPr>
                <w:rFonts w:ascii="Times New Roman" w:hAnsi="Times New Roman"/>
                <w:sz w:val="26"/>
                <w:szCs w:val="26"/>
              </w:rPr>
              <w:t>Структура основных финансовых результатов представлена в таблице:</w:t>
            </w:r>
          </w:p>
          <w:tbl>
            <w:tblPr>
              <w:tblW w:w="10297" w:type="dxa"/>
              <w:tblInd w:w="95" w:type="dxa"/>
              <w:tblLook w:val="04A0"/>
            </w:tblPr>
            <w:tblGrid>
              <w:gridCol w:w="6753"/>
              <w:gridCol w:w="3544"/>
            </w:tblGrid>
            <w:tr w:rsidR="00204595" w:rsidRPr="00204595" w:rsidTr="00204595">
              <w:trPr>
                <w:trHeight w:val="525"/>
              </w:trPr>
              <w:tc>
                <w:tcPr>
                  <w:tcW w:w="6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595" w:rsidRPr="00204595" w:rsidRDefault="00204595" w:rsidP="00853217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045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595" w:rsidRPr="00204595" w:rsidRDefault="00204595" w:rsidP="00853217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045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2021 год</w:t>
                  </w:r>
                </w:p>
              </w:tc>
            </w:tr>
            <w:tr w:rsidR="00204595" w:rsidRPr="00204595" w:rsidTr="00204595">
              <w:trPr>
                <w:trHeight w:val="525"/>
              </w:trPr>
              <w:tc>
                <w:tcPr>
                  <w:tcW w:w="67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595" w:rsidRPr="00204595" w:rsidRDefault="00204595" w:rsidP="0085321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595" w:rsidRPr="00204595" w:rsidRDefault="00204595" w:rsidP="0085321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04595" w:rsidRPr="00204595" w:rsidTr="00204595">
              <w:trPr>
                <w:trHeight w:val="621"/>
              </w:trPr>
              <w:tc>
                <w:tcPr>
                  <w:tcW w:w="6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595" w:rsidRPr="00204595" w:rsidRDefault="00204595" w:rsidP="00204595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045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Выручка от реализации товаров, продукции, работ, услуг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595" w:rsidRPr="00204595" w:rsidRDefault="00204595" w:rsidP="00853217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045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475 976</w:t>
                  </w:r>
                </w:p>
              </w:tc>
            </w:tr>
            <w:tr w:rsidR="00204595" w:rsidRPr="00204595" w:rsidTr="00204595">
              <w:trPr>
                <w:trHeight w:val="613"/>
              </w:trPr>
              <w:tc>
                <w:tcPr>
                  <w:tcW w:w="6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595" w:rsidRPr="00204595" w:rsidRDefault="00204595" w:rsidP="00237FE1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045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Себестоимость </w:t>
                  </w:r>
                  <w:r w:rsidR="00237F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продаж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595" w:rsidRPr="00204595" w:rsidRDefault="00204595" w:rsidP="00853217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045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1 015 612</w:t>
                  </w:r>
                </w:p>
              </w:tc>
            </w:tr>
            <w:tr w:rsidR="00204595" w:rsidRPr="00204595" w:rsidTr="00204595">
              <w:trPr>
                <w:trHeight w:val="276"/>
              </w:trPr>
              <w:tc>
                <w:tcPr>
                  <w:tcW w:w="6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595" w:rsidRPr="00204595" w:rsidRDefault="00204595" w:rsidP="0085321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045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Валовая прибыль (убытки)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595" w:rsidRPr="00204595" w:rsidRDefault="00204595" w:rsidP="00853217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045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-539 636</w:t>
                  </w:r>
                </w:p>
              </w:tc>
            </w:tr>
            <w:tr w:rsidR="00204595" w:rsidRPr="00204595" w:rsidTr="00204595">
              <w:trPr>
                <w:trHeight w:val="276"/>
              </w:trPr>
              <w:tc>
                <w:tcPr>
                  <w:tcW w:w="6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595" w:rsidRPr="00204595" w:rsidRDefault="00204595" w:rsidP="0085321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045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Прочие доходы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595" w:rsidRPr="00204595" w:rsidRDefault="00204595" w:rsidP="00853217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045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577 378</w:t>
                  </w:r>
                </w:p>
              </w:tc>
            </w:tr>
            <w:tr w:rsidR="00204595" w:rsidRPr="00204595" w:rsidTr="00204595">
              <w:trPr>
                <w:trHeight w:val="276"/>
              </w:trPr>
              <w:tc>
                <w:tcPr>
                  <w:tcW w:w="6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595" w:rsidRPr="00204595" w:rsidRDefault="00204595" w:rsidP="0085321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045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595" w:rsidRPr="00204595" w:rsidRDefault="00237FE1" w:rsidP="00853217">
                  <w:pPr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49 833</w:t>
                  </w:r>
                </w:p>
              </w:tc>
            </w:tr>
            <w:tr w:rsidR="00204595" w:rsidRPr="00204595" w:rsidTr="00204595">
              <w:trPr>
                <w:trHeight w:val="276"/>
              </w:trPr>
              <w:tc>
                <w:tcPr>
                  <w:tcW w:w="6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595" w:rsidRPr="00237FE1" w:rsidRDefault="00237FE1" w:rsidP="0085321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37F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204595" w:rsidRPr="00237FE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рибыль (убыток)</w:t>
                  </w:r>
                  <w:r w:rsidRPr="00237F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налогообложения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595" w:rsidRPr="00237FE1" w:rsidRDefault="00204595" w:rsidP="00853217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37FE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-81 817</w:t>
                  </w:r>
                </w:p>
              </w:tc>
            </w:tr>
          </w:tbl>
          <w:p w:rsidR="009C3D37" w:rsidRPr="00204595" w:rsidRDefault="009C3D37" w:rsidP="0020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3D37" w:rsidRPr="009C3D37" w:rsidTr="009C3D37">
        <w:trPr>
          <w:trHeight w:val="15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D37" w:rsidRPr="009C3D37" w:rsidRDefault="009C3D37" w:rsidP="002045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D37" w:rsidRPr="009C3D37" w:rsidRDefault="009C3D37" w:rsidP="002045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D37" w:rsidRPr="009C3D37" w:rsidRDefault="009C3D37" w:rsidP="002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D37" w:rsidRPr="009C3D37" w:rsidRDefault="009C3D37" w:rsidP="002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7F2C" w:rsidRDefault="00187F2C" w:rsidP="00204595">
      <w:pPr>
        <w:spacing w:after="0"/>
      </w:pPr>
    </w:p>
    <w:sectPr w:rsidR="00187F2C" w:rsidSect="009C3D3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3A09"/>
    <w:rsid w:val="00012EEE"/>
    <w:rsid w:val="00065987"/>
    <w:rsid w:val="00107309"/>
    <w:rsid w:val="00187F2C"/>
    <w:rsid w:val="00204595"/>
    <w:rsid w:val="00237FE1"/>
    <w:rsid w:val="00606EA6"/>
    <w:rsid w:val="006315A0"/>
    <w:rsid w:val="006E38F7"/>
    <w:rsid w:val="007D3E3C"/>
    <w:rsid w:val="009C3D37"/>
    <w:rsid w:val="009D423A"/>
    <w:rsid w:val="00DA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D37"/>
    <w:rPr>
      <w:color w:val="0000FF"/>
      <w:u w:val="single"/>
    </w:rPr>
  </w:style>
  <w:style w:type="paragraph" w:styleId="a4">
    <w:name w:val="No Spacing"/>
    <w:uiPriority w:val="1"/>
    <w:qFormat/>
    <w:rsid w:val="002045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Леонидовна Кононова</dc:creator>
  <cp:lastModifiedBy>PAY</cp:lastModifiedBy>
  <cp:revision>9</cp:revision>
  <cp:lastPrinted>2022-06-01T05:51:00Z</cp:lastPrinted>
  <dcterms:created xsi:type="dcterms:W3CDTF">2022-05-31T10:11:00Z</dcterms:created>
  <dcterms:modified xsi:type="dcterms:W3CDTF">2022-06-01T05:51:00Z</dcterms:modified>
</cp:coreProperties>
</file>