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15" w:rsidRPr="00015094" w:rsidRDefault="00A44F15" w:rsidP="00A44F15">
      <w:pPr>
        <w:jc w:val="center"/>
        <w:rPr>
          <w:sz w:val="32"/>
        </w:rPr>
      </w:pPr>
      <w:r w:rsidRPr="00015094">
        <w:rPr>
          <w:noProof/>
          <w:sz w:val="32"/>
        </w:rPr>
        <w:drawing>
          <wp:inline distT="0" distB="0" distL="0" distR="0">
            <wp:extent cx="502285" cy="6184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A44F15" w:rsidRPr="00015094" w:rsidRDefault="00A44F15" w:rsidP="00A44F15">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A44F15" w:rsidRPr="00015094" w:rsidTr="00DF79AE">
        <w:trPr>
          <w:trHeight w:val="1134"/>
        </w:trPr>
        <w:tc>
          <w:tcPr>
            <w:tcW w:w="9747" w:type="dxa"/>
            <w:gridSpan w:val="2"/>
            <w:tcBorders>
              <w:top w:val="nil"/>
              <w:left w:val="nil"/>
              <w:bottom w:val="nil"/>
              <w:right w:val="nil"/>
            </w:tcBorders>
            <w:hideMark/>
          </w:tcPr>
          <w:p w:rsidR="00A44F15" w:rsidRPr="00015094" w:rsidRDefault="00A44F15" w:rsidP="00DF79AE">
            <w:pPr>
              <w:jc w:val="center"/>
              <w:rPr>
                <w:sz w:val="28"/>
                <w:szCs w:val="28"/>
              </w:rPr>
            </w:pPr>
            <w:r w:rsidRPr="00015094">
              <w:rPr>
                <w:sz w:val="28"/>
                <w:szCs w:val="28"/>
              </w:rPr>
              <w:t>АДМИНИСТ</w:t>
            </w:r>
            <w:r w:rsidR="008B46B7" w:rsidRPr="00015094">
              <w:rPr>
                <w:sz w:val="28"/>
                <w:szCs w:val="28"/>
              </w:rPr>
              <w:t>РАЦИЯ СЕВЕРО-ЕНИСЕЙСКОГО РАЙОНА</w:t>
            </w:r>
          </w:p>
          <w:p w:rsidR="00A44F15" w:rsidRPr="00015094" w:rsidRDefault="00A44F15" w:rsidP="00DF79AE">
            <w:pPr>
              <w:jc w:val="center"/>
              <w:rPr>
                <w:sz w:val="40"/>
                <w:szCs w:val="40"/>
              </w:rPr>
            </w:pPr>
            <w:r w:rsidRPr="00015094">
              <w:rPr>
                <w:b/>
                <w:sz w:val="40"/>
                <w:szCs w:val="40"/>
              </w:rPr>
              <w:t>ПОСТАНОВЛЕНИЕ</w:t>
            </w:r>
          </w:p>
        </w:tc>
      </w:tr>
      <w:tr w:rsidR="004A28CE" w:rsidRPr="00015094" w:rsidTr="00DF79AE">
        <w:trPr>
          <w:trHeight w:val="567"/>
        </w:trPr>
        <w:tc>
          <w:tcPr>
            <w:tcW w:w="5068" w:type="dxa"/>
            <w:tcBorders>
              <w:top w:val="nil"/>
              <w:left w:val="nil"/>
              <w:bottom w:val="nil"/>
              <w:right w:val="nil"/>
            </w:tcBorders>
            <w:vAlign w:val="center"/>
            <w:hideMark/>
          </w:tcPr>
          <w:p w:rsidR="004A28CE" w:rsidRPr="00015094" w:rsidRDefault="004A28CE">
            <w:pPr>
              <w:spacing w:line="276" w:lineRule="auto"/>
              <w:rPr>
                <w:sz w:val="20"/>
              </w:rPr>
            </w:pPr>
            <w:r w:rsidRPr="00015094">
              <w:rPr>
                <w:sz w:val="28"/>
              </w:rPr>
              <w:t>«</w:t>
            </w:r>
            <w:r w:rsidRPr="00015094">
              <w:rPr>
                <w:sz w:val="28"/>
                <w:u w:val="single"/>
              </w:rPr>
              <w:t>19</w:t>
            </w:r>
            <w:r w:rsidRPr="00015094">
              <w:rPr>
                <w:sz w:val="28"/>
              </w:rPr>
              <w:t xml:space="preserve">» </w:t>
            </w:r>
            <w:r w:rsidRPr="00015094">
              <w:rPr>
                <w:sz w:val="28"/>
                <w:u w:val="single"/>
              </w:rPr>
              <w:t xml:space="preserve">августа </w:t>
            </w:r>
            <w:r w:rsidRPr="00015094">
              <w:rPr>
                <w:sz w:val="28"/>
              </w:rPr>
              <w:t>2021 г.</w:t>
            </w:r>
          </w:p>
        </w:tc>
        <w:tc>
          <w:tcPr>
            <w:tcW w:w="4679" w:type="dxa"/>
            <w:tcBorders>
              <w:top w:val="nil"/>
              <w:left w:val="nil"/>
              <w:bottom w:val="nil"/>
              <w:right w:val="nil"/>
            </w:tcBorders>
            <w:vAlign w:val="center"/>
            <w:hideMark/>
          </w:tcPr>
          <w:p w:rsidR="004A28CE" w:rsidRPr="00015094" w:rsidRDefault="004A28CE">
            <w:pPr>
              <w:spacing w:line="276" w:lineRule="auto"/>
              <w:ind w:left="1962"/>
              <w:jc w:val="right"/>
              <w:rPr>
                <w:sz w:val="20"/>
              </w:rPr>
            </w:pPr>
            <w:r w:rsidRPr="00015094">
              <w:rPr>
                <w:sz w:val="28"/>
              </w:rPr>
              <w:t xml:space="preserve">№ </w:t>
            </w:r>
            <w:r w:rsidRPr="00015094">
              <w:rPr>
                <w:sz w:val="28"/>
                <w:u w:val="single"/>
              </w:rPr>
              <w:t>308-п</w:t>
            </w:r>
            <w:r w:rsidRPr="00015094">
              <w:rPr>
                <w:sz w:val="28"/>
              </w:rPr>
              <w:t xml:space="preserve">  </w:t>
            </w:r>
            <w:r w:rsidRPr="00015094">
              <w:rPr>
                <w:sz w:val="28"/>
                <w:u w:val="single"/>
              </w:rPr>
              <w:t xml:space="preserve">               </w:t>
            </w:r>
          </w:p>
        </w:tc>
      </w:tr>
      <w:tr w:rsidR="00A44F15" w:rsidRPr="00015094" w:rsidTr="00DF79AE">
        <w:trPr>
          <w:trHeight w:val="253"/>
        </w:trPr>
        <w:tc>
          <w:tcPr>
            <w:tcW w:w="9747" w:type="dxa"/>
            <w:gridSpan w:val="2"/>
            <w:tcBorders>
              <w:top w:val="nil"/>
              <w:left w:val="nil"/>
              <w:bottom w:val="nil"/>
              <w:right w:val="nil"/>
            </w:tcBorders>
            <w:vAlign w:val="center"/>
            <w:hideMark/>
          </w:tcPr>
          <w:p w:rsidR="00A44F15" w:rsidRPr="00015094" w:rsidRDefault="00A44F15" w:rsidP="00DF79AE">
            <w:pPr>
              <w:jc w:val="center"/>
              <w:rPr>
                <w:sz w:val="28"/>
              </w:rPr>
            </w:pPr>
            <w:r w:rsidRPr="00015094">
              <w:t>гп Северо-Енисейский</w:t>
            </w:r>
          </w:p>
        </w:tc>
      </w:tr>
    </w:tbl>
    <w:p w:rsidR="00A44F15" w:rsidRPr="00015094" w:rsidRDefault="00A44F15" w:rsidP="00A44F15">
      <w:pPr>
        <w:jc w:val="both"/>
        <w:rPr>
          <w:b/>
          <w:sz w:val="28"/>
          <w:szCs w:val="28"/>
        </w:rPr>
      </w:pPr>
    </w:p>
    <w:p w:rsidR="00A44F15" w:rsidRPr="00015094" w:rsidRDefault="00A44F15" w:rsidP="00A44F15">
      <w:pPr>
        <w:widowControl w:val="0"/>
        <w:suppressAutoHyphens/>
        <w:spacing w:line="100" w:lineRule="atLeast"/>
        <w:ind w:firstLine="567"/>
        <w:jc w:val="both"/>
        <w:rPr>
          <w:b/>
          <w:sz w:val="28"/>
          <w:szCs w:val="28"/>
        </w:rPr>
      </w:pPr>
      <w:r w:rsidRPr="00015094">
        <w:rPr>
          <w:b/>
          <w:sz w:val="28"/>
          <w:szCs w:val="28"/>
        </w:rPr>
        <w:t>О внесении изменений в постановление администрации Северо-Енисейского района «Об утверждении муниципальной программы «Развитие местного самоуправления»</w:t>
      </w:r>
    </w:p>
    <w:p w:rsidR="00A44F15" w:rsidRPr="00015094" w:rsidRDefault="00A44F15" w:rsidP="00A44F15">
      <w:pPr>
        <w:rPr>
          <w:sz w:val="28"/>
          <w:szCs w:val="28"/>
        </w:rPr>
      </w:pPr>
    </w:p>
    <w:p w:rsidR="00A44F15" w:rsidRPr="00015094" w:rsidRDefault="00B97B02" w:rsidP="00A44F15">
      <w:pPr>
        <w:widowControl w:val="0"/>
        <w:autoSpaceDE w:val="0"/>
        <w:autoSpaceDN w:val="0"/>
        <w:adjustRightInd w:val="0"/>
        <w:ind w:firstLine="567"/>
        <w:jc w:val="both"/>
        <w:rPr>
          <w:sz w:val="28"/>
          <w:szCs w:val="28"/>
        </w:rPr>
      </w:pPr>
      <w:r w:rsidRPr="00015094">
        <w:rPr>
          <w:sz w:val="28"/>
          <w:szCs w:val="28"/>
        </w:rPr>
        <w:t xml:space="preserve">В целях корректировки муниципальной программы «Развитие местного самоуправления», </w:t>
      </w:r>
      <w:r w:rsidR="00A44F15" w:rsidRPr="00015094">
        <w:rPr>
          <w:sz w:val="28"/>
          <w:szCs w:val="28"/>
        </w:rPr>
        <w:t>руководствуясь статьей 34 Устава Северо-Енисейского района, ПОСТАНОВЛЯЮ:</w:t>
      </w:r>
    </w:p>
    <w:p w:rsidR="00B97B02" w:rsidRPr="00015094" w:rsidRDefault="00B97B02" w:rsidP="008B46B7">
      <w:pPr>
        <w:widowControl w:val="0"/>
        <w:autoSpaceDE w:val="0"/>
        <w:autoSpaceDN w:val="0"/>
        <w:adjustRightInd w:val="0"/>
        <w:jc w:val="both"/>
        <w:rPr>
          <w:b/>
          <w:sz w:val="28"/>
          <w:szCs w:val="28"/>
        </w:rPr>
      </w:pPr>
    </w:p>
    <w:p w:rsidR="00A44F15" w:rsidRPr="00015094" w:rsidRDefault="00A44F15" w:rsidP="00A44F15">
      <w:pPr>
        <w:widowControl w:val="0"/>
        <w:suppressAutoHyphens/>
        <w:ind w:firstLine="567"/>
        <w:jc w:val="both"/>
        <w:rPr>
          <w:sz w:val="28"/>
          <w:szCs w:val="28"/>
        </w:rPr>
      </w:pPr>
      <w:r w:rsidRPr="00015094">
        <w:rPr>
          <w:sz w:val="28"/>
          <w:szCs w:val="28"/>
        </w:rPr>
        <w:t xml:space="preserve">1. Внести в постановление администрации Северо-Енисейского района от 21.10.2013 № 514-п «Об утверждении муниципальной программы «Развитие местного самоуправления» (в редакции постановлений администрации Северо-Енисейского района от </w:t>
      </w:r>
      <w:r w:rsidR="00AD24B4" w:rsidRPr="00015094">
        <w:rPr>
          <w:sz w:val="28"/>
          <w:szCs w:val="28"/>
        </w:rPr>
        <w:t>28.10.2013 №</w:t>
      </w:r>
      <w:r w:rsidRPr="00015094">
        <w:rPr>
          <w:sz w:val="28"/>
          <w:szCs w:val="28"/>
        </w:rPr>
        <w:t>559-п,</w:t>
      </w:r>
      <w:r w:rsidR="00FF2013" w:rsidRPr="00015094">
        <w:rPr>
          <w:sz w:val="28"/>
          <w:szCs w:val="28"/>
        </w:rPr>
        <w:t xml:space="preserve"> </w:t>
      </w:r>
      <w:r w:rsidRPr="00015094">
        <w:rPr>
          <w:sz w:val="28"/>
          <w:szCs w:val="28"/>
        </w:rPr>
        <w:t>от 16.1</w:t>
      </w:r>
      <w:r w:rsidR="00AD24B4" w:rsidRPr="00015094">
        <w:rPr>
          <w:sz w:val="28"/>
          <w:szCs w:val="28"/>
        </w:rPr>
        <w:t>2.2013 №744-п, от 30.12.2013 №</w:t>
      </w:r>
      <w:r w:rsidRPr="00015094">
        <w:rPr>
          <w:sz w:val="28"/>
          <w:szCs w:val="28"/>
        </w:rPr>
        <w:t>779-п,</w:t>
      </w:r>
      <w:r w:rsidR="00FF2013" w:rsidRPr="00015094">
        <w:rPr>
          <w:sz w:val="28"/>
          <w:szCs w:val="28"/>
        </w:rPr>
        <w:t xml:space="preserve"> </w:t>
      </w:r>
      <w:r w:rsidRPr="00015094">
        <w:rPr>
          <w:sz w:val="28"/>
          <w:szCs w:val="28"/>
        </w:rPr>
        <w:t>от 27.</w:t>
      </w:r>
      <w:r w:rsidR="00AD24B4" w:rsidRPr="00015094">
        <w:rPr>
          <w:sz w:val="28"/>
          <w:szCs w:val="28"/>
        </w:rPr>
        <w:t>02.2014 №71-п, от 25.04.2014 №</w:t>
      </w:r>
      <w:r w:rsidRPr="00015094">
        <w:rPr>
          <w:sz w:val="28"/>
          <w:szCs w:val="28"/>
        </w:rPr>
        <w:t>150-п,</w:t>
      </w:r>
      <w:r w:rsidR="00FF2013" w:rsidRPr="00015094">
        <w:rPr>
          <w:sz w:val="28"/>
          <w:szCs w:val="28"/>
        </w:rPr>
        <w:t xml:space="preserve"> </w:t>
      </w:r>
      <w:r w:rsidR="00AD24B4" w:rsidRPr="00015094">
        <w:rPr>
          <w:sz w:val="28"/>
          <w:szCs w:val="28"/>
        </w:rPr>
        <w:t>от 13.11.2014 №</w:t>
      </w:r>
      <w:r w:rsidRPr="00015094">
        <w:rPr>
          <w:sz w:val="28"/>
          <w:szCs w:val="28"/>
        </w:rPr>
        <w:t>548-п, от 28.1</w:t>
      </w:r>
      <w:r w:rsidR="00AD24B4" w:rsidRPr="00015094">
        <w:rPr>
          <w:sz w:val="28"/>
          <w:szCs w:val="28"/>
        </w:rPr>
        <w:t>1.2014 №591-п, от 08.05.2015 №</w:t>
      </w:r>
      <w:r w:rsidRPr="00015094">
        <w:rPr>
          <w:sz w:val="28"/>
          <w:szCs w:val="28"/>
        </w:rPr>
        <w:t>148-п, от 22.0</w:t>
      </w:r>
      <w:r w:rsidR="00AD24B4" w:rsidRPr="00015094">
        <w:rPr>
          <w:sz w:val="28"/>
          <w:szCs w:val="28"/>
        </w:rPr>
        <w:t>6.2015 №293-п, от 09.07.2015 №</w:t>
      </w:r>
      <w:r w:rsidRPr="00015094">
        <w:rPr>
          <w:sz w:val="28"/>
          <w:szCs w:val="28"/>
        </w:rPr>
        <w:t xml:space="preserve">349-п, </w:t>
      </w:r>
      <w:r w:rsidR="00AD24B4" w:rsidRPr="00015094">
        <w:rPr>
          <w:sz w:val="28"/>
          <w:szCs w:val="28"/>
        </w:rPr>
        <w:t>от 28.09.2015 №</w:t>
      </w:r>
      <w:r w:rsidRPr="00015094">
        <w:rPr>
          <w:sz w:val="28"/>
          <w:szCs w:val="28"/>
        </w:rPr>
        <w:t>598-п, от 27.10.2015 №647-п, от 02.11.201</w:t>
      </w:r>
      <w:r w:rsidR="00AD24B4" w:rsidRPr="00015094">
        <w:rPr>
          <w:sz w:val="28"/>
          <w:szCs w:val="28"/>
        </w:rPr>
        <w:t>5 №</w:t>
      </w:r>
      <w:r w:rsidRPr="00015094">
        <w:rPr>
          <w:sz w:val="28"/>
          <w:szCs w:val="28"/>
        </w:rPr>
        <w:t>663-п, от 13.11.2015</w:t>
      </w:r>
      <w:r w:rsidR="00AD24B4" w:rsidRPr="00015094">
        <w:rPr>
          <w:sz w:val="28"/>
          <w:szCs w:val="28"/>
        </w:rPr>
        <w:t xml:space="preserve"> № 676-п, от 08.12.2015  №781-п, от 11.01.2016 №</w:t>
      </w:r>
      <w:r w:rsidRPr="00015094">
        <w:rPr>
          <w:sz w:val="28"/>
          <w:szCs w:val="28"/>
        </w:rPr>
        <w:t>2-п, от 22.</w:t>
      </w:r>
      <w:r w:rsidR="00AD24B4" w:rsidRPr="00015094">
        <w:rPr>
          <w:sz w:val="28"/>
          <w:szCs w:val="28"/>
        </w:rPr>
        <w:t>04.2016 №198-п, от 03.06.2016 №</w:t>
      </w:r>
      <w:r w:rsidRPr="00015094">
        <w:rPr>
          <w:sz w:val="28"/>
          <w:szCs w:val="28"/>
        </w:rPr>
        <w:t xml:space="preserve">348-п, </w:t>
      </w:r>
      <w:r w:rsidR="00AD24B4" w:rsidRPr="00015094">
        <w:rPr>
          <w:sz w:val="28"/>
          <w:szCs w:val="28"/>
        </w:rPr>
        <w:t>от 02.09.2016 №</w:t>
      </w:r>
      <w:r w:rsidRPr="00015094">
        <w:rPr>
          <w:sz w:val="28"/>
          <w:szCs w:val="28"/>
        </w:rPr>
        <w:t>601-п, от 07.10</w:t>
      </w:r>
      <w:r w:rsidR="00AD24B4" w:rsidRPr="00015094">
        <w:rPr>
          <w:sz w:val="28"/>
          <w:szCs w:val="28"/>
        </w:rPr>
        <w:t>.2016, №678-п, от 03.11.2016 №</w:t>
      </w:r>
      <w:r w:rsidRPr="00015094">
        <w:rPr>
          <w:sz w:val="28"/>
          <w:szCs w:val="28"/>
        </w:rPr>
        <w:t>729-п, от 11.1</w:t>
      </w:r>
      <w:r w:rsidR="00AD24B4" w:rsidRPr="00015094">
        <w:rPr>
          <w:sz w:val="28"/>
          <w:szCs w:val="28"/>
        </w:rPr>
        <w:t>1.2016 №753-п, от 03.05.2017 №</w:t>
      </w:r>
      <w:r w:rsidRPr="00015094">
        <w:rPr>
          <w:sz w:val="28"/>
          <w:szCs w:val="28"/>
        </w:rPr>
        <w:t>157-п, от 31.05.201</w:t>
      </w:r>
      <w:r w:rsidR="00AD24B4" w:rsidRPr="00015094">
        <w:rPr>
          <w:sz w:val="28"/>
          <w:szCs w:val="28"/>
        </w:rPr>
        <w:t>7 №</w:t>
      </w:r>
      <w:r w:rsidRPr="00015094">
        <w:rPr>
          <w:sz w:val="28"/>
          <w:szCs w:val="28"/>
        </w:rPr>
        <w:t>206-</w:t>
      </w:r>
      <w:r w:rsidR="00FF2013" w:rsidRPr="00015094">
        <w:rPr>
          <w:sz w:val="28"/>
          <w:szCs w:val="28"/>
        </w:rPr>
        <w:t xml:space="preserve">п, от 20.07.2017 №293-п, от </w:t>
      </w:r>
      <w:r w:rsidRPr="00015094">
        <w:rPr>
          <w:sz w:val="28"/>
          <w:szCs w:val="28"/>
        </w:rPr>
        <w:t>21.0</w:t>
      </w:r>
      <w:r w:rsidR="00AD24B4" w:rsidRPr="00015094">
        <w:rPr>
          <w:sz w:val="28"/>
          <w:szCs w:val="28"/>
        </w:rPr>
        <w:t>9.2017 №359-п, от 01.11.2017 №</w:t>
      </w:r>
      <w:r w:rsidRPr="00015094">
        <w:rPr>
          <w:sz w:val="28"/>
          <w:szCs w:val="28"/>
        </w:rPr>
        <w:t>421-п, от 23.1</w:t>
      </w:r>
      <w:r w:rsidR="00AD24B4" w:rsidRPr="00015094">
        <w:rPr>
          <w:sz w:val="28"/>
          <w:szCs w:val="28"/>
        </w:rPr>
        <w:t>1.2017 №454-п, от 25.12.2017 №512-п, от 27.09.2018 №</w:t>
      </w:r>
      <w:r w:rsidRPr="00015094">
        <w:rPr>
          <w:sz w:val="28"/>
          <w:szCs w:val="28"/>
        </w:rPr>
        <w:t>310-п, от 01.1</w:t>
      </w:r>
      <w:r w:rsidR="00AD24B4" w:rsidRPr="00015094">
        <w:rPr>
          <w:sz w:val="28"/>
          <w:szCs w:val="28"/>
        </w:rPr>
        <w:t>1.2018 №362-п, от 23.11.2018 №</w:t>
      </w:r>
      <w:r w:rsidRPr="00015094">
        <w:rPr>
          <w:sz w:val="28"/>
          <w:szCs w:val="28"/>
        </w:rPr>
        <w:t>414-п, от 18.1</w:t>
      </w:r>
      <w:r w:rsidR="00AD24B4" w:rsidRPr="00015094">
        <w:rPr>
          <w:sz w:val="28"/>
          <w:szCs w:val="28"/>
        </w:rPr>
        <w:t>2.2018 №446-п, от 18.01.2018 №</w:t>
      </w:r>
      <w:r w:rsidRPr="00015094">
        <w:rPr>
          <w:sz w:val="28"/>
          <w:szCs w:val="28"/>
        </w:rPr>
        <w:t xml:space="preserve">15-п, </w:t>
      </w:r>
      <w:r w:rsidR="00AD24B4" w:rsidRPr="00015094">
        <w:rPr>
          <w:sz w:val="28"/>
          <w:szCs w:val="28"/>
        </w:rPr>
        <w:t>от 06.03.2019 №</w:t>
      </w:r>
      <w:r w:rsidRPr="00015094">
        <w:rPr>
          <w:sz w:val="28"/>
          <w:szCs w:val="28"/>
        </w:rPr>
        <w:t>8</w:t>
      </w:r>
      <w:r w:rsidR="00AD24B4" w:rsidRPr="00015094">
        <w:rPr>
          <w:sz w:val="28"/>
          <w:szCs w:val="28"/>
        </w:rPr>
        <w:t>1-п, от 03.07.2019 №</w:t>
      </w:r>
      <w:r w:rsidRPr="00015094">
        <w:rPr>
          <w:sz w:val="28"/>
          <w:szCs w:val="28"/>
        </w:rPr>
        <w:t xml:space="preserve">235-п, </w:t>
      </w:r>
      <w:r w:rsidR="00AD24B4" w:rsidRPr="00015094">
        <w:rPr>
          <w:sz w:val="28"/>
          <w:szCs w:val="28"/>
        </w:rPr>
        <w:t xml:space="preserve">от 23.09.2019 № </w:t>
      </w:r>
      <w:r w:rsidRPr="00015094">
        <w:rPr>
          <w:sz w:val="28"/>
          <w:szCs w:val="28"/>
        </w:rPr>
        <w:t>339-п, от  31.10.2019  № 411-п, от 28.01.2020 № 21-п, от 25.08.2020</w:t>
      </w:r>
      <w:r w:rsidR="00AD24B4" w:rsidRPr="00015094">
        <w:rPr>
          <w:sz w:val="28"/>
          <w:szCs w:val="28"/>
        </w:rPr>
        <w:t xml:space="preserve"> </w:t>
      </w:r>
      <w:r w:rsidRPr="00015094">
        <w:rPr>
          <w:sz w:val="28"/>
          <w:szCs w:val="28"/>
        </w:rPr>
        <w:t xml:space="preserve"> №332-п, от 16.10.2020 № 420-п</w:t>
      </w:r>
      <w:r w:rsidR="004C35CA" w:rsidRPr="00015094">
        <w:rPr>
          <w:sz w:val="28"/>
          <w:szCs w:val="28"/>
        </w:rPr>
        <w:t>, от</w:t>
      </w:r>
      <w:r w:rsidR="0087665B" w:rsidRPr="00015094">
        <w:rPr>
          <w:sz w:val="28"/>
          <w:szCs w:val="28"/>
        </w:rPr>
        <w:t xml:space="preserve"> 30.10.2020 </w:t>
      </w:r>
      <w:r w:rsidR="004C35CA" w:rsidRPr="00015094">
        <w:rPr>
          <w:sz w:val="28"/>
          <w:szCs w:val="28"/>
        </w:rPr>
        <w:t>№</w:t>
      </w:r>
      <w:r w:rsidR="0087665B" w:rsidRPr="00015094">
        <w:rPr>
          <w:sz w:val="28"/>
          <w:szCs w:val="28"/>
        </w:rPr>
        <w:t xml:space="preserve"> 496-п</w:t>
      </w:r>
      <w:r w:rsidR="00597727" w:rsidRPr="00015094">
        <w:rPr>
          <w:sz w:val="28"/>
          <w:szCs w:val="28"/>
        </w:rPr>
        <w:t>, от 22.12.2020 №569-п, от 22.12.2020 №572-п</w:t>
      </w:r>
      <w:r w:rsidR="002D0621" w:rsidRPr="00015094">
        <w:rPr>
          <w:sz w:val="28"/>
          <w:szCs w:val="28"/>
        </w:rPr>
        <w:t>, от 04.06.2021 №233-п</w:t>
      </w:r>
      <w:r w:rsidRPr="00015094">
        <w:rPr>
          <w:sz w:val="28"/>
          <w:szCs w:val="28"/>
        </w:rPr>
        <w:t>) (далее – постановление) следующие изменения:</w:t>
      </w:r>
    </w:p>
    <w:p w:rsidR="002D0621" w:rsidRPr="00015094" w:rsidRDefault="002D0621" w:rsidP="002D0621">
      <w:pPr>
        <w:widowControl w:val="0"/>
        <w:ind w:firstLine="567"/>
        <w:jc w:val="both"/>
        <w:rPr>
          <w:sz w:val="28"/>
          <w:szCs w:val="28"/>
        </w:rPr>
      </w:pPr>
      <w:r w:rsidRPr="00015094">
        <w:rPr>
          <w:rFonts w:eastAsia="Arial Unicode MS"/>
          <w:sz w:val="28"/>
          <w:szCs w:val="28"/>
        </w:rPr>
        <w:t>1</w:t>
      </w:r>
      <w:r w:rsidR="00BF6311" w:rsidRPr="00015094">
        <w:rPr>
          <w:rFonts w:eastAsia="Arial Unicode MS"/>
          <w:sz w:val="28"/>
          <w:szCs w:val="28"/>
        </w:rPr>
        <w:t>)</w:t>
      </w:r>
      <w:r w:rsidRPr="00015094">
        <w:rPr>
          <w:sz w:val="28"/>
          <w:szCs w:val="28"/>
        </w:rPr>
        <w:t xml:space="preserve"> в приложении № 1 к постановлению, именуемом «Муниципальная программа «Развитие местного самоуправления» (далее </w:t>
      </w:r>
      <w:r w:rsidRPr="00015094">
        <w:rPr>
          <w:sz w:val="28"/>
          <w:szCs w:val="28"/>
        </w:rPr>
        <w:noBreakHyphen/>
        <w:t xml:space="preserve"> муниципальная программа):</w:t>
      </w:r>
    </w:p>
    <w:p w:rsidR="002D0621" w:rsidRPr="00015094" w:rsidRDefault="002D0621" w:rsidP="002D0621">
      <w:pPr>
        <w:widowControl w:val="0"/>
        <w:pBdr>
          <w:right w:val="none" w:sz="4" w:space="6" w:color="000000"/>
        </w:pBdr>
        <w:ind w:firstLine="567"/>
        <w:jc w:val="both"/>
        <w:rPr>
          <w:rFonts w:eastAsia="Arial Unicode MS"/>
          <w:sz w:val="28"/>
          <w:szCs w:val="28"/>
        </w:rPr>
      </w:pPr>
      <w:r w:rsidRPr="00015094">
        <w:rPr>
          <w:rFonts w:eastAsia="Arial Unicode MS"/>
          <w:sz w:val="28"/>
          <w:szCs w:val="28"/>
        </w:rPr>
        <w:t>а) приложение № 1 к Паспорту муниципальной программы изложить в новой редакции согласно приложению № 1</w:t>
      </w:r>
      <w:r w:rsidRPr="00015094">
        <w:rPr>
          <w:rFonts w:eastAsia="Arial Unicode MS"/>
          <w:b/>
          <w:sz w:val="28"/>
          <w:szCs w:val="28"/>
        </w:rPr>
        <w:t xml:space="preserve"> </w:t>
      </w:r>
      <w:r w:rsidRPr="00015094">
        <w:rPr>
          <w:rFonts w:eastAsia="Arial Unicode MS"/>
          <w:sz w:val="28"/>
          <w:szCs w:val="28"/>
        </w:rPr>
        <w:t>к настоящему постановлению.</w:t>
      </w:r>
    </w:p>
    <w:p w:rsidR="00BF6311" w:rsidRPr="00015094" w:rsidRDefault="00BF6311" w:rsidP="00BF6311">
      <w:pPr>
        <w:tabs>
          <w:tab w:val="left" w:pos="851"/>
          <w:tab w:val="left" w:pos="1068"/>
          <w:tab w:val="left" w:pos="1500"/>
        </w:tabs>
        <w:ind w:firstLine="567"/>
        <w:jc w:val="both"/>
        <w:rPr>
          <w:sz w:val="28"/>
          <w:szCs w:val="28"/>
        </w:rPr>
      </w:pPr>
      <w:r w:rsidRPr="00015094">
        <w:rPr>
          <w:rFonts w:eastAsia="Arial Unicode MS"/>
          <w:sz w:val="28"/>
          <w:szCs w:val="28"/>
        </w:rPr>
        <w:t xml:space="preserve">2) </w:t>
      </w:r>
      <w:r w:rsidRPr="00015094">
        <w:rPr>
          <w:sz w:val="28"/>
          <w:szCs w:val="28"/>
        </w:rPr>
        <w:t>в приложении № 5 к муниципальной программе, именуемом подпрограмма 3 «</w:t>
      </w:r>
      <w:r w:rsidRPr="00015094">
        <w:rPr>
          <w:sz w:val="28"/>
          <w:szCs w:val="28"/>
          <w:lang w:eastAsia="en-US"/>
        </w:rPr>
        <w:t>Развитие сельского хозяйства на территории Северо-Енисейского района</w:t>
      </w:r>
      <w:r w:rsidRPr="00015094">
        <w:rPr>
          <w:sz w:val="28"/>
          <w:szCs w:val="28"/>
        </w:rPr>
        <w:t>» (далее – подпрограмма 3):</w:t>
      </w:r>
    </w:p>
    <w:p w:rsidR="00BF6311" w:rsidRPr="00015094" w:rsidRDefault="00BF6311" w:rsidP="00BF6311">
      <w:pPr>
        <w:tabs>
          <w:tab w:val="left" w:pos="851"/>
          <w:tab w:val="left" w:pos="1068"/>
          <w:tab w:val="left" w:pos="1500"/>
        </w:tabs>
        <w:ind w:firstLine="567"/>
        <w:jc w:val="both"/>
        <w:rPr>
          <w:rFonts w:eastAsia="Arial Unicode MS"/>
          <w:sz w:val="28"/>
          <w:szCs w:val="28"/>
        </w:rPr>
      </w:pPr>
      <w:r w:rsidRPr="00015094">
        <w:rPr>
          <w:sz w:val="28"/>
          <w:szCs w:val="28"/>
        </w:rPr>
        <w:lastRenderedPageBreak/>
        <w:t>а) в абзаце 6 раздела 3, именуемом «Механизм реализации по</w:t>
      </w:r>
      <w:r w:rsidR="000970E6" w:rsidRPr="00015094">
        <w:rPr>
          <w:sz w:val="28"/>
          <w:szCs w:val="28"/>
        </w:rPr>
        <w:t>дп</w:t>
      </w:r>
      <w:r w:rsidRPr="00015094">
        <w:rPr>
          <w:sz w:val="28"/>
          <w:szCs w:val="28"/>
        </w:rPr>
        <w:t>рограммы», слова:</w:t>
      </w:r>
      <w:r w:rsidR="000970E6" w:rsidRPr="00015094">
        <w:rPr>
          <w:sz w:val="28"/>
          <w:szCs w:val="28"/>
        </w:rPr>
        <w:t xml:space="preserve"> </w:t>
      </w:r>
      <w:r w:rsidRPr="00015094">
        <w:rPr>
          <w:sz w:val="28"/>
          <w:szCs w:val="28"/>
        </w:rPr>
        <w:t>«(в размере до 100 000 (ста тысяч) рублей 00 копеек за 2 года включительно, но не более 50% от стоимости понесенных затрат)»</w:t>
      </w:r>
      <w:r w:rsidR="000970E6" w:rsidRPr="00015094">
        <w:rPr>
          <w:sz w:val="28"/>
          <w:szCs w:val="28"/>
        </w:rPr>
        <w:t>, з</w:t>
      </w:r>
      <w:r w:rsidRPr="00015094">
        <w:rPr>
          <w:sz w:val="28"/>
          <w:szCs w:val="28"/>
        </w:rPr>
        <w:t>аменить словами:</w:t>
      </w:r>
      <w:r w:rsidR="000970E6" w:rsidRPr="00015094">
        <w:rPr>
          <w:sz w:val="28"/>
          <w:szCs w:val="28"/>
        </w:rPr>
        <w:t xml:space="preserve"> </w:t>
      </w:r>
      <w:r w:rsidRPr="00015094">
        <w:rPr>
          <w:sz w:val="28"/>
          <w:szCs w:val="28"/>
        </w:rPr>
        <w:t>«(в размере до 100 000 (ста тысяч) рублей 00 копеек за 2 года включительно (каждые два года, с года первого участия в подпрограмме), но не более 50% о</w:t>
      </w:r>
      <w:r w:rsidR="000970E6" w:rsidRPr="00015094">
        <w:rPr>
          <w:sz w:val="28"/>
          <w:szCs w:val="28"/>
        </w:rPr>
        <w:t>т стоимости понесенных затрат)»;</w:t>
      </w:r>
    </w:p>
    <w:p w:rsidR="00BF6311" w:rsidRPr="00015094" w:rsidRDefault="00BF6311" w:rsidP="00BF6311">
      <w:pPr>
        <w:widowControl w:val="0"/>
        <w:pBdr>
          <w:right w:val="none" w:sz="4" w:space="6" w:color="000000"/>
        </w:pBdr>
        <w:ind w:firstLine="567"/>
        <w:jc w:val="both"/>
        <w:rPr>
          <w:rFonts w:eastAsia="Arial Unicode MS"/>
          <w:sz w:val="28"/>
          <w:szCs w:val="28"/>
        </w:rPr>
      </w:pPr>
      <w:r w:rsidRPr="00015094">
        <w:rPr>
          <w:rFonts w:eastAsia="Arial Unicode MS"/>
          <w:sz w:val="28"/>
          <w:szCs w:val="28"/>
        </w:rPr>
        <w:t>б) приложение № 1 к подпрограмме 3  изложить в новой редакции согласно приложению № 2</w:t>
      </w:r>
      <w:r w:rsidRPr="00015094">
        <w:rPr>
          <w:rFonts w:eastAsia="Arial Unicode MS"/>
          <w:b/>
          <w:sz w:val="28"/>
          <w:szCs w:val="28"/>
        </w:rPr>
        <w:t xml:space="preserve"> </w:t>
      </w:r>
      <w:r w:rsidR="000970E6" w:rsidRPr="00015094">
        <w:rPr>
          <w:rFonts w:eastAsia="Arial Unicode MS"/>
          <w:sz w:val="28"/>
          <w:szCs w:val="28"/>
        </w:rPr>
        <w:t>к настоящему постановлению;</w:t>
      </w:r>
    </w:p>
    <w:p w:rsidR="00A3347D" w:rsidRPr="00015094" w:rsidRDefault="00BF6311" w:rsidP="00BF6311">
      <w:pPr>
        <w:widowControl w:val="0"/>
        <w:pBdr>
          <w:right w:val="none" w:sz="4" w:space="6" w:color="000000"/>
        </w:pBdr>
        <w:ind w:firstLine="567"/>
        <w:jc w:val="both"/>
        <w:rPr>
          <w:sz w:val="28"/>
          <w:szCs w:val="28"/>
        </w:rPr>
      </w:pPr>
      <w:r w:rsidRPr="00015094">
        <w:rPr>
          <w:rFonts w:eastAsia="Arial Unicode MS"/>
          <w:sz w:val="28"/>
          <w:szCs w:val="28"/>
        </w:rPr>
        <w:t xml:space="preserve">в) </w:t>
      </w:r>
      <w:r w:rsidR="000970E6" w:rsidRPr="00015094">
        <w:rPr>
          <w:rFonts w:eastAsia="Arial Unicode MS"/>
          <w:sz w:val="28"/>
          <w:szCs w:val="28"/>
        </w:rPr>
        <w:t>п</w:t>
      </w:r>
      <w:r w:rsidRPr="00015094">
        <w:rPr>
          <w:rFonts w:eastAsia="Arial Unicode MS"/>
          <w:sz w:val="28"/>
          <w:szCs w:val="28"/>
        </w:rPr>
        <w:t>риложение №3 к подпрограмме 3 изложить в новой редакции согласно приложению №3 к настоящему постановлению.</w:t>
      </w:r>
    </w:p>
    <w:p w:rsidR="007A752C" w:rsidRPr="00015094" w:rsidRDefault="000970E6" w:rsidP="00A44F15">
      <w:pPr>
        <w:tabs>
          <w:tab w:val="left" w:pos="851"/>
          <w:tab w:val="num" w:pos="1068"/>
          <w:tab w:val="num" w:pos="1500"/>
        </w:tabs>
        <w:ind w:firstLine="567"/>
        <w:jc w:val="both"/>
        <w:rPr>
          <w:sz w:val="28"/>
          <w:szCs w:val="28"/>
        </w:rPr>
      </w:pPr>
      <w:r w:rsidRPr="00015094">
        <w:rPr>
          <w:sz w:val="28"/>
          <w:szCs w:val="28"/>
        </w:rPr>
        <w:t>2</w:t>
      </w:r>
      <w:r w:rsidR="00A44F15" w:rsidRPr="00015094">
        <w:rPr>
          <w:sz w:val="28"/>
          <w:szCs w:val="28"/>
        </w:rPr>
        <w:t xml:space="preserve">. Постановление подлежит размещению на официальном сайте Северо-Енисейского района </w:t>
      </w:r>
      <w:r w:rsidR="007A752C" w:rsidRPr="00015094">
        <w:rPr>
          <w:sz w:val="28"/>
          <w:szCs w:val="28"/>
        </w:rPr>
        <w:t>(</w:t>
      </w:r>
      <w:hyperlink r:id="rId9" w:history="1">
        <w:r w:rsidR="00A44F15" w:rsidRPr="00015094">
          <w:rPr>
            <w:rStyle w:val="a8"/>
            <w:color w:val="auto"/>
            <w:sz w:val="28"/>
            <w:szCs w:val="28"/>
            <w:u w:val="none"/>
            <w:lang w:val="en-US"/>
          </w:rPr>
          <w:t>www</w:t>
        </w:r>
        <w:r w:rsidR="00A44F15" w:rsidRPr="00015094">
          <w:rPr>
            <w:rStyle w:val="a8"/>
            <w:color w:val="auto"/>
            <w:sz w:val="28"/>
            <w:szCs w:val="28"/>
            <w:u w:val="none"/>
          </w:rPr>
          <w:t>.</w:t>
        </w:r>
        <w:r w:rsidR="00A44F15" w:rsidRPr="00015094">
          <w:rPr>
            <w:rStyle w:val="a8"/>
            <w:color w:val="auto"/>
            <w:sz w:val="28"/>
            <w:szCs w:val="28"/>
            <w:u w:val="none"/>
            <w:lang w:val="en-US"/>
          </w:rPr>
          <w:t>admse</w:t>
        </w:r>
        <w:r w:rsidR="00A44F15" w:rsidRPr="00015094">
          <w:rPr>
            <w:rStyle w:val="a8"/>
            <w:color w:val="auto"/>
            <w:sz w:val="28"/>
            <w:szCs w:val="28"/>
            <w:u w:val="none"/>
          </w:rPr>
          <w:t>.</w:t>
        </w:r>
        <w:proofErr w:type="spellStart"/>
        <w:r w:rsidR="00A44F15" w:rsidRPr="00015094">
          <w:rPr>
            <w:rStyle w:val="a8"/>
            <w:color w:val="auto"/>
            <w:sz w:val="28"/>
            <w:szCs w:val="28"/>
            <w:u w:val="none"/>
            <w:lang w:val="en-US"/>
          </w:rPr>
          <w:t>ru</w:t>
        </w:r>
        <w:proofErr w:type="spellEnd"/>
      </w:hyperlink>
      <w:r w:rsidR="007A752C" w:rsidRPr="00015094">
        <w:t>).</w:t>
      </w:r>
    </w:p>
    <w:p w:rsidR="00A44F15" w:rsidRPr="00015094" w:rsidRDefault="000970E6" w:rsidP="00A44F15">
      <w:pPr>
        <w:tabs>
          <w:tab w:val="left" w:pos="851"/>
          <w:tab w:val="num" w:pos="1068"/>
          <w:tab w:val="num" w:pos="1500"/>
        </w:tabs>
        <w:ind w:firstLine="567"/>
        <w:jc w:val="both"/>
        <w:rPr>
          <w:sz w:val="28"/>
          <w:szCs w:val="28"/>
        </w:rPr>
      </w:pPr>
      <w:r w:rsidRPr="00015094">
        <w:rPr>
          <w:sz w:val="28"/>
          <w:szCs w:val="28"/>
        </w:rPr>
        <w:t>3</w:t>
      </w:r>
      <w:r w:rsidR="00A44F15" w:rsidRPr="00015094">
        <w:rPr>
          <w:sz w:val="28"/>
          <w:szCs w:val="28"/>
        </w:rPr>
        <w:t xml:space="preserve">. Постановление вступает в силу </w:t>
      </w:r>
      <w:r w:rsidR="00783234" w:rsidRPr="00015094">
        <w:rPr>
          <w:sz w:val="28"/>
          <w:szCs w:val="28"/>
        </w:rPr>
        <w:t>с</w:t>
      </w:r>
      <w:r w:rsidR="00AD24B4" w:rsidRPr="00015094">
        <w:rPr>
          <w:sz w:val="28"/>
          <w:szCs w:val="28"/>
        </w:rPr>
        <w:t xml:space="preserve">о дня опубликования в газете «Северо-Енисейский </w:t>
      </w:r>
      <w:r w:rsidRPr="00015094">
        <w:rPr>
          <w:sz w:val="28"/>
          <w:szCs w:val="28"/>
        </w:rPr>
        <w:t>в</w:t>
      </w:r>
      <w:r w:rsidR="00AD24B4" w:rsidRPr="00015094">
        <w:rPr>
          <w:sz w:val="28"/>
          <w:szCs w:val="28"/>
        </w:rPr>
        <w:t>естник»</w:t>
      </w:r>
      <w:r w:rsidR="00D42C07" w:rsidRPr="00015094">
        <w:rPr>
          <w:sz w:val="28"/>
          <w:szCs w:val="28"/>
        </w:rPr>
        <w:t>.</w:t>
      </w:r>
    </w:p>
    <w:p w:rsidR="00A44F15" w:rsidRPr="00015094" w:rsidRDefault="00A44F15" w:rsidP="00A44F15">
      <w:pPr>
        <w:widowControl w:val="0"/>
        <w:autoSpaceDE w:val="0"/>
        <w:autoSpaceDN w:val="0"/>
        <w:adjustRightInd w:val="0"/>
        <w:rPr>
          <w:sz w:val="28"/>
          <w:szCs w:val="28"/>
        </w:rPr>
      </w:pPr>
    </w:p>
    <w:p w:rsidR="00A44F15" w:rsidRPr="00015094" w:rsidRDefault="00A44F15" w:rsidP="00A44F15">
      <w:pPr>
        <w:rPr>
          <w:sz w:val="28"/>
          <w:szCs w:val="28"/>
        </w:rPr>
      </w:pPr>
    </w:p>
    <w:p w:rsidR="00A44F15" w:rsidRPr="00015094" w:rsidRDefault="00A44F15" w:rsidP="00A44F15">
      <w:pPr>
        <w:rPr>
          <w:sz w:val="28"/>
          <w:szCs w:val="28"/>
        </w:rPr>
      </w:pPr>
      <w:r w:rsidRPr="00015094">
        <w:rPr>
          <w:sz w:val="28"/>
          <w:szCs w:val="28"/>
        </w:rPr>
        <w:t>Временно исполняющий полномочия</w:t>
      </w:r>
    </w:p>
    <w:p w:rsidR="00A44F15" w:rsidRPr="00015094" w:rsidRDefault="00A44F15" w:rsidP="00A44F15">
      <w:pPr>
        <w:rPr>
          <w:sz w:val="28"/>
          <w:szCs w:val="28"/>
        </w:rPr>
      </w:pPr>
      <w:r w:rsidRPr="00015094">
        <w:rPr>
          <w:sz w:val="28"/>
          <w:szCs w:val="28"/>
        </w:rPr>
        <w:t>Главы Северо-Енисейского района,</w:t>
      </w:r>
    </w:p>
    <w:p w:rsidR="00A44F15" w:rsidRPr="00015094" w:rsidRDefault="00A44F15" w:rsidP="00A44F15">
      <w:pPr>
        <w:widowControl w:val="0"/>
        <w:tabs>
          <w:tab w:val="right" w:pos="9639"/>
        </w:tabs>
        <w:autoSpaceDE w:val="0"/>
        <w:autoSpaceDN w:val="0"/>
        <w:adjustRightInd w:val="0"/>
        <w:rPr>
          <w:sz w:val="28"/>
          <w:szCs w:val="28"/>
        </w:rPr>
      </w:pPr>
      <w:r w:rsidRPr="00015094">
        <w:rPr>
          <w:sz w:val="28"/>
          <w:szCs w:val="28"/>
        </w:rPr>
        <w:t>первый заместитель главы района</w:t>
      </w:r>
      <w:r w:rsidRPr="00015094">
        <w:rPr>
          <w:sz w:val="28"/>
          <w:szCs w:val="28"/>
        </w:rPr>
        <w:tab/>
        <w:t>А. Н. Рябцев</w:t>
      </w:r>
    </w:p>
    <w:p w:rsidR="002D0621" w:rsidRPr="00015094" w:rsidRDefault="002D0621" w:rsidP="002D0621">
      <w:pPr>
        <w:widowControl w:val="0"/>
        <w:tabs>
          <w:tab w:val="right" w:pos="9639"/>
        </w:tabs>
        <w:autoSpaceDE w:val="0"/>
        <w:autoSpaceDN w:val="0"/>
        <w:adjustRightInd w:val="0"/>
        <w:rPr>
          <w:sz w:val="28"/>
          <w:szCs w:val="28"/>
        </w:rPr>
      </w:pPr>
    </w:p>
    <w:p w:rsidR="002D0621" w:rsidRPr="00015094" w:rsidRDefault="002D0621" w:rsidP="002D0621">
      <w:pPr>
        <w:widowControl w:val="0"/>
        <w:tabs>
          <w:tab w:val="right" w:pos="9639"/>
        </w:tabs>
        <w:autoSpaceDE w:val="0"/>
        <w:autoSpaceDN w:val="0"/>
        <w:adjustRightInd w:val="0"/>
        <w:rPr>
          <w:sz w:val="28"/>
          <w:szCs w:val="28"/>
        </w:rPr>
        <w:sectPr w:rsidR="002D0621" w:rsidRPr="00015094" w:rsidSect="002D0621">
          <w:headerReference w:type="default" r:id="rId10"/>
          <w:pgSz w:w="11906" w:h="16838"/>
          <w:pgMar w:top="851" w:right="851" w:bottom="1135" w:left="1418" w:header="709" w:footer="709" w:gutter="0"/>
          <w:cols w:space="708"/>
          <w:docGrid w:linePitch="360"/>
        </w:sectPr>
      </w:pPr>
    </w:p>
    <w:p w:rsidR="002D0621" w:rsidRPr="00015094" w:rsidRDefault="002D0621" w:rsidP="002D0621">
      <w:pPr>
        <w:widowControl w:val="0"/>
        <w:ind w:left="9639"/>
        <w:jc w:val="right"/>
        <w:rPr>
          <w:sz w:val="22"/>
          <w:szCs w:val="22"/>
        </w:rPr>
      </w:pPr>
      <w:r w:rsidRPr="00015094">
        <w:rPr>
          <w:sz w:val="22"/>
          <w:szCs w:val="22"/>
        </w:rPr>
        <w:lastRenderedPageBreak/>
        <w:t>Приложение № 1</w:t>
      </w:r>
    </w:p>
    <w:p w:rsidR="002D0621" w:rsidRPr="00015094" w:rsidRDefault="002D0621" w:rsidP="002D0621">
      <w:pPr>
        <w:widowControl w:val="0"/>
        <w:ind w:left="9639"/>
        <w:jc w:val="right"/>
        <w:rPr>
          <w:sz w:val="22"/>
          <w:szCs w:val="22"/>
        </w:rPr>
      </w:pPr>
      <w:r w:rsidRPr="00015094">
        <w:rPr>
          <w:sz w:val="22"/>
          <w:szCs w:val="22"/>
        </w:rPr>
        <w:t>к постановлению администрации Северо-</w:t>
      </w:r>
    </w:p>
    <w:p w:rsidR="008B46B7" w:rsidRPr="00015094" w:rsidRDefault="002D0621" w:rsidP="002D0621">
      <w:pPr>
        <w:widowControl w:val="0"/>
        <w:ind w:left="9639"/>
        <w:jc w:val="right"/>
        <w:rPr>
          <w:sz w:val="22"/>
          <w:szCs w:val="22"/>
          <w:lang w:eastAsia="en-US"/>
        </w:rPr>
      </w:pPr>
      <w:r w:rsidRPr="00015094">
        <w:rPr>
          <w:sz w:val="22"/>
          <w:szCs w:val="22"/>
        </w:rPr>
        <w:t xml:space="preserve">Енисейского района </w:t>
      </w:r>
      <w:r w:rsidRPr="00015094">
        <w:rPr>
          <w:sz w:val="22"/>
          <w:szCs w:val="22"/>
          <w:u w:val="single"/>
        </w:rPr>
        <w:t xml:space="preserve">от  </w:t>
      </w:r>
      <w:r w:rsidR="004A28CE" w:rsidRPr="00015094">
        <w:rPr>
          <w:sz w:val="22"/>
          <w:szCs w:val="22"/>
          <w:u w:val="single"/>
        </w:rPr>
        <w:t xml:space="preserve">19.08.2021 </w:t>
      </w:r>
      <w:r w:rsidRPr="00015094">
        <w:rPr>
          <w:sz w:val="22"/>
          <w:szCs w:val="22"/>
          <w:u w:val="single"/>
        </w:rPr>
        <w:t xml:space="preserve">№ </w:t>
      </w:r>
      <w:r w:rsidR="004A28CE" w:rsidRPr="00015094">
        <w:rPr>
          <w:sz w:val="22"/>
          <w:szCs w:val="22"/>
          <w:u w:val="single"/>
        </w:rPr>
        <w:t xml:space="preserve">308-п </w:t>
      </w:r>
      <w:r w:rsidRPr="00015094">
        <w:rPr>
          <w:sz w:val="22"/>
          <w:szCs w:val="22"/>
          <w:u w:val="single"/>
        </w:rPr>
        <w:t xml:space="preserve"> </w:t>
      </w:r>
      <w:r w:rsidRPr="00015094">
        <w:rPr>
          <w:sz w:val="22"/>
          <w:szCs w:val="22"/>
          <w:lang w:eastAsia="en-US"/>
        </w:rPr>
        <w:t>(Новая редакция</w:t>
      </w:r>
    </w:p>
    <w:p w:rsidR="008B46B7" w:rsidRPr="00015094" w:rsidRDefault="002D0621" w:rsidP="002D0621">
      <w:pPr>
        <w:widowControl w:val="0"/>
        <w:ind w:left="9639"/>
        <w:jc w:val="right"/>
        <w:rPr>
          <w:sz w:val="22"/>
          <w:szCs w:val="22"/>
        </w:rPr>
      </w:pPr>
      <w:r w:rsidRPr="00015094">
        <w:rPr>
          <w:sz w:val="22"/>
          <w:szCs w:val="22"/>
          <w:lang w:eastAsia="en-US"/>
        </w:rPr>
        <w:t>п</w:t>
      </w:r>
      <w:r w:rsidRPr="00015094">
        <w:rPr>
          <w:sz w:val="22"/>
          <w:szCs w:val="22"/>
        </w:rPr>
        <w:t>риложения № 1 к Паспорту муниципальной программы</w:t>
      </w:r>
    </w:p>
    <w:p w:rsidR="008B46B7" w:rsidRPr="00015094" w:rsidRDefault="002D0621" w:rsidP="002D0621">
      <w:pPr>
        <w:widowControl w:val="0"/>
        <w:ind w:left="9639"/>
        <w:jc w:val="right"/>
        <w:rPr>
          <w:sz w:val="22"/>
          <w:szCs w:val="22"/>
        </w:rPr>
      </w:pPr>
      <w:r w:rsidRPr="00015094">
        <w:rPr>
          <w:sz w:val="22"/>
          <w:szCs w:val="22"/>
        </w:rPr>
        <w:t xml:space="preserve">«Развитие местного самоуправления», </w:t>
      </w:r>
      <w:r w:rsidR="008B46B7" w:rsidRPr="00015094">
        <w:rPr>
          <w:sz w:val="22"/>
          <w:szCs w:val="22"/>
        </w:rPr>
        <w:t>утверждено</w:t>
      </w:r>
    </w:p>
    <w:p w:rsidR="008B46B7" w:rsidRPr="00015094" w:rsidRDefault="002D0621" w:rsidP="002D0621">
      <w:pPr>
        <w:widowControl w:val="0"/>
        <w:ind w:left="9639"/>
        <w:jc w:val="right"/>
        <w:rPr>
          <w:sz w:val="22"/>
          <w:szCs w:val="22"/>
        </w:rPr>
      </w:pPr>
      <w:r w:rsidRPr="00015094">
        <w:rPr>
          <w:sz w:val="22"/>
          <w:szCs w:val="22"/>
        </w:rPr>
        <w:t xml:space="preserve"> постановлением администрации Северо-Енисейского района</w:t>
      </w:r>
    </w:p>
    <w:p w:rsidR="002D0621" w:rsidRPr="00015094" w:rsidRDefault="002D0621" w:rsidP="002D0621">
      <w:pPr>
        <w:widowControl w:val="0"/>
        <w:ind w:left="9639"/>
        <w:jc w:val="right"/>
        <w:rPr>
          <w:sz w:val="22"/>
          <w:szCs w:val="22"/>
        </w:rPr>
      </w:pPr>
      <w:r w:rsidRPr="00015094">
        <w:rPr>
          <w:sz w:val="22"/>
          <w:szCs w:val="22"/>
        </w:rPr>
        <w:t>от 21.10.2013 № 514-п)</w:t>
      </w:r>
    </w:p>
    <w:p w:rsidR="002D0621" w:rsidRPr="00015094" w:rsidRDefault="002D0621" w:rsidP="002D0621">
      <w:pPr>
        <w:ind w:left="993" w:right="676"/>
        <w:jc w:val="center"/>
        <w:rPr>
          <w:sz w:val="28"/>
          <w:szCs w:val="28"/>
        </w:rPr>
      </w:pPr>
    </w:p>
    <w:p w:rsidR="002D0621" w:rsidRPr="00015094" w:rsidRDefault="002D0621" w:rsidP="002D0621">
      <w:pPr>
        <w:jc w:val="center"/>
        <w:rPr>
          <w:sz w:val="28"/>
          <w:szCs w:val="28"/>
        </w:rPr>
      </w:pPr>
      <w:r w:rsidRPr="00015094">
        <w:rPr>
          <w:sz w:val="28"/>
          <w:szCs w:val="28"/>
        </w:rPr>
        <w:t>Перечень целевых показателей муниципальной программы Северо-Енисейского района, с указанием планируемых</w:t>
      </w:r>
    </w:p>
    <w:p w:rsidR="002D0621" w:rsidRPr="00015094" w:rsidRDefault="002D0621" w:rsidP="002D0621">
      <w:pPr>
        <w:jc w:val="center"/>
        <w:rPr>
          <w:sz w:val="28"/>
          <w:szCs w:val="28"/>
        </w:rPr>
      </w:pPr>
      <w:r w:rsidRPr="00015094">
        <w:rPr>
          <w:sz w:val="28"/>
          <w:szCs w:val="28"/>
        </w:rPr>
        <w:t>к достижению значений в результате реализации муниципальной программы Северо-Енисейского района</w:t>
      </w:r>
    </w:p>
    <w:p w:rsidR="002D0621" w:rsidRPr="00015094" w:rsidRDefault="002D0621" w:rsidP="002D0621">
      <w:pPr>
        <w:pStyle w:val="ConsPlusNormal"/>
        <w:rPr>
          <w:rFonts w:ascii="Times New Roman" w:hAnsi="Times New Roman"/>
          <w:sz w:val="28"/>
          <w:szCs w:val="28"/>
        </w:rPr>
      </w:pP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0"/>
        <w:gridCol w:w="2627"/>
        <w:gridCol w:w="991"/>
        <w:gridCol w:w="851"/>
        <w:gridCol w:w="851"/>
        <w:gridCol w:w="851"/>
        <w:gridCol w:w="997"/>
        <w:gridCol w:w="994"/>
        <w:gridCol w:w="994"/>
        <w:gridCol w:w="994"/>
        <w:gridCol w:w="991"/>
        <w:gridCol w:w="991"/>
        <w:gridCol w:w="994"/>
        <w:gridCol w:w="1140"/>
        <w:gridCol w:w="1171"/>
      </w:tblGrid>
      <w:tr w:rsidR="002D0621" w:rsidRPr="00015094" w:rsidTr="002D0621">
        <w:trPr>
          <w:trHeight w:val="273"/>
          <w:tblHeader/>
        </w:trPr>
        <w:tc>
          <w:tcPr>
            <w:tcW w:w="123" w:type="pct"/>
            <w:vMerge w:val="restart"/>
            <w:vAlign w:val="center"/>
          </w:tcPr>
          <w:p w:rsidR="002D0621" w:rsidRPr="00015094" w:rsidRDefault="002D0621" w:rsidP="002D0621">
            <w:pPr>
              <w:jc w:val="center"/>
              <w:rPr>
                <w:sz w:val="20"/>
                <w:szCs w:val="20"/>
              </w:rPr>
            </w:pPr>
            <w:r w:rsidRPr="00015094">
              <w:rPr>
                <w:sz w:val="20"/>
                <w:szCs w:val="20"/>
              </w:rPr>
              <w:t xml:space="preserve">№ </w:t>
            </w:r>
            <w:proofErr w:type="spellStart"/>
            <w:r w:rsidRPr="00015094">
              <w:rPr>
                <w:sz w:val="20"/>
                <w:szCs w:val="20"/>
              </w:rPr>
              <w:t>п</w:t>
            </w:r>
            <w:proofErr w:type="spellEnd"/>
            <w:r w:rsidRPr="00015094">
              <w:rPr>
                <w:sz w:val="20"/>
                <w:szCs w:val="20"/>
              </w:rPr>
              <w:t>/</w:t>
            </w:r>
            <w:proofErr w:type="spellStart"/>
            <w:r w:rsidRPr="00015094">
              <w:rPr>
                <w:sz w:val="20"/>
                <w:szCs w:val="20"/>
              </w:rPr>
              <w:t>п</w:t>
            </w:r>
            <w:proofErr w:type="spellEnd"/>
          </w:p>
        </w:tc>
        <w:tc>
          <w:tcPr>
            <w:tcW w:w="830" w:type="pct"/>
            <w:vMerge w:val="restart"/>
            <w:vAlign w:val="center"/>
          </w:tcPr>
          <w:p w:rsidR="002D0621" w:rsidRPr="00015094" w:rsidRDefault="002D0621" w:rsidP="002D0621">
            <w:pPr>
              <w:jc w:val="center"/>
              <w:rPr>
                <w:sz w:val="20"/>
                <w:szCs w:val="20"/>
              </w:rPr>
            </w:pPr>
            <w:r w:rsidRPr="00015094">
              <w:rPr>
                <w:sz w:val="20"/>
                <w:szCs w:val="20"/>
              </w:rPr>
              <w:t>Цели, целевые  показатели</w:t>
            </w:r>
          </w:p>
        </w:tc>
        <w:tc>
          <w:tcPr>
            <w:tcW w:w="313" w:type="pct"/>
            <w:vMerge w:val="restart"/>
            <w:vAlign w:val="center"/>
          </w:tcPr>
          <w:p w:rsidR="002D0621" w:rsidRPr="00015094" w:rsidRDefault="002D0621" w:rsidP="002D0621">
            <w:pPr>
              <w:jc w:val="center"/>
              <w:rPr>
                <w:sz w:val="20"/>
                <w:szCs w:val="20"/>
              </w:rPr>
            </w:pPr>
            <w:r w:rsidRPr="00015094">
              <w:rPr>
                <w:sz w:val="20"/>
                <w:szCs w:val="20"/>
              </w:rPr>
              <w:t xml:space="preserve">Ед. </w:t>
            </w:r>
            <w:proofErr w:type="spellStart"/>
            <w:r w:rsidRPr="00015094">
              <w:rPr>
                <w:sz w:val="20"/>
                <w:szCs w:val="20"/>
              </w:rPr>
              <w:t>изм</w:t>
            </w:r>
            <w:proofErr w:type="spellEnd"/>
            <w:r w:rsidRPr="00015094">
              <w:rPr>
                <w:sz w:val="20"/>
                <w:szCs w:val="20"/>
              </w:rPr>
              <w:t>.</w:t>
            </w:r>
          </w:p>
        </w:tc>
        <w:tc>
          <w:tcPr>
            <w:tcW w:w="269" w:type="pct"/>
            <w:vMerge w:val="restart"/>
            <w:vAlign w:val="center"/>
          </w:tcPr>
          <w:p w:rsidR="002D0621" w:rsidRPr="00015094" w:rsidRDefault="002D0621" w:rsidP="002D0621">
            <w:pPr>
              <w:jc w:val="center"/>
              <w:rPr>
                <w:sz w:val="20"/>
                <w:szCs w:val="20"/>
              </w:rPr>
            </w:pPr>
          </w:p>
          <w:p w:rsidR="002D0621" w:rsidRPr="00015094" w:rsidRDefault="002D0621" w:rsidP="002D0621">
            <w:pPr>
              <w:jc w:val="center"/>
              <w:rPr>
                <w:sz w:val="20"/>
                <w:szCs w:val="20"/>
              </w:rPr>
            </w:pPr>
            <w:r w:rsidRPr="00015094">
              <w:rPr>
                <w:sz w:val="20"/>
                <w:szCs w:val="20"/>
              </w:rPr>
              <w:t>2014 год</w:t>
            </w:r>
          </w:p>
        </w:tc>
        <w:tc>
          <w:tcPr>
            <w:tcW w:w="3465" w:type="pct"/>
            <w:gridSpan w:val="11"/>
          </w:tcPr>
          <w:p w:rsidR="002D0621" w:rsidRPr="00015094" w:rsidRDefault="002D0621" w:rsidP="002D0621">
            <w:pPr>
              <w:jc w:val="center"/>
              <w:rPr>
                <w:sz w:val="20"/>
                <w:szCs w:val="20"/>
              </w:rPr>
            </w:pPr>
            <w:r w:rsidRPr="00015094">
              <w:rPr>
                <w:sz w:val="20"/>
                <w:szCs w:val="20"/>
              </w:rPr>
              <w:t>Годы реализации программы</w:t>
            </w:r>
          </w:p>
        </w:tc>
      </w:tr>
      <w:tr w:rsidR="002D0621" w:rsidRPr="00015094" w:rsidTr="002D0621">
        <w:trPr>
          <w:trHeight w:val="146"/>
          <w:tblHeader/>
        </w:trPr>
        <w:tc>
          <w:tcPr>
            <w:tcW w:w="123" w:type="pct"/>
            <w:vMerge/>
            <w:vAlign w:val="center"/>
          </w:tcPr>
          <w:p w:rsidR="002D0621" w:rsidRPr="00015094" w:rsidRDefault="002D0621" w:rsidP="002D0621">
            <w:pPr>
              <w:jc w:val="center"/>
              <w:rPr>
                <w:sz w:val="20"/>
                <w:szCs w:val="20"/>
              </w:rPr>
            </w:pPr>
          </w:p>
        </w:tc>
        <w:tc>
          <w:tcPr>
            <w:tcW w:w="830" w:type="pct"/>
            <w:vMerge/>
            <w:vAlign w:val="center"/>
          </w:tcPr>
          <w:p w:rsidR="002D0621" w:rsidRPr="00015094" w:rsidRDefault="002D0621" w:rsidP="002D0621">
            <w:pPr>
              <w:jc w:val="center"/>
              <w:rPr>
                <w:sz w:val="20"/>
                <w:szCs w:val="20"/>
              </w:rPr>
            </w:pPr>
          </w:p>
        </w:tc>
        <w:tc>
          <w:tcPr>
            <w:tcW w:w="313" w:type="pct"/>
            <w:vMerge/>
            <w:vAlign w:val="center"/>
          </w:tcPr>
          <w:p w:rsidR="002D0621" w:rsidRPr="00015094" w:rsidRDefault="002D0621" w:rsidP="002D0621">
            <w:pPr>
              <w:jc w:val="center"/>
              <w:rPr>
                <w:sz w:val="20"/>
                <w:szCs w:val="20"/>
              </w:rPr>
            </w:pPr>
          </w:p>
        </w:tc>
        <w:tc>
          <w:tcPr>
            <w:tcW w:w="269" w:type="pct"/>
            <w:vMerge/>
            <w:vAlign w:val="center"/>
          </w:tcPr>
          <w:p w:rsidR="002D0621" w:rsidRPr="00015094" w:rsidRDefault="002D0621" w:rsidP="002D0621">
            <w:pPr>
              <w:jc w:val="center"/>
              <w:rPr>
                <w:sz w:val="20"/>
                <w:szCs w:val="20"/>
              </w:rPr>
            </w:pPr>
          </w:p>
        </w:tc>
        <w:tc>
          <w:tcPr>
            <w:tcW w:w="269" w:type="pct"/>
            <w:vMerge w:val="restart"/>
            <w:vAlign w:val="center"/>
          </w:tcPr>
          <w:p w:rsidR="002D0621" w:rsidRPr="00015094" w:rsidRDefault="008B46B7" w:rsidP="002D0621">
            <w:pPr>
              <w:jc w:val="center"/>
              <w:rPr>
                <w:sz w:val="20"/>
                <w:szCs w:val="20"/>
              </w:rPr>
            </w:pPr>
            <w:r w:rsidRPr="00015094">
              <w:rPr>
                <w:sz w:val="20"/>
                <w:szCs w:val="20"/>
              </w:rPr>
              <w:t>2015</w:t>
            </w:r>
          </w:p>
          <w:p w:rsidR="002D0621" w:rsidRPr="00015094" w:rsidRDefault="002D0621" w:rsidP="002D0621">
            <w:pPr>
              <w:jc w:val="center"/>
              <w:rPr>
                <w:sz w:val="20"/>
                <w:szCs w:val="20"/>
              </w:rPr>
            </w:pPr>
            <w:r w:rsidRPr="00015094">
              <w:rPr>
                <w:sz w:val="20"/>
                <w:szCs w:val="20"/>
              </w:rPr>
              <w:t>год</w:t>
            </w:r>
          </w:p>
        </w:tc>
        <w:tc>
          <w:tcPr>
            <w:tcW w:w="269" w:type="pct"/>
            <w:vMerge w:val="restart"/>
            <w:vAlign w:val="center"/>
          </w:tcPr>
          <w:p w:rsidR="002D0621" w:rsidRPr="00015094" w:rsidRDefault="008B46B7" w:rsidP="002D0621">
            <w:pPr>
              <w:jc w:val="center"/>
              <w:rPr>
                <w:sz w:val="20"/>
                <w:szCs w:val="20"/>
              </w:rPr>
            </w:pPr>
            <w:r w:rsidRPr="00015094">
              <w:rPr>
                <w:sz w:val="20"/>
                <w:szCs w:val="20"/>
              </w:rPr>
              <w:t>2016</w:t>
            </w:r>
          </w:p>
          <w:p w:rsidR="002D0621" w:rsidRPr="00015094" w:rsidRDefault="002D0621" w:rsidP="002D0621">
            <w:pPr>
              <w:jc w:val="center"/>
              <w:rPr>
                <w:sz w:val="20"/>
                <w:szCs w:val="20"/>
              </w:rPr>
            </w:pPr>
            <w:r w:rsidRPr="00015094">
              <w:rPr>
                <w:sz w:val="20"/>
                <w:szCs w:val="20"/>
              </w:rPr>
              <w:t>год</w:t>
            </w:r>
          </w:p>
        </w:tc>
        <w:tc>
          <w:tcPr>
            <w:tcW w:w="315" w:type="pct"/>
            <w:vMerge w:val="restart"/>
            <w:vAlign w:val="center"/>
          </w:tcPr>
          <w:p w:rsidR="002D0621" w:rsidRPr="00015094" w:rsidRDefault="008B46B7" w:rsidP="002D0621">
            <w:pPr>
              <w:jc w:val="center"/>
              <w:rPr>
                <w:sz w:val="20"/>
                <w:szCs w:val="20"/>
              </w:rPr>
            </w:pPr>
            <w:r w:rsidRPr="00015094">
              <w:rPr>
                <w:sz w:val="20"/>
                <w:szCs w:val="20"/>
              </w:rPr>
              <w:t>2017</w:t>
            </w:r>
          </w:p>
          <w:p w:rsidR="002D0621" w:rsidRPr="00015094" w:rsidRDefault="002D0621" w:rsidP="002D0621">
            <w:pPr>
              <w:jc w:val="center"/>
              <w:rPr>
                <w:sz w:val="20"/>
                <w:szCs w:val="20"/>
              </w:rPr>
            </w:pPr>
            <w:r w:rsidRPr="00015094">
              <w:rPr>
                <w:sz w:val="20"/>
                <w:szCs w:val="20"/>
              </w:rPr>
              <w:t>год</w:t>
            </w:r>
          </w:p>
        </w:tc>
        <w:tc>
          <w:tcPr>
            <w:tcW w:w="314" w:type="pct"/>
            <w:vMerge w:val="restart"/>
            <w:vAlign w:val="center"/>
          </w:tcPr>
          <w:p w:rsidR="002D0621" w:rsidRPr="00015094" w:rsidRDefault="008B46B7" w:rsidP="002D0621">
            <w:pPr>
              <w:jc w:val="center"/>
              <w:rPr>
                <w:sz w:val="20"/>
                <w:szCs w:val="20"/>
              </w:rPr>
            </w:pPr>
            <w:r w:rsidRPr="00015094">
              <w:rPr>
                <w:sz w:val="20"/>
                <w:szCs w:val="20"/>
              </w:rPr>
              <w:t>2018</w:t>
            </w:r>
          </w:p>
          <w:p w:rsidR="002D0621" w:rsidRPr="00015094" w:rsidRDefault="002D0621" w:rsidP="002D0621">
            <w:pPr>
              <w:jc w:val="center"/>
              <w:rPr>
                <w:sz w:val="20"/>
                <w:szCs w:val="20"/>
              </w:rPr>
            </w:pPr>
            <w:r w:rsidRPr="00015094">
              <w:rPr>
                <w:sz w:val="20"/>
                <w:szCs w:val="20"/>
              </w:rPr>
              <w:t>год</w:t>
            </w:r>
          </w:p>
        </w:tc>
        <w:tc>
          <w:tcPr>
            <w:tcW w:w="314" w:type="pct"/>
            <w:vMerge w:val="restart"/>
            <w:vAlign w:val="center"/>
          </w:tcPr>
          <w:p w:rsidR="002D0621" w:rsidRPr="00015094" w:rsidRDefault="008B46B7" w:rsidP="002D0621">
            <w:pPr>
              <w:jc w:val="center"/>
              <w:rPr>
                <w:sz w:val="20"/>
                <w:szCs w:val="20"/>
              </w:rPr>
            </w:pPr>
            <w:r w:rsidRPr="00015094">
              <w:rPr>
                <w:sz w:val="20"/>
                <w:szCs w:val="20"/>
              </w:rPr>
              <w:t>2019</w:t>
            </w:r>
          </w:p>
          <w:p w:rsidR="002D0621" w:rsidRPr="00015094" w:rsidRDefault="002D0621" w:rsidP="002D0621">
            <w:pPr>
              <w:jc w:val="center"/>
              <w:rPr>
                <w:sz w:val="20"/>
                <w:szCs w:val="20"/>
              </w:rPr>
            </w:pPr>
            <w:r w:rsidRPr="00015094">
              <w:rPr>
                <w:sz w:val="20"/>
                <w:szCs w:val="20"/>
              </w:rPr>
              <w:t>год</w:t>
            </w:r>
          </w:p>
        </w:tc>
        <w:tc>
          <w:tcPr>
            <w:tcW w:w="314" w:type="pct"/>
            <w:vMerge w:val="restart"/>
            <w:vAlign w:val="center"/>
          </w:tcPr>
          <w:p w:rsidR="002D0621" w:rsidRPr="00015094" w:rsidRDefault="008B46B7" w:rsidP="002D0621">
            <w:pPr>
              <w:jc w:val="center"/>
              <w:rPr>
                <w:sz w:val="20"/>
                <w:szCs w:val="20"/>
              </w:rPr>
            </w:pPr>
            <w:r w:rsidRPr="00015094">
              <w:rPr>
                <w:sz w:val="20"/>
                <w:szCs w:val="20"/>
              </w:rPr>
              <w:t>2020</w:t>
            </w:r>
          </w:p>
          <w:p w:rsidR="002D0621" w:rsidRPr="00015094" w:rsidRDefault="002D0621" w:rsidP="002D0621">
            <w:pPr>
              <w:jc w:val="center"/>
              <w:rPr>
                <w:sz w:val="20"/>
                <w:szCs w:val="20"/>
              </w:rPr>
            </w:pPr>
            <w:r w:rsidRPr="00015094">
              <w:rPr>
                <w:sz w:val="20"/>
                <w:szCs w:val="20"/>
              </w:rPr>
              <w:t>год</w:t>
            </w:r>
          </w:p>
        </w:tc>
        <w:tc>
          <w:tcPr>
            <w:tcW w:w="313" w:type="pct"/>
            <w:vMerge w:val="restart"/>
            <w:vAlign w:val="center"/>
          </w:tcPr>
          <w:p w:rsidR="002D0621" w:rsidRPr="00015094" w:rsidRDefault="008B46B7" w:rsidP="002D0621">
            <w:pPr>
              <w:jc w:val="center"/>
              <w:rPr>
                <w:sz w:val="20"/>
                <w:szCs w:val="20"/>
              </w:rPr>
            </w:pPr>
            <w:r w:rsidRPr="00015094">
              <w:rPr>
                <w:sz w:val="20"/>
                <w:szCs w:val="20"/>
              </w:rPr>
              <w:t>2021</w:t>
            </w:r>
          </w:p>
          <w:p w:rsidR="002D0621" w:rsidRPr="00015094" w:rsidRDefault="002D0621" w:rsidP="002D0621">
            <w:pPr>
              <w:jc w:val="center"/>
              <w:rPr>
                <w:sz w:val="20"/>
                <w:szCs w:val="20"/>
              </w:rPr>
            </w:pPr>
            <w:r w:rsidRPr="00015094">
              <w:rPr>
                <w:sz w:val="20"/>
                <w:szCs w:val="20"/>
              </w:rPr>
              <w:t>год</w:t>
            </w:r>
          </w:p>
        </w:tc>
        <w:tc>
          <w:tcPr>
            <w:tcW w:w="313" w:type="pct"/>
            <w:vMerge w:val="restart"/>
            <w:vAlign w:val="center"/>
          </w:tcPr>
          <w:p w:rsidR="002D0621" w:rsidRPr="00015094" w:rsidRDefault="002D0621" w:rsidP="002D0621">
            <w:pPr>
              <w:jc w:val="center"/>
              <w:rPr>
                <w:sz w:val="20"/>
                <w:szCs w:val="20"/>
              </w:rPr>
            </w:pPr>
            <w:r w:rsidRPr="00015094">
              <w:rPr>
                <w:sz w:val="20"/>
                <w:szCs w:val="20"/>
              </w:rPr>
              <w:t>2022</w:t>
            </w:r>
          </w:p>
          <w:p w:rsidR="002D0621" w:rsidRPr="00015094" w:rsidRDefault="002D0621" w:rsidP="002D0621">
            <w:pPr>
              <w:jc w:val="center"/>
              <w:rPr>
                <w:sz w:val="20"/>
                <w:szCs w:val="20"/>
              </w:rPr>
            </w:pPr>
            <w:r w:rsidRPr="00015094">
              <w:rPr>
                <w:sz w:val="20"/>
                <w:szCs w:val="20"/>
              </w:rPr>
              <w:t>год</w:t>
            </w:r>
          </w:p>
        </w:tc>
        <w:tc>
          <w:tcPr>
            <w:tcW w:w="314" w:type="pct"/>
            <w:vMerge w:val="restart"/>
            <w:vAlign w:val="center"/>
          </w:tcPr>
          <w:p w:rsidR="002D0621" w:rsidRPr="00015094" w:rsidRDefault="002D0621" w:rsidP="002D0621">
            <w:pPr>
              <w:jc w:val="center"/>
              <w:rPr>
                <w:sz w:val="20"/>
                <w:szCs w:val="20"/>
              </w:rPr>
            </w:pPr>
            <w:r w:rsidRPr="00015094">
              <w:rPr>
                <w:sz w:val="20"/>
                <w:szCs w:val="20"/>
              </w:rPr>
              <w:t>2023</w:t>
            </w:r>
          </w:p>
          <w:p w:rsidR="002D0621" w:rsidRPr="00015094" w:rsidRDefault="002D0621" w:rsidP="002D0621">
            <w:pPr>
              <w:jc w:val="center"/>
              <w:rPr>
                <w:sz w:val="20"/>
                <w:szCs w:val="20"/>
              </w:rPr>
            </w:pPr>
            <w:r w:rsidRPr="00015094">
              <w:rPr>
                <w:sz w:val="20"/>
                <w:szCs w:val="20"/>
              </w:rPr>
              <w:t>год</w:t>
            </w:r>
          </w:p>
        </w:tc>
        <w:tc>
          <w:tcPr>
            <w:tcW w:w="730" w:type="pct"/>
            <w:gridSpan w:val="2"/>
            <w:vAlign w:val="center"/>
          </w:tcPr>
          <w:p w:rsidR="002D0621" w:rsidRPr="00015094" w:rsidRDefault="002D0621" w:rsidP="002D0621">
            <w:pPr>
              <w:jc w:val="center"/>
              <w:rPr>
                <w:sz w:val="20"/>
                <w:szCs w:val="20"/>
              </w:rPr>
            </w:pPr>
            <w:r w:rsidRPr="00015094">
              <w:rPr>
                <w:sz w:val="20"/>
                <w:szCs w:val="20"/>
              </w:rPr>
              <w:t>Годы до конца реализации программы в пятилетнем интервале</w:t>
            </w:r>
          </w:p>
        </w:tc>
      </w:tr>
      <w:tr w:rsidR="002D0621" w:rsidRPr="00015094" w:rsidTr="002D0621">
        <w:trPr>
          <w:trHeight w:val="146"/>
          <w:tblHeader/>
        </w:trPr>
        <w:tc>
          <w:tcPr>
            <w:tcW w:w="123" w:type="pct"/>
            <w:vMerge/>
          </w:tcPr>
          <w:p w:rsidR="002D0621" w:rsidRPr="00015094" w:rsidRDefault="002D0621" w:rsidP="002D0621">
            <w:pPr>
              <w:jc w:val="center"/>
              <w:rPr>
                <w:sz w:val="20"/>
                <w:szCs w:val="20"/>
              </w:rPr>
            </w:pPr>
          </w:p>
        </w:tc>
        <w:tc>
          <w:tcPr>
            <w:tcW w:w="830" w:type="pct"/>
            <w:vMerge/>
          </w:tcPr>
          <w:p w:rsidR="002D0621" w:rsidRPr="00015094" w:rsidRDefault="002D0621" w:rsidP="002D0621">
            <w:pPr>
              <w:jc w:val="center"/>
              <w:rPr>
                <w:sz w:val="20"/>
                <w:szCs w:val="20"/>
              </w:rPr>
            </w:pPr>
          </w:p>
        </w:tc>
        <w:tc>
          <w:tcPr>
            <w:tcW w:w="313" w:type="pct"/>
            <w:vMerge/>
          </w:tcPr>
          <w:p w:rsidR="002D0621" w:rsidRPr="00015094" w:rsidRDefault="002D0621" w:rsidP="002D0621">
            <w:pPr>
              <w:jc w:val="center"/>
              <w:rPr>
                <w:sz w:val="20"/>
                <w:szCs w:val="20"/>
              </w:rPr>
            </w:pPr>
          </w:p>
        </w:tc>
        <w:tc>
          <w:tcPr>
            <w:tcW w:w="269" w:type="pct"/>
            <w:vMerge/>
          </w:tcPr>
          <w:p w:rsidR="002D0621" w:rsidRPr="00015094" w:rsidRDefault="002D0621" w:rsidP="002D0621">
            <w:pPr>
              <w:jc w:val="center"/>
              <w:rPr>
                <w:sz w:val="20"/>
                <w:szCs w:val="20"/>
              </w:rPr>
            </w:pPr>
          </w:p>
        </w:tc>
        <w:tc>
          <w:tcPr>
            <w:tcW w:w="269" w:type="pct"/>
            <w:vMerge/>
          </w:tcPr>
          <w:p w:rsidR="002D0621" w:rsidRPr="00015094" w:rsidRDefault="002D0621" w:rsidP="002D0621">
            <w:pPr>
              <w:jc w:val="center"/>
              <w:rPr>
                <w:sz w:val="20"/>
                <w:szCs w:val="20"/>
              </w:rPr>
            </w:pPr>
          </w:p>
        </w:tc>
        <w:tc>
          <w:tcPr>
            <w:tcW w:w="269" w:type="pct"/>
            <w:vMerge/>
          </w:tcPr>
          <w:p w:rsidR="002D0621" w:rsidRPr="00015094" w:rsidRDefault="002D0621" w:rsidP="002D0621">
            <w:pPr>
              <w:jc w:val="center"/>
              <w:rPr>
                <w:sz w:val="20"/>
                <w:szCs w:val="20"/>
              </w:rPr>
            </w:pPr>
          </w:p>
        </w:tc>
        <w:tc>
          <w:tcPr>
            <w:tcW w:w="315" w:type="pct"/>
            <w:vMerge/>
          </w:tcPr>
          <w:p w:rsidR="002D0621" w:rsidRPr="00015094" w:rsidRDefault="002D0621" w:rsidP="002D0621">
            <w:pPr>
              <w:jc w:val="center"/>
              <w:rPr>
                <w:sz w:val="20"/>
                <w:szCs w:val="20"/>
              </w:rPr>
            </w:pPr>
          </w:p>
        </w:tc>
        <w:tc>
          <w:tcPr>
            <w:tcW w:w="314" w:type="pct"/>
            <w:vMerge/>
          </w:tcPr>
          <w:p w:rsidR="002D0621" w:rsidRPr="00015094" w:rsidRDefault="002D0621" w:rsidP="002D0621">
            <w:pPr>
              <w:jc w:val="center"/>
              <w:rPr>
                <w:sz w:val="20"/>
                <w:szCs w:val="20"/>
              </w:rPr>
            </w:pPr>
          </w:p>
        </w:tc>
        <w:tc>
          <w:tcPr>
            <w:tcW w:w="314" w:type="pct"/>
            <w:vMerge/>
          </w:tcPr>
          <w:p w:rsidR="002D0621" w:rsidRPr="00015094" w:rsidRDefault="002D0621" w:rsidP="002D0621">
            <w:pPr>
              <w:jc w:val="center"/>
              <w:rPr>
                <w:sz w:val="20"/>
                <w:szCs w:val="20"/>
              </w:rPr>
            </w:pPr>
          </w:p>
        </w:tc>
        <w:tc>
          <w:tcPr>
            <w:tcW w:w="314" w:type="pct"/>
            <w:vMerge/>
          </w:tcPr>
          <w:p w:rsidR="002D0621" w:rsidRPr="00015094" w:rsidRDefault="002D0621" w:rsidP="002D0621">
            <w:pPr>
              <w:jc w:val="center"/>
              <w:rPr>
                <w:sz w:val="20"/>
                <w:szCs w:val="20"/>
              </w:rPr>
            </w:pPr>
          </w:p>
        </w:tc>
        <w:tc>
          <w:tcPr>
            <w:tcW w:w="313" w:type="pct"/>
            <w:vMerge/>
          </w:tcPr>
          <w:p w:rsidR="002D0621" w:rsidRPr="00015094" w:rsidRDefault="002D0621" w:rsidP="002D0621">
            <w:pPr>
              <w:jc w:val="center"/>
              <w:rPr>
                <w:sz w:val="20"/>
                <w:szCs w:val="20"/>
              </w:rPr>
            </w:pPr>
          </w:p>
        </w:tc>
        <w:tc>
          <w:tcPr>
            <w:tcW w:w="313" w:type="pct"/>
            <w:vMerge/>
          </w:tcPr>
          <w:p w:rsidR="002D0621" w:rsidRPr="00015094" w:rsidRDefault="002D0621" w:rsidP="002D0621">
            <w:pPr>
              <w:jc w:val="center"/>
              <w:rPr>
                <w:sz w:val="20"/>
                <w:szCs w:val="20"/>
              </w:rPr>
            </w:pPr>
          </w:p>
        </w:tc>
        <w:tc>
          <w:tcPr>
            <w:tcW w:w="314" w:type="pct"/>
            <w:vMerge/>
          </w:tcPr>
          <w:p w:rsidR="002D0621" w:rsidRPr="00015094" w:rsidRDefault="002D0621" w:rsidP="002D0621">
            <w:pPr>
              <w:jc w:val="center"/>
              <w:rPr>
                <w:sz w:val="20"/>
                <w:szCs w:val="20"/>
              </w:rPr>
            </w:pPr>
          </w:p>
        </w:tc>
        <w:tc>
          <w:tcPr>
            <w:tcW w:w="360" w:type="pct"/>
          </w:tcPr>
          <w:p w:rsidR="002D0621" w:rsidRPr="00015094" w:rsidRDefault="002D0621" w:rsidP="002D0621">
            <w:pPr>
              <w:jc w:val="center"/>
              <w:rPr>
                <w:sz w:val="20"/>
                <w:szCs w:val="20"/>
              </w:rPr>
            </w:pPr>
            <w:r w:rsidRPr="00015094">
              <w:rPr>
                <w:sz w:val="20"/>
                <w:szCs w:val="20"/>
              </w:rPr>
              <w:t>2025 год</w:t>
            </w:r>
          </w:p>
        </w:tc>
        <w:tc>
          <w:tcPr>
            <w:tcW w:w="370" w:type="pct"/>
          </w:tcPr>
          <w:p w:rsidR="002D0621" w:rsidRPr="00015094" w:rsidRDefault="002D0621" w:rsidP="002D0621">
            <w:pPr>
              <w:jc w:val="center"/>
              <w:rPr>
                <w:sz w:val="20"/>
                <w:szCs w:val="20"/>
              </w:rPr>
            </w:pPr>
            <w:r w:rsidRPr="00015094">
              <w:rPr>
                <w:sz w:val="20"/>
                <w:szCs w:val="20"/>
              </w:rPr>
              <w:t>2030 год</w:t>
            </w:r>
          </w:p>
        </w:tc>
      </w:tr>
      <w:tr w:rsidR="002D0621" w:rsidRPr="00015094" w:rsidTr="002D0621">
        <w:trPr>
          <w:trHeight w:val="561"/>
        </w:trPr>
        <w:tc>
          <w:tcPr>
            <w:tcW w:w="123" w:type="pct"/>
          </w:tcPr>
          <w:p w:rsidR="002D0621" w:rsidRPr="00015094" w:rsidRDefault="002D0621" w:rsidP="002D0621">
            <w:pPr>
              <w:jc w:val="center"/>
              <w:rPr>
                <w:sz w:val="20"/>
                <w:szCs w:val="20"/>
              </w:rPr>
            </w:pPr>
            <w:r w:rsidRPr="00015094">
              <w:rPr>
                <w:sz w:val="20"/>
                <w:szCs w:val="20"/>
              </w:rPr>
              <w:t>1</w:t>
            </w:r>
          </w:p>
        </w:tc>
        <w:tc>
          <w:tcPr>
            <w:tcW w:w="830" w:type="pct"/>
          </w:tcPr>
          <w:p w:rsidR="002D0621" w:rsidRPr="00015094" w:rsidRDefault="002D0621" w:rsidP="002D0621">
            <w:pPr>
              <w:jc w:val="center"/>
              <w:rPr>
                <w:sz w:val="20"/>
                <w:szCs w:val="20"/>
              </w:rPr>
            </w:pPr>
            <w:r w:rsidRPr="00015094">
              <w:rPr>
                <w:sz w:val="20"/>
                <w:szCs w:val="20"/>
              </w:rPr>
              <w:t>2</w:t>
            </w:r>
          </w:p>
        </w:tc>
        <w:tc>
          <w:tcPr>
            <w:tcW w:w="313" w:type="pct"/>
          </w:tcPr>
          <w:p w:rsidR="002D0621" w:rsidRPr="00015094" w:rsidRDefault="002D0621" w:rsidP="002D0621">
            <w:pPr>
              <w:jc w:val="center"/>
              <w:rPr>
                <w:sz w:val="20"/>
                <w:szCs w:val="20"/>
              </w:rPr>
            </w:pPr>
            <w:r w:rsidRPr="00015094">
              <w:rPr>
                <w:sz w:val="20"/>
                <w:szCs w:val="20"/>
              </w:rPr>
              <w:t>3</w:t>
            </w:r>
          </w:p>
        </w:tc>
        <w:tc>
          <w:tcPr>
            <w:tcW w:w="269" w:type="pct"/>
          </w:tcPr>
          <w:p w:rsidR="002D0621" w:rsidRPr="00015094" w:rsidRDefault="002D0621" w:rsidP="002D0621">
            <w:pPr>
              <w:jc w:val="center"/>
              <w:rPr>
                <w:sz w:val="20"/>
                <w:szCs w:val="20"/>
              </w:rPr>
            </w:pPr>
            <w:r w:rsidRPr="00015094">
              <w:rPr>
                <w:sz w:val="20"/>
                <w:szCs w:val="20"/>
              </w:rPr>
              <w:t>4</w:t>
            </w:r>
          </w:p>
        </w:tc>
        <w:tc>
          <w:tcPr>
            <w:tcW w:w="269" w:type="pct"/>
          </w:tcPr>
          <w:p w:rsidR="002D0621" w:rsidRPr="00015094" w:rsidRDefault="002D0621" w:rsidP="002D0621">
            <w:pPr>
              <w:jc w:val="center"/>
              <w:rPr>
                <w:sz w:val="20"/>
                <w:szCs w:val="20"/>
              </w:rPr>
            </w:pPr>
            <w:r w:rsidRPr="00015094">
              <w:rPr>
                <w:sz w:val="20"/>
                <w:szCs w:val="20"/>
              </w:rPr>
              <w:t>5</w:t>
            </w:r>
          </w:p>
        </w:tc>
        <w:tc>
          <w:tcPr>
            <w:tcW w:w="269" w:type="pct"/>
          </w:tcPr>
          <w:p w:rsidR="002D0621" w:rsidRPr="00015094" w:rsidRDefault="002D0621" w:rsidP="002D0621">
            <w:pPr>
              <w:jc w:val="center"/>
              <w:rPr>
                <w:sz w:val="20"/>
                <w:szCs w:val="20"/>
              </w:rPr>
            </w:pPr>
            <w:r w:rsidRPr="00015094">
              <w:rPr>
                <w:sz w:val="20"/>
                <w:szCs w:val="20"/>
              </w:rPr>
              <w:t>6</w:t>
            </w:r>
          </w:p>
        </w:tc>
        <w:tc>
          <w:tcPr>
            <w:tcW w:w="315" w:type="pct"/>
          </w:tcPr>
          <w:p w:rsidR="002D0621" w:rsidRPr="00015094" w:rsidRDefault="002D0621" w:rsidP="002D0621">
            <w:pPr>
              <w:jc w:val="center"/>
              <w:rPr>
                <w:sz w:val="20"/>
                <w:szCs w:val="20"/>
              </w:rPr>
            </w:pPr>
            <w:r w:rsidRPr="00015094">
              <w:rPr>
                <w:sz w:val="20"/>
                <w:szCs w:val="20"/>
              </w:rPr>
              <w:t>7</w:t>
            </w:r>
          </w:p>
        </w:tc>
        <w:tc>
          <w:tcPr>
            <w:tcW w:w="314" w:type="pct"/>
          </w:tcPr>
          <w:p w:rsidR="002D0621" w:rsidRPr="00015094" w:rsidRDefault="002D0621" w:rsidP="002D0621">
            <w:pPr>
              <w:jc w:val="center"/>
              <w:rPr>
                <w:sz w:val="20"/>
                <w:szCs w:val="20"/>
              </w:rPr>
            </w:pPr>
            <w:r w:rsidRPr="00015094">
              <w:rPr>
                <w:sz w:val="20"/>
                <w:szCs w:val="20"/>
              </w:rPr>
              <w:t>8</w:t>
            </w:r>
          </w:p>
        </w:tc>
        <w:tc>
          <w:tcPr>
            <w:tcW w:w="314" w:type="pct"/>
          </w:tcPr>
          <w:p w:rsidR="002D0621" w:rsidRPr="00015094" w:rsidRDefault="002D0621" w:rsidP="002D0621">
            <w:pPr>
              <w:jc w:val="center"/>
              <w:rPr>
                <w:sz w:val="20"/>
                <w:szCs w:val="20"/>
              </w:rPr>
            </w:pPr>
            <w:r w:rsidRPr="00015094">
              <w:rPr>
                <w:sz w:val="20"/>
                <w:szCs w:val="20"/>
              </w:rPr>
              <w:t>9</w:t>
            </w:r>
          </w:p>
        </w:tc>
        <w:tc>
          <w:tcPr>
            <w:tcW w:w="314" w:type="pct"/>
          </w:tcPr>
          <w:p w:rsidR="002D0621" w:rsidRPr="00015094" w:rsidRDefault="002D0621" w:rsidP="002D0621">
            <w:pPr>
              <w:jc w:val="center"/>
              <w:rPr>
                <w:sz w:val="20"/>
                <w:szCs w:val="20"/>
              </w:rPr>
            </w:pPr>
            <w:r w:rsidRPr="00015094">
              <w:rPr>
                <w:sz w:val="20"/>
                <w:szCs w:val="20"/>
              </w:rPr>
              <w:t>10</w:t>
            </w:r>
          </w:p>
        </w:tc>
        <w:tc>
          <w:tcPr>
            <w:tcW w:w="313" w:type="pct"/>
          </w:tcPr>
          <w:p w:rsidR="002D0621" w:rsidRPr="00015094" w:rsidRDefault="002D0621" w:rsidP="002D0621">
            <w:pPr>
              <w:jc w:val="center"/>
              <w:rPr>
                <w:sz w:val="20"/>
                <w:szCs w:val="20"/>
              </w:rPr>
            </w:pPr>
            <w:r w:rsidRPr="00015094">
              <w:rPr>
                <w:sz w:val="20"/>
                <w:szCs w:val="20"/>
              </w:rPr>
              <w:t>11</w:t>
            </w:r>
          </w:p>
        </w:tc>
        <w:tc>
          <w:tcPr>
            <w:tcW w:w="313" w:type="pct"/>
          </w:tcPr>
          <w:p w:rsidR="002D0621" w:rsidRPr="00015094" w:rsidRDefault="002D0621" w:rsidP="002D0621">
            <w:pPr>
              <w:jc w:val="center"/>
              <w:rPr>
                <w:sz w:val="20"/>
                <w:szCs w:val="20"/>
              </w:rPr>
            </w:pPr>
            <w:r w:rsidRPr="00015094">
              <w:rPr>
                <w:sz w:val="20"/>
                <w:szCs w:val="20"/>
              </w:rPr>
              <w:t>12</w:t>
            </w:r>
          </w:p>
        </w:tc>
        <w:tc>
          <w:tcPr>
            <w:tcW w:w="314" w:type="pct"/>
          </w:tcPr>
          <w:p w:rsidR="002D0621" w:rsidRPr="00015094" w:rsidRDefault="002D0621" w:rsidP="002D0621">
            <w:pPr>
              <w:jc w:val="center"/>
              <w:rPr>
                <w:sz w:val="20"/>
                <w:szCs w:val="20"/>
              </w:rPr>
            </w:pPr>
            <w:r w:rsidRPr="00015094">
              <w:rPr>
                <w:sz w:val="20"/>
                <w:szCs w:val="20"/>
              </w:rPr>
              <w:t>13</w:t>
            </w:r>
          </w:p>
        </w:tc>
        <w:tc>
          <w:tcPr>
            <w:tcW w:w="360" w:type="pct"/>
          </w:tcPr>
          <w:p w:rsidR="002D0621" w:rsidRPr="00015094" w:rsidRDefault="002D0621" w:rsidP="002D0621">
            <w:pPr>
              <w:jc w:val="center"/>
              <w:rPr>
                <w:sz w:val="20"/>
                <w:szCs w:val="20"/>
              </w:rPr>
            </w:pPr>
            <w:r w:rsidRPr="00015094">
              <w:rPr>
                <w:sz w:val="20"/>
                <w:szCs w:val="20"/>
              </w:rPr>
              <w:t>14</w:t>
            </w:r>
          </w:p>
        </w:tc>
        <w:tc>
          <w:tcPr>
            <w:tcW w:w="370" w:type="pct"/>
          </w:tcPr>
          <w:p w:rsidR="002D0621" w:rsidRPr="00015094" w:rsidRDefault="002D0621" w:rsidP="002D0621">
            <w:pPr>
              <w:jc w:val="center"/>
              <w:rPr>
                <w:sz w:val="20"/>
                <w:szCs w:val="20"/>
              </w:rPr>
            </w:pPr>
            <w:r w:rsidRPr="00015094">
              <w:rPr>
                <w:sz w:val="20"/>
                <w:szCs w:val="20"/>
              </w:rPr>
              <w:t>15</w:t>
            </w:r>
          </w:p>
        </w:tc>
      </w:tr>
      <w:tr w:rsidR="002D0621" w:rsidRPr="00015094" w:rsidTr="002D0621">
        <w:trPr>
          <w:trHeight w:val="273"/>
        </w:trPr>
        <w:tc>
          <w:tcPr>
            <w:tcW w:w="123" w:type="pct"/>
          </w:tcPr>
          <w:p w:rsidR="002D0621" w:rsidRPr="00015094" w:rsidRDefault="002D0621" w:rsidP="002D0621">
            <w:pPr>
              <w:rPr>
                <w:sz w:val="20"/>
                <w:szCs w:val="20"/>
              </w:rPr>
            </w:pPr>
          </w:p>
        </w:tc>
        <w:tc>
          <w:tcPr>
            <w:tcW w:w="4877" w:type="pct"/>
            <w:gridSpan w:val="14"/>
          </w:tcPr>
          <w:p w:rsidR="002D0621" w:rsidRPr="00015094" w:rsidRDefault="002D0621" w:rsidP="002D0621">
            <w:pPr>
              <w:rPr>
                <w:sz w:val="20"/>
                <w:szCs w:val="20"/>
              </w:rPr>
            </w:pPr>
            <w:r w:rsidRPr="00015094">
              <w:rPr>
                <w:sz w:val="20"/>
                <w:szCs w:val="20"/>
              </w:rPr>
              <w:t>Цель муниципальной программы: Содействие повышению комфортности условий жизнедеятельности населения Северо-Енисейского района</w:t>
            </w:r>
          </w:p>
        </w:tc>
      </w:tr>
      <w:tr w:rsidR="002D0621" w:rsidRPr="00015094" w:rsidTr="002D0621">
        <w:trPr>
          <w:trHeight w:val="1744"/>
        </w:trPr>
        <w:tc>
          <w:tcPr>
            <w:tcW w:w="123" w:type="pct"/>
            <w:vMerge w:val="restart"/>
            <w:vAlign w:val="center"/>
          </w:tcPr>
          <w:p w:rsidR="002D0621" w:rsidRPr="00015094" w:rsidRDefault="002D0621" w:rsidP="002D0621">
            <w:pPr>
              <w:jc w:val="center"/>
              <w:rPr>
                <w:sz w:val="20"/>
                <w:szCs w:val="20"/>
              </w:rPr>
            </w:pPr>
            <w:r w:rsidRPr="00015094">
              <w:rPr>
                <w:sz w:val="20"/>
                <w:szCs w:val="20"/>
              </w:rPr>
              <w:t>1.</w:t>
            </w:r>
          </w:p>
        </w:tc>
        <w:tc>
          <w:tcPr>
            <w:tcW w:w="830" w:type="pct"/>
            <w:vMerge w:val="restart"/>
          </w:tcPr>
          <w:p w:rsidR="002D0621" w:rsidRPr="00015094" w:rsidRDefault="002D0621" w:rsidP="002D0621">
            <w:pPr>
              <w:ind w:right="140"/>
              <w:jc w:val="both"/>
              <w:rPr>
                <w:sz w:val="20"/>
                <w:szCs w:val="20"/>
              </w:rPr>
            </w:pPr>
            <w:r w:rsidRPr="00015094">
              <w:rPr>
                <w:sz w:val="20"/>
                <w:szCs w:val="20"/>
              </w:rPr>
              <w:t>Завоз пищевых продуктов, включенных в расчет субсидии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tc>
        <w:tc>
          <w:tcPr>
            <w:tcW w:w="313" w:type="pct"/>
            <w:vAlign w:val="center"/>
          </w:tcPr>
          <w:p w:rsidR="002D0621" w:rsidRPr="00015094" w:rsidRDefault="002D0621" w:rsidP="002D0621">
            <w:pPr>
              <w:jc w:val="center"/>
              <w:rPr>
                <w:sz w:val="20"/>
                <w:szCs w:val="20"/>
              </w:rPr>
            </w:pPr>
            <w:r w:rsidRPr="00015094">
              <w:rPr>
                <w:sz w:val="20"/>
                <w:szCs w:val="20"/>
              </w:rPr>
              <w:t>с учетом класса груза и поправочного коэффициента, тонн*</w:t>
            </w:r>
          </w:p>
        </w:tc>
        <w:tc>
          <w:tcPr>
            <w:tcW w:w="269" w:type="pct"/>
            <w:vAlign w:val="center"/>
          </w:tcPr>
          <w:p w:rsidR="002D0621" w:rsidRPr="00015094" w:rsidRDefault="002D0621" w:rsidP="002D0621">
            <w:pPr>
              <w:pStyle w:val="ConsPlusNormal"/>
              <w:jc w:val="center"/>
              <w:rPr>
                <w:rFonts w:ascii="Times New Roman" w:hAnsi="Times New Roman"/>
                <w:sz w:val="20"/>
              </w:rPr>
            </w:pPr>
            <w:r w:rsidRPr="00015094">
              <w:rPr>
                <w:rFonts w:ascii="Times New Roman" w:hAnsi="Times New Roman"/>
                <w:sz w:val="20"/>
              </w:rPr>
              <w:t>2047,063</w:t>
            </w:r>
          </w:p>
        </w:tc>
        <w:tc>
          <w:tcPr>
            <w:tcW w:w="269" w:type="pct"/>
            <w:vAlign w:val="center"/>
          </w:tcPr>
          <w:p w:rsidR="002D0621" w:rsidRPr="00015094" w:rsidRDefault="002D0621" w:rsidP="002D0621">
            <w:pPr>
              <w:pStyle w:val="ConsPlusNormal"/>
              <w:jc w:val="center"/>
              <w:rPr>
                <w:rFonts w:ascii="Times New Roman" w:hAnsi="Times New Roman"/>
                <w:sz w:val="20"/>
              </w:rPr>
            </w:pPr>
            <w:r w:rsidRPr="00015094">
              <w:rPr>
                <w:rFonts w:ascii="Times New Roman" w:hAnsi="Times New Roman"/>
                <w:sz w:val="20"/>
              </w:rPr>
              <w:t>2085,777</w:t>
            </w:r>
          </w:p>
        </w:tc>
        <w:tc>
          <w:tcPr>
            <w:tcW w:w="269" w:type="pct"/>
            <w:vAlign w:val="center"/>
          </w:tcPr>
          <w:p w:rsidR="002D0621" w:rsidRPr="00015094" w:rsidRDefault="002D0621" w:rsidP="002D0621">
            <w:pPr>
              <w:pStyle w:val="ConsPlusNormal"/>
              <w:jc w:val="center"/>
              <w:rPr>
                <w:rFonts w:ascii="Times New Roman" w:hAnsi="Times New Roman"/>
                <w:sz w:val="20"/>
              </w:rPr>
            </w:pPr>
            <w:r w:rsidRPr="00015094">
              <w:rPr>
                <w:rFonts w:ascii="Times New Roman" w:hAnsi="Times New Roman"/>
                <w:sz w:val="20"/>
              </w:rPr>
              <w:t>1 614,740</w:t>
            </w:r>
          </w:p>
        </w:tc>
        <w:tc>
          <w:tcPr>
            <w:tcW w:w="315" w:type="pct"/>
            <w:vAlign w:val="center"/>
          </w:tcPr>
          <w:p w:rsidR="002D0621" w:rsidRPr="00015094" w:rsidRDefault="002D0621" w:rsidP="002D0621">
            <w:pPr>
              <w:jc w:val="center"/>
              <w:rPr>
                <w:sz w:val="20"/>
                <w:szCs w:val="20"/>
                <w:highlight w:val="yellow"/>
              </w:rPr>
            </w:pPr>
            <w:r w:rsidRPr="00015094">
              <w:rPr>
                <w:sz w:val="20"/>
                <w:szCs w:val="20"/>
              </w:rPr>
              <w:t>1 507,522</w:t>
            </w:r>
          </w:p>
        </w:tc>
        <w:tc>
          <w:tcPr>
            <w:tcW w:w="314" w:type="pct"/>
            <w:vAlign w:val="center"/>
          </w:tcPr>
          <w:p w:rsidR="002D0621" w:rsidRPr="00015094" w:rsidRDefault="002D0621" w:rsidP="002D0621">
            <w:pPr>
              <w:jc w:val="center"/>
              <w:rPr>
                <w:sz w:val="20"/>
                <w:szCs w:val="20"/>
                <w:highlight w:val="yellow"/>
              </w:rPr>
            </w:pPr>
            <w:r w:rsidRPr="00015094">
              <w:rPr>
                <w:rFonts w:eastAsia="Arial Unicode MS"/>
                <w:sz w:val="20"/>
                <w:szCs w:val="20"/>
              </w:rPr>
              <w:t>1 115,690</w:t>
            </w:r>
          </w:p>
        </w:tc>
        <w:tc>
          <w:tcPr>
            <w:tcW w:w="314" w:type="pct"/>
            <w:vAlign w:val="center"/>
          </w:tcPr>
          <w:p w:rsidR="002D0621" w:rsidRPr="00015094" w:rsidRDefault="002D0621" w:rsidP="002D0621">
            <w:pPr>
              <w:jc w:val="center"/>
              <w:rPr>
                <w:sz w:val="20"/>
                <w:szCs w:val="20"/>
              </w:rPr>
            </w:pPr>
            <w:r w:rsidRPr="00015094">
              <w:rPr>
                <w:rFonts w:eastAsia="Arial Unicode MS"/>
                <w:sz w:val="20"/>
                <w:szCs w:val="20"/>
              </w:rPr>
              <w:t>1234,606</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3" w:type="pct"/>
            <w:vAlign w:val="center"/>
          </w:tcPr>
          <w:p w:rsidR="002D0621" w:rsidRPr="00015094" w:rsidRDefault="002D0621" w:rsidP="002D0621">
            <w:pPr>
              <w:jc w:val="center"/>
              <w:rPr>
                <w:sz w:val="20"/>
                <w:szCs w:val="20"/>
              </w:rPr>
            </w:pPr>
            <w:r w:rsidRPr="00015094">
              <w:rPr>
                <w:sz w:val="20"/>
                <w:szCs w:val="20"/>
              </w:rPr>
              <w:t>-</w:t>
            </w:r>
          </w:p>
        </w:tc>
        <w:tc>
          <w:tcPr>
            <w:tcW w:w="313"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60" w:type="pct"/>
            <w:vAlign w:val="center"/>
          </w:tcPr>
          <w:p w:rsidR="002D0621" w:rsidRPr="00015094" w:rsidRDefault="002D0621" w:rsidP="002D0621">
            <w:pPr>
              <w:jc w:val="center"/>
              <w:rPr>
                <w:sz w:val="20"/>
                <w:szCs w:val="20"/>
              </w:rPr>
            </w:pPr>
            <w:r w:rsidRPr="00015094">
              <w:rPr>
                <w:sz w:val="20"/>
                <w:szCs w:val="20"/>
              </w:rPr>
              <w:t>-</w:t>
            </w:r>
          </w:p>
        </w:tc>
        <w:tc>
          <w:tcPr>
            <w:tcW w:w="370" w:type="pct"/>
            <w:vAlign w:val="center"/>
          </w:tcPr>
          <w:p w:rsidR="002D0621" w:rsidRPr="00015094" w:rsidRDefault="002D0621" w:rsidP="002D0621">
            <w:pPr>
              <w:jc w:val="center"/>
              <w:rPr>
                <w:sz w:val="20"/>
                <w:szCs w:val="20"/>
              </w:rPr>
            </w:pPr>
            <w:r w:rsidRPr="00015094">
              <w:rPr>
                <w:sz w:val="20"/>
                <w:szCs w:val="20"/>
              </w:rPr>
              <w:t>-</w:t>
            </w:r>
          </w:p>
        </w:tc>
      </w:tr>
      <w:tr w:rsidR="002D0621" w:rsidRPr="00015094" w:rsidTr="002D0621">
        <w:trPr>
          <w:trHeight w:val="1320"/>
        </w:trPr>
        <w:tc>
          <w:tcPr>
            <w:tcW w:w="123" w:type="pct"/>
            <w:vMerge/>
            <w:vAlign w:val="center"/>
          </w:tcPr>
          <w:p w:rsidR="002D0621" w:rsidRPr="00015094" w:rsidRDefault="002D0621" w:rsidP="002D0621">
            <w:pPr>
              <w:jc w:val="center"/>
              <w:rPr>
                <w:sz w:val="20"/>
                <w:szCs w:val="20"/>
              </w:rPr>
            </w:pPr>
          </w:p>
        </w:tc>
        <w:tc>
          <w:tcPr>
            <w:tcW w:w="830" w:type="pct"/>
            <w:vMerge/>
          </w:tcPr>
          <w:p w:rsidR="002D0621" w:rsidRPr="00015094" w:rsidRDefault="002D0621" w:rsidP="002D0621">
            <w:pPr>
              <w:jc w:val="both"/>
              <w:rPr>
                <w:sz w:val="20"/>
                <w:szCs w:val="20"/>
              </w:rPr>
            </w:pPr>
          </w:p>
        </w:tc>
        <w:tc>
          <w:tcPr>
            <w:tcW w:w="313" w:type="pct"/>
            <w:vAlign w:val="center"/>
          </w:tcPr>
          <w:p w:rsidR="002D0621" w:rsidRPr="00015094" w:rsidRDefault="002D0621" w:rsidP="002D0621">
            <w:pPr>
              <w:jc w:val="center"/>
              <w:rPr>
                <w:sz w:val="20"/>
                <w:szCs w:val="20"/>
              </w:rPr>
            </w:pPr>
            <w:r w:rsidRPr="00015094">
              <w:rPr>
                <w:sz w:val="20"/>
                <w:szCs w:val="20"/>
              </w:rPr>
              <w:t>в натуральных показателях, тонн</w:t>
            </w:r>
          </w:p>
        </w:tc>
        <w:tc>
          <w:tcPr>
            <w:tcW w:w="269" w:type="pct"/>
            <w:vAlign w:val="center"/>
          </w:tcPr>
          <w:p w:rsidR="002D0621" w:rsidRPr="00015094" w:rsidRDefault="002D0621" w:rsidP="002D0621">
            <w:pPr>
              <w:pStyle w:val="ConsPlusNormal"/>
              <w:jc w:val="center"/>
              <w:rPr>
                <w:rFonts w:ascii="Times New Roman" w:hAnsi="Times New Roman"/>
                <w:sz w:val="20"/>
              </w:rPr>
            </w:pPr>
          </w:p>
        </w:tc>
        <w:tc>
          <w:tcPr>
            <w:tcW w:w="269" w:type="pct"/>
            <w:vAlign w:val="center"/>
          </w:tcPr>
          <w:p w:rsidR="002D0621" w:rsidRPr="00015094" w:rsidRDefault="002D0621" w:rsidP="002D0621">
            <w:pPr>
              <w:pStyle w:val="ConsPlusNormal"/>
              <w:jc w:val="center"/>
              <w:rPr>
                <w:rFonts w:ascii="Times New Roman" w:hAnsi="Times New Roman"/>
                <w:sz w:val="20"/>
              </w:rPr>
            </w:pPr>
          </w:p>
        </w:tc>
        <w:tc>
          <w:tcPr>
            <w:tcW w:w="269" w:type="pct"/>
            <w:vAlign w:val="center"/>
          </w:tcPr>
          <w:p w:rsidR="002D0621" w:rsidRPr="00015094" w:rsidRDefault="002D0621" w:rsidP="002D0621">
            <w:pPr>
              <w:pStyle w:val="ConsPlusNormal"/>
              <w:jc w:val="center"/>
              <w:rPr>
                <w:rFonts w:ascii="Times New Roman" w:hAnsi="Times New Roman"/>
                <w:sz w:val="20"/>
              </w:rPr>
            </w:pPr>
          </w:p>
        </w:tc>
        <w:tc>
          <w:tcPr>
            <w:tcW w:w="315" w:type="pct"/>
            <w:vAlign w:val="center"/>
          </w:tcPr>
          <w:p w:rsidR="002D0621" w:rsidRPr="00015094" w:rsidRDefault="002D0621" w:rsidP="002D0621">
            <w:pPr>
              <w:jc w:val="center"/>
              <w:rPr>
                <w:sz w:val="20"/>
                <w:szCs w:val="20"/>
              </w:rPr>
            </w:pPr>
          </w:p>
        </w:tc>
        <w:tc>
          <w:tcPr>
            <w:tcW w:w="314" w:type="pct"/>
            <w:vAlign w:val="center"/>
          </w:tcPr>
          <w:p w:rsidR="002D0621" w:rsidRPr="00015094" w:rsidRDefault="002D0621" w:rsidP="002D0621">
            <w:pPr>
              <w:jc w:val="center"/>
              <w:rPr>
                <w:rFonts w:eastAsia="Arial Unicode MS"/>
                <w:sz w:val="20"/>
                <w:szCs w:val="20"/>
              </w:rPr>
            </w:pPr>
          </w:p>
        </w:tc>
        <w:tc>
          <w:tcPr>
            <w:tcW w:w="314" w:type="pct"/>
            <w:vAlign w:val="center"/>
          </w:tcPr>
          <w:p w:rsidR="002D0621" w:rsidRPr="00015094" w:rsidRDefault="002D0621" w:rsidP="002D0621">
            <w:pPr>
              <w:jc w:val="center"/>
              <w:rPr>
                <w:rFonts w:eastAsia="Arial Unicode MS"/>
                <w:sz w:val="20"/>
                <w:szCs w:val="20"/>
              </w:rPr>
            </w:pPr>
            <w:r w:rsidRPr="00015094">
              <w:rPr>
                <w:rFonts w:eastAsia="Arial Unicode MS"/>
                <w:sz w:val="20"/>
                <w:szCs w:val="20"/>
              </w:rPr>
              <w:t>1029,917</w:t>
            </w:r>
          </w:p>
        </w:tc>
        <w:tc>
          <w:tcPr>
            <w:tcW w:w="314" w:type="pct"/>
            <w:vAlign w:val="center"/>
          </w:tcPr>
          <w:p w:rsidR="002D0621" w:rsidRPr="00015094" w:rsidRDefault="002D0621" w:rsidP="002D0621">
            <w:pPr>
              <w:jc w:val="center"/>
              <w:rPr>
                <w:sz w:val="20"/>
                <w:szCs w:val="20"/>
              </w:rPr>
            </w:pPr>
            <w:r w:rsidRPr="00015094">
              <w:rPr>
                <w:sz w:val="20"/>
                <w:szCs w:val="20"/>
              </w:rPr>
              <w:t>947,103</w:t>
            </w:r>
          </w:p>
          <w:p w:rsidR="002D0621" w:rsidRPr="00015094" w:rsidRDefault="002D0621" w:rsidP="002D0621">
            <w:pPr>
              <w:jc w:val="center"/>
              <w:rPr>
                <w:sz w:val="20"/>
                <w:szCs w:val="20"/>
              </w:rPr>
            </w:pPr>
          </w:p>
        </w:tc>
        <w:tc>
          <w:tcPr>
            <w:tcW w:w="313" w:type="pct"/>
            <w:vAlign w:val="center"/>
          </w:tcPr>
          <w:p w:rsidR="002D0621" w:rsidRPr="00015094" w:rsidRDefault="002D0621" w:rsidP="002D0621">
            <w:pPr>
              <w:jc w:val="center"/>
              <w:rPr>
                <w:sz w:val="20"/>
                <w:szCs w:val="20"/>
              </w:rPr>
            </w:pPr>
            <w:r w:rsidRPr="00015094">
              <w:rPr>
                <w:sz w:val="20"/>
                <w:szCs w:val="20"/>
              </w:rPr>
              <w:t>1 321,353</w:t>
            </w:r>
          </w:p>
        </w:tc>
        <w:tc>
          <w:tcPr>
            <w:tcW w:w="313" w:type="pct"/>
            <w:vAlign w:val="center"/>
          </w:tcPr>
          <w:p w:rsidR="002D0621" w:rsidRPr="00015094" w:rsidRDefault="002D0621" w:rsidP="002D0621">
            <w:pPr>
              <w:jc w:val="center"/>
              <w:rPr>
                <w:sz w:val="20"/>
                <w:szCs w:val="20"/>
              </w:rPr>
            </w:pPr>
            <w:r w:rsidRPr="00015094">
              <w:rPr>
                <w:sz w:val="20"/>
                <w:szCs w:val="20"/>
              </w:rPr>
              <w:t>1 321,353</w:t>
            </w:r>
          </w:p>
        </w:tc>
        <w:tc>
          <w:tcPr>
            <w:tcW w:w="314" w:type="pct"/>
            <w:vAlign w:val="center"/>
          </w:tcPr>
          <w:p w:rsidR="002D0621" w:rsidRPr="00015094" w:rsidRDefault="002D0621" w:rsidP="002D0621">
            <w:pPr>
              <w:jc w:val="center"/>
              <w:rPr>
                <w:sz w:val="20"/>
                <w:szCs w:val="20"/>
              </w:rPr>
            </w:pPr>
            <w:r w:rsidRPr="00015094">
              <w:rPr>
                <w:sz w:val="20"/>
                <w:szCs w:val="20"/>
              </w:rPr>
              <w:t>1 321,353</w:t>
            </w:r>
          </w:p>
        </w:tc>
        <w:tc>
          <w:tcPr>
            <w:tcW w:w="360" w:type="pct"/>
            <w:vAlign w:val="center"/>
          </w:tcPr>
          <w:p w:rsidR="002D0621" w:rsidRPr="00015094" w:rsidRDefault="002D0621" w:rsidP="002D0621">
            <w:pPr>
              <w:jc w:val="center"/>
              <w:rPr>
                <w:sz w:val="20"/>
                <w:szCs w:val="20"/>
              </w:rPr>
            </w:pPr>
            <w:r w:rsidRPr="00015094">
              <w:rPr>
                <w:sz w:val="20"/>
                <w:szCs w:val="20"/>
              </w:rPr>
              <w:t>1 321,353</w:t>
            </w:r>
          </w:p>
        </w:tc>
        <w:tc>
          <w:tcPr>
            <w:tcW w:w="370" w:type="pct"/>
            <w:vAlign w:val="center"/>
          </w:tcPr>
          <w:p w:rsidR="002D0621" w:rsidRPr="00015094" w:rsidRDefault="002D0621" w:rsidP="002D0621">
            <w:pPr>
              <w:jc w:val="center"/>
              <w:rPr>
                <w:sz w:val="20"/>
                <w:szCs w:val="20"/>
              </w:rPr>
            </w:pPr>
            <w:r w:rsidRPr="00015094">
              <w:rPr>
                <w:sz w:val="20"/>
                <w:szCs w:val="20"/>
              </w:rPr>
              <w:t>1 321,353</w:t>
            </w: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t>2</w:t>
            </w:r>
          </w:p>
        </w:tc>
        <w:tc>
          <w:tcPr>
            <w:tcW w:w="830" w:type="pct"/>
          </w:tcPr>
          <w:p w:rsidR="002D0621" w:rsidRPr="00015094" w:rsidRDefault="002D0621" w:rsidP="002D0621">
            <w:pPr>
              <w:ind w:right="140"/>
              <w:jc w:val="both"/>
              <w:rPr>
                <w:sz w:val="20"/>
                <w:szCs w:val="20"/>
              </w:rPr>
            </w:pPr>
            <w:r w:rsidRPr="00015094">
              <w:rPr>
                <w:sz w:val="20"/>
                <w:szCs w:val="20"/>
              </w:rPr>
              <w:t>Количество субъектов малого и среднего предпринимательства, получивших государственную (муниципальную) поддержку</w:t>
            </w:r>
          </w:p>
        </w:tc>
        <w:tc>
          <w:tcPr>
            <w:tcW w:w="313" w:type="pct"/>
            <w:vAlign w:val="center"/>
          </w:tcPr>
          <w:p w:rsidR="002D0621" w:rsidRPr="00015094" w:rsidRDefault="002D0621" w:rsidP="002D0621">
            <w:pPr>
              <w:jc w:val="center"/>
              <w:rPr>
                <w:sz w:val="20"/>
                <w:szCs w:val="20"/>
              </w:rPr>
            </w:pPr>
            <w:r w:rsidRPr="00015094">
              <w:rPr>
                <w:sz w:val="20"/>
                <w:szCs w:val="20"/>
              </w:rPr>
              <w:t>ед.</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pStyle w:val="ConsPlusNormal"/>
              <w:jc w:val="center"/>
              <w:rPr>
                <w:rFonts w:ascii="Times New Roman" w:hAnsi="Times New Roman"/>
                <w:sz w:val="20"/>
              </w:rPr>
            </w:pPr>
            <w:r w:rsidRPr="00015094">
              <w:rPr>
                <w:rFonts w:ascii="Times New Roman" w:hAnsi="Times New Roman"/>
                <w:sz w:val="20"/>
              </w:rPr>
              <w:t>-</w:t>
            </w:r>
          </w:p>
        </w:tc>
        <w:tc>
          <w:tcPr>
            <w:tcW w:w="315" w:type="pct"/>
            <w:vAlign w:val="center"/>
          </w:tcPr>
          <w:p w:rsidR="002D0621" w:rsidRPr="00015094" w:rsidRDefault="002D0621" w:rsidP="002D0621">
            <w:pPr>
              <w:pStyle w:val="ConsPlusNormal"/>
              <w:jc w:val="center"/>
              <w:rPr>
                <w:rFonts w:ascii="Times New Roman" w:hAnsi="Times New Roman"/>
                <w:sz w:val="20"/>
              </w:rPr>
            </w:pPr>
            <w:r w:rsidRPr="00015094">
              <w:rPr>
                <w:rFonts w:ascii="Times New Roman" w:hAnsi="Times New Roman"/>
                <w:sz w:val="20"/>
              </w:rPr>
              <w:t>-</w:t>
            </w:r>
          </w:p>
        </w:tc>
        <w:tc>
          <w:tcPr>
            <w:tcW w:w="314" w:type="pct"/>
            <w:vAlign w:val="center"/>
          </w:tcPr>
          <w:p w:rsidR="002D0621" w:rsidRPr="00015094" w:rsidRDefault="002D0621" w:rsidP="002D0621">
            <w:pPr>
              <w:pStyle w:val="ConsPlusNormal"/>
              <w:jc w:val="center"/>
              <w:rPr>
                <w:rFonts w:ascii="Times New Roman" w:hAnsi="Times New Roman"/>
                <w:sz w:val="20"/>
              </w:rPr>
            </w:pPr>
            <w:r w:rsidRPr="00015094">
              <w:rPr>
                <w:rFonts w:ascii="Times New Roman" w:hAnsi="Times New Roman"/>
                <w:sz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3" w:type="pct"/>
            <w:vAlign w:val="center"/>
          </w:tcPr>
          <w:p w:rsidR="002D0621" w:rsidRPr="00015094" w:rsidRDefault="002D0621" w:rsidP="002D0621">
            <w:pPr>
              <w:jc w:val="center"/>
              <w:rPr>
                <w:sz w:val="20"/>
                <w:szCs w:val="20"/>
              </w:rPr>
            </w:pPr>
            <w:r w:rsidRPr="00015094">
              <w:rPr>
                <w:sz w:val="20"/>
                <w:szCs w:val="20"/>
              </w:rPr>
              <w:t>1</w:t>
            </w:r>
          </w:p>
        </w:tc>
        <w:tc>
          <w:tcPr>
            <w:tcW w:w="313" w:type="pct"/>
            <w:vAlign w:val="center"/>
          </w:tcPr>
          <w:p w:rsidR="002D0621" w:rsidRPr="00015094" w:rsidRDefault="002D0621" w:rsidP="002D0621">
            <w:pPr>
              <w:jc w:val="center"/>
              <w:rPr>
                <w:sz w:val="20"/>
                <w:szCs w:val="20"/>
              </w:rPr>
            </w:pPr>
            <w:r w:rsidRPr="00015094">
              <w:rPr>
                <w:sz w:val="20"/>
                <w:szCs w:val="20"/>
              </w:rPr>
              <w:t>1</w:t>
            </w:r>
          </w:p>
        </w:tc>
        <w:tc>
          <w:tcPr>
            <w:tcW w:w="314" w:type="pct"/>
            <w:vAlign w:val="center"/>
          </w:tcPr>
          <w:p w:rsidR="002D0621" w:rsidRPr="00015094" w:rsidRDefault="002D0621" w:rsidP="002D0621">
            <w:pPr>
              <w:jc w:val="center"/>
              <w:rPr>
                <w:sz w:val="20"/>
                <w:szCs w:val="20"/>
              </w:rPr>
            </w:pPr>
            <w:r w:rsidRPr="00015094">
              <w:rPr>
                <w:sz w:val="20"/>
                <w:szCs w:val="20"/>
              </w:rPr>
              <w:t>1</w:t>
            </w:r>
          </w:p>
        </w:tc>
        <w:tc>
          <w:tcPr>
            <w:tcW w:w="360" w:type="pct"/>
            <w:vAlign w:val="center"/>
          </w:tcPr>
          <w:p w:rsidR="002D0621" w:rsidRPr="00015094" w:rsidRDefault="002D0621" w:rsidP="002D0621">
            <w:pPr>
              <w:jc w:val="center"/>
              <w:rPr>
                <w:sz w:val="20"/>
                <w:szCs w:val="20"/>
              </w:rPr>
            </w:pPr>
            <w:r w:rsidRPr="00015094">
              <w:rPr>
                <w:sz w:val="20"/>
                <w:szCs w:val="20"/>
              </w:rPr>
              <w:t>1</w:t>
            </w:r>
          </w:p>
        </w:tc>
        <w:tc>
          <w:tcPr>
            <w:tcW w:w="370" w:type="pct"/>
            <w:vAlign w:val="center"/>
          </w:tcPr>
          <w:p w:rsidR="002D0621" w:rsidRPr="00015094" w:rsidRDefault="002D0621" w:rsidP="002D0621">
            <w:pPr>
              <w:jc w:val="center"/>
              <w:rPr>
                <w:sz w:val="20"/>
                <w:szCs w:val="20"/>
              </w:rPr>
            </w:pPr>
            <w:r w:rsidRPr="00015094">
              <w:rPr>
                <w:sz w:val="20"/>
                <w:szCs w:val="20"/>
              </w:rPr>
              <w:t>1</w:t>
            </w: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t>3.</w:t>
            </w:r>
          </w:p>
        </w:tc>
        <w:tc>
          <w:tcPr>
            <w:tcW w:w="830" w:type="pct"/>
          </w:tcPr>
          <w:p w:rsidR="002D0621" w:rsidRPr="00015094" w:rsidRDefault="002D0621" w:rsidP="0053037A">
            <w:pPr>
              <w:pStyle w:val="a5"/>
              <w:tabs>
                <w:tab w:val="left" w:pos="884"/>
              </w:tabs>
              <w:ind w:left="0" w:right="140"/>
              <w:jc w:val="both"/>
              <w:rPr>
                <w:sz w:val="20"/>
                <w:szCs w:val="20"/>
              </w:rPr>
            </w:pPr>
            <w:r w:rsidRPr="00015094">
              <w:rPr>
                <w:sz w:val="20"/>
                <w:szCs w:val="20"/>
              </w:rPr>
              <w:t xml:space="preserve">Производство продукции растениеводства жителями </w:t>
            </w:r>
            <w:r w:rsidRPr="00015094">
              <w:rPr>
                <w:sz w:val="20"/>
                <w:szCs w:val="20"/>
              </w:rPr>
              <w:lastRenderedPageBreak/>
              <w:t xml:space="preserve">Северо-Енисейского района </w:t>
            </w:r>
          </w:p>
        </w:tc>
        <w:tc>
          <w:tcPr>
            <w:tcW w:w="313" w:type="pct"/>
            <w:vAlign w:val="center"/>
          </w:tcPr>
          <w:p w:rsidR="002D0621" w:rsidRPr="00015094" w:rsidRDefault="002D0621" w:rsidP="002D0621">
            <w:pPr>
              <w:jc w:val="center"/>
              <w:rPr>
                <w:sz w:val="20"/>
                <w:szCs w:val="20"/>
              </w:rPr>
            </w:pPr>
            <w:r w:rsidRPr="00015094">
              <w:rPr>
                <w:sz w:val="20"/>
                <w:szCs w:val="20"/>
              </w:rPr>
              <w:lastRenderedPageBreak/>
              <w:t>тонн</w:t>
            </w:r>
          </w:p>
        </w:tc>
        <w:tc>
          <w:tcPr>
            <w:tcW w:w="269" w:type="pct"/>
            <w:vAlign w:val="center"/>
          </w:tcPr>
          <w:p w:rsidR="002D0621" w:rsidRPr="00015094" w:rsidRDefault="002D0621" w:rsidP="002D0621">
            <w:pPr>
              <w:jc w:val="center"/>
              <w:rPr>
                <w:sz w:val="20"/>
                <w:szCs w:val="20"/>
              </w:rPr>
            </w:pPr>
            <w:r w:rsidRPr="00015094">
              <w:rPr>
                <w:sz w:val="20"/>
                <w:szCs w:val="20"/>
              </w:rPr>
              <w:t>766,3</w:t>
            </w:r>
          </w:p>
        </w:tc>
        <w:tc>
          <w:tcPr>
            <w:tcW w:w="269" w:type="pct"/>
            <w:vAlign w:val="center"/>
          </w:tcPr>
          <w:p w:rsidR="002D0621" w:rsidRPr="00015094" w:rsidRDefault="002D0621" w:rsidP="002D0621">
            <w:pPr>
              <w:jc w:val="center"/>
              <w:rPr>
                <w:sz w:val="20"/>
                <w:szCs w:val="20"/>
              </w:rPr>
            </w:pPr>
            <w:r w:rsidRPr="00015094">
              <w:rPr>
                <w:sz w:val="20"/>
                <w:szCs w:val="20"/>
              </w:rPr>
              <w:t>757,6</w:t>
            </w:r>
          </w:p>
        </w:tc>
        <w:tc>
          <w:tcPr>
            <w:tcW w:w="269" w:type="pct"/>
            <w:vAlign w:val="center"/>
          </w:tcPr>
          <w:p w:rsidR="002D0621" w:rsidRPr="00015094" w:rsidRDefault="002D0621" w:rsidP="002D0621">
            <w:pPr>
              <w:jc w:val="center"/>
              <w:rPr>
                <w:sz w:val="20"/>
                <w:szCs w:val="20"/>
              </w:rPr>
            </w:pPr>
            <w:r w:rsidRPr="00015094">
              <w:rPr>
                <w:sz w:val="20"/>
                <w:szCs w:val="20"/>
              </w:rPr>
              <w:t>787,3</w:t>
            </w:r>
          </w:p>
        </w:tc>
        <w:tc>
          <w:tcPr>
            <w:tcW w:w="315" w:type="pct"/>
            <w:vAlign w:val="center"/>
          </w:tcPr>
          <w:p w:rsidR="002D0621" w:rsidRPr="00015094" w:rsidRDefault="002D0621" w:rsidP="002D0621">
            <w:pPr>
              <w:jc w:val="center"/>
              <w:rPr>
                <w:sz w:val="20"/>
                <w:szCs w:val="20"/>
              </w:rPr>
            </w:pPr>
            <w:r w:rsidRPr="00015094">
              <w:rPr>
                <w:sz w:val="20"/>
                <w:szCs w:val="20"/>
              </w:rPr>
              <w:t>746,5</w:t>
            </w:r>
          </w:p>
        </w:tc>
        <w:tc>
          <w:tcPr>
            <w:tcW w:w="314" w:type="pct"/>
            <w:vAlign w:val="center"/>
          </w:tcPr>
          <w:p w:rsidR="002D0621" w:rsidRPr="00015094" w:rsidRDefault="002D0621" w:rsidP="002D0621">
            <w:pPr>
              <w:jc w:val="center"/>
              <w:rPr>
                <w:sz w:val="20"/>
                <w:szCs w:val="20"/>
              </w:rPr>
            </w:pPr>
            <w:r w:rsidRPr="00015094">
              <w:rPr>
                <w:sz w:val="20"/>
                <w:szCs w:val="20"/>
              </w:rPr>
              <w:t>718,0</w:t>
            </w:r>
          </w:p>
        </w:tc>
        <w:tc>
          <w:tcPr>
            <w:tcW w:w="314" w:type="pct"/>
            <w:vAlign w:val="center"/>
          </w:tcPr>
          <w:p w:rsidR="002D0621" w:rsidRPr="00015094" w:rsidRDefault="002D0621" w:rsidP="002D0621">
            <w:pPr>
              <w:jc w:val="center"/>
              <w:rPr>
                <w:sz w:val="20"/>
                <w:szCs w:val="20"/>
              </w:rPr>
            </w:pPr>
            <w:r w:rsidRPr="00015094">
              <w:rPr>
                <w:sz w:val="20"/>
                <w:szCs w:val="20"/>
              </w:rPr>
              <w:t>744,12</w:t>
            </w:r>
          </w:p>
        </w:tc>
        <w:tc>
          <w:tcPr>
            <w:tcW w:w="314" w:type="pct"/>
            <w:vAlign w:val="center"/>
          </w:tcPr>
          <w:p w:rsidR="002D0621" w:rsidRPr="00015094" w:rsidRDefault="002D0621" w:rsidP="002D0621">
            <w:pPr>
              <w:jc w:val="center"/>
              <w:rPr>
                <w:sz w:val="20"/>
                <w:szCs w:val="20"/>
              </w:rPr>
            </w:pPr>
            <w:r w:rsidRPr="00015094">
              <w:rPr>
                <w:sz w:val="20"/>
                <w:szCs w:val="20"/>
              </w:rPr>
              <w:t>695,04</w:t>
            </w:r>
          </w:p>
        </w:tc>
        <w:tc>
          <w:tcPr>
            <w:tcW w:w="313" w:type="pct"/>
            <w:vAlign w:val="center"/>
          </w:tcPr>
          <w:p w:rsidR="002D0621" w:rsidRPr="00015094" w:rsidRDefault="002D0621" w:rsidP="002D0621">
            <w:pPr>
              <w:jc w:val="center"/>
              <w:rPr>
                <w:sz w:val="20"/>
                <w:szCs w:val="20"/>
              </w:rPr>
            </w:pPr>
            <w:r w:rsidRPr="00015094">
              <w:rPr>
                <w:sz w:val="20"/>
                <w:szCs w:val="20"/>
              </w:rPr>
              <w:t>705,70</w:t>
            </w:r>
          </w:p>
        </w:tc>
        <w:tc>
          <w:tcPr>
            <w:tcW w:w="313" w:type="pct"/>
            <w:vAlign w:val="center"/>
          </w:tcPr>
          <w:p w:rsidR="002D0621" w:rsidRPr="00015094" w:rsidRDefault="002D0621" w:rsidP="002D0621">
            <w:pPr>
              <w:jc w:val="center"/>
              <w:rPr>
                <w:sz w:val="20"/>
                <w:szCs w:val="20"/>
              </w:rPr>
            </w:pPr>
            <w:r w:rsidRPr="00015094">
              <w:rPr>
                <w:sz w:val="20"/>
                <w:szCs w:val="20"/>
              </w:rPr>
              <w:t>719,10</w:t>
            </w:r>
          </w:p>
        </w:tc>
        <w:tc>
          <w:tcPr>
            <w:tcW w:w="314" w:type="pct"/>
            <w:vAlign w:val="center"/>
          </w:tcPr>
          <w:p w:rsidR="002D0621" w:rsidRPr="00015094" w:rsidRDefault="002D0621" w:rsidP="002D0621">
            <w:pPr>
              <w:jc w:val="center"/>
              <w:rPr>
                <w:sz w:val="20"/>
                <w:szCs w:val="20"/>
              </w:rPr>
            </w:pPr>
            <w:r w:rsidRPr="00015094">
              <w:rPr>
                <w:sz w:val="20"/>
                <w:szCs w:val="20"/>
              </w:rPr>
              <w:t>733,90</w:t>
            </w:r>
          </w:p>
        </w:tc>
        <w:tc>
          <w:tcPr>
            <w:tcW w:w="360" w:type="pct"/>
            <w:vAlign w:val="center"/>
          </w:tcPr>
          <w:p w:rsidR="002D0621" w:rsidRPr="00015094" w:rsidRDefault="002D0621" w:rsidP="002D0621">
            <w:pPr>
              <w:jc w:val="center"/>
              <w:rPr>
                <w:sz w:val="20"/>
                <w:szCs w:val="20"/>
              </w:rPr>
            </w:pPr>
            <w:r w:rsidRPr="00015094">
              <w:rPr>
                <w:sz w:val="20"/>
                <w:szCs w:val="20"/>
              </w:rPr>
              <w:t>733,90</w:t>
            </w:r>
          </w:p>
        </w:tc>
        <w:tc>
          <w:tcPr>
            <w:tcW w:w="370" w:type="pct"/>
            <w:vAlign w:val="center"/>
          </w:tcPr>
          <w:p w:rsidR="002D0621" w:rsidRPr="00015094" w:rsidRDefault="002D0621" w:rsidP="002D0621">
            <w:pPr>
              <w:jc w:val="center"/>
              <w:rPr>
                <w:sz w:val="20"/>
                <w:szCs w:val="20"/>
              </w:rPr>
            </w:pPr>
            <w:r w:rsidRPr="00015094">
              <w:rPr>
                <w:sz w:val="20"/>
                <w:szCs w:val="20"/>
              </w:rPr>
              <w:t>733,90</w:t>
            </w: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lastRenderedPageBreak/>
              <w:t>3.1.</w:t>
            </w:r>
          </w:p>
        </w:tc>
        <w:tc>
          <w:tcPr>
            <w:tcW w:w="830" w:type="pct"/>
          </w:tcPr>
          <w:p w:rsidR="002D0621" w:rsidRPr="00015094" w:rsidRDefault="002D0621" w:rsidP="0053037A">
            <w:pPr>
              <w:pStyle w:val="a5"/>
              <w:tabs>
                <w:tab w:val="left" w:pos="884"/>
              </w:tabs>
              <w:ind w:left="0" w:right="140"/>
              <w:jc w:val="both"/>
              <w:rPr>
                <w:sz w:val="20"/>
                <w:szCs w:val="20"/>
              </w:rPr>
            </w:pPr>
            <w:r w:rsidRPr="00015094">
              <w:rPr>
                <w:sz w:val="20"/>
                <w:szCs w:val="20"/>
              </w:rPr>
              <w:t xml:space="preserve">производство картофеля </w:t>
            </w:r>
          </w:p>
        </w:tc>
        <w:tc>
          <w:tcPr>
            <w:tcW w:w="313" w:type="pct"/>
            <w:vAlign w:val="center"/>
          </w:tcPr>
          <w:p w:rsidR="002D0621" w:rsidRPr="00015094" w:rsidRDefault="002D0621" w:rsidP="002D0621">
            <w:pPr>
              <w:jc w:val="center"/>
              <w:rPr>
                <w:sz w:val="20"/>
                <w:szCs w:val="20"/>
              </w:rPr>
            </w:pPr>
            <w:r w:rsidRPr="00015094">
              <w:rPr>
                <w:sz w:val="20"/>
                <w:szCs w:val="20"/>
              </w:rPr>
              <w:t>тонн</w:t>
            </w:r>
          </w:p>
        </w:tc>
        <w:tc>
          <w:tcPr>
            <w:tcW w:w="269" w:type="pct"/>
            <w:vAlign w:val="center"/>
          </w:tcPr>
          <w:p w:rsidR="002D0621" w:rsidRPr="00015094" w:rsidRDefault="002D0621" w:rsidP="002D0621">
            <w:pPr>
              <w:jc w:val="center"/>
              <w:rPr>
                <w:sz w:val="20"/>
                <w:szCs w:val="20"/>
              </w:rPr>
            </w:pPr>
            <w:r w:rsidRPr="00015094">
              <w:rPr>
                <w:sz w:val="20"/>
                <w:szCs w:val="20"/>
              </w:rPr>
              <w:t>640,8</w:t>
            </w:r>
          </w:p>
        </w:tc>
        <w:tc>
          <w:tcPr>
            <w:tcW w:w="269" w:type="pct"/>
            <w:vAlign w:val="center"/>
          </w:tcPr>
          <w:p w:rsidR="002D0621" w:rsidRPr="00015094" w:rsidRDefault="002D0621" w:rsidP="002D0621">
            <w:pPr>
              <w:jc w:val="center"/>
              <w:rPr>
                <w:sz w:val="20"/>
                <w:szCs w:val="20"/>
              </w:rPr>
            </w:pPr>
            <w:r w:rsidRPr="00015094">
              <w:rPr>
                <w:sz w:val="20"/>
                <w:szCs w:val="20"/>
              </w:rPr>
              <w:t>628,8</w:t>
            </w:r>
          </w:p>
        </w:tc>
        <w:tc>
          <w:tcPr>
            <w:tcW w:w="269" w:type="pct"/>
            <w:vAlign w:val="center"/>
          </w:tcPr>
          <w:p w:rsidR="002D0621" w:rsidRPr="00015094" w:rsidRDefault="002D0621" w:rsidP="002D0621">
            <w:pPr>
              <w:jc w:val="center"/>
              <w:rPr>
                <w:sz w:val="20"/>
                <w:szCs w:val="20"/>
              </w:rPr>
            </w:pPr>
            <w:r w:rsidRPr="00015094">
              <w:rPr>
                <w:sz w:val="20"/>
                <w:szCs w:val="20"/>
              </w:rPr>
              <w:t>666,2</w:t>
            </w:r>
          </w:p>
        </w:tc>
        <w:tc>
          <w:tcPr>
            <w:tcW w:w="315" w:type="pct"/>
            <w:vAlign w:val="center"/>
          </w:tcPr>
          <w:p w:rsidR="002D0621" w:rsidRPr="00015094" w:rsidRDefault="002D0621" w:rsidP="002D0621">
            <w:pPr>
              <w:jc w:val="center"/>
              <w:rPr>
                <w:sz w:val="20"/>
                <w:szCs w:val="20"/>
              </w:rPr>
            </w:pPr>
            <w:r w:rsidRPr="00015094">
              <w:rPr>
                <w:sz w:val="20"/>
                <w:szCs w:val="20"/>
              </w:rPr>
              <w:t>599,8</w:t>
            </w:r>
          </w:p>
        </w:tc>
        <w:tc>
          <w:tcPr>
            <w:tcW w:w="314" w:type="pct"/>
            <w:vAlign w:val="center"/>
          </w:tcPr>
          <w:p w:rsidR="002D0621" w:rsidRPr="00015094" w:rsidRDefault="002D0621" w:rsidP="002D0621">
            <w:pPr>
              <w:jc w:val="center"/>
              <w:rPr>
                <w:sz w:val="20"/>
                <w:szCs w:val="20"/>
              </w:rPr>
            </w:pPr>
            <w:r w:rsidRPr="00015094">
              <w:rPr>
                <w:sz w:val="20"/>
                <w:szCs w:val="20"/>
              </w:rPr>
              <w:t>634,8</w:t>
            </w:r>
          </w:p>
        </w:tc>
        <w:tc>
          <w:tcPr>
            <w:tcW w:w="314" w:type="pct"/>
            <w:vAlign w:val="center"/>
          </w:tcPr>
          <w:p w:rsidR="002D0621" w:rsidRPr="00015094" w:rsidRDefault="002D0621" w:rsidP="002D0621">
            <w:pPr>
              <w:jc w:val="center"/>
              <w:rPr>
                <w:sz w:val="20"/>
                <w:szCs w:val="20"/>
              </w:rPr>
            </w:pPr>
            <w:r w:rsidRPr="00015094">
              <w:rPr>
                <w:sz w:val="20"/>
                <w:szCs w:val="20"/>
              </w:rPr>
              <w:t>669,75</w:t>
            </w:r>
          </w:p>
        </w:tc>
        <w:tc>
          <w:tcPr>
            <w:tcW w:w="314" w:type="pct"/>
            <w:vAlign w:val="center"/>
          </w:tcPr>
          <w:p w:rsidR="002D0621" w:rsidRPr="00015094" w:rsidRDefault="002D0621" w:rsidP="002D0621">
            <w:pPr>
              <w:jc w:val="center"/>
              <w:rPr>
                <w:sz w:val="20"/>
                <w:szCs w:val="20"/>
              </w:rPr>
            </w:pPr>
            <w:r w:rsidRPr="00015094">
              <w:rPr>
                <w:sz w:val="20"/>
                <w:szCs w:val="20"/>
              </w:rPr>
              <w:t>625,01</w:t>
            </w:r>
          </w:p>
        </w:tc>
        <w:tc>
          <w:tcPr>
            <w:tcW w:w="313" w:type="pct"/>
            <w:vAlign w:val="center"/>
          </w:tcPr>
          <w:p w:rsidR="002D0621" w:rsidRPr="00015094" w:rsidRDefault="002D0621" w:rsidP="002D0621">
            <w:pPr>
              <w:jc w:val="center"/>
              <w:rPr>
                <w:sz w:val="20"/>
                <w:szCs w:val="20"/>
              </w:rPr>
            </w:pPr>
            <w:r w:rsidRPr="00015094">
              <w:rPr>
                <w:sz w:val="20"/>
                <w:szCs w:val="20"/>
              </w:rPr>
              <w:t>635,00</w:t>
            </w:r>
          </w:p>
        </w:tc>
        <w:tc>
          <w:tcPr>
            <w:tcW w:w="313" w:type="pct"/>
            <w:vAlign w:val="center"/>
          </w:tcPr>
          <w:p w:rsidR="002D0621" w:rsidRPr="00015094" w:rsidRDefault="002D0621" w:rsidP="002D0621">
            <w:pPr>
              <w:jc w:val="center"/>
              <w:rPr>
                <w:sz w:val="20"/>
                <w:szCs w:val="20"/>
              </w:rPr>
            </w:pPr>
            <w:r w:rsidRPr="00015094">
              <w:rPr>
                <w:sz w:val="20"/>
                <w:szCs w:val="20"/>
              </w:rPr>
              <w:t>646,60</w:t>
            </w:r>
          </w:p>
        </w:tc>
        <w:tc>
          <w:tcPr>
            <w:tcW w:w="314" w:type="pct"/>
            <w:vAlign w:val="center"/>
          </w:tcPr>
          <w:p w:rsidR="002D0621" w:rsidRPr="00015094" w:rsidRDefault="002D0621" w:rsidP="002D0621">
            <w:pPr>
              <w:jc w:val="center"/>
              <w:rPr>
                <w:sz w:val="20"/>
                <w:szCs w:val="20"/>
              </w:rPr>
            </w:pPr>
            <w:r w:rsidRPr="00015094">
              <w:rPr>
                <w:sz w:val="20"/>
                <w:szCs w:val="20"/>
              </w:rPr>
              <w:t>659,00</w:t>
            </w:r>
          </w:p>
        </w:tc>
        <w:tc>
          <w:tcPr>
            <w:tcW w:w="360" w:type="pct"/>
            <w:vAlign w:val="center"/>
          </w:tcPr>
          <w:p w:rsidR="002D0621" w:rsidRPr="00015094" w:rsidRDefault="002D0621" w:rsidP="002D0621">
            <w:pPr>
              <w:jc w:val="center"/>
              <w:rPr>
                <w:sz w:val="20"/>
                <w:szCs w:val="20"/>
              </w:rPr>
            </w:pPr>
            <w:r w:rsidRPr="00015094">
              <w:rPr>
                <w:sz w:val="20"/>
                <w:szCs w:val="20"/>
              </w:rPr>
              <w:t>659,00</w:t>
            </w:r>
          </w:p>
        </w:tc>
        <w:tc>
          <w:tcPr>
            <w:tcW w:w="370" w:type="pct"/>
            <w:vAlign w:val="center"/>
          </w:tcPr>
          <w:p w:rsidR="002D0621" w:rsidRPr="00015094" w:rsidRDefault="002D0621" w:rsidP="002D0621">
            <w:pPr>
              <w:jc w:val="center"/>
              <w:rPr>
                <w:sz w:val="20"/>
                <w:szCs w:val="20"/>
              </w:rPr>
            </w:pPr>
            <w:r w:rsidRPr="00015094">
              <w:rPr>
                <w:sz w:val="20"/>
                <w:szCs w:val="20"/>
              </w:rPr>
              <w:t>659,00</w:t>
            </w: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t>3.2.</w:t>
            </w:r>
          </w:p>
        </w:tc>
        <w:tc>
          <w:tcPr>
            <w:tcW w:w="830" w:type="pct"/>
          </w:tcPr>
          <w:p w:rsidR="002D0621" w:rsidRPr="00015094" w:rsidRDefault="002D0621" w:rsidP="0053037A">
            <w:pPr>
              <w:pStyle w:val="a5"/>
              <w:tabs>
                <w:tab w:val="left" w:pos="884"/>
              </w:tabs>
              <w:ind w:left="0" w:right="140"/>
              <w:jc w:val="both"/>
              <w:rPr>
                <w:sz w:val="20"/>
                <w:szCs w:val="20"/>
              </w:rPr>
            </w:pPr>
            <w:r w:rsidRPr="00015094">
              <w:rPr>
                <w:sz w:val="20"/>
                <w:szCs w:val="20"/>
              </w:rPr>
              <w:t xml:space="preserve">производство иных овощей </w:t>
            </w:r>
          </w:p>
        </w:tc>
        <w:tc>
          <w:tcPr>
            <w:tcW w:w="313" w:type="pct"/>
            <w:vAlign w:val="center"/>
          </w:tcPr>
          <w:p w:rsidR="002D0621" w:rsidRPr="00015094" w:rsidRDefault="002D0621" w:rsidP="002D0621">
            <w:pPr>
              <w:jc w:val="center"/>
              <w:rPr>
                <w:sz w:val="20"/>
                <w:szCs w:val="20"/>
              </w:rPr>
            </w:pPr>
            <w:r w:rsidRPr="00015094">
              <w:rPr>
                <w:sz w:val="20"/>
                <w:szCs w:val="20"/>
              </w:rPr>
              <w:t>тонн</w:t>
            </w:r>
          </w:p>
        </w:tc>
        <w:tc>
          <w:tcPr>
            <w:tcW w:w="269" w:type="pct"/>
            <w:vAlign w:val="center"/>
          </w:tcPr>
          <w:p w:rsidR="002D0621" w:rsidRPr="00015094" w:rsidRDefault="002D0621" w:rsidP="002D0621">
            <w:pPr>
              <w:jc w:val="center"/>
              <w:rPr>
                <w:sz w:val="20"/>
                <w:szCs w:val="20"/>
              </w:rPr>
            </w:pPr>
            <w:r w:rsidRPr="00015094">
              <w:rPr>
                <w:sz w:val="20"/>
                <w:szCs w:val="20"/>
              </w:rPr>
              <w:t>125,5</w:t>
            </w:r>
          </w:p>
        </w:tc>
        <w:tc>
          <w:tcPr>
            <w:tcW w:w="269" w:type="pct"/>
            <w:vAlign w:val="center"/>
          </w:tcPr>
          <w:p w:rsidR="002D0621" w:rsidRPr="00015094" w:rsidRDefault="002D0621" w:rsidP="002D0621">
            <w:pPr>
              <w:jc w:val="center"/>
              <w:rPr>
                <w:sz w:val="20"/>
                <w:szCs w:val="20"/>
              </w:rPr>
            </w:pPr>
            <w:r w:rsidRPr="00015094">
              <w:rPr>
                <w:sz w:val="20"/>
                <w:szCs w:val="20"/>
              </w:rPr>
              <w:t>128,8</w:t>
            </w:r>
          </w:p>
        </w:tc>
        <w:tc>
          <w:tcPr>
            <w:tcW w:w="269" w:type="pct"/>
            <w:vAlign w:val="center"/>
          </w:tcPr>
          <w:p w:rsidR="002D0621" w:rsidRPr="00015094" w:rsidRDefault="002D0621" w:rsidP="002D0621">
            <w:pPr>
              <w:jc w:val="center"/>
              <w:rPr>
                <w:sz w:val="20"/>
                <w:szCs w:val="20"/>
              </w:rPr>
            </w:pPr>
            <w:r w:rsidRPr="00015094">
              <w:rPr>
                <w:sz w:val="20"/>
                <w:szCs w:val="20"/>
              </w:rPr>
              <w:t>121,1</w:t>
            </w:r>
          </w:p>
        </w:tc>
        <w:tc>
          <w:tcPr>
            <w:tcW w:w="315" w:type="pct"/>
            <w:vAlign w:val="center"/>
          </w:tcPr>
          <w:p w:rsidR="002D0621" w:rsidRPr="00015094" w:rsidRDefault="002D0621" w:rsidP="002D0621">
            <w:pPr>
              <w:jc w:val="center"/>
              <w:rPr>
                <w:sz w:val="20"/>
                <w:szCs w:val="20"/>
              </w:rPr>
            </w:pPr>
            <w:r w:rsidRPr="00015094">
              <w:rPr>
                <w:sz w:val="20"/>
                <w:szCs w:val="20"/>
              </w:rPr>
              <w:t>146,6</w:t>
            </w:r>
          </w:p>
        </w:tc>
        <w:tc>
          <w:tcPr>
            <w:tcW w:w="314" w:type="pct"/>
            <w:vAlign w:val="center"/>
          </w:tcPr>
          <w:p w:rsidR="002D0621" w:rsidRPr="00015094" w:rsidRDefault="002D0621" w:rsidP="002D0621">
            <w:pPr>
              <w:jc w:val="center"/>
              <w:rPr>
                <w:sz w:val="20"/>
                <w:szCs w:val="20"/>
              </w:rPr>
            </w:pPr>
            <w:r w:rsidRPr="00015094">
              <w:rPr>
                <w:sz w:val="20"/>
                <w:szCs w:val="20"/>
              </w:rPr>
              <w:t>83,2</w:t>
            </w:r>
          </w:p>
        </w:tc>
        <w:tc>
          <w:tcPr>
            <w:tcW w:w="314" w:type="pct"/>
            <w:vAlign w:val="center"/>
          </w:tcPr>
          <w:p w:rsidR="002D0621" w:rsidRPr="00015094" w:rsidRDefault="002D0621" w:rsidP="002D0621">
            <w:pPr>
              <w:jc w:val="center"/>
              <w:rPr>
                <w:sz w:val="20"/>
                <w:szCs w:val="20"/>
              </w:rPr>
            </w:pPr>
            <w:r w:rsidRPr="00015094">
              <w:rPr>
                <w:sz w:val="20"/>
                <w:szCs w:val="20"/>
              </w:rPr>
              <w:t>74,37</w:t>
            </w:r>
          </w:p>
        </w:tc>
        <w:tc>
          <w:tcPr>
            <w:tcW w:w="314" w:type="pct"/>
            <w:vAlign w:val="center"/>
          </w:tcPr>
          <w:p w:rsidR="002D0621" w:rsidRPr="00015094" w:rsidRDefault="002D0621" w:rsidP="002D0621">
            <w:pPr>
              <w:jc w:val="center"/>
              <w:rPr>
                <w:sz w:val="20"/>
                <w:szCs w:val="20"/>
              </w:rPr>
            </w:pPr>
            <w:r w:rsidRPr="00015094">
              <w:rPr>
                <w:sz w:val="20"/>
                <w:szCs w:val="20"/>
              </w:rPr>
              <w:t>70,03</w:t>
            </w:r>
          </w:p>
        </w:tc>
        <w:tc>
          <w:tcPr>
            <w:tcW w:w="313" w:type="pct"/>
            <w:vAlign w:val="center"/>
          </w:tcPr>
          <w:p w:rsidR="002D0621" w:rsidRPr="00015094" w:rsidRDefault="002D0621" w:rsidP="002D0621">
            <w:pPr>
              <w:jc w:val="center"/>
              <w:rPr>
                <w:sz w:val="20"/>
                <w:szCs w:val="20"/>
              </w:rPr>
            </w:pPr>
            <w:r w:rsidRPr="00015094">
              <w:rPr>
                <w:sz w:val="20"/>
                <w:szCs w:val="20"/>
              </w:rPr>
              <w:t>70,70</w:t>
            </w:r>
          </w:p>
        </w:tc>
        <w:tc>
          <w:tcPr>
            <w:tcW w:w="313" w:type="pct"/>
            <w:vAlign w:val="center"/>
          </w:tcPr>
          <w:p w:rsidR="002D0621" w:rsidRPr="00015094" w:rsidRDefault="002D0621" w:rsidP="002D0621">
            <w:pPr>
              <w:jc w:val="center"/>
              <w:rPr>
                <w:sz w:val="20"/>
                <w:szCs w:val="20"/>
              </w:rPr>
            </w:pPr>
            <w:r w:rsidRPr="00015094">
              <w:rPr>
                <w:sz w:val="20"/>
                <w:szCs w:val="20"/>
              </w:rPr>
              <w:t>72,50</w:t>
            </w:r>
          </w:p>
        </w:tc>
        <w:tc>
          <w:tcPr>
            <w:tcW w:w="314" w:type="pct"/>
            <w:vAlign w:val="center"/>
          </w:tcPr>
          <w:p w:rsidR="002D0621" w:rsidRPr="00015094" w:rsidRDefault="002D0621" w:rsidP="002D0621">
            <w:pPr>
              <w:jc w:val="center"/>
              <w:rPr>
                <w:sz w:val="20"/>
                <w:szCs w:val="20"/>
              </w:rPr>
            </w:pPr>
            <w:r w:rsidRPr="00015094">
              <w:rPr>
                <w:sz w:val="20"/>
                <w:szCs w:val="20"/>
              </w:rPr>
              <w:t>74,90</w:t>
            </w:r>
          </w:p>
        </w:tc>
        <w:tc>
          <w:tcPr>
            <w:tcW w:w="360" w:type="pct"/>
            <w:vAlign w:val="center"/>
          </w:tcPr>
          <w:p w:rsidR="002D0621" w:rsidRPr="00015094" w:rsidRDefault="002D0621" w:rsidP="002D0621">
            <w:pPr>
              <w:jc w:val="center"/>
              <w:rPr>
                <w:sz w:val="20"/>
                <w:szCs w:val="20"/>
              </w:rPr>
            </w:pPr>
            <w:r w:rsidRPr="00015094">
              <w:rPr>
                <w:sz w:val="20"/>
                <w:szCs w:val="20"/>
              </w:rPr>
              <w:t>74,90</w:t>
            </w:r>
          </w:p>
        </w:tc>
        <w:tc>
          <w:tcPr>
            <w:tcW w:w="370" w:type="pct"/>
            <w:vAlign w:val="center"/>
          </w:tcPr>
          <w:p w:rsidR="002D0621" w:rsidRPr="00015094" w:rsidRDefault="002D0621" w:rsidP="002D0621">
            <w:pPr>
              <w:jc w:val="center"/>
              <w:rPr>
                <w:sz w:val="20"/>
                <w:szCs w:val="20"/>
              </w:rPr>
            </w:pPr>
            <w:r w:rsidRPr="00015094">
              <w:rPr>
                <w:sz w:val="20"/>
                <w:szCs w:val="20"/>
              </w:rPr>
              <w:t>74,90</w:t>
            </w: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t>4.</w:t>
            </w:r>
          </w:p>
        </w:tc>
        <w:tc>
          <w:tcPr>
            <w:tcW w:w="830" w:type="pct"/>
          </w:tcPr>
          <w:p w:rsidR="002D0621" w:rsidRPr="00015094" w:rsidRDefault="002D0621" w:rsidP="002D0621">
            <w:pPr>
              <w:pStyle w:val="a5"/>
              <w:tabs>
                <w:tab w:val="left" w:pos="884"/>
              </w:tabs>
              <w:ind w:left="0" w:right="140"/>
              <w:jc w:val="both"/>
              <w:rPr>
                <w:sz w:val="20"/>
                <w:szCs w:val="20"/>
              </w:rPr>
            </w:pPr>
            <w:r w:rsidRPr="00015094">
              <w:rPr>
                <w:sz w:val="20"/>
                <w:szCs w:val="20"/>
              </w:rPr>
              <w:t>Производство продукции животноводства жителями Северо-Енисейского района</w:t>
            </w:r>
          </w:p>
        </w:tc>
        <w:tc>
          <w:tcPr>
            <w:tcW w:w="313" w:type="pct"/>
            <w:vAlign w:val="center"/>
          </w:tcPr>
          <w:p w:rsidR="002D0621" w:rsidRPr="00015094" w:rsidRDefault="002D0621" w:rsidP="002D0621">
            <w:pPr>
              <w:jc w:val="center"/>
              <w:rPr>
                <w:sz w:val="20"/>
                <w:szCs w:val="20"/>
              </w:rPr>
            </w:pPr>
          </w:p>
        </w:tc>
        <w:tc>
          <w:tcPr>
            <w:tcW w:w="269" w:type="pct"/>
            <w:vAlign w:val="center"/>
          </w:tcPr>
          <w:p w:rsidR="002D0621" w:rsidRPr="00015094" w:rsidRDefault="002D0621" w:rsidP="002D0621">
            <w:pPr>
              <w:jc w:val="center"/>
              <w:rPr>
                <w:sz w:val="20"/>
                <w:szCs w:val="20"/>
              </w:rPr>
            </w:pPr>
          </w:p>
        </w:tc>
        <w:tc>
          <w:tcPr>
            <w:tcW w:w="269" w:type="pct"/>
            <w:vAlign w:val="center"/>
          </w:tcPr>
          <w:p w:rsidR="002D0621" w:rsidRPr="00015094" w:rsidRDefault="002D0621" w:rsidP="002D0621">
            <w:pPr>
              <w:jc w:val="center"/>
              <w:rPr>
                <w:sz w:val="20"/>
                <w:szCs w:val="20"/>
              </w:rPr>
            </w:pPr>
          </w:p>
        </w:tc>
        <w:tc>
          <w:tcPr>
            <w:tcW w:w="269" w:type="pct"/>
            <w:vAlign w:val="center"/>
          </w:tcPr>
          <w:p w:rsidR="002D0621" w:rsidRPr="00015094" w:rsidRDefault="002D0621" w:rsidP="002D0621">
            <w:pPr>
              <w:jc w:val="center"/>
              <w:rPr>
                <w:sz w:val="20"/>
                <w:szCs w:val="20"/>
                <w:highlight w:val="yellow"/>
              </w:rPr>
            </w:pPr>
          </w:p>
        </w:tc>
        <w:tc>
          <w:tcPr>
            <w:tcW w:w="315" w:type="pct"/>
            <w:vAlign w:val="center"/>
          </w:tcPr>
          <w:p w:rsidR="002D0621" w:rsidRPr="00015094" w:rsidRDefault="002D0621" w:rsidP="002D0621">
            <w:pPr>
              <w:jc w:val="center"/>
              <w:rPr>
                <w:sz w:val="20"/>
                <w:szCs w:val="20"/>
              </w:rPr>
            </w:pPr>
          </w:p>
        </w:tc>
        <w:tc>
          <w:tcPr>
            <w:tcW w:w="314" w:type="pct"/>
            <w:vAlign w:val="center"/>
          </w:tcPr>
          <w:p w:rsidR="002D0621" w:rsidRPr="00015094" w:rsidRDefault="002D0621" w:rsidP="002D0621">
            <w:pPr>
              <w:jc w:val="center"/>
              <w:rPr>
                <w:sz w:val="20"/>
                <w:szCs w:val="20"/>
              </w:rPr>
            </w:pPr>
          </w:p>
        </w:tc>
        <w:tc>
          <w:tcPr>
            <w:tcW w:w="314" w:type="pct"/>
            <w:vAlign w:val="center"/>
          </w:tcPr>
          <w:p w:rsidR="002D0621" w:rsidRPr="00015094" w:rsidRDefault="002D0621" w:rsidP="002D0621">
            <w:pPr>
              <w:jc w:val="center"/>
              <w:rPr>
                <w:sz w:val="20"/>
                <w:szCs w:val="20"/>
              </w:rPr>
            </w:pPr>
          </w:p>
        </w:tc>
        <w:tc>
          <w:tcPr>
            <w:tcW w:w="314" w:type="pct"/>
            <w:vAlign w:val="center"/>
          </w:tcPr>
          <w:p w:rsidR="002D0621" w:rsidRPr="00015094" w:rsidRDefault="002D0621" w:rsidP="002D0621">
            <w:pPr>
              <w:jc w:val="center"/>
              <w:rPr>
                <w:sz w:val="20"/>
                <w:szCs w:val="20"/>
              </w:rPr>
            </w:pPr>
          </w:p>
        </w:tc>
        <w:tc>
          <w:tcPr>
            <w:tcW w:w="313" w:type="pct"/>
            <w:vAlign w:val="center"/>
          </w:tcPr>
          <w:p w:rsidR="002D0621" w:rsidRPr="00015094" w:rsidRDefault="002D0621" w:rsidP="002D0621">
            <w:pPr>
              <w:jc w:val="center"/>
              <w:rPr>
                <w:sz w:val="20"/>
                <w:szCs w:val="20"/>
              </w:rPr>
            </w:pPr>
          </w:p>
        </w:tc>
        <w:tc>
          <w:tcPr>
            <w:tcW w:w="313" w:type="pct"/>
            <w:vAlign w:val="center"/>
          </w:tcPr>
          <w:p w:rsidR="002D0621" w:rsidRPr="00015094" w:rsidRDefault="002D0621" w:rsidP="002D0621">
            <w:pPr>
              <w:jc w:val="center"/>
              <w:rPr>
                <w:sz w:val="20"/>
                <w:szCs w:val="20"/>
              </w:rPr>
            </w:pPr>
          </w:p>
        </w:tc>
        <w:tc>
          <w:tcPr>
            <w:tcW w:w="314" w:type="pct"/>
            <w:vAlign w:val="center"/>
          </w:tcPr>
          <w:p w:rsidR="002D0621" w:rsidRPr="00015094" w:rsidRDefault="002D0621" w:rsidP="002D0621">
            <w:pPr>
              <w:jc w:val="center"/>
              <w:rPr>
                <w:sz w:val="20"/>
                <w:szCs w:val="20"/>
              </w:rPr>
            </w:pPr>
          </w:p>
        </w:tc>
        <w:tc>
          <w:tcPr>
            <w:tcW w:w="360" w:type="pct"/>
            <w:vAlign w:val="center"/>
          </w:tcPr>
          <w:p w:rsidR="002D0621" w:rsidRPr="00015094" w:rsidRDefault="002D0621" w:rsidP="002D0621">
            <w:pPr>
              <w:jc w:val="center"/>
              <w:rPr>
                <w:sz w:val="20"/>
                <w:szCs w:val="20"/>
              </w:rPr>
            </w:pPr>
          </w:p>
        </w:tc>
        <w:tc>
          <w:tcPr>
            <w:tcW w:w="370" w:type="pct"/>
            <w:vAlign w:val="center"/>
          </w:tcPr>
          <w:p w:rsidR="002D0621" w:rsidRPr="00015094" w:rsidRDefault="002D0621" w:rsidP="002D0621">
            <w:pPr>
              <w:jc w:val="center"/>
              <w:rPr>
                <w:sz w:val="20"/>
                <w:szCs w:val="20"/>
              </w:rPr>
            </w:pP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t>4.1.</w:t>
            </w:r>
          </w:p>
        </w:tc>
        <w:tc>
          <w:tcPr>
            <w:tcW w:w="830" w:type="pct"/>
          </w:tcPr>
          <w:p w:rsidR="002D0621" w:rsidRPr="00015094" w:rsidRDefault="002D0621" w:rsidP="0053037A">
            <w:pPr>
              <w:pStyle w:val="a5"/>
              <w:tabs>
                <w:tab w:val="left" w:pos="884"/>
              </w:tabs>
              <w:ind w:left="0" w:right="140"/>
              <w:jc w:val="both"/>
              <w:rPr>
                <w:sz w:val="20"/>
                <w:szCs w:val="20"/>
              </w:rPr>
            </w:pPr>
            <w:r w:rsidRPr="00015094">
              <w:rPr>
                <w:sz w:val="20"/>
                <w:szCs w:val="20"/>
              </w:rPr>
              <w:t xml:space="preserve">Производство скота и птицы на убой (в живом весе) </w:t>
            </w:r>
          </w:p>
        </w:tc>
        <w:tc>
          <w:tcPr>
            <w:tcW w:w="313" w:type="pct"/>
            <w:vAlign w:val="center"/>
          </w:tcPr>
          <w:p w:rsidR="002D0621" w:rsidRPr="00015094" w:rsidRDefault="002D0621" w:rsidP="002D0621">
            <w:pPr>
              <w:jc w:val="center"/>
              <w:rPr>
                <w:sz w:val="20"/>
                <w:szCs w:val="20"/>
              </w:rPr>
            </w:pPr>
            <w:r w:rsidRPr="00015094">
              <w:rPr>
                <w:sz w:val="20"/>
                <w:szCs w:val="20"/>
              </w:rPr>
              <w:t>тонн</w:t>
            </w:r>
          </w:p>
        </w:tc>
        <w:tc>
          <w:tcPr>
            <w:tcW w:w="269" w:type="pct"/>
            <w:vAlign w:val="center"/>
          </w:tcPr>
          <w:p w:rsidR="002D0621" w:rsidRPr="00015094" w:rsidRDefault="002D0621" w:rsidP="002D0621">
            <w:pPr>
              <w:jc w:val="center"/>
              <w:rPr>
                <w:sz w:val="20"/>
                <w:szCs w:val="20"/>
              </w:rPr>
            </w:pPr>
            <w:r w:rsidRPr="00015094">
              <w:rPr>
                <w:sz w:val="20"/>
                <w:szCs w:val="20"/>
              </w:rPr>
              <w:t>84</w:t>
            </w:r>
          </w:p>
        </w:tc>
        <w:tc>
          <w:tcPr>
            <w:tcW w:w="269" w:type="pct"/>
            <w:vAlign w:val="center"/>
          </w:tcPr>
          <w:p w:rsidR="002D0621" w:rsidRPr="00015094" w:rsidRDefault="002D0621" w:rsidP="002D0621">
            <w:pPr>
              <w:jc w:val="center"/>
              <w:rPr>
                <w:sz w:val="20"/>
                <w:szCs w:val="20"/>
              </w:rPr>
            </w:pPr>
            <w:r w:rsidRPr="00015094">
              <w:rPr>
                <w:sz w:val="20"/>
                <w:szCs w:val="20"/>
              </w:rPr>
              <w:t>84</w:t>
            </w:r>
          </w:p>
        </w:tc>
        <w:tc>
          <w:tcPr>
            <w:tcW w:w="269" w:type="pct"/>
            <w:vAlign w:val="center"/>
          </w:tcPr>
          <w:p w:rsidR="002D0621" w:rsidRPr="00015094" w:rsidRDefault="002D0621" w:rsidP="002D0621">
            <w:pPr>
              <w:jc w:val="center"/>
              <w:rPr>
                <w:sz w:val="20"/>
                <w:szCs w:val="20"/>
              </w:rPr>
            </w:pPr>
            <w:r w:rsidRPr="00015094">
              <w:rPr>
                <w:sz w:val="20"/>
                <w:szCs w:val="20"/>
              </w:rPr>
              <w:t>83</w:t>
            </w:r>
          </w:p>
        </w:tc>
        <w:tc>
          <w:tcPr>
            <w:tcW w:w="315" w:type="pct"/>
            <w:vAlign w:val="center"/>
          </w:tcPr>
          <w:p w:rsidR="002D0621" w:rsidRPr="00015094" w:rsidRDefault="002D0621" w:rsidP="002D0621">
            <w:pPr>
              <w:jc w:val="center"/>
              <w:rPr>
                <w:sz w:val="20"/>
                <w:szCs w:val="20"/>
              </w:rPr>
            </w:pPr>
            <w:r w:rsidRPr="00015094">
              <w:rPr>
                <w:sz w:val="20"/>
                <w:szCs w:val="20"/>
              </w:rPr>
              <w:t>85</w:t>
            </w:r>
          </w:p>
        </w:tc>
        <w:tc>
          <w:tcPr>
            <w:tcW w:w="314" w:type="pct"/>
            <w:vAlign w:val="center"/>
          </w:tcPr>
          <w:p w:rsidR="002D0621" w:rsidRPr="00015094" w:rsidRDefault="002D0621" w:rsidP="002D0621">
            <w:pPr>
              <w:jc w:val="center"/>
              <w:rPr>
                <w:sz w:val="20"/>
                <w:szCs w:val="20"/>
              </w:rPr>
            </w:pPr>
            <w:r w:rsidRPr="00015094">
              <w:rPr>
                <w:sz w:val="20"/>
                <w:szCs w:val="20"/>
              </w:rPr>
              <w:t>51</w:t>
            </w:r>
          </w:p>
        </w:tc>
        <w:tc>
          <w:tcPr>
            <w:tcW w:w="314" w:type="pct"/>
            <w:vAlign w:val="center"/>
          </w:tcPr>
          <w:p w:rsidR="002D0621" w:rsidRPr="00015094" w:rsidRDefault="002D0621" w:rsidP="002D0621">
            <w:pPr>
              <w:jc w:val="center"/>
              <w:rPr>
                <w:sz w:val="20"/>
                <w:szCs w:val="20"/>
              </w:rPr>
            </w:pPr>
            <w:r w:rsidRPr="00015094">
              <w:rPr>
                <w:sz w:val="20"/>
                <w:szCs w:val="20"/>
              </w:rPr>
              <w:t>49,0</w:t>
            </w:r>
          </w:p>
        </w:tc>
        <w:tc>
          <w:tcPr>
            <w:tcW w:w="314" w:type="pct"/>
            <w:vAlign w:val="center"/>
          </w:tcPr>
          <w:p w:rsidR="002D0621" w:rsidRPr="00015094" w:rsidRDefault="002D0621" w:rsidP="002D0621">
            <w:pPr>
              <w:jc w:val="center"/>
              <w:rPr>
                <w:sz w:val="20"/>
                <w:szCs w:val="20"/>
              </w:rPr>
            </w:pPr>
            <w:r w:rsidRPr="00015094">
              <w:rPr>
                <w:sz w:val="20"/>
                <w:szCs w:val="20"/>
              </w:rPr>
              <w:t>43,0</w:t>
            </w:r>
          </w:p>
        </w:tc>
        <w:tc>
          <w:tcPr>
            <w:tcW w:w="313" w:type="pct"/>
            <w:vAlign w:val="center"/>
          </w:tcPr>
          <w:p w:rsidR="002D0621" w:rsidRPr="00015094" w:rsidRDefault="002D0621" w:rsidP="002D0621">
            <w:pPr>
              <w:jc w:val="center"/>
              <w:rPr>
                <w:sz w:val="20"/>
                <w:szCs w:val="20"/>
              </w:rPr>
            </w:pPr>
            <w:r w:rsidRPr="00015094">
              <w:rPr>
                <w:sz w:val="20"/>
                <w:szCs w:val="20"/>
              </w:rPr>
              <w:t>44,0</w:t>
            </w:r>
          </w:p>
        </w:tc>
        <w:tc>
          <w:tcPr>
            <w:tcW w:w="313" w:type="pct"/>
            <w:vAlign w:val="center"/>
          </w:tcPr>
          <w:p w:rsidR="002D0621" w:rsidRPr="00015094" w:rsidRDefault="002D0621" w:rsidP="002D0621">
            <w:pPr>
              <w:jc w:val="center"/>
              <w:rPr>
                <w:sz w:val="20"/>
                <w:szCs w:val="20"/>
              </w:rPr>
            </w:pPr>
            <w:r w:rsidRPr="00015094">
              <w:rPr>
                <w:sz w:val="20"/>
                <w:szCs w:val="20"/>
              </w:rPr>
              <w:t>45,5</w:t>
            </w:r>
          </w:p>
        </w:tc>
        <w:tc>
          <w:tcPr>
            <w:tcW w:w="314" w:type="pct"/>
            <w:vAlign w:val="center"/>
          </w:tcPr>
          <w:p w:rsidR="002D0621" w:rsidRPr="00015094" w:rsidRDefault="002D0621" w:rsidP="002D0621">
            <w:pPr>
              <w:jc w:val="center"/>
              <w:rPr>
                <w:sz w:val="20"/>
                <w:szCs w:val="20"/>
              </w:rPr>
            </w:pPr>
            <w:r w:rsidRPr="00015094">
              <w:rPr>
                <w:sz w:val="20"/>
                <w:szCs w:val="20"/>
              </w:rPr>
              <w:t>47,5</w:t>
            </w:r>
          </w:p>
        </w:tc>
        <w:tc>
          <w:tcPr>
            <w:tcW w:w="360" w:type="pct"/>
            <w:vAlign w:val="center"/>
          </w:tcPr>
          <w:p w:rsidR="002D0621" w:rsidRPr="00015094" w:rsidRDefault="002D0621" w:rsidP="002D0621">
            <w:pPr>
              <w:jc w:val="center"/>
              <w:rPr>
                <w:sz w:val="20"/>
                <w:szCs w:val="20"/>
              </w:rPr>
            </w:pPr>
            <w:r w:rsidRPr="00015094">
              <w:rPr>
                <w:sz w:val="20"/>
                <w:szCs w:val="20"/>
              </w:rPr>
              <w:t>47,5</w:t>
            </w:r>
          </w:p>
        </w:tc>
        <w:tc>
          <w:tcPr>
            <w:tcW w:w="370" w:type="pct"/>
            <w:vAlign w:val="center"/>
          </w:tcPr>
          <w:p w:rsidR="002D0621" w:rsidRPr="00015094" w:rsidRDefault="002D0621" w:rsidP="002D0621">
            <w:pPr>
              <w:jc w:val="center"/>
              <w:rPr>
                <w:sz w:val="20"/>
                <w:szCs w:val="20"/>
              </w:rPr>
            </w:pPr>
            <w:r w:rsidRPr="00015094">
              <w:rPr>
                <w:sz w:val="20"/>
                <w:szCs w:val="20"/>
              </w:rPr>
              <w:t>47,5</w:t>
            </w: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t>4.2.</w:t>
            </w:r>
          </w:p>
        </w:tc>
        <w:tc>
          <w:tcPr>
            <w:tcW w:w="830" w:type="pct"/>
            <w:vAlign w:val="center"/>
          </w:tcPr>
          <w:p w:rsidR="002D0621" w:rsidRPr="00015094" w:rsidRDefault="002D0621" w:rsidP="0053037A">
            <w:pPr>
              <w:pStyle w:val="a5"/>
              <w:tabs>
                <w:tab w:val="left" w:pos="884"/>
              </w:tabs>
              <w:ind w:left="0" w:right="140"/>
              <w:rPr>
                <w:sz w:val="20"/>
                <w:szCs w:val="20"/>
              </w:rPr>
            </w:pPr>
            <w:r w:rsidRPr="00015094">
              <w:rPr>
                <w:sz w:val="20"/>
                <w:szCs w:val="20"/>
              </w:rPr>
              <w:t>Производство молока</w:t>
            </w:r>
          </w:p>
        </w:tc>
        <w:tc>
          <w:tcPr>
            <w:tcW w:w="313" w:type="pct"/>
            <w:vAlign w:val="center"/>
          </w:tcPr>
          <w:p w:rsidR="002D0621" w:rsidRPr="00015094" w:rsidRDefault="002D0621" w:rsidP="002D0621">
            <w:pPr>
              <w:jc w:val="center"/>
              <w:rPr>
                <w:sz w:val="20"/>
                <w:szCs w:val="20"/>
              </w:rPr>
            </w:pPr>
            <w:r w:rsidRPr="00015094">
              <w:rPr>
                <w:sz w:val="20"/>
                <w:szCs w:val="20"/>
              </w:rPr>
              <w:t>тонн</w:t>
            </w:r>
          </w:p>
        </w:tc>
        <w:tc>
          <w:tcPr>
            <w:tcW w:w="269" w:type="pct"/>
            <w:vAlign w:val="center"/>
          </w:tcPr>
          <w:p w:rsidR="002D0621" w:rsidRPr="00015094" w:rsidRDefault="002D0621" w:rsidP="002D0621">
            <w:pPr>
              <w:jc w:val="center"/>
              <w:rPr>
                <w:sz w:val="20"/>
                <w:szCs w:val="20"/>
              </w:rPr>
            </w:pPr>
            <w:r w:rsidRPr="00015094">
              <w:rPr>
                <w:sz w:val="20"/>
                <w:szCs w:val="20"/>
              </w:rPr>
              <w:t>418</w:t>
            </w:r>
          </w:p>
        </w:tc>
        <w:tc>
          <w:tcPr>
            <w:tcW w:w="269" w:type="pct"/>
            <w:vAlign w:val="center"/>
          </w:tcPr>
          <w:p w:rsidR="002D0621" w:rsidRPr="00015094" w:rsidRDefault="002D0621" w:rsidP="002D0621">
            <w:pPr>
              <w:jc w:val="center"/>
              <w:rPr>
                <w:sz w:val="20"/>
                <w:szCs w:val="20"/>
              </w:rPr>
            </w:pPr>
            <w:r w:rsidRPr="00015094">
              <w:rPr>
                <w:sz w:val="20"/>
                <w:szCs w:val="20"/>
              </w:rPr>
              <w:t>426</w:t>
            </w:r>
          </w:p>
        </w:tc>
        <w:tc>
          <w:tcPr>
            <w:tcW w:w="269" w:type="pct"/>
            <w:vAlign w:val="center"/>
          </w:tcPr>
          <w:p w:rsidR="002D0621" w:rsidRPr="00015094" w:rsidRDefault="002D0621" w:rsidP="002D0621">
            <w:pPr>
              <w:jc w:val="center"/>
              <w:rPr>
                <w:sz w:val="20"/>
                <w:szCs w:val="20"/>
              </w:rPr>
            </w:pPr>
            <w:r w:rsidRPr="00015094">
              <w:rPr>
                <w:sz w:val="20"/>
                <w:szCs w:val="20"/>
              </w:rPr>
              <w:t>425</w:t>
            </w:r>
          </w:p>
        </w:tc>
        <w:tc>
          <w:tcPr>
            <w:tcW w:w="315" w:type="pct"/>
            <w:vAlign w:val="center"/>
          </w:tcPr>
          <w:p w:rsidR="002D0621" w:rsidRPr="00015094" w:rsidRDefault="002D0621" w:rsidP="002D0621">
            <w:pPr>
              <w:jc w:val="center"/>
              <w:rPr>
                <w:sz w:val="20"/>
                <w:szCs w:val="20"/>
              </w:rPr>
            </w:pPr>
            <w:r w:rsidRPr="00015094">
              <w:rPr>
                <w:sz w:val="20"/>
                <w:szCs w:val="20"/>
              </w:rPr>
              <w:t>440</w:t>
            </w:r>
          </w:p>
        </w:tc>
        <w:tc>
          <w:tcPr>
            <w:tcW w:w="314" w:type="pct"/>
            <w:vAlign w:val="center"/>
          </w:tcPr>
          <w:p w:rsidR="002D0621" w:rsidRPr="00015094" w:rsidRDefault="002D0621" w:rsidP="002D0621">
            <w:pPr>
              <w:jc w:val="center"/>
              <w:rPr>
                <w:sz w:val="20"/>
                <w:szCs w:val="20"/>
              </w:rPr>
            </w:pPr>
            <w:r w:rsidRPr="00015094">
              <w:rPr>
                <w:sz w:val="20"/>
                <w:szCs w:val="20"/>
              </w:rPr>
              <w:t>257</w:t>
            </w:r>
          </w:p>
        </w:tc>
        <w:tc>
          <w:tcPr>
            <w:tcW w:w="314" w:type="pct"/>
            <w:vAlign w:val="center"/>
          </w:tcPr>
          <w:p w:rsidR="002D0621" w:rsidRPr="00015094" w:rsidRDefault="002D0621" w:rsidP="002D0621">
            <w:pPr>
              <w:jc w:val="center"/>
              <w:rPr>
                <w:sz w:val="20"/>
                <w:szCs w:val="20"/>
              </w:rPr>
            </w:pPr>
            <w:r w:rsidRPr="00015094">
              <w:rPr>
                <w:sz w:val="20"/>
                <w:szCs w:val="20"/>
              </w:rPr>
              <w:t>252,0</w:t>
            </w:r>
          </w:p>
        </w:tc>
        <w:tc>
          <w:tcPr>
            <w:tcW w:w="314" w:type="pct"/>
            <w:vAlign w:val="center"/>
          </w:tcPr>
          <w:p w:rsidR="002D0621" w:rsidRPr="00015094" w:rsidRDefault="002D0621" w:rsidP="002D0621">
            <w:pPr>
              <w:jc w:val="center"/>
              <w:rPr>
                <w:sz w:val="20"/>
                <w:szCs w:val="20"/>
              </w:rPr>
            </w:pPr>
            <w:r w:rsidRPr="00015094">
              <w:rPr>
                <w:sz w:val="20"/>
                <w:szCs w:val="20"/>
              </w:rPr>
              <w:t>228,0</w:t>
            </w:r>
          </w:p>
        </w:tc>
        <w:tc>
          <w:tcPr>
            <w:tcW w:w="313" w:type="pct"/>
            <w:vAlign w:val="center"/>
          </w:tcPr>
          <w:p w:rsidR="002D0621" w:rsidRPr="00015094" w:rsidRDefault="002D0621" w:rsidP="002D0621">
            <w:pPr>
              <w:jc w:val="center"/>
              <w:rPr>
                <w:sz w:val="20"/>
                <w:szCs w:val="20"/>
              </w:rPr>
            </w:pPr>
            <w:r w:rsidRPr="00015094">
              <w:rPr>
                <w:sz w:val="20"/>
                <w:szCs w:val="20"/>
              </w:rPr>
              <w:t>234,0</w:t>
            </w:r>
          </w:p>
        </w:tc>
        <w:tc>
          <w:tcPr>
            <w:tcW w:w="313" w:type="pct"/>
            <w:vAlign w:val="center"/>
          </w:tcPr>
          <w:p w:rsidR="002D0621" w:rsidRPr="00015094" w:rsidRDefault="002D0621" w:rsidP="002D0621">
            <w:pPr>
              <w:jc w:val="center"/>
              <w:rPr>
                <w:sz w:val="20"/>
                <w:szCs w:val="20"/>
              </w:rPr>
            </w:pPr>
            <w:r w:rsidRPr="00015094">
              <w:rPr>
                <w:sz w:val="20"/>
                <w:szCs w:val="20"/>
              </w:rPr>
              <w:t>241,0</w:t>
            </w:r>
          </w:p>
        </w:tc>
        <w:tc>
          <w:tcPr>
            <w:tcW w:w="314" w:type="pct"/>
            <w:vAlign w:val="center"/>
          </w:tcPr>
          <w:p w:rsidR="002D0621" w:rsidRPr="00015094" w:rsidRDefault="002D0621" w:rsidP="002D0621">
            <w:pPr>
              <w:jc w:val="center"/>
              <w:rPr>
                <w:sz w:val="20"/>
                <w:szCs w:val="20"/>
              </w:rPr>
            </w:pPr>
            <w:r w:rsidRPr="00015094">
              <w:rPr>
                <w:sz w:val="20"/>
                <w:szCs w:val="20"/>
              </w:rPr>
              <w:t>253,0</w:t>
            </w:r>
          </w:p>
        </w:tc>
        <w:tc>
          <w:tcPr>
            <w:tcW w:w="360" w:type="pct"/>
            <w:vAlign w:val="center"/>
          </w:tcPr>
          <w:p w:rsidR="002D0621" w:rsidRPr="00015094" w:rsidRDefault="002D0621" w:rsidP="002D0621">
            <w:pPr>
              <w:jc w:val="center"/>
              <w:rPr>
                <w:sz w:val="20"/>
                <w:szCs w:val="20"/>
              </w:rPr>
            </w:pPr>
            <w:r w:rsidRPr="00015094">
              <w:rPr>
                <w:sz w:val="20"/>
                <w:szCs w:val="20"/>
              </w:rPr>
              <w:t>253,0</w:t>
            </w:r>
          </w:p>
        </w:tc>
        <w:tc>
          <w:tcPr>
            <w:tcW w:w="370" w:type="pct"/>
            <w:vAlign w:val="center"/>
          </w:tcPr>
          <w:p w:rsidR="002D0621" w:rsidRPr="00015094" w:rsidRDefault="002D0621" w:rsidP="002D0621">
            <w:pPr>
              <w:jc w:val="center"/>
              <w:rPr>
                <w:sz w:val="20"/>
                <w:szCs w:val="20"/>
              </w:rPr>
            </w:pPr>
            <w:r w:rsidRPr="00015094">
              <w:rPr>
                <w:sz w:val="20"/>
                <w:szCs w:val="20"/>
              </w:rPr>
              <w:t>253,0</w:t>
            </w:r>
          </w:p>
        </w:tc>
      </w:tr>
      <w:tr w:rsidR="002D0621" w:rsidRPr="00015094" w:rsidTr="002D0621">
        <w:trPr>
          <w:trHeight w:val="146"/>
        </w:trPr>
        <w:tc>
          <w:tcPr>
            <w:tcW w:w="123" w:type="pct"/>
            <w:vAlign w:val="center"/>
          </w:tcPr>
          <w:p w:rsidR="002D0621" w:rsidRPr="00015094" w:rsidRDefault="002D0621" w:rsidP="002D0621">
            <w:pPr>
              <w:jc w:val="center"/>
              <w:rPr>
                <w:sz w:val="20"/>
                <w:szCs w:val="20"/>
              </w:rPr>
            </w:pPr>
            <w:r w:rsidRPr="00015094">
              <w:rPr>
                <w:sz w:val="20"/>
                <w:szCs w:val="20"/>
              </w:rPr>
              <w:t>4.3.</w:t>
            </w:r>
          </w:p>
        </w:tc>
        <w:tc>
          <w:tcPr>
            <w:tcW w:w="830" w:type="pct"/>
            <w:vAlign w:val="center"/>
          </w:tcPr>
          <w:p w:rsidR="002D0621" w:rsidRPr="00015094" w:rsidRDefault="002D0621" w:rsidP="0053037A">
            <w:pPr>
              <w:pStyle w:val="a5"/>
              <w:tabs>
                <w:tab w:val="left" w:pos="884"/>
              </w:tabs>
              <w:ind w:left="0" w:right="140"/>
              <w:rPr>
                <w:sz w:val="20"/>
                <w:szCs w:val="20"/>
              </w:rPr>
            </w:pPr>
            <w:r w:rsidRPr="00015094">
              <w:rPr>
                <w:sz w:val="20"/>
                <w:szCs w:val="20"/>
              </w:rPr>
              <w:t>Производство яиц</w:t>
            </w:r>
          </w:p>
        </w:tc>
        <w:tc>
          <w:tcPr>
            <w:tcW w:w="313" w:type="pct"/>
            <w:vAlign w:val="center"/>
          </w:tcPr>
          <w:p w:rsidR="002D0621" w:rsidRPr="00015094" w:rsidRDefault="002D0621" w:rsidP="002D0621">
            <w:pPr>
              <w:jc w:val="center"/>
              <w:rPr>
                <w:sz w:val="20"/>
                <w:szCs w:val="20"/>
              </w:rPr>
            </w:pPr>
            <w:r w:rsidRPr="00015094">
              <w:rPr>
                <w:sz w:val="20"/>
                <w:szCs w:val="20"/>
              </w:rPr>
              <w:t>тыс.</w:t>
            </w:r>
          </w:p>
          <w:p w:rsidR="002D0621" w:rsidRPr="00015094" w:rsidRDefault="002D0621" w:rsidP="002D0621">
            <w:pPr>
              <w:jc w:val="center"/>
              <w:rPr>
                <w:sz w:val="20"/>
                <w:szCs w:val="20"/>
              </w:rPr>
            </w:pPr>
            <w:r w:rsidRPr="00015094">
              <w:rPr>
                <w:sz w:val="20"/>
                <w:szCs w:val="20"/>
              </w:rPr>
              <w:t>шт.</w:t>
            </w:r>
          </w:p>
        </w:tc>
        <w:tc>
          <w:tcPr>
            <w:tcW w:w="269" w:type="pct"/>
            <w:vAlign w:val="center"/>
          </w:tcPr>
          <w:p w:rsidR="002D0621" w:rsidRPr="00015094" w:rsidRDefault="002D0621" w:rsidP="002D0621">
            <w:pPr>
              <w:jc w:val="center"/>
              <w:rPr>
                <w:sz w:val="20"/>
                <w:szCs w:val="20"/>
              </w:rPr>
            </w:pPr>
            <w:r w:rsidRPr="00015094">
              <w:rPr>
                <w:sz w:val="20"/>
                <w:szCs w:val="20"/>
              </w:rPr>
              <w:t>55</w:t>
            </w:r>
          </w:p>
        </w:tc>
        <w:tc>
          <w:tcPr>
            <w:tcW w:w="269" w:type="pct"/>
            <w:vAlign w:val="center"/>
          </w:tcPr>
          <w:p w:rsidR="002D0621" w:rsidRPr="00015094" w:rsidRDefault="002D0621" w:rsidP="002D0621">
            <w:pPr>
              <w:jc w:val="center"/>
              <w:rPr>
                <w:sz w:val="20"/>
                <w:szCs w:val="20"/>
              </w:rPr>
            </w:pPr>
            <w:r w:rsidRPr="00015094">
              <w:rPr>
                <w:sz w:val="20"/>
                <w:szCs w:val="20"/>
              </w:rPr>
              <w:t>54</w:t>
            </w:r>
          </w:p>
        </w:tc>
        <w:tc>
          <w:tcPr>
            <w:tcW w:w="269" w:type="pct"/>
            <w:vAlign w:val="center"/>
          </w:tcPr>
          <w:p w:rsidR="002D0621" w:rsidRPr="00015094" w:rsidRDefault="002D0621" w:rsidP="002D0621">
            <w:pPr>
              <w:jc w:val="center"/>
              <w:rPr>
                <w:sz w:val="20"/>
                <w:szCs w:val="20"/>
              </w:rPr>
            </w:pPr>
            <w:r w:rsidRPr="00015094">
              <w:rPr>
                <w:sz w:val="20"/>
                <w:szCs w:val="20"/>
              </w:rPr>
              <w:t>55</w:t>
            </w:r>
          </w:p>
        </w:tc>
        <w:tc>
          <w:tcPr>
            <w:tcW w:w="315" w:type="pct"/>
            <w:vAlign w:val="center"/>
          </w:tcPr>
          <w:p w:rsidR="002D0621" w:rsidRPr="00015094" w:rsidRDefault="002D0621" w:rsidP="002D0621">
            <w:pPr>
              <w:jc w:val="center"/>
              <w:rPr>
                <w:sz w:val="20"/>
                <w:szCs w:val="20"/>
              </w:rPr>
            </w:pPr>
            <w:r w:rsidRPr="00015094">
              <w:rPr>
                <w:sz w:val="20"/>
                <w:szCs w:val="20"/>
              </w:rPr>
              <w:t>59</w:t>
            </w:r>
          </w:p>
        </w:tc>
        <w:tc>
          <w:tcPr>
            <w:tcW w:w="314" w:type="pct"/>
            <w:vAlign w:val="center"/>
          </w:tcPr>
          <w:p w:rsidR="002D0621" w:rsidRPr="00015094" w:rsidRDefault="002D0621" w:rsidP="002D0621">
            <w:pPr>
              <w:jc w:val="center"/>
              <w:rPr>
                <w:sz w:val="20"/>
                <w:szCs w:val="20"/>
              </w:rPr>
            </w:pPr>
            <w:r w:rsidRPr="00015094">
              <w:rPr>
                <w:sz w:val="20"/>
                <w:szCs w:val="20"/>
              </w:rPr>
              <w:t>212</w:t>
            </w:r>
          </w:p>
        </w:tc>
        <w:tc>
          <w:tcPr>
            <w:tcW w:w="314" w:type="pct"/>
            <w:vAlign w:val="center"/>
          </w:tcPr>
          <w:p w:rsidR="002D0621" w:rsidRPr="00015094" w:rsidRDefault="002D0621" w:rsidP="002D0621">
            <w:pPr>
              <w:jc w:val="center"/>
              <w:rPr>
                <w:sz w:val="20"/>
                <w:szCs w:val="20"/>
              </w:rPr>
            </w:pPr>
            <w:r w:rsidRPr="00015094">
              <w:rPr>
                <w:sz w:val="20"/>
                <w:szCs w:val="20"/>
              </w:rPr>
              <w:t>209,0</w:t>
            </w:r>
          </w:p>
        </w:tc>
        <w:tc>
          <w:tcPr>
            <w:tcW w:w="314" w:type="pct"/>
            <w:vAlign w:val="center"/>
          </w:tcPr>
          <w:p w:rsidR="002D0621" w:rsidRPr="00015094" w:rsidRDefault="002D0621" w:rsidP="002D0621">
            <w:pPr>
              <w:jc w:val="center"/>
              <w:rPr>
                <w:sz w:val="20"/>
                <w:szCs w:val="20"/>
              </w:rPr>
            </w:pPr>
            <w:r w:rsidRPr="00015094">
              <w:rPr>
                <w:sz w:val="20"/>
                <w:szCs w:val="20"/>
              </w:rPr>
              <w:t>196,0</w:t>
            </w:r>
          </w:p>
        </w:tc>
        <w:tc>
          <w:tcPr>
            <w:tcW w:w="313" w:type="pct"/>
            <w:vAlign w:val="center"/>
          </w:tcPr>
          <w:p w:rsidR="002D0621" w:rsidRPr="00015094" w:rsidRDefault="002D0621" w:rsidP="002D0621">
            <w:pPr>
              <w:jc w:val="center"/>
              <w:rPr>
                <w:sz w:val="20"/>
                <w:szCs w:val="20"/>
              </w:rPr>
            </w:pPr>
            <w:r w:rsidRPr="00015094">
              <w:rPr>
                <w:sz w:val="20"/>
                <w:szCs w:val="20"/>
              </w:rPr>
              <w:t>200,0</w:t>
            </w:r>
          </w:p>
        </w:tc>
        <w:tc>
          <w:tcPr>
            <w:tcW w:w="313" w:type="pct"/>
            <w:vAlign w:val="center"/>
          </w:tcPr>
          <w:p w:rsidR="002D0621" w:rsidRPr="00015094" w:rsidRDefault="002D0621" w:rsidP="002D0621">
            <w:pPr>
              <w:jc w:val="center"/>
              <w:rPr>
                <w:sz w:val="20"/>
                <w:szCs w:val="20"/>
              </w:rPr>
            </w:pPr>
            <w:r w:rsidRPr="00015094">
              <w:rPr>
                <w:sz w:val="20"/>
                <w:szCs w:val="20"/>
              </w:rPr>
              <w:t>208,0</w:t>
            </w:r>
          </w:p>
        </w:tc>
        <w:tc>
          <w:tcPr>
            <w:tcW w:w="314" w:type="pct"/>
            <w:vAlign w:val="center"/>
          </w:tcPr>
          <w:p w:rsidR="002D0621" w:rsidRPr="00015094" w:rsidRDefault="002D0621" w:rsidP="002D0621">
            <w:pPr>
              <w:jc w:val="center"/>
              <w:rPr>
                <w:sz w:val="20"/>
                <w:szCs w:val="20"/>
              </w:rPr>
            </w:pPr>
            <w:r w:rsidRPr="00015094">
              <w:rPr>
                <w:sz w:val="20"/>
                <w:szCs w:val="20"/>
              </w:rPr>
              <w:t>218,0</w:t>
            </w:r>
          </w:p>
        </w:tc>
        <w:tc>
          <w:tcPr>
            <w:tcW w:w="360" w:type="pct"/>
            <w:vAlign w:val="center"/>
          </w:tcPr>
          <w:p w:rsidR="002D0621" w:rsidRPr="00015094" w:rsidRDefault="002D0621" w:rsidP="002D0621">
            <w:pPr>
              <w:jc w:val="center"/>
              <w:rPr>
                <w:sz w:val="20"/>
                <w:szCs w:val="20"/>
              </w:rPr>
            </w:pPr>
            <w:r w:rsidRPr="00015094">
              <w:rPr>
                <w:sz w:val="20"/>
                <w:szCs w:val="20"/>
              </w:rPr>
              <w:t>218,0</w:t>
            </w:r>
          </w:p>
        </w:tc>
        <w:tc>
          <w:tcPr>
            <w:tcW w:w="370" w:type="pct"/>
            <w:vAlign w:val="center"/>
          </w:tcPr>
          <w:p w:rsidR="002D0621" w:rsidRPr="00015094" w:rsidRDefault="002D0621" w:rsidP="002D0621">
            <w:pPr>
              <w:jc w:val="center"/>
              <w:rPr>
                <w:sz w:val="20"/>
                <w:szCs w:val="20"/>
              </w:rPr>
            </w:pPr>
            <w:r w:rsidRPr="00015094">
              <w:rPr>
                <w:sz w:val="20"/>
                <w:szCs w:val="20"/>
              </w:rPr>
              <w:t>218,0</w:t>
            </w:r>
          </w:p>
        </w:tc>
      </w:tr>
      <w:tr w:rsidR="002D0621" w:rsidRPr="00015094" w:rsidTr="002D0621">
        <w:trPr>
          <w:trHeight w:val="466"/>
        </w:trPr>
        <w:tc>
          <w:tcPr>
            <w:tcW w:w="123" w:type="pct"/>
            <w:vAlign w:val="center"/>
          </w:tcPr>
          <w:p w:rsidR="002D0621" w:rsidRPr="00015094" w:rsidRDefault="002D0621" w:rsidP="002D0621">
            <w:pPr>
              <w:jc w:val="center"/>
              <w:rPr>
                <w:sz w:val="20"/>
                <w:szCs w:val="20"/>
              </w:rPr>
            </w:pPr>
            <w:r w:rsidRPr="00015094">
              <w:rPr>
                <w:sz w:val="20"/>
                <w:szCs w:val="20"/>
              </w:rPr>
              <w:t>5</w:t>
            </w:r>
          </w:p>
        </w:tc>
        <w:tc>
          <w:tcPr>
            <w:tcW w:w="830" w:type="pct"/>
          </w:tcPr>
          <w:p w:rsidR="002D0621" w:rsidRPr="00015094" w:rsidRDefault="002D0621" w:rsidP="002D0621">
            <w:pPr>
              <w:pStyle w:val="a5"/>
              <w:tabs>
                <w:tab w:val="left" w:pos="884"/>
              </w:tabs>
              <w:ind w:left="0" w:right="140"/>
              <w:jc w:val="both"/>
              <w:rPr>
                <w:sz w:val="20"/>
                <w:szCs w:val="20"/>
              </w:rPr>
            </w:pPr>
            <w:r w:rsidRPr="00015094">
              <w:rPr>
                <w:sz w:val="20"/>
                <w:szCs w:val="20"/>
              </w:rPr>
              <w:t>Количество участников, принявших участие в мероприятиях, направленных на развитие гражданских инициатив и поддержку СО НКО</w:t>
            </w:r>
          </w:p>
        </w:tc>
        <w:tc>
          <w:tcPr>
            <w:tcW w:w="313" w:type="pct"/>
            <w:vAlign w:val="center"/>
          </w:tcPr>
          <w:p w:rsidR="002D0621" w:rsidRPr="00015094" w:rsidRDefault="002D0621" w:rsidP="002D0621">
            <w:pPr>
              <w:jc w:val="center"/>
              <w:rPr>
                <w:sz w:val="20"/>
                <w:szCs w:val="20"/>
              </w:rPr>
            </w:pPr>
            <w:r w:rsidRPr="00015094">
              <w:rPr>
                <w:sz w:val="20"/>
                <w:szCs w:val="20"/>
              </w:rPr>
              <w:t>чел.</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315"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150</w:t>
            </w:r>
          </w:p>
        </w:tc>
        <w:tc>
          <w:tcPr>
            <w:tcW w:w="313" w:type="pct"/>
            <w:vAlign w:val="center"/>
          </w:tcPr>
          <w:p w:rsidR="002D0621" w:rsidRPr="00015094" w:rsidRDefault="002D0621" w:rsidP="002D0621">
            <w:pPr>
              <w:jc w:val="center"/>
              <w:rPr>
                <w:sz w:val="20"/>
                <w:szCs w:val="20"/>
              </w:rPr>
            </w:pPr>
            <w:r w:rsidRPr="00015094">
              <w:rPr>
                <w:sz w:val="20"/>
                <w:szCs w:val="20"/>
              </w:rPr>
              <w:t>160</w:t>
            </w:r>
          </w:p>
        </w:tc>
        <w:tc>
          <w:tcPr>
            <w:tcW w:w="313" w:type="pct"/>
            <w:vAlign w:val="center"/>
          </w:tcPr>
          <w:p w:rsidR="002D0621" w:rsidRPr="00015094" w:rsidRDefault="002D0621" w:rsidP="002D0621">
            <w:pPr>
              <w:jc w:val="center"/>
              <w:rPr>
                <w:sz w:val="20"/>
                <w:szCs w:val="20"/>
              </w:rPr>
            </w:pPr>
            <w:r w:rsidRPr="00015094">
              <w:rPr>
                <w:sz w:val="20"/>
                <w:szCs w:val="20"/>
              </w:rPr>
              <w:t>180</w:t>
            </w:r>
          </w:p>
        </w:tc>
        <w:tc>
          <w:tcPr>
            <w:tcW w:w="314" w:type="pct"/>
            <w:vAlign w:val="center"/>
          </w:tcPr>
          <w:p w:rsidR="002D0621" w:rsidRPr="00015094" w:rsidRDefault="002D0621" w:rsidP="002D0621">
            <w:pPr>
              <w:jc w:val="center"/>
              <w:rPr>
                <w:sz w:val="20"/>
                <w:szCs w:val="20"/>
              </w:rPr>
            </w:pPr>
            <w:r w:rsidRPr="00015094">
              <w:rPr>
                <w:sz w:val="20"/>
                <w:szCs w:val="20"/>
              </w:rPr>
              <w:t>180</w:t>
            </w:r>
          </w:p>
        </w:tc>
        <w:tc>
          <w:tcPr>
            <w:tcW w:w="360" w:type="pct"/>
            <w:vAlign w:val="center"/>
          </w:tcPr>
          <w:p w:rsidR="002D0621" w:rsidRPr="00015094" w:rsidRDefault="002D0621" w:rsidP="002D0621">
            <w:pPr>
              <w:jc w:val="center"/>
              <w:rPr>
                <w:sz w:val="20"/>
                <w:szCs w:val="20"/>
              </w:rPr>
            </w:pPr>
            <w:r w:rsidRPr="00015094">
              <w:rPr>
                <w:sz w:val="20"/>
                <w:szCs w:val="20"/>
              </w:rPr>
              <w:t>200</w:t>
            </w:r>
          </w:p>
        </w:tc>
        <w:tc>
          <w:tcPr>
            <w:tcW w:w="370" w:type="pct"/>
            <w:vAlign w:val="center"/>
          </w:tcPr>
          <w:p w:rsidR="002D0621" w:rsidRPr="00015094" w:rsidRDefault="002D0621" w:rsidP="002D0621">
            <w:pPr>
              <w:jc w:val="center"/>
              <w:rPr>
                <w:sz w:val="20"/>
                <w:szCs w:val="20"/>
              </w:rPr>
            </w:pPr>
            <w:r w:rsidRPr="00015094">
              <w:rPr>
                <w:sz w:val="20"/>
                <w:szCs w:val="20"/>
              </w:rPr>
              <w:t>250</w:t>
            </w:r>
          </w:p>
        </w:tc>
      </w:tr>
      <w:tr w:rsidR="002D0621" w:rsidRPr="00015094" w:rsidTr="002D0621">
        <w:trPr>
          <w:trHeight w:val="466"/>
        </w:trPr>
        <w:tc>
          <w:tcPr>
            <w:tcW w:w="123" w:type="pct"/>
            <w:vAlign w:val="center"/>
          </w:tcPr>
          <w:p w:rsidR="002D0621" w:rsidRPr="00015094" w:rsidRDefault="002D0621" w:rsidP="002D0621">
            <w:pPr>
              <w:jc w:val="center"/>
              <w:rPr>
                <w:sz w:val="20"/>
                <w:szCs w:val="20"/>
              </w:rPr>
            </w:pPr>
            <w:r w:rsidRPr="00015094">
              <w:rPr>
                <w:sz w:val="20"/>
                <w:szCs w:val="20"/>
              </w:rPr>
              <w:t>6</w:t>
            </w:r>
          </w:p>
        </w:tc>
        <w:tc>
          <w:tcPr>
            <w:tcW w:w="830" w:type="pct"/>
          </w:tcPr>
          <w:p w:rsidR="002D0621" w:rsidRPr="00015094" w:rsidRDefault="002D0621" w:rsidP="002D0621">
            <w:pPr>
              <w:pStyle w:val="a5"/>
              <w:tabs>
                <w:tab w:val="left" w:pos="884"/>
              </w:tabs>
              <w:ind w:left="0" w:right="140"/>
              <w:jc w:val="both"/>
              <w:rPr>
                <w:sz w:val="20"/>
                <w:szCs w:val="20"/>
              </w:rPr>
            </w:pPr>
            <w:r w:rsidRPr="00015094">
              <w:rPr>
                <w:sz w:val="20"/>
                <w:szCs w:val="20"/>
              </w:rPr>
              <w:t>Количество СО НКО и инициативных групп Северо-Енисейского района, получивших информационную поддержку</w:t>
            </w:r>
          </w:p>
        </w:tc>
        <w:tc>
          <w:tcPr>
            <w:tcW w:w="313" w:type="pct"/>
            <w:vAlign w:val="center"/>
          </w:tcPr>
          <w:p w:rsidR="002D0621" w:rsidRPr="00015094" w:rsidRDefault="002D0621" w:rsidP="002D0621">
            <w:pPr>
              <w:jc w:val="center"/>
              <w:rPr>
                <w:sz w:val="20"/>
                <w:szCs w:val="20"/>
              </w:rPr>
            </w:pPr>
            <w:r w:rsidRPr="00015094">
              <w:rPr>
                <w:sz w:val="20"/>
                <w:szCs w:val="20"/>
              </w:rPr>
              <w:t>ед.</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315"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1</w:t>
            </w:r>
          </w:p>
        </w:tc>
        <w:tc>
          <w:tcPr>
            <w:tcW w:w="313" w:type="pct"/>
            <w:vAlign w:val="center"/>
          </w:tcPr>
          <w:p w:rsidR="002D0621" w:rsidRPr="00015094" w:rsidRDefault="002D0621" w:rsidP="002D0621">
            <w:pPr>
              <w:jc w:val="center"/>
              <w:rPr>
                <w:sz w:val="20"/>
                <w:szCs w:val="20"/>
              </w:rPr>
            </w:pPr>
            <w:r w:rsidRPr="00015094">
              <w:rPr>
                <w:sz w:val="20"/>
                <w:szCs w:val="20"/>
              </w:rPr>
              <w:t>1</w:t>
            </w:r>
          </w:p>
        </w:tc>
        <w:tc>
          <w:tcPr>
            <w:tcW w:w="313" w:type="pct"/>
            <w:vAlign w:val="center"/>
          </w:tcPr>
          <w:p w:rsidR="002D0621" w:rsidRPr="00015094" w:rsidRDefault="002D0621" w:rsidP="002D0621">
            <w:pPr>
              <w:jc w:val="center"/>
              <w:rPr>
                <w:sz w:val="20"/>
                <w:szCs w:val="20"/>
              </w:rPr>
            </w:pPr>
            <w:r w:rsidRPr="00015094">
              <w:rPr>
                <w:sz w:val="20"/>
                <w:szCs w:val="20"/>
              </w:rPr>
              <w:t>2</w:t>
            </w:r>
          </w:p>
        </w:tc>
        <w:tc>
          <w:tcPr>
            <w:tcW w:w="314" w:type="pct"/>
            <w:vAlign w:val="center"/>
          </w:tcPr>
          <w:p w:rsidR="002D0621" w:rsidRPr="00015094" w:rsidRDefault="002D0621" w:rsidP="002D0621">
            <w:pPr>
              <w:jc w:val="center"/>
              <w:rPr>
                <w:sz w:val="20"/>
                <w:szCs w:val="20"/>
              </w:rPr>
            </w:pPr>
            <w:r w:rsidRPr="00015094">
              <w:rPr>
                <w:sz w:val="20"/>
                <w:szCs w:val="20"/>
              </w:rPr>
              <w:t>2</w:t>
            </w:r>
          </w:p>
        </w:tc>
        <w:tc>
          <w:tcPr>
            <w:tcW w:w="360" w:type="pct"/>
            <w:vAlign w:val="center"/>
          </w:tcPr>
          <w:p w:rsidR="002D0621" w:rsidRPr="00015094" w:rsidRDefault="002D0621" w:rsidP="002D0621">
            <w:pPr>
              <w:jc w:val="center"/>
              <w:rPr>
                <w:sz w:val="20"/>
                <w:szCs w:val="20"/>
              </w:rPr>
            </w:pPr>
            <w:r w:rsidRPr="00015094">
              <w:rPr>
                <w:sz w:val="20"/>
                <w:szCs w:val="20"/>
              </w:rPr>
              <w:t>2</w:t>
            </w:r>
          </w:p>
        </w:tc>
        <w:tc>
          <w:tcPr>
            <w:tcW w:w="370" w:type="pct"/>
            <w:vAlign w:val="center"/>
          </w:tcPr>
          <w:p w:rsidR="002D0621" w:rsidRPr="00015094" w:rsidRDefault="002D0621" w:rsidP="002D0621">
            <w:pPr>
              <w:jc w:val="center"/>
              <w:rPr>
                <w:sz w:val="20"/>
                <w:szCs w:val="20"/>
              </w:rPr>
            </w:pPr>
            <w:r w:rsidRPr="00015094">
              <w:rPr>
                <w:sz w:val="20"/>
                <w:szCs w:val="20"/>
              </w:rPr>
              <w:t>2</w:t>
            </w:r>
          </w:p>
        </w:tc>
      </w:tr>
      <w:tr w:rsidR="002D0621" w:rsidRPr="00015094" w:rsidTr="002D0621">
        <w:trPr>
          <w:trHeight w:val="466"/>
        </w:trPr>
        <w:tc>
          <w:tcPr>
            <w:tcW w:w="123" w:type="pct"/>
            <w:vAlign w:val="center"/>
          </w:tcPr>
          <w:p w:rsidR="002D0621" w:rsidRPr="00015094" w:rsidRDefault="002D0621" w:rsidP="002D0621">
            <w:pPr>
              <w:jc w:val="center"/>
              <w:rPr>
                <w:sz w:val="20"/>
                <w:szCs w:val="20"/>
              </w:rPr>
            </w:pPr>
            <w:r w:rsidRPr="00015094">
              <w:rPr>
                <w:sz w:val="20"/>
                <w:szCs w:val="20"/>
              </w:rPr>
              <w:t>7</w:t>
            </w:r>
          </w:p>
        </w:tc>
        <w:tc>
          <w:tcPr>
            <w:tcW w:w="830" w:type="pct"/>
          </w:tcPr>
          <w:p w:rsidR="002D0621" w:rsidRPr="00015094" w:rsidRDefault="002D0621" w:rsidP="002D0621">
            <w:pPr>
              <w:pStyle w:val="a5"/>
              <w:tabs>
                <w:tab w:val="left" w:pos="884"/>
              </w:tabs>
              <w:ind w:left="0" w:right="140"/>
              <w:jc w:val="both"/>
              <w:rPr>
                <w:sz w:val="20"/>
                <w:szCs w:val="20"/>
              </w:rPr>
            </w:pPr>
            <w:r w:rsidRPr="00015094">
              <w:rPr>
                <w:sz w:val="20"/>
                <w:szCs w:val="20"/>
              </w:rPr>
              <w:t>Количество материалов, направленных на развитие гражданских инициатив и поддержку СО НКО, размещенных в средствах массовой информации</w:t>
            </w:r>
          </w:p>
        </w:tc>
        <w:tc>
          <w:tcPr>
            <w:tcW w:w="313" w:type="pct"/>
            <w:vAlign w:val="center"/>
          </w:tcPr>
          <w:p w:rsidR="002D0621" w:rsidRPr="00015094" w:rsidRDefault="002D0621" w:rsidP="002D0621">
            <w:pPr>
              <w:jc w:val="center"/>
              <w:rPr>
                <w:sz w:val="20"/>
                <w:szCs w:val="20"/>
              </w:rPr>
            </w:pPr>
            <w:r w:rsidRPr="00015094">
              <w:rPr>
                <w:sz w:val="20"/>
                <w:szCs w:val="20"/>
              </w:rPr>
              <w:t>стр.</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315"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10</w:t>
            </w:r>
          </w:p>
        </w:tc>
        <w:tc>
          <w:tcPr>
            <w:tcW w:w="313" w:type="pct"/>
            <w:vAlign w:val="center"/>
          </w:tcPr>
          <w:p w:rsidR="002D0621" w:rsidRPr="00015094" w:rsidRDefault="002D0621" w:rsidP="002D0621">
            <w:pPr>
              <w:jc w:val="center"/>
              <w:rPr>
                <w:sz w:val="20"/>
                <w:szCs w:val="20"/>
              </w:rPr>
            </w:pPr>
            <w:r w:rsidRPr="00015094">
              <w:rPr>
                <w:sz w:val="20"/>
                <w:szCs w:val="20"/>
              </w:rPr>
              <w:t>10</w:t>
            </w:r>
          </w:p>
        </w:tc>
        <w:tc>
          <w:tcPr>
            <w:tcW w:w="313" w:type="pct"/>
            <w:vAlign w:val="center"/>
          </w:tcPr>
          <w:p w:rsidR="002D0621" w:rsidRPr="00015094" w:rsidRDefault="002D0621" w:rsidP="002D0621">
            <w:pPr>
              <w:jc w:val="center"/>
              <w:rPr>
                <w:sz w:val="20"/>
                <w:szCs w:val="20"/>
              </w:rPr>
            </w:pPr>
            <w:r w:rsidRPr="00015094">
              <w:rPr>
                <w:sz w:val="20"/>
                <w:szCs w:val="20"/>
              </w:rPr>
              <w:t>10</w:t>
            </w:r>
          </w:p>
        </w:tc>
        <w:tc>
          <w:tcPr>
            <w:tcW w:w="314" w:type="pct"/>
            <w:vAlign w:val="center"/>
          </w:tcPr>
          <w:p w:rsidR="002D0621" w:rsidRPr="00015094" w:rsidRDefault="002D0621" w:rsidP="002D0621">
            <w:pPr>
              <w:jc w:val="center"/>
              <w:rPr>
                <w:sz w:val="20"/>
                <w:szCs w:val="20"/>
              </w:rPr>
            </w:pPr>
            <w:r w:rsidRPr="00015094">
              <w:rPr>
                <w:sz w:val="20"/>
                <w:szCs w:val="20"/>
              </w:rPr>
              <w:t>10</w:t>
            </w:r>
          </w:p>
        </w:tc>
        <w:tc>
          <w:tcPr>
            <w:tcW w:w="360" w:type="pct"/>
            <w:vAlign w:val="center"/>
          </w:tcPr>
          <w:p w:rsidR="002D0621" w:rsidRPr="00015094" w:rsidRDefault="002D0621" w:rsidP="002D0621">
            <w:pPr>
              <w:jc w:val="center"/>
              <w:rPr>
                <w:sz w:val="20"/>
                <w:szCs w:val="20"/>
              </w:rPr>
            </w:pPr>
            <w:r w:rsidRPr="00015094">
              <w:rPr>
                <w:sz w:val="20"/>
                <w:szCs w:val="20"/>
              </w:rPr>
              <w:t>10</w:t>
            </w:r>
          </w:p>
        </w:tc>
        <w:tc>
          <w:tcPr>
            <w:tcW w:w="370" w:type="pct"/>
            <w:vAlign w:val="center"/>
          </w:tcPr>
          <w:p w:rsidR="002D0621" w:rsidRPr="00015094" w:rsidRDefault="002D0621" w:rsidP="002D0621">
            <w:pPr>
              <w:jc w:val="center"/>
              <w:rPr>
                <w:sz w:val="20"/>
                <w:szCs w:val="20"/>
              </w:rPr>
            </w:pPr>
            <w:r w:rsidRPr="00015094">
              <w:rPr>
                <w:sz w:val="20"/>
                <w:szCs w:val="20"/>
              </w:rPr>
              <w:t>10</w:t>
            </w:r>
          </w:p>
        </w:tc>
      </w:tr>
      <w:tr w:rsidR="002D0621" w:rsidRPr="00015094" w:rsidTr="002D0621">
        <w:trPr>
          <w:trHeight w:val="466"/>
        </w:trPr>
        <w:tc>
          <w:tcPr>
            <w:tcW w:w="123" w:type="pct"/>
            <w:vAlign w:val="center"/>
          </w:tcPr>
          <w:p w:rsidR="002D0621" w:rsidRPr="00015094" w:rsidRDefault="002D0621" w:rsidP="002D0621">
            <w:pPr>
              <w:jc w:val="center"/>
              <w:rPr>
                <w:sz w:val="20"/>
                <w:szCs w:val="20"/>
              </w:rPr>
            </w:pPr>
            <w:r w:rsidRPr="00015094">
              <w:rPr>
                <w:sz w:val="20"/>
                <w:szCs w:val="20"/>
              </w:rPr>
              <w:t>8</w:t>
            </w:r>
          </w:p>
        </w:tc>
        <w:tc>
          <w:tcPr>
            <w:tcW w:w="830" w:type="pct"/>
          </w:tcPr>
          <w:p w:rsidR="002D0621" w:rsidRPr="00015094" w:rsidRDefault="002D0621" w:rsidP="002D0621">
            <w:pPr>
              <w:pStyle w:val="a5"/>
              <w:tabs>
                <w:tab w:val="left" w:pos="884"/>
              </w:tabs>
              <w:ind w:left="0" w:right="140"/>
              <w:jc w:val="both"/>
              <w:rPr>
                <w:sz w:val="20"/>
                <w:szCs w:val="20"/>
              </w:rPr>
            </w:pPr>
            <w:r w:rsidRPr="00015094">
              <w:rPr>
                <w:sz w:val="20"/>
                <w:szCs w:val="20"/>
              </w:rPr>
              <w:t>Количество СО НКО, получивших финансовую поддержку</w:t>
            </w:r>
          </w:p>
        </w:tc>
        <w:tc>
          <w:tcPr>
            <w:tcW w:w="313" w:type="pct"/>
            <w:vAlign w:val="center"/>
          </w:tcPr>
          <w:p w:rsidR="002D0621" w:rsidRPr="00015094" w:rsidRDefault="002D0621" w:rsidP="002D0621">
            <w:pPr>
              <w:jc w:val="center"/>
              <w:rPr>
                <w:sz w:val="20"/>
                <w:szCs w:val="20"/>
              </w:rPr>
            </w:pPr>
            <w:r w:rsidRPr="00015094">
              <w:rPr>
                <w:sz w:val="20"/>
                <w:szCs w:val="20"/>
              </w:rPr>
              <w:t>ед.</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315"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3" w:type="pct"/>
            <w:vAlign w:val="center"/>
          </w:tcPr>
          <w:p w:rsidR="002D0621" w:rsidRPr="00015094" w:rsidRDefault="002D0621" w:rsidP="002D0621">
            <w:pPr>
              <w:jc w:val="center"/>
              <w:rPr>
                <w:sz w:val="20"/>
                <w:szCs w:val="20"/>
              </w:rPr>
            </w:pPr>
            <w:r w:rsidRPr="00015094">
              <w:rPr>
                <w:sz w:val="20"/>
                <w:szCs w:val="20"/>
              </w:rPr>
              <w:t>-</w:t>
            </w:r>
          </w:p>
        </w:tc>
        <w:tc>
          <w:tcPr>
            <w:tcW w:w="313" w:type="pct"/>
            <w:vAlign w:val="center"/>
          </w:tcPr>
          <w:p w:rsidR="002D0621" w:rsidRPr="00015094" w:rsidRDefault="002D0621" w:rsidP="002D0621">
            <w:pPr>
              <w:jc w:val="center"/>
              <w:rPr>
                <w:sz w:val="20"/>
                <w:szCs w:val="20"/>
              </w:rPr>
            </w:pPr>
            <w:r w:rsidRPr="00015094">
              <w:rPr>
                <w:sz w:val="20"/>
                <w:szCs w:val="20"/>
              </w:rPr>
              <w:t>1</w:t>
            </w:r>
          </w:p>
        </w:tc>
        <w:tc>
          <w:tcPr>
            <w:tcW w:w="314" w:type="pct"/>
            <w:vAlign w:val="center"/>
          </w:tcPr>
          <w:p w:rsidR="002D0621" w:rsidRPr="00015094" w:rsidRDefault="002D0621" w:rsidP="002D0621">
            <w:pPr>
              <w:jc w:val="center"/>
              <w:rPr>
                <w:sz w:val="20"/>
                <w:szCs w:val="20"/>
              </w:rPr>
            </w:pPr>
            <w:r w:rsidRPr="00015094">
              <w:rPr>
                <w:sz w:val="20"/>
                <w:szCs w:val="20"/>
              </w:rPr>
              <w:t>1</w:t>
            </w:r>
          </w:p>
        </w:tc>
        <w:tc>
          <w:tcPr>
            <w:tcW w:w="360" w:type="pct"/>
            <w:vAlign w:val="center"/>
          </w:tcPr>
          <w:p w:rsidR="002D0621" w:rsidRPr="00015094" w:rsidRDefault="002D0621" w:rsidP="002D0621">
            <w:pPr>
              <w:jc w:val="center"/>
              <w:rPr>
                <w:sz w:val="20"/>
                <w:szCs w:val="20"/>
              </w:rPr>
            </w:pPr>
            <w:r w:rsidRPr="00015094">
              <w:rPr>
                <w:sz w:val="20"/>
                <w:szCs w:val="20"/>
              </w:rPr>
              <w:t>1</w:t>
            </w:r>
          </w:p>
        </w:tc>
        <w:tc>
          <w:tcPr>
            <w:tcW w:w="370" w:type="pct"/>
            <w:vAlign w:val="center"/>
          </w:tcPr>
          <w:p w:rsidR="002D0621" w:rsidRPr="00015094" w:rsidRDefault="002D0621" w:rsidP="002D0621">
            <w:pPr>
              <w:jc w:val="center"/>
              <w:rPr>
                <w:sz w:val="20"/>
                <w:szCs w:val="20"/>
              </w:rPr>
            </w:pPr>
            <w:r w:rsidRPr="00015094">
              <w:rPr>
                <w:sz w:val="20"/>
                <w:szCs w:val="20"/>
              </w:rPr>
              <w:t>2</w:t>
            </w:r>
          </w:p>
        </w:tc>
      </w:tr>
      <w:tr w:rsidR="002D0621" w:rsidRPr="00015094" w:rsidTr="002D0621">
        <w:trPr>
          <w:trHeight w:val="466"/>
        </w:trPr>
        <w:tc>
          <w:tcPr>
            <w:tcW w:w="123" w:type="pct"/>
            <w:vAlign w:val="center"/>
          </w:tcPr>
          <w:p w:rsidR="002D0621" w:rsidRPr="00015094" w:rsidRDefault="002D0621" w:rsidP="002D0621">
            <w:pPr>
              <w:jc w:val="center"/>
              <w:rPr>
                <w:sz w:val="20"/>
                <w:szCs w:val="20"/>
              </w:rPr>
            </w:pPr>
            <w:r w:rsidRPr="00015094">
              <w:rPr>
                <w:sz w:val="20"/>
                <w:szCs w:val="20"/>
              </w:rPr>
              <w:t>9</w:t>
            </w:r>
          </w:p>
        </w:tc>
        <w:tc>
          <w:tcPr>
            <w:tcW w:w="830" w:type="pct"/>
          </w:tcPr>
          <w:p w:rsidR="002D0621" w:rsidRPr="00015094" w:rsidRDefault="002D0621" w:rsidP="002D0621">
            <w:pPr>
              <w:pStyle w:val="a5"/>
              <w:tabs>
                <w:tab w:val="left" w:pos="884"/>
              </w:tabs>
              <w:ind w:left="0" w:right="140"/>
              <w:jc w:val="both"/>
              <w:rPr>
                <w:sz w:val="20"/>
                <w:szCs w:val="20"/>
              </w:rPr>
            </w:pPr>
            <w:r w:rsidRPr="00015094">
              <w:rPr>
                <w:sz w:val="20"/>
                <w:szCs w:val="20"/>
              </w:rPr>
              <w:t>Количество СО НКО, получивших имущественную поддержку</w:t>
            </w:r>
          </w:p>
        </w:tc>
        <w:tc>
          <w:tcPr>
            <w:tcW w:w="313" w:type="pct"/>
            <w:vAlign w:val="center"/>
          </w:tcPr>
          <w:p w:rsidR="002D0621" w:rsidRPr="00015094" w:rsidRDefault="002D0621" w:rsidP="002D0621">
            <w:pPr>
              <w:jc w:val="center"/>
              <w:rPr>
                <w:sz w:val="20"/>
                <w:szCs w:val="20"/>
              </w:rPr>
            </w:pPr>
            <w:r w:rsidRPr="00015094">
              <w:rPr>
                <w:sz w:val="20"/>
                <w:szCs w:val="20"/>
              </w:rPr>
              <w:t>ед.</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269" w:type="pct"/>
            <w:vAlign w:val="center"/>
          </w:tcPr>
          <w:p w:rsidR="002D0621" w:rsidRPr="00015094" w:rsidRDefault="002D0621" w:rsidP="002D0621">
            <w:pPr>
              <w:jc w:val="center"/>
              <w:rPr>
                <w:sz w:val="20"/>
                <w:szCs w:val="20"/>
              </w:rPr>
            </w:pPr>
            <w:r w:rsidRPr="00015094">
              <w:rPr>
                <w:sz w:val="20"/>
                <w:szCs w:val="20"/>
              </w:rPr>
              <w:t>-</w:t>
            </w:r>
          </w:p>
        </w:tc>
        <w:tc>
          <w:tcPr>
            <w:tcW w:w="315"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w:t>
            </w:r>
          </w:p>
        </w:tc>
        <w:tc>
          <w:tcPr>
            <w:tcW w:w="314" w:type="pct"/>
            <w:vAlign w:val="center"/>
          </w:tcPr>
          <w:p w:rsidR="002D0621" w:rsidRPr="00015094" w:rsidRDefault="002D0621" w:rsidP="002D0621">
            <w:pPr>
              <w:jc w:val="center"/>
              <w:rPr>
                <w:sz w:val="20"/>
                <w:szCs w:val="20"/>
              </w:rPr>
            </w:pPr>
            <w:r w:rsidRPr="00015094">
              <w:rPr>
                <w:sz w:val="20"/>
                <w:szCs w:val="20"/>
              </w:rPr>
              <w:t>1</w:t>
            </w:r>
          </w:p>
        </w:tc>
        <w:tc>
          <w:tcPr>
            <w:tcW w:w="313" w:type="pct"/>
            <w:vAlign w:val="center"/>
          </w:tcPr>
          <w:p w:rsidR="002D0621" w:rsidRPr="00015094" w:rsidRDefault="002D0621" w:rsidP="002D0621">
            <w:pPr>
              <w:jc w:val="center"/>
              <w:rPr>
                <w:sz w:val="20"/>
                <w:szCs w:val="20"/>
              </w:rPr>
            </w:pPr>
            <w:r w:rsidRPr="00015094">
              <w:rPr>
                <w:sz w:val="20"/>
                <w:szCs w:val="20"/>
              </w:rPr>
              <w:t>1</w:t>
            </w:r>
          </w:p>
        </w:tc>
        <w:tc>
          <w:tcPr>
            <w:tcW w:w="313" w:type="pct"/>
            <w:vAlign w:val="center"/>
          </w:tcPr>
          <w:p w:rsidR="002D0621" w:rsidRPr="00015094" w:rsidRDefault="002D0621" w:rsidP="002D0621">
            <w:pPr>
              <w:jc w:val="center"/>
              <w:rPr>
                <w:sz w:val="20"/>
                <w:szCs w:val="20"/>
              </w:rPr>
            </w:pPr>
            <w:r w:rsidRPr="00015094">
              <w:rPr>
                <w:sz w:val="20"/>
                <w:szCs w:val="20"/>
              </w:rPr>
              <w:t>1</w:t>
            </w:r>
          </w:p>
        </w:tc>
        <w:tc>
          <w:tcPr>
            <w:tcW w:w="314" w:type="pct"/>
            <w:vAlign w:val="center"/>
          </w:tcPr>
          <w:p w:rsidR="002D0621" w:rsidRPr="00015094" w:rsidRDefault="002D0621" w:rsidP="002D0621">
            <w:pPr>
              <w:jc w:val="center"/>
              <w:rPr>
                <w:sz w:val="20"/>
                <w:szCs w:val="20"/>
              </w:rPr>
            </w:pPr>
            <w:r w:rsidRPr="00015094">
              <w:rPr>
                <w:sz w:val="20"/>
                <w:szCs w:val="20"/>
              </w:rPr>
              <w:t>1</w:t>
            </w:r>
          </w:p>
        </w:tc>
        <w:tc>
          <w:tcPr>
            <w:tcW w:w="360" w:type="pct"/>
            <w:vAlign w:val="center"/>
          </w:tcPr>
          <w:p w:rsidR="002D0621" w:rsidRPr="00015094" w:rsidRDefault="002D0621" w:rsidP="002D0621">
            <w:pPr>
              <w:jc w:val="center"/>
              <w:rPr>
                <w:sz w:val="20"/>
                <w:szCs w:val="20"/>
              </w:rPr>
            </w:pPr>
            <w:r w:rsidRPr="00015094">
              <w:rPr>
                <w:sz w:val="20"/>
                <w:szCs w:val="20"/>
              </w:rPr>
              <w:t>1</w:t>
            </w:r>
          </w:p>
        </w:tc>
        <w:tc>
          <w:tcPr>
            <w:tcW w:w="370" w:type="pct"/>
            <w:vAlign w:val="center"/>
          </w:tcPr>
          <w:p w:rsidR="002D0621" w:rsidRPr="00015094" w:rsidRDefault="002D0621" w:rsidP="002D0621">
            <w:pPr>
              <w:jc w:val="center"/>
              <w:rPr>
                <w:sz w:val="20"/>
                <w:szCs w:val="20"/>
              </w:rPr>
            </w:pPr>
            <w:r w:rsidRPr="00015094">
              <w:rPr>
                <w:sz w:val="20"/>
                <w:szCs w:val="20"/>
              </w:rPr>
              <w:t>2</w:t>
            </w:r>
          </w:p>
        </w:tc>
      </w:tr>
    </w:tbl>
    <w:p w:rsidR="002D0621" w:rsidRPr="00015094" w:rsidRDefault="002D0621" w:rsidP="002D0621">
      <w:pPr>
        <w:pStyle w:val="ad"/>
        <w:jc w:val="both"/>
        <w:rPr>
          <w:rFonts w:ascii="Times New Roman" w:hAnsi="Times New Roman" w:cs="Times New Roman"/>
          <w:sz w:val="20"/>
          <w:szCs w:val="20"/>
        </w:rPr>
      </w:pPr>
      <w:r w:rsidRPr="00015094">
        <w:rPr>
          <w:rFonts w:ascii="Times New Roman" w:hAnsi="Times New Roman" w:cs="Times New Roman"/>
          <w:sz w:val="24"/>
          <w:szCs w:val="24"/>
        </w:rPr>
        <w:t>*</w:t>
      </w:r>
      <w:r w:rsidRPr="00015094">
        <w:rPr>
          <w:rFonts w:ascii="Times New Roman" w:eastAsia="Calibri" w:hAnsi="Times New Roman" w:cs="Times New Roman"/>
          <w:sz w:val="20"/>
          <w:szCs w:val="20"/>
        </w:rPr>
        <w:t>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2D0621" w:rsidRPr="00015094" w:rsidRDefault="002D0621" w:rsidP="002D0621">
      <w:pPr>
        <w:pStyle w:val="ConsPlusNormal"/>
        <w:rPr>
          <w:rFonts w:ascii="Times New Roman" w:hAnsi="Times New Roman"/>
          <w:sz w:val="24"/>
          <w:szCs w:val="24"/>
          <w:highlight w:val="yellow"/>
        </w:rPr>
        <w:sectPr w:rsidR="002D0621" w:rsidRPr="00015094" w:rsidSect="00440C3F">
          <w:headerReference w:type="default" r:id="rId11"/>
          <w:footnotePr>
            <w:numRestart w:val="eachPage"/>
          </w:footnotePr>
          <w:pgSz w:w="16838" w:h="11905" w:orient="landscape"/>
          <w:pgMar w:top="851" w:right="567" w:bottom="567" w:left="567" w:header="425" w:footer="720" w:gutter="0"/>
          <w:pgNumType w:start="1"/>
          <w:cols w:space="720"/>
          <w:noEndnote/>
          <w:titlePg/>
          <w:docGrid w:linePitch="299"/>
        </w:sectPr>
      </w:pPr>
    </w:p>
    <w:p w:rsidR="00BF6311" w:rsidRPr="00015094" w:rsidRDefault="00BF6311" w:rsidP="00BF6311">
      <w:pPr>
        <w:widowControl w:val="0"/>
        <w:ind w:left="9639"/>
        <w:jc w:val="right"/>
        <w:rPr>
          <w:sz w:val="22"/>
          <w:szCs w:val="22"/>
        </w:rPr>
      </w:pPr>
      <w:r w:rsidRPr="00015094">
        <w:rPr>
          <w:sz w:val="22"/>
          <w:szCs w:val="22"/>
        </w:rPr>
        <w:lastRenderedPageBreak/>
        <w:t>Приложение № 2</w:t>
      </w:r>
    </w:p>
    <w:p w:rsidR="00BF6311" w:rsidRPr="00015094" w:rsidRDefault="00BF6311" w:rsidP="00BF6311">
      <w:pPr>
        <w:widowControl w:val="0"/>
        <w:ind w:left="9639"/>
        <w:jc w:val="right"/>
        <w:rPr>
          <w:sz w:val="22"/>
          <w:szCs w:val="22"/>
        </w:rPr>
      </w:pPr>
      <w:r w:rsidRPr="00015094">
        <w:rPr>
          <w:sz w:val="22"/>
          <w:szCs w:val="22"/>
        </w:rPr>
        <w:t>к постановлению администрации Северо-</w:t>
      </w:r>
    </w:p>
    <w:p w:rsidR="008B46B7" w:rsidRPr="00015094" w:rsidRDefault="00BF6311" w:rsidP="00BF6311">
      <w:pPr>
        <w:widowControl w:val="0"/>
        <w:ind w:left="9639"/>
        <w:jc w:val="right"/>
        <w:rPr>
          <w:sz w:val="22"/>
          <w:szCs w:val="22"/>
          <w:lang w:eastAsia="en-US"/>
        </w:rPr>
      </w:pPr>
      <w:r w:rsidRPr="00015094">
        <w:rPr>
          <w:sz w:val="22"/>
          <w:szCs w:val="22"/>
        </w:rPr>
        <w:t xml:space="preserve">Енисейского района </w:t>
      </w:r>
      <w:r w:rsidR="004A28CE" w:rsidRPr="00015094">
        <w:rPr>
          <w:sz w:val="22"/>
          <w:szCs w:val="22"/>
          <w:u w:val="single"/>
        </w:rPr>
        <w:t xml:space="preserve">от  19.08.2021 № 308-п  </w:t>
      </w:r>
      <w:r w:rsidRPr="00015094">
        <w:rPr>
          <w:sz w:val="22"/>
          <w:szCs w:val="22"/>
          <w:lang w:eastAsia="en-US"/>
        </w:rPr>
        <w:t>(Новая</w:t>
      </w:r>
    </w:p>
    <w:p w:rsidR="008B46B7" w:rsidRPr="00015094" w:rsidRDefault="00BF6311" w:rsidP="00BF6311">
      <w:pPr>
        <w:widowControl w:val="0"/>
        <w:ind w:left="9639"/>
        <w:jc w:val="right"/>
        <w:rPr>
          <w:sz w:val="22"/>
          <w:szCs w:val="22"/>
        </w:rPr>
      </w:pPr>
      <w:r w:rsidRPr="00015094">
        <w:rPr>
          <w:sz w:val="22"/>
          <w:szCs w:val="22"/>
          <w:lang w:eastAsia="en-US"/>
        </w:rPr>
        <w:t>редакция п</w:t>
      </w:r>
      <w:r w:rsidRPr="00015094">
        <w:rPr>
          <w:sz w:val="22"/>
          <w:szCs w:val="22"/>
        </w:rPr>
        <w:t>риложения № 1 к подпрограмме 3 «Развитие</w:t>
      </w:r>
    </w:p>
    <w:p w:rsidR="008B46B7" w:rsidRPr="00015094" w:rsidRDefault="00BF6311" w:rsidP="00BF6311">
      <w:pPr>
        <w:widowControl w:val="0"/>
        <w:ind w:left="9639"/>
        <w:jc w:val="right"/>
        <w:rPr>
          <w:sz w:val="22"/>
          <w:szCs w:val="22"/>
        </w:rPr>
      </w:pPr>
      <w:r w:rsidRPr="00015094">
        <w:rPr>
          <w:sz w:val="22"/>
          <w:szCs w:val="22"/>
        </w:rPr>
        <w:t>сельского хозяйства на территории Северо-Енисейского</w:t>
      </w:r>
    </w:p>
    <w:p w:rsidR="008B46B7" w:rsidRPr="00015094" w:rsidRDefault="00BF6311" w:rsidP="00BF6311">
      <w:pPr>
        <w:widowControl w:val="0"/>
        <w:ind w:left="9639"/>
        <w:jc w:val="right"/>
        <w:rPr>
          <w:sz w:val="22"/>
          <w:szCs w:val="22"/>
        </w:rPr>
      </w:pPr>
      <w:r w:rsidRPr="00015094">
        <w:rPr>
          <w:sz w:val="22"/>
          <w:szCs w:val="22"/>
        </w:rPr>
        <w:t>района</w:t>
      </w:r>
      <w:r w:rsidR="0085763B" w:rsidRPr="00015094">
        <w:rPr>
          <w:sz w:val="22"/>
          <w:szCs w:val="22"/>
        </w:rPr>
        <w:t>»</w:t>
      </w:r>
      <w:r w:rsidRPr="00015094">
        <w:rPr>
          <w:sz w:val="22"/>
          <w:szCs w:val="22"/>
        </w:rPr>
        <w:t>, утвержденной постановлением администрации</w:t>
      </w:r>
    </w:p>
    <w:p w:rsidR="00BF6311" w:rsidRPr="00015094" w:rsidRDefault="00BF6311" w:rsidP="00BF6311">
      <w:pPr>
        <w:widowControl w:val="0"/>
        <w:ind w:left="9639"/>
        <w:jc w:val="right"/>
        <w:rPr>
          <w:sz w:val="22"/>
          <w:szCs w:val="22"/>
        </w:rPr>
      </w:pPr>
      <w:r w:rsidRPr="00015094">
        <w:rPr>
          <w:sz w:val="22"/>
          <w:szCs w:val="22"/>
        </w:rPr>
        <w:t>Северо-Енисейского района от 21.10.2013 № 514-п)</w:t>
      </w:r>
    </w:p>
    <w:p w:rsidR="00BF6311" w:rsidRPr="00015094" w:rsidRDefault="00BF6311" w:rsidP="00BF6311">
      <w:pPr>
        <w:autoSpaceDE w:val="0"/>
        <w:autoSpaceDN w:val="0"/>
        <w:adjustRightInd w:val="0"/>
        <w:ind w:left="9781"/>
        <w:jc w:val="right"/>
      </w:pPr>
    </w:p>
    <w:p w:rsidR="00BF6311" w:rsidRPr="00015094" w:rsidRDefault="00BF6311" w:rsidP="00BF6311">
      <w:pPr>
        <w:pStyle w:val="24"/>
        <w:shd w:val="clear" w:color="auto" w:fill="auto"/>
        <w:spacing w:line="240" w:lineRule="auto"/>
        <w:jc w:val="center"/>
      </w:pPr>
    </w:p>
    <w:p w:rsidR="00BF6311" w:rsidRPr="00015094" w:rsidRDefault="00BF6311" w:rsidP="00BF6311">
      <w:pPr>
        <w:jc w:val="center"/>
        <w:rPr>
          <w:sz w:val="28"/>
          <w:szCs w:val="28"/>
        </w:rPr>
      </w:pPr>
      <w:r w:rsidRPr="00015094">
        <w:rPr>
          <w:sz w:val="28"/>
          <w:szCs w:val="28"/>
        </w:rPr>
        <w:t>Перечень и значения показателей результативности</w:t>
      </w:r>
    </w:p>
    <w:p w:rsidR="00BF6311" w:rsidRPr="00015094" w:rsidRDefault="00BF6311" w:rsidP="00BF6311">
      <w:pPr>
        <w:jc w:val="center"/>
        <w:rPr>
          <w:sz w:val="28"/>
          <w:szCs w:val="28"/>
        </w:rPr>
      </w:pPr>
    </w:p>
    <w:tbl>
      <w:tblPr>
        <w:tblW w:w="15315" w:type="dxa"/>
        <w:tblInd w:w="354" w:type="dxa"/>
        <w:tblLayout w:type="fixed"/>
        <w:tblCellMar>
          <w:left w:w="70" w:type="dxa"/>
          <w:right w:w="70" w:type="dxa"/>
        </w:tblCellMar>
        <w:tblLook w:val="04A0"/>
      </w:tblPr>
      <w:tblGrid>
        <w:gridCol w:w="567"/>
        <w:gridCol w:w="3527"/>
        <w:gridCol w:w="18"/>
        <w:gridCol w:w="709"/>
        <w:gridCol w:w="3119"/>
        <w:gridCol w:w="1844"/>
        <w:gridCol w:w="1844"/>
        <w:gridCol w:w="1844"/>
        <w:gridCol w:w="1843"/>
      </w:tblGrid>
      <w:tr w:rsidR="00BF6311" w:rsidRPr="00015094" w:rsidTr="00BF6311">
        <w:trPr>
          <w:cantSplit/>
          <w:trHeight w:val="360"/>
        </w:trPr>
        <w:tc>
          <w:tcPr>
            <w:tcW w:w="567" w:type="dxa"/>
            <w:vMerge w:val="restart"/>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 xml:space="preserve">№№ </w:t>
            </w:r>
            <w:proofErr w:type="spellStart"/>
            <w:r w:rsidRPr="00015094">
              <w:rPr>
                <w:rFonts w:ascii="Times New Roman" w:hAnsi="Times New Roman"/>
                <w:sz w:val="20"/>
                <w:lang w:eastAsia="en-US"/>
              </w:rPr>
              <w:t>п</w:t>
            </w:r>
            <w:proofErr w:type="spellEnd"/>
            <w:r w:rsidRPr="00015094">
              <w:rPr>
                <w:rFonts w:ascii="Times New Roman" w:hAnsi="Times New Roman"/>
                <w:sz w:val="20"/>
                <w:lang w:eastAsia="en-US"/>
              </w:rPr>
              <w:t>/</w:t>
            </w:r>
            <w:proofErr w:type="spellStart"/>
            <w:r w:rsidRPr="00015094">
              <w:rPr>
                <w:rFonts w:ascii="Times New Roman" w:hAnsi="Times New Roman"/>
                <w:sz w:val="20"/>
                <w:lang w:eastAsia="en-US"/>
              </w:rPr>
              <w:t>п</w:t>
            </w:r>
            <w:proofErr w:type="spellEnd"/>
          </w:p>
        </w:tc>
        <w:tc>
          <w:tcPr>
            <w:tcW w:w="354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Цель, показатели результативности</w:t>
            </w:r>
          </w:p>
        </w:tc>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Единица измерения</w:t>
            </w:r>
          </w:p>
        </w:tc>
        <w:tc>
          <w:tcPr>
            <w:tcW w:w="3119" w:type="dxa"/>
            <w:vMerge w:val="restart"/>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Источник информации</w:t>
            </w:r>
          </w:p>
        </w:tc>
        <w:tc>
          <w:tcPr>
            <w:tcW w:w="7375" w:type="dxa"/>
            <w:gridSpan w:val="4"/>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Годы реализации программы</w:t>
            </w:r>
          </w:p>
        </w:tc>
      </w:tr>
      <w:tr w:rsidR="00BF6311" w:rsidRPr="00015094" w:rsidTr="00BF6311">
        <w:trPr>
          <w:cantSplit/>
          <w:trHeight w:val="24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rPr>
                <w:sz w:val="20"/>
                <w:szCs w:val="20"/>
                <w:lang w:eastAsia="en-US"/>
              </w:rPr>
            </w:pPr>
          </w:p>
        </w:tc>
        <w:tc>
          <w:tcPr>
            <w:tcW w:w="3545" w:type="dxa"/>
            <w:gridSpan w:val="2"/>
            <w:vMerge/>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rPr>
                <w:sz w:val="20"/>
                <w:szCs w:val="20"/>
                <w:lang w:eastAsia="en-US"/>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rPr>
                <w:sz w:val="20"/>
                <w:szCs w:val="20"/>
                <w:lang w:eastAsia="en-US"/>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rPr>
                <w:sz w:val="20"/>
                <w:szCs w:val="20"/>
                <w:lang w:eastAsia="en-US"/>
              </w:rPr>
            </w:pP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2020 год</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 xml:space="preserve">2021 год </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 xml:space="preserve">2022 год </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2023</w:t>
            </w:r>
          </w:p>
        </w:tc>
      </w:tr>
      <w:tr w:rsidR="00BF6311" w:rsidRPr="00015094" w:rsidTr="00BF6311">
        <w:trPr>
          <w:cantSplit/>
          <w:trHeight w:val="240"/>
        </w:trPr>
        <w:tc>
          <w:tcPr>
            <w:tcW w:w="567" w:type="dxa"/>
            <w:tcBorders>
              <w:top w:val="nil"/>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2"/>
              <w:jc w:val="center"/>
              <w:rPr>
                <w:rFonts w:ascii="Times New Roman" w:hAnsi="Times New Roman"/>
                <w:sz w:val="20"/>
                <w:lang w:eastAsia="en-US"/>
              </w:rPr>
            </w:pPr>
            <w:r w:rsidRPr="00015094">
              <w:rPr>
                <w:rFonts w:ascii="Times New Roman" w:hAnsi="Times New Roman"/>
                <w:sz w:val="20"/>
                <w:lang w:eastAsia="en-US"/>
              </w:rPr>
              <w:t>1</w:t>
            </w:r>
          </w:p>
        </w:tc>
        <w:tc>
          <w:tcPr>
            <w:tcW w:w="3545" w:type="dxa"/>
            <w:gridSpan w:val="2"/>
            <w:tcBorders>
              <w:top w:val="nil"/>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2"/>
              <w:jc w:val="center"/>
              <w:rPr>
                <w:rFonts w:ascii="Times New Roman" w:hAnsi="Times New Roman"/>
                <w:sz w:val="20"/>
                <w:lang w:eastAsia="en-US"/>
              </w:rPr>
            </w:pPr>
            <w:r w:rsidRPr="00015094">
              <w:rPr>
                <w:rFonts w:ascii="Times New Roman" w:hAnsi="Times New Roman"/>
                <w:sz w:val="20"/>
                <w:lang w:eastAsia="en-US"/>
              </w:rPr>
              <w:t>2</w:t>
            </w:r>
          </w:p>
        </w:tc>
        <w:tc>
          <w:tcPr>
            <w:tcW w:w="709" w:type="dxa"/>
            <w:tcBorders>
              <w:top w:val="nil"/>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3</w:t>
            </w:r>
          </w:p>
        </w:tc>
        <w:tc>
          <w:tcPr>
            <w:tcW w:w="3119" w:type="dxa"/>
            <w:tcBorders>
              <w:top w:val="nil"/>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4</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5</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6</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7</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hanging="70"/>
              <w:jc w:val="center"/>
              <w:rPr>
                <w:rFonts w:ascii="Times New Roman" w:hAnsi="Times New Roman"/>
                <w:sz w:val="20"/>
                <w:lang w:eastAsia="en-US"/>
              </w:rPr>
            </w:pPr>
            <w:r w:rsidRPr="00015094">
              <w:rPr>
                <w:rFonts w:ascii="Times New Roman" w:hAnsi="Times New Roman"/>
                <w:sz w:val="20"/>
                <w:lang w:eastAsia="en-US"/>
              </w:rPr>
              <w:t>8</w:t>
            </w:r>
          </w:p>
        </w:tc>
      </w:tr>
      <w:tr w:rsidR="00BF6311" w:rsidRPr="00015094" w:rsidTr="00BF6311">
        <w:trPr>
          <w:cantSplit/>
          <w:trHeight w:val="240"/>
        </w:trPr>
        <w:tc>
          <w:tcPr>
            <w:tcW w:w="15315" w:type="dxa"/>
            <w:gridSpan w:val="9"/>
            <w:tcBorders>
              <w:top w:val="single" w:sz="6" w:space="0" w:color="auto"/>
              <w:left w:val="single" w:sz="6" w:space="0" w:color="auto"/>
              <w:bottom w:val="single" w:sz="6" w:space="0" w:color="auto"/>
              <w:right w:val="single" w:sz="6" w:space="0" w:color="auto"/>
            </w:tcBorders>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BF6311" w:rsidRPr="00015094" w:rsidTr="00BF6311">
        <w:trPr>
          <w:cantSplit/>
          <w:trHeight w:val="360"/>
        </w:trPr>
        <w:tc>
          <w:tcPr>
            <w:tcW w:w="15315" w:type="dxa"/>
            <w:gridSpan w:val="9"/>
            <w:tcBorders>
              <w:top w:val="single" w:sz="6" w:space="0" w:color="auto"/>
              <w:left w:val="single" w:sz="6" w:space="0" w:color="auto"/>
              <w:bottom w:val="single" w:sz="6" w:space="0" w:color="auto"/>
              <w:right w:val="single" w:sz="6" w:space="0" w:color="auto"/>
            </w:tcBorders>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BF6311" w:rsidRPr="00015094" w:rsidTr="00BF631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0" w:firstLine="790"/>
              <w:jc w:val="center"/>
              <w:rPr>
                <w:rFonts w:ascii="Times New Roman" w:hAnsi="Times New Roman"/>
                <w:sz w:val="20"/>
                <w:lang w:eastAsia="en-US"/>
              </w:rPr>
            </w:pPr>
            <w:r w:rsidRPr="00015094">
              <w:rPr>
                <w:rFonts w:ascii="Times New Roman" w:hAnsi="Times New Roman"/>
                <w:sz w:val="20"/>
                <w:lang w:eastAsia="en-US"/>
              </w:rPr>
              <w:t>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Производство продукции растениеводства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695,04</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705,70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719,10</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eastAsia="Calibri"/>
                <w:sz w:val="20"/>
                <w:szCs w:val="20"/>
              </w:rPr>
            </w:pPr>
            <w:r w:rsidRPr="00015094">
              <w:rPr>
                <w:rFonts w:ascii="Times New Roman" w:eastAsia="Calibri" w:hAnsi="Times New Roman" w:cs="Times New Roman"/>
                <w:sz w:val="20"/>
                <w:szCs w:val="20"/>
              </w:rPr>
              <w:t>733,90</w:t>
            </w:r>
          </w:p>
        </w:tc>
      </w:tr>
      <w:tr w:rsidR="00BF6311" w:rsidRPr="00015094" w:rsidTr="00BF631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0" w:firstLine="790"/>
              <w:jc w:val="center"/>
              <w:rPr>
                <w:rFonts w:ascii="Times New Roman" w:hAnsi="Times New Roman"/>
                <w:sz w:val="20"/>
                <w:lang w:eastAsia="en-US"/>
              </w:rPr>
            </w:pPr>
            <w:r w:rsidRPr="00015094">
              <w:rPr>
                <w:rFonts w:ascii="Times New Roman" w:hAnsi="Times New Roman"/>
                <w:sz w:val="20"/>
                <w:lang w:eastAsia="en-US"/>
              </w:rPr>
              <w:t>21.1.</w:t>
            </w:r>
          </w:p>
        </w:tc>
        <w:tc>
          <w:tcPr>
            <w:tcW w:w="352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производство картофеля</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625,01</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635,00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646,60</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eastAsia="Calibri"/>
                <w:sz w:val="20"/>
                <w:szCs w:val="20"/>
              </w:rPr>
            </w:pPr>
            <w:r w:rsidRPr="00015094">
              <w:rPr>
                <w:rFonts w:ascii="Times New Roman" w:eastAsia="Calibri" w:hAnsi="Times New Roman" w:cs="Times New Roman"/>
                <w:sz w:val="20"/>
                <w:szCs w:val="20"/>
              </w:rPr>
              <w:t>659,00</w:t>
            </w:r>
          </w:p>
        </w:tc>
      </w:tr>
      <w:tr w:rsidR="00BF6311" w:rsidRPr="00015094" w:rsidTr="00BF631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0" w:firstLine="790"/>
              <w:jc w:val="center"/>
              <w:rPr>
                <w:rFonts w:ascii="Times New Roman" w:hAnsi="Times New Roman"/>
                <w:sz w:val="20"/>
                <w:lang w:eastAsia="en-US"/>
              </w:rPr>
            </w:pPr>
            <w:r w:rsidRPr="00015094">
              <w:rPr>
                <w:rFonts w:ascii="Times New Roman" w:hAnsi="Times New Roman"/>
                <w:sz w:val="20"/>
                <w:lang w:eastAsia="en-US"/>
              </w:rPr>
              <w:t>21.2.</w:t>
            </w:r>
          </w:p>
        </w:tc>
        <w:tc>
          <w:tcPr>
            <w:tcW w:w="352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производство иных овощей</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70,03</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70,70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72,50</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eastAsia="Calibri"/>
                <w:sz w:val="20"/>
                <w:szCs w:val="20"/>
              </w:rPr>
            </w:pPr>
            <w:r w:rsidRPr="00015094">
              <w:rPr>
                <w:rFonts w:ascii="Times New Roman" w:eastAsia="Calibri" w:hAnsi="Times New Roman" w:cs="Times New Roman"/>
                <w:sz w:val="20"/>
                <w:szCs w:val="20"/>
              </w:rPr>
              <w:t>74,90</w:t>
            </w:r>
          </w:p>
        </w:tc>
      </w:tr>
      <w:tr w:rsidR="00BF6311" w:rsidRPr="00015094" w:rsidTr="00BF631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0" w:firstLine="790"/>
              <w:jc w:val="center"/>
              <w:rPr>
                <w:rFonts w:ascii="Times New Roman" w:hAnsi="Times New Roman"/>
                <w:sz w:val="20"/>
                <w:lang w:eastAsia="en-US"/>
              </w:rPr>
            </w:pPr>
            <w:r w:rsidRPr="00015094">
              <w:rPr>
                <w:rFonts w:ascii="Times New Roman" w:hAnsi="Times New Roman"/>
                <w:sz w:val="20"/>
                <w:lang w:eastAsia="en-US"/>
              </w:rPr>
              <w:t>32.</w:t>
            </w:r>
          </w:p>
        </w:tc>
        <w:tc>
          <w:tcPr>
            <w:tcW w:w="352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Производство продукции животноводство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w:t>
            </w:r>
          </w:p>
        </w:tc>
        <w:tc>
          <w:tcPr>
            <w:tcW w:w="3119"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ascii="Times New Roman" w:eastAsia="Calibri" w:hAnsi="Times New Roman" w:cs="Times New Roman"/>
                <w:sz w:val="20"/>
                <w:szCs w:val="20"/>
              </w:rPr>
            </w:pPr>
            <w:r w:rsidRPr="00015094">
              <w:rPr>
                <w:rFonts w:ascii="Times New Roman" w:eastAsia="Calibri" w:hAnsi="Times New Roman" w:cs="Times New Roman"/>
                <w:sz w:val="20"/>
                <w:szCs w:val="20"/>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22"/>
              <w:shd w:val="clear" w:color="auto" w:fill="auto"/>
              <w:spacing w:after="0" w:line="240" w:lineRule="auto"/>
              <w:rPr>
                <w:rFonts w:eastAsia="Calibri"/>
                <w:sz w:val="20"/>
                <w:szCs w:val="20"/>
              </w:rPr>
            </w:pPr>
            <w:r w:rsidRPr="00015094">
              <w:rPr>
                <w:rFonts w:eastAsia="Calibri"/>
                <w:sz w:val="20"/>
                <w:szCs w:val="20"/>
              </w:rPr>
              <w:t>-</w:t>
            </w:r>
          </w:p>
        </w:tc>
      </w:tr>
      <w:tr w:rsidR="00BF6311" w:rsidRPr="00015094" w:rsidTr="00BF631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0" w:firstLine="790"/>
              <w:jc w:val="center"/>
              <w:rPr>
                <w:rFonts w:ascii="Times New Roman" w:hAnsi="Times New Roman"/>
                <w:sz w:val="20"/>
                <w:lang w:eastAsia="en-US"/>
              </w:rPr>
            </w:pPr>
            <w:r w:rsidRPr="00015094">
              <w:rPr>
                <w:rFonts w:ascii="Times New Roman" w:hAnsi="Times New Roman"/>
                <w:sz w:val="20"/>
                <w:lang w:eastAsia="en-US"/>
              </w:rPr>
              <w:t>32.1.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производство скота и птицы на убой (в живом весе)</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43,0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44,0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45,5</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47,5</w:t>
            </w:r>
          </w:p>
        </w:tc>
      </w:tr>
      <w:tr w:rsidR="00BF6311" w:rsidRPr="00015094" w:rsidTr="00BF631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0" w:firstLine="790"/>
              <w:jc w:val="center"/>
              <w:rPr>
                <w:rFonts w:ascii="Times New Roman" w:hAnsi="Times New Roman"/>
                <w:sz w:val="20"/>
                <w:lang w:eastAsia="en-US"/>
              </w:rPr>
            </w:pPr>
            <w:r w:rsidRPr="00015094">
              <w:rPr>
                <w:rFonts w:ascii="Times New Roman" w:hAnsi="Times New Roman"/>
                <w:sz w:val="20"/>
                <w:lang w:eastAsia="en-US"/>
              </w:rPr>
              <w:t>32.2.</w:t>
            </w:r>
          </w:p>
        </w:tc>
        <w:tc>
          <w:tcPr>
            <w:tcW w:w="352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производство молока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228,0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234,0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241,0</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253,0</w:t>
            </w:r>
          </w:p>
        </w:tc>
      </w:tr>
      <w:tr w:rsidR="00BF6311" w:rsidRPr="00015094" w:rsidTr="00BF631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ind w:left="-70" w:firstLine="790"/>
              <w:jc w:val="center"/>
              <w:rPr>
                <w:rFonts w:ascii="Times New Roman" w:hAnsi="Times New Roman"/>
                <w:sz w:val="20"/>
                <w:lang w:eastAsia="en-US"/>
              </w:rPr>
            </w:pPr>
            <w:r w:rsidRPr="00015094">
              <w:rPr>
                <w:rFonts w:ascii="Times New Roman" w:hAnsi="Times New Roman"/>
                <w:sz w:val="20"/>
                <w:lang w:eastAsia="en-US"/>
              </w:rPr>
              <w:t>32.3.</w:t>
            </w:r>
          </w:p>
        </w:tc>
        <w:tc>
          <w:tcPr>
            <w:tcW w:w="3527"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rPr>
                <w:rFonts w:ascii="Times New Roman" w:hAnsi="Times New Roman"/>
                <w:sz w:val="20"/>
                <w:lang w:eastAsia="en-US"/>
              </w:rPr>
            </w:pPr>
            <w:r w:rsidRPr="00015094">
              <w:rPr>
                <w:rFonts w:ascii="Times New Roman" w:hAnsi="Times New Roman"/>
                <w:sz w:val="20"/>
                <w:lang w:eastAsia="en-US"/>
              </w:rPr>
              <w:t>производство яиц</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Тыс. шт.</w:t>
            </w:r>
          </w:p>
        </w:tc>
        <w:tc>
          <w:tcPr>
            <w:tcW w:w="3119"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pStyle w:val="ConsPlusNormal"/>
              <w:spacing w:line="276" w:lineRule="auto"/>
              <w:jc w:val="center"/>
              <w:rPr>
                <w:rFonts w:ascii="Times New Roman" w:hAnsi="Times New Roman"/>
                <w:sz w:val="20"/>
                <w:lang w:eastAsia="en-US"/>
              </w:rPr>
            </w:pPr>
            <w:r w:rsidRPr="0001509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196,0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200,0</w:t>
            </w:r>
          </w:p>
        </w:tc>
        <w:tc>
          <w:tcPr>
            <w:tcW w:w="1844"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208,0</w:t>
            </w:r>
          </w:p>
        </w:tc>
        <w:tc>
          <w:tcPr>
            <w:tcW w:w="1843" w:type="dxa"/>
            <w:tcBorders>
              <w:top w:val="single" w:sz="6" w:space="0" w:color="auto"/>
              <w:left w:val="single" w:sz="6" w:space="0" w:color="auto"/>
              <w:bottom w:val="single" w:sz="6" w:space="0" w:color="auto"/>
              <w:right w:val="single" w:sz="6" w:space="0" w:color="auto"/>
            </w:tcBorders>
            <w:vAlign w:val="center"/>
            <w:hideMark/>
          </w:tcPr>
          <w:p w:rsidR="00BF6311" w:rsidRPr="00015094" w:rsidRDefault="00BF6311" w:rsidP="00BF6311">
            <w:pPr>
              <w:spacing w:line="276" w:lineRule="auto"/>
              <w:jc w:val="center"/>
              <w:rPr>
                <w:rFonts w:eastAsia="Calibri"/>
                <w:sz w:val="20"/>
                <w:szCs w:val="20"/>
                <w:lang w:eastAsia="en-US"/>
              </w:rPr>
            </w:pPr>
            <w:r w:rsidRPr="00015094">
              <w:rPr>
                <w:rFonts w:eastAsia="Calibri"/>
                <w:sz w:val="20"/>
                <w:szCs w:val="20"/>
                <w:lang w:eastAsia="en-US"/>
              </w:rPr>
              <w:t>218,0</w:t>
            </w:r>
          </w:p>
        </w:tc>
      </w:tr>
    </w:tbl>
    <w:p w:rsidR="00BF6311" w:rsidRPr="00015094" w:rsidRDefault="00BF6311" w:rsidP="00BF6311">
      <w:pPr>
        <w:sectPr w:rsidR="00BF6311" w:rsidRPr="00015094">
          <w:footnotePr>
            <w:numRestart w:val="eachPage"/>
          </w:footnotePr>
          <w:pgSz w:w="16838" w:h="11905" w:orient="landscape"/>
          <w:pgMar w:top="624" w:right="624" w:bottom="624" w:left="851" w:header="425" w:footer="720" w:gutter="0"/>
          <w:pgNumType w:start="1"/>
          <w:cols w:space="720"/>
        </w:sectPr>
      </w:pPr>
    </w:p>
    <w:p w:rsidR="0085763B" w:rsidRPr="00015094" w:rsidRDefault="0085763B" w:rsidP="0085763B">
      <w:pPr>
        <w:widowControl w:val="0"/>
        <w:ind w:left="5387"/>
        <w:jc w:val="right"/>
        <w:rPr>
          <w:sz w:val="22"/>
          <w:szCs w:val="22"/>
        </w:rPr>
      </w:pPr>
      <w:r w:rsidRPr="00015094">
        <w:rPr>
          <w:sz w:val="22"/>
          <w:szCs w:val="22"/>
        </w:rPr>
        <w:lastRenderedPageBreak/>
        <w:t>Приложение № 3</w:t>
      </w:r>
    </w:p>
    <w:p w:rsidR="0085763B" w:rsidRPr="00015094" w:rsidRDefault="0085763B" w:rsidP="0085763B">
      <w:pPr>
        <w:widowControl w:val="0"/>
        <w:ind w:left="5387"/>
        <w:jc w:val="right"/>
        <w:rPr>
          <w:sz w:val="22"/>
          <w:szCs w:val="22"/>
        </w:rPr>
      </w:pPr>
      <w:r w:rsidRPr="00015094">
        <w:rPr>
          <w:sz w:val="22"/>
          <w:szCs w:val="22"/>
        </w:rPr>
        <w:t>к постановлению администрации Северо-</w:t>
      </w:r>
    </w:p>
    <w:p w:rsidR="0085763B" w:rsidRPr="00015094" w:rsidRDefault="0085763B" w:rsidP="0085763B">
      <w:pPr>
        <w:autoSpaceDE w:val="0"/>
        <w:autoSpaceDN w:val="0"/>
        <w:adjustRightInd w:val="0"/>
        <w:ind w:left="5387"/>
        <w:jc w:val="right"/>
        <w:rPr>
          <w:sz w:val="22"/>
          <w:szCs w:val="22"/>
          <w:u w:val="single"/>
        </w:rPr>
      </w:pPr>
      <w:r w:rsidRPr="00015094">
        <w:rPr>
          <w:sz w:val="22"/>
          <w:szCs w:val="22"/>
        </w:rPr>
        <w:t xml:space="preserve">Енисейского района </w:t>
      </w:r>
      <w:r w:rsidR="00C66148" w:rsidRPr="00015094">
        <w:rPr>
          <w:sz w:val="22"/>
          <w:szCs w:val="22"/>
          <w:u w:val="single"/>
        </w:rPr>
        <w:t>от  19.08.2021 № 308-п</w:t>
      </w:r>
    </w:p>
    <w:p w:rsidR="0085763B" w:rsidRPr="00015094" w:rsidRDefault="0085763B" w:rsidP="0085763B">
      <w:pPr>
        <w:autoSpaceDE w:val="0"/>
        <w:autoSpaceDN w:val="0"/>
        <w:adjustRightInd w:val="0"/>
        <w:ind w:left="5387"/>
        <w:jc w:val="right"/>
        <w:rPr>
          <w:sz w:val="22"/>
          <w:szCs w:val="22"/>
        </w:rPr>
      </w:pPr>
      <w:r w:rsidRPr="00015094">
        <w:rPr>
          <w:sz w:val="22"/>
          <w:szCs w:val="22"/>
          <w:lang w:eastAsia="en-US"/>
        </w:rPr>
        <w:t>(Новая редакция п</w:t>
      </w:r>
      <w:r w:rsidRPr="00015094">
        <w:rPr>
          <w:sz w:val="22"/>
          <w:szCs w:val="22"/>
        </w:rPr>
        <w:t>риложения № 3 к подпрограмме 3</w:t>
      </w:r>
    </w:p>
    <w:p w:rsidR="0085763B" w:rsidRPr="00015094" w:rsidRDefault="0085763B" w:rsidP="0085763B">
      <w:pPr>
        <w:autoSpaceDE w:val="0"/>
        <w:autoSpaceDN w:val="0"/>
        <w:adjustRightInd w:val="0"/>
        <w:ind w:left="5387"/>
        <w:jc w:val="right"/>
        <w:rPr>
          <w:sz w:val="22"/>
          <w:szCs w:val="22"/>
        </w:rPr>
      </w:pPr>
      <w:r w:rsidRPr="00015094">
        <w:rPr>
          <w:sz w:val="22"/>
          <w:szCs w:val="22"/>
        </w:rPr>
        <w:t>«Развитие се</w:t>
      </w:r>
      <w:r w:rsidR="008B46B7" w:rsidRPr="00015094">
        <w:rPr>
          <w:sz w:val="22"/>
          <w:szCs w:val="22"/>
        </w:rPr>
        <w:t>льского хозяйства на территории</w:t>
      </w:r>
    </w:p>
    <w:p w:rsidR="0085763B" w:rsidRPr="00015094" w:rsidRDefault="0085763B" w:rsidP="0085763B">
      <w:pPr>
        <w:autoSpaceDE w:val="0"/>
        <w:autoSpaceDN w:val="0"/>
        <w:adjustRightInd w:val="0"/>
        <w:ind w:left="5387"/>
        <w:jc w:val="right"/>
        <w:rPr>
          <w:sz w:val="22"/>
          <w:szCs w:val="22"/>
        </w:rPr>
      </w:pPr>
      <w:r w:rsidRPr="00015094">
        <w:rPr>
          <w:sz w:val="22"/>
          <w:szCs w:val="22"/>
        </w:rPr>
        <w:t>Северо-Енисейского района»</w:t>
      </w:r>
      <w:r w:rsidR="008B46B7" w:rsidRPr="00015094">
        <w:rPr>
          <w:sz w:val="22"/>
          <w:szCs w:val="22"/>
        </w:rPr>
        <w:t>, утвержденной</w:t>
      </w:r>
    </w:p>
    <w:p w:rsidR="0085763B" w:rsidRPr="00015094" w:rsidRDefault="0085763B" w:rsidP="0085763B">
      <w:pPr>
        <w:autoSpaceDE w:val="0"/>
        <w:autoSpaceDN w:val="0"/>
        <w:adjustRightInd w:val="0"/>
        <w:ind w:left="5387"/>
        <w:jc w:val="right"/>
        <w:rPr>
          <w:sz w:val="22"/>
          <w:szCs w:val="22"/>
        </w:rPr>
      </w:pPr>
      <w:r w:rsidRPr="00015094">
        <w:rPr>
          <w:sz w:val="22"/>
          <w:szCs w:val="22"/>
        </w:rPr>
        <w:t>постановлением администрации</w:t>
      </w:r>
    </w:p>
    <w:p w:rsidR="0085763B" w:rsidRPr="00015094" w:rsidRDefault="0085763B" w:rsidP="0085763B">
      <w:pPr>
        <w:autoSpaceDE w:val="0"/>
        <w:autoSpaceDN w:val="0"/>
        <w:adjustRightInd w:val="0"/>
        <w:ind w:left="5387"/>
        <w:jc w:val="right"/>
        <w:rPr>
          <w:sz w:val="22"/>
          <w:szCs w:val="22"/>
        </w:rPr>
      </w:pPr>
      <w:r w:rsidRPr="00015094">
        <w:rPr>
          <w:sz w:val="22"/>
          <w:szCs w:val="22"/>
        </w:rPr>
        <w:t>Северо-Енисейского района от 21.10.2013 № 514-п)</w:t>
      </w:r>
    </w:p>
    <w:p w:rsidR="002D0621" w:rsidRPr="00015094" w:rsidRDefault="002D0621" w:rsidP="002D0621">
      <w:pPr>
        <w:ind w:left="993" w:right="676"/>
        <w:jc w:val="center"/>
      </w:pPr>
    </w:p>
    <w:p w:rsidR="000970E6" w:rsidRPr="00015094" w:rsidRDefault="000970E6" w:rsidP="000970E6">
      <w:pPr>
        <w:autoSpaceDE w:val="0"/>
        <w:autoSpaceDN w:val="0"/>
        <w:adjustRightInd w:val="0"/>
        <w:ind w:left="284" w:firstLine="567"/>
        <w:jc w:val="center"/>
        <w:rPr>
          <w:rStyle w:val="afff2"/>
          <w:i w:val="0"/>
          <w:iCs/>
          <w:sz w:val="28"/>
          <w:szCs w:val="28"/>
        </w:rPr>
      </w:pPr>
      <w:r w:rsidRPr="00015094">
        <w:rPr>
          <w:b/>
          <w:sz w:val="28"/>
          <w:szCs w:val="28"/>
        </w:rPr>
        <w:t>Механизм возмещения части затрат, гражданам, ведущим подсобное хозяйство на территории Северо-Енисейского района</w:t>
      </w:r>
    </w:p>
    <w:p w:rsidR="000970E6" w:rsidRPr="00015094" w:rsidRDefault="000970E6" w:rsidP="000970E6">
      <w:pPr>
        <w:autoSpaceDE w:val="0"/>
        <w:autoSpaceDN w:val="0"/>
        <w:adjustRightInd w:val="0"/>
        <w:ind w:left="284" w:firstLine="567"/>
        <w:jc w:val="center"/>
        <w:rPr>
          <w:rStyle w:val="afff2"/>
          <w:b/>
          <w:i w:val="0"/>
          <w:iCs/>
          <w:sz w:val="28"/>
          <w:szCs w:val="28"/>
          <w:highlight w:val="yellow"/>
        </w:rPr>
      </w:pPr>
    </w:p>
    <w:p w:rsidR="000970E6" w:rsidRPr="00015094" w:rsidRDefault="000970E6" w:rsidP="000970E6">
      <w:pPr>
        <w:autoSpaceDE w:val="0"/>
        <w:autoSpaceDN w:val="0"/>
        <w:adjustRightInd w:val="0"/>
        <w:ind w:left="284" w:firstLine="567"/>
        <w:jc w:val="center"/>
        <w:rPr>
          <w:rStyle w:val="afff2"/>
          <w:b/>
          <w:i w:val="0"/>
          <w:iCs/>
          <w:sz w:val="28"/>
          <w:szCs w:val="28"/>
        </w:rPr>
      </w:pPr>
      <w:r w:rsidRPr="00015094">
        <w:rPr>
          <w:rStyle w:val="afff2"/>
          <w:i w:val="0"/>
          <w:iCs/>
          <w:sz w:val="28"/>
          <w:szCs w:val="28"/>
        </w:rPr>
        <w:t>1. Общие положения</w:t>
      </w:r>
    </w:p>
    <w:p w:rsidR="000970E6" w:rsidRPr="00015094" w:rsidRDefault="000970E6" w:rsidP="000970E6">
      <w:pPr>
        <w:autoSpaceDE w:val="0"/>
        <w:autoSpaceDN w:val="0"/>
        <w:adjustRightInd w:val="0"/>
        <w:ind w:left="284" w:firstLine="567"/>
        <w:jc w:val="center"/>
        <w:rPr>
          <w:rStyle w:val="afff2"/>
          <w:b/>
          <w:i w:val="0"/>
          <w:iCs/>
          <w:sz w:val="28"/>
          <w:szCs w:val="28"/>
        </w:rPr>
      </w:pPr>
    </w:p>
    <w:p w:rsidR="000970E6" w:rsidRPr="00015094" w:rsidRDefault="000970E6" w:rsidP="000970E6">
      <w:pPr>
        <w:pStyle w:val="ConsPlusNormal"/>
        <w:ind w:left="284" w:firstLine="567"/>
        <w:jc w:val="both"/>
        <w:rPr>
          <w:rFonts w:ascii="Times New Roman" w:hAnsi="Times New Roman"/>
          <w:sz w:val="28"/>
          <w:szCs w:val="28"/>
        </w:rPr>
      </w:pPr>
      <w:r w:rsidRPr="00015094">
        <w:rPr>
          <w:rFonts w:ascii="Times New Roman" w:hAnsi="Times New Roman"/>
          <w:sz w:val="28"/>
          <w:szCs w:val="28"/>
        </w:rPr>
        <w:t xml:space="preserve">1.1. Настоящий Механизм возмещения части затрат гражданам, ведущим подсобное хозяйство на территории Северо-Енисейского района </w:t>
      </w:r>
      <w:r w:rsidRPr="00015094">
        <w:rPr>
          <w:rStyle w:val="afff2"/>
          <w:rFonts w:ascii="Times New Roman" w:hAnsi="Times New Roman"/>
          <w:i w:val="0"/>
          <w:iCs/>
          <w:sz w:val="28"/>
          <w:szCs w:val="28"/>
        </w:rPr>
        <w:t>(далее – Механизм) разработан в</w:t>
      </w:r>
      <w:r w:rsidRPr="00015094">
        <w:rPr>
          <w:rFonts w:ascii="Times New Roman" w:hAnsi="Times New Roman"/>
          <w:i/>
          <w:sz w:val="28"/>
          <w:szCs w:val="28"/>
        </w:rPr>
        <w:t xml:space="preserve"> </w:t>
      </w:r>
      <w:r w:rsidRPr="00015094">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
    <w:p w:rsidR="000970E6" w:rsidRPr="00015094" w:rsidRDefault="000970E6" w:rsidP="000970E6">
      <w:pPr>
        <w:pStyle w:val="ConsPlusNormal"/>
        <w:ind w:left="284" w:firstLine="567"/>
        <w:jc w:val="both"/>
        <w:rPr>
          <w:rFonts w:ascii="Times New Roman" w:hAnsi="Times New Roman"/>
          <w:sz w:val="28"/>
          <w:szCs w:val="28"/>
        </w:rPr>
      </w:pPr>
      <w:r w:rsidRPr="00015094">
        <w:rPr>
          <w:rFonts w:ascii="Times New Roman" w:hAnsi="Times New Roman"/>
          <w:sz w:val="28"/>
          <w:szCs w:val="28"/>
        </w:rPr>
        <w:t>1.2. Гражданам, ведущим подсобное хозяйство на территории Северо-Енисейского района, осуществляется поддержка в виде возмещения части затрат (в размере  до 100 000 (ста тысяч) рублей 00 копеек за 2 года включительно (каждые два года, с года первого участия в подпрограмме), но не более 50% от стоимости понесенных затрат).</w:t>
      </w:r>
    </w:p>
    <w:p w:rsidR="000970E6" w:rsidRPr="00015094" w:rsidRDefault="000970E6" w:rsidP="000970E6">
      <w:pPr>
        <w:ind w:left="284" w:firstLine="567"/>
        <w:jc w:val="both"/>
        <w:rPr>
          <w:sz w:val="28"/>
          <w:szCs w:val="28"/>
        </w:rPr>
      </w:pPr>
      <w:r w:rsidRPr="00015094">
        <w:rPr>
          <w:sz w:val="28"/>
          <w:szCs w:val="28"/>
        </w:rPr>
        <w:t>1.3. Правом на возмещение части затрат в соответствии с требованиями, установленными настоящим Механизмом, может обладать один член семьи (супруг, супруга (в том числе гражданские) совершенно</w:t>
      </w:r>
      <w:r w:rsidR="00C26597" w:rsidRPr="00015094">
        <w:rPr>
          <w:sz w:val="28"/>
          <w:szCs w:val="28"/>
        </w:rPr>
        <w:t>летние сын, дочь и пр.), являюще</w:t>
      </w:r>
      <w:r w:rsidRPr="00015094">
        <w:rPr>
          <w:sz w:val="28"/>
          <w:szCs w:val="28"/>
        </w:rPr>
        <w:t>йся собственником (арендатором) земельного участка, оформленного в установленном законодательством порядке (далее – Заявитель).</w:t>
      </w:r>
    </w:p>
    <w:p w:rsidR="000970E6" w:rsidRPr="00015094" w:rsidRDefault="000970E6" w:rsidP="000970E6">
      <w:pPr>
        <w:pStyle w:val="ConsPlusNormal"/>
        <w:ind w:left="284" w:firstLine="567"/>
        <w:jc w:val="both"/>
        <w:rPr>
          <w:rFonts w:ascii="Times New Roman" w:hAnsi="Times New Roman"/>
          <w:sz w:val="28"/>
          <w:szCs w:val="28"/>
        </w:rPr>
      </w:pPr>
      <w:r w:rsidRPr="00015094">
        <w:rPr>
          <w:rFonts w:ascii="Times New Roman" w:hAnsi="Times New Roman"/>
          <w:sz w:val="28"/>
          <w:szCs w:val="28"/>
        </w:rPr>
        <w:t>1.4. Поддержка граждан, ведущих подсобное хозяйство, осуществляется после рассмотрения Конкурсной комиссией по распределению субсидий гражданам, ведущим подсобное хозяйство на территории Северо-Енисейского района (далее - Комиссия) заявлений, поступивших от граждан, ведущих подсобное хозяйство, на основании решения Комиссии при условии заключения с гражданином соглашения (договора) о предоставлении субсидии.</w:t>
      </w:r>
    </w:p>
    <w:p w:rsidR="000970E6" w:rsidRPr="00015094" w:rsidRDefault="000970E6" w:rsidP="000970E6">
      <w:pPr>
        <w:pStyle w:val="ConsPlusNormal"/>
        <w:ind w:left="284" w:firstLine="567"/>
        <w:jc w:val="center"/>
        <w:rPr>
          <w:rFonts w:ascii="Times New Roman" w:hAnsi="Times New Roman"/>
          <w:b/>
          <w:sz w:val="28"/>
          <w:szCs w:val="28"/>
        </w:rPr>
      </w:pPr>
    </w:p>
    <w:p w:rsidR="000970E6" w:rsidRPr="00015094" w:rsidRDefault="000970E6" w:rsidP="000970E6">
      <w:pPr>
        <w:pStyle w:val="ConsPlusNormal"/>
        <w:ind w:left="284" w:firstLine="567"/>
        <w:jc w:val="center"/>
        <w:rPr>
          <w:rFonts w:ascii="Times New Roman" w:hAnsi="Times New Roman"/>
          <w:b/>
          <w:sz w:val="28"/>
          <w:szCs w:val="28"/>
        </w:rPr>
      </w:pPr>
      <w:r w:rsidRPr="00015094">
        <w:rPr>
          <w:rFonts w:ascii="Times New Roman" w:hAnsi="Times New Roman"/>
          <w:b/>
          <w:sz w:val="28"/>
          <w:szCs w:val="28"/>
        </w:rPr>
        <w:t>2. Порядок возмещения части затрат, гражданам, ведущим подсобное хозяйство на территории Северо-Енисейского района</w:t>
      </w:r>
    </w:p>
    <w:p w:rsidR="000970E6" w:rsidRPr="00015094" w:rsidRDefault="000970E6" w:rsidP="000970E6">
      <w:pPr>
        <w:pStyle w:val="ConsPlusNormal"/>
        <w:ind w:left="284" w:firstLine="567"/>
        <w:jc w:val="both"/>
        <w:rPr>
          <w:rFonts w:ascii="Times New Roman" w:hAnsi="Times New Roman"/>
          <w:sz w:val="28"/>
          <w:szCs w:val="28"/>
        </w:rPr>
      </w:pPr>
      <w:r w:rsidRPr="00015094">
        <w:rPr>
          <w:rFonts w:ascii="Times New Roman" w:hAnsi="Times New Roman"/>
          <w:sz w:val="28"/>
          <w:szCs w:val="28"/>
        </w:rPr>
        <w:t>2.1. Муниципальная поддержка предоставляется в форме субсидии на возмещение части затрат гражданам, ведущим подсобное хозяйство на территории Северо-Енисейского района (далее – Заявителю), на следующие цели:</w:t>
      </w:r>
    </w:p>
    <w:p w:rsidR="000970E6" w:rsidRPr="00015094" w:rsidRDefault="000970E6" w:rsidP="000970E6">
      <w:pPr>
        <w:tabs>
          <w:tab w:val="left" w:pos="709"/>
        </w:tabs>
        <w:ind w:left="284" w:firstLine="567"/>
        <w:jc w:val="both"/>
        <w:rPr>
          <w:rStyle w:val="afff2"/>
          <w:i w:val="0"/>
          <w:iCs/>
          <w:sz w:val="28"/>
          <w:szCs w:val="28"/>
        </w:rPr>
      </w:pPr>
      <w:r w:rsidRPr="00015094">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0970E6" w:rsidRPr="00015094" w:rsidRDefault="000970E6" w:rsidP="000970E6">
      <w:pPr>
        <w:tabs>
          <w:tab w:val="left" w:pos="709"/>
        </w:tabs>
        <w:ind w:left="284" w:firstLine="567"/>
        <w:jc w:val="both"/>
        <w:rPr>
          <w:rStyle w:val="afff2"/>
          <w:i w:val="0"/>
          <w:iCs/>
          <w:sz w:val="28"/>
          <w:szCs w:val="28"/>
        </w:rPr>
      </w:pPr>
      <w:r w:rsidRPr="00015094">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015094">
        <w:rPr>
          <w:rStyle w:val="afff2"/>
          <w:i w:val="0"/>
          <w:iCs/>
          <w:sz w:val="28"/>
          <w:szCs w:val="28"/>
        </w:rPr>
        <w:t>дробленка</w:t>
      </w:r>
      <w:proofErr w:type="spellEnd"/>
      <w:r w:rsidRPr="00015094">
        <w:rPr>
          <w:rStyle w:val="afff2"/>
          <w:i w:val="0"/>
          <w:iCs/>
          <w:sz w:val="28"/>
          <w:szCs w:val="28"/>
        </w:rPr>
        <w:t>);</w:t>
      </w:r>
    </w:p>
    <w:p w:rsidR="000970E6" w:rsidRPr="00015094" w:rsidRDefault="000970E6" w:rsidP="000970E6">
      <w:pPr>
        <w:tabs>
          <w:tab w:val="left" w:pos="709"/>
        </w:tabs>
        <w:ind w:left="284" w:firstLine="567"/>
        <w:jc w:val="both"/>
        <w:rPr>
          <w:rStyle w:val="afff2"/>
          <w:i w:val="0"/>
          <w:iCs/>
          <w:sz w:val="28"/>
          <w:szCs w:val="28"/>
        </w:rPr>
      </w:pPr>
      <w:r w:rsidRPr="00015094">
        <w:rPr>
          <w:rStyle w:val="afff2"/>
          <w:i w:val="0"/>
          <w:iCs/>
          <w:sz w:val="28"/>
          <w:szCs w:val="28"/>
        </w:rPr>
        <w:t>грубые корма (сено);</w:t>
      </w:r>
    </w:p>
    <w:p w:rsidR="000970E6" w:rsidRPr="00015094" w:rsidRDefault="000970E6" w:rsidP="000970E6">
      <w:pPr>
        <w:tabs>
          <w:tab w:val="left" w:pos="709"/>
        </w:tabs>
        <w:ind w:left="284" w:firstLine="567"/>
        <w:jc w:val="both"/>
        <w:rPr>
          <w:rStyle w:val="afff2"/>
          <w:i w:val="0"/>
          <w:iCs/>
          <w:sz w:val="28"/>
          <w:szCs w:val="28"/>
        </w:rPr>
      </w:pPr>
      <w:r w:rsidRPr="00015094">
        <w:rPr>
          <w:rStyle w:val="afff2"/>
          <w:i w:val="0"/>
          <w:iCs/>
          <w:sz w:val="28"/>
          <w:szCs w:val="28"/>
        </w:rPr>
        <w:lastRenderedPageBreak/>
        <w:t xml:space="preserve">корма животного происхождения (мясная мука, </w:t>
      </w:r>
      <w:proofErr w:type="spellStart"/>
      <w:r w:rsidRPr="00015094">
        <w:rPr>
          <w:rStyle w:val="afff2"/>
          <w:i w:val="0"/>
          <w:iCs/>
          <w:sz w:val="28"/>
          <w:szCs w:val="28"/>
        </w:rPr>
        <w:t>мясо-костная</w:t>
      </w:r>
      <w:proofErr w:type="spellEnd"/>
      <w:r w:rsidRPr="00015094">
        <w:rPr>
          <w:rStyle w:val="afff2"/>
          <w:i w:val="0"/>
          <w:iCs/>
          <w:sz w:val="28"/>
          <w:szCs w:val="28"/>
        </w:rPr>
        <w:t xml:space="preserve"> мука);</w:t>
      </w:r>
    </w:p>
    <w:p w:rsidR="000970E6" w:rsidRPr="00015094" w:rsidRDefault="000970E6" w:rsidP="000970E6">
      <w:pPr>
        <w:tabs>
          <w:tab w:val="left" w:pos="709"/>
        </w:tabs>
        <w:ind w:left="284" w:firstLine="567"/>
        <w:jc w:val="both"/>
        <w:rPr>
          <w:rStyle w:val="afff2"/>
          <w:i w:val="0"/>
          <w:iCs/>
          <w:sz w:val="28"/>
          <w:szCs w:val="28"/>
        </w:rPr>
      </w:pPr>
      <w:r w:rsidRPr="00015094">
        <w:rPr>
          <w:rStyle w:val="afff2"/>
          <w:i w:val="0"/>
          <w:iCs/>
          <w:sz w:val="28"/>
          <w:szCs w:val="28"/>
        </w:rPr>
        <w:t>витаминные добавки (протеиновые, минеральные, витаминные, ароматические, ферментные).</w:t>
      </w:r>
    </w:p>
    <w:p w:rsidR="000970E6" w:rsidRPr="00015094" w:rsidRDefault="000970E6" w:rsidP="000970E6">
      <w:pPr>
        <w:tabs>
          <w:tab w:val="left" w:pos="709"/>
        </w:tabs>
        <w:ind w:left="284" w:firstLine="567"/>
        <w:jc w:val="both"/>
        <w:rPr>
          <w:rStyle w:val="afff2"/>
          <w:bCs/>
          <w:i w:val="0"/>
          <w:iCs/>
          <w:sz w:val="28"/>
          <w:szCs w:val="28"/>
        </w:rPr>
      </w:pPr>
      <w:r w:rsidRPr="00015094">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
    <w:p w:rsidR="000970E6" w:rsidRPr="00015094" w:rsidRDefault="000970E6" w:rsidP="000970E6">
      <w:pPr>
        <w:tabs>
          <w:tab w:val="left" w:pos="709"/>
        </w:tabs>
        <w:ind w:left="284" w:firstLine="567"/>
        <w:jc w:val="both"/>
        <w:rPr>
          <w:rStyle w:val="afff2"/>
          <w:bCs/>
          <w:i w:val="0"/>
          <w:iCs/>
          <w:sz w:val="28"/>
          <w:szCs w:val="28"/>
        </w:rPr>
      </w:pPr>
      <w:r w:rsidRPr="00015094">
        <w:rPr>
          <w:rStyle w:val="afff2"/>
          <w:i w:val="0"/>
          <w:iCs/>
          <w:sz w:val="28"/>
          <w:szCs w:val="28"/>
        </w:rPr>
        <w:t>- приобретение плодово-ягодных культур (вишня, черешня, смородина, облепиха, жимолость, крыжовник, малина, яблоня, груша);</w:t>
      </w:r>
    </w:p>
    <w:p w:rsidR="000970E6" w:rsidRPr="00015094" w:rsidRDefault="000970E6" w:rsidP="000970E6">
      <w:pPr>
        <w:tabs>
          <w:tab w:val="left" w:pos="709"/>
        </w:tabs>
        <w:ind w:left="284" w:firstLine="567"/>
        <w:jc w:val="both"/>
        <w:rPr>
          <w:sz w:val="28"/>
          <w:szCs w:val="28"/>
        </w:rPr>
      </w:pPr>
      <w:r w:rsidRPr="00015094">
        <w:rPr>
          <w:sz w:val="28"/>
          <w:szCs w:val="28"/>
        </w:rPr>
        <w:t>- оплата зооветеринарных, санитарных услуг, оказываемых ветеринарными клиниками;</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 xml:space="preserve">средства малой механизации – </w:t>
      </w:r>
      <w:proofErr w:type="spellStart"/>
      <w:r w:rsidRPr="00015094">
        <w:rPr>
          <w:rStyle w:val="afff2"/>
          <w:i w:val="0"/>
          <w:iCs/>
          <w:sz w:val="28"/>
          <w:szCs w:val="28"/>
        </w:rPr>
        <w:t>малогоборитные</w:t>
      </w:r>
      <w:proofErr w:type="spellEnd"/>
      <w:r w:rsidRPr="00015094">
        <w:rPr>
          <w:rStyle w:val="afff2"/>
          <w:i w:val="0"/>
          <w:iCs/>
          <w:sz w:val="28"/>
          <w:szCs w:val="28"/>
        </w:rPr>
        <w:t xml:space="preserve"> трактора, мотоблоки, энергоблоки, </w:t>
      </w:r>
      <w:proofErr w:type="spellStart"/>
      <w:r w:rsidRPr="00015094">
        <w:rPr>
          <w:rStyle w:val="afff2"/>
          <w:i w:val="0"/>
          <w:iCs/>
          <w:sz w:val="28"/>
          <w:szCs w:val="28"/>
        </w:rPr>
        <w:t>мотоорудия</w:t>
      </w:r>
      <w:proofErr w:type="spellEnd"/>
      <w:r w:rsidRPr="00015094">
        <w:rPr>
          <w:rStyle w:val="afff2"/>
          <w:i w:val="0"/>
          <w:iCs/>
          <w:sz w:val="28"/>
          <w:szCs w:val="28"/>
        </w:rPr>
        <w:t xml:space="preserve"> (</w:t>
      </w:r>
      <w:proofErr w:type="spellStart"/>
      <w:r w:rsidRPr="00015094">
        <w:rPr>
          <w:rStyle w:val="afff2"/>
          <w:i w:val="0"/>
          <w:iCs/>
          <w:sz w:val="28"/>
          <w:szCs w:val="28"/>
        </w:rPr>
        <w:t>мотокультиваторы</w:t>
      </w:r>
      <w:proofErr w:type="spellEnd"/>
      <w:r w:rsidRPr="00015094">
        <w:rPr>
          <w:rStyle w:val="afff2"/>
          <w:i w:val="0"/>
          <w:iCs/>
          <w:sz w:val="28"/>
          <w:szCs w:val="28"/>
        </w:rPr>
        <w:t xml:space="preserve">, </w:t>
      </w:r>
      <w:proofErr w:type="spellStart"/>
      <w:r w:rsidRPr="00015094">
        <w:rPr>
          <w:rStyle w:val="afff2"/>
          <w:i w:val="0"/>
          <w:iCs/>
          <w:sz w:val="28"/>
          <w:szCs w:val="28"/>
        </w:rPr>
        <w:t>моторыхлители</w:t>
      </w:r>
      <w:proofErr w:type="spellEnd"/>
      <w:r w:rsidRPr="00015094">
        <w:rPr>
          <w:rStyle w:val="afff2"/>
          <w:i w:val="0"/>
          <w:iCs/>
          <w:sz w:val="28"/>
          <w:szCs w:val="28"/>
        </w:rPr>
        <w:t xml:space="preserve">, </w:t>
      </w:r>
      <w:proofErr w:type="spellStart"/>
      <w:r w:rsidRPr="00015094">
        <w:rPr>
          <w:rStyle w:val="afff2"/>
          <w:i w:val="0"/>
          <w:iCs/>
          <w:sz w:val="28"/>
          <w:szCs w:val="28"/>
        </w:rPr>
        <w:t>мотофрезы</w:t>
      </w:r>
      <w:proofErr w:type="spellEnd"/>
      <w:r w:rsidRPr="00015094">
        <w:rPr>
          <w:rStyle w:val="afff2"/>
          <w:i w:val="0"/>
          <w:iCs/>
          <w:sz w:val="28"/>
          <w:szCs w:val="28"/>
        </w:rPr>
        <w:t xml:space="preserve">, </w:t>
      </w:r>
      <w:proofErr w:type="spellStart"/>
      <w:r w:rsidRPr="00015094">
        <w:rPr>
          <w:rStyle w:val="afff2"/>
          <w:i w:val="0"/>
          <w:iCs/>
          <w:sz w:val="28"/>
          <w:szCs w:val="28"/>
        </w:rPr>
        <w:t>мотокосилки</w:t>
      </w:r>
      <w:proofErr w:type="spellEnd"/>
      <w:r w:rsidRPr="00015094">
        <w:rPr>
          <w:rStyle w:val="afff2"/>
          <w:i w:val="0"/>
          <w:iCs/>
          <w:sz w:val="28"/>
          <w:szCs w:val="28"/>
        </w:rPr>
        <w:t>) и необходимые для их использования в работе механизмы (комплектующие запасные части, ремни, фрезы);</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оборудование – инкубатор;</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навесное оборудование для сельскохозяйственной техники для земледелия:</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 плуг, борона, окучник, картофелесажалка, картофелекопалка;</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для животноводства:</w:t>
      </w:r>
    </w:p>
    <w:p w:rsidR="000970E6" w:rsidRPr="00015094" w:rsidRDefault="000970E6" w:rsidP="000970E6">
      <w:pPr>
        <w:tabs>
          <w:tab w:val="left" w:pos="709"/>
        </w:tabs>
        <w:autoSpaceDE w:val="0"/>
        <w:autoSpaceDN w:val="0"/>
        <w:adjustRightInd w:val="0"/>
        <w:ind w:left="284" w:firstLine="567"/>
        <w:jc w:val="both"/>
        <w:rPr>
          <w:rStyle w:val="afff2"/>
          <w:i w:val="0"/>
          <w:iCs/>
          <w:sz w:val="28"/>
          <w:szCs w:val="28"/>
        </w:rPr>
      </w:pPr>
      <w:r w:rsidRPr="00015094">
        <w:rPr>
          <w:rStyle w:val="afff2"/>
          <w:i w:val="0"/>
          <w:iCs/>
          <w:sz w:val="28"/>
          <w:szCs w:val="28"/>
        </w:rPr>
        <w:t>- косилка, пресс-подборщик, грабли (для заготовки сена для корма собственных сельскохозяйственных животных);</w:t>
      </w:r>
    </w:p>
    <w:p w:rsidR="000970E6" w:rsidRPr="00015094" w:rsidRDefault="000970E6" w:rsidP="000970E6">
      <w:pPr>
        <w:autoSpaceDE w:val="0"/>
        <w:autoSpaceDN w:val="0"/>
        <w:adjustRightInd w:val="0"/>
        <w:ind w:left="284" w:firstLine="567"/>
        <w:jc w:val="both"/>
        <w:rPr>
          <w:rStyle w:val="afff2"/>
          <w:i w:val="0"/>
          <w:iCs/>
          <w:sz w:val="28"/>
          <w:szCs w:val="28"/>
        </w:rPr>
      </w:pPr>
      <w:r w:rsidRPr="00015094">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015094">
        <w:rPr>
          <w:rStyle w:val="afff2"/>
          <w:i w:val="0"/>
          <w:iCs/>
          <w:sz w:val="28"/>
          <w:szCs w:val="28"/>
        </w:rPr>
        <w:t>саморезы</w:t>
      </w:r>
      <w:proofErr w:type="spellEnd"/>
      <w:r w:rsidRPr="00015094">
        <w:rPr>
          <w:rStyle w:val="afff2"/>
          <w:i w:val="0"/>
          <w:iCs/>
          <w:sz w:val="28"/>
          <w:szCs w:val="28"/>
        </w:rPr>
        <w:t xml:space="preserve">, шифер, проф.лист, рубероид, </w:t>
      </w:r>
      <w:proofErr w:type="spellStart"/>
      <w:r w:rsidRPr="00015094">
        <w:rPr>
          <w:rStyle w:val="afff2"/>
          <w:i w:val="0"/>
          <w:iCs/>
          <w:sz w:val="28"/>
          <w:szCs w:val="28"/>
        </w:rPr>
        <w:t>изовер</w:t>
      </w:r>
      <w:proofErr w:type="spellEnd"/>
      <w:r w:rsidRPr="00015094">
        <w:rPr>
          <w:rStyle w:val="afff2"/>
          <w:i w:val="0"/>
          <w:iCs/>
          <w:sz w:val="28"/>
          <w:szCs w:val="28"/>
        </w:rPr>
        <w:t>, утеплитель, поликарбонат, полиэтиленовая пленка, укрывной материал, сетка;</w:t>
      </w:r>
    </w:p>
    <w:p w:rsidR="000970E6" w:rsidRPr="00015094" w:rsidRDefault="000970E6" w:rsidP="000970E6">
      <w:pPr>
        <w:autoSpaceDE w:val="0"/>
        <w:autoSpaceDN w:val="0"/>
        <w:adjustRightInd w:val="0"/>
        <w:ind w:left="284" w:firstLine="567"/>
        <w:jc w:val="both"/>
        <w:rPr>
          <w:rStyle w:val="afff2"/>
          <w:i w:val="0"/>
          <w:iCs/>
          <w:sz w:val="28"/>
          <w:szCs w:val="28"/>
        </w:rPr>
      </w:pPr>
      <w:r w:rsidRPr="00015094">
        <w:rPr>
          <w:rStyle w:val="afff2"/>
          <w:i w:val="0"/>
          <w:iCs/>
          <w:sz w:val="28"/>
          <w:szCs w:val="28"/>
        </w:rPr>
        <w:t xml:space="preserve">приобретение готовой теплицы, парника, в том числе поликарбонат, стекло, полиэтиленовая пленка, каркас теплицы, металлоконструкция, автоматический </w:t>
      </w:r>
      <w:proofErr w:type="spellStart"/>
      <w:r w:rsidRPr="00015094">
        <w:rPr>
          <w:rStyle w:val="afff2"/>
          <w:i w:val="0"/>
          <w:iCs/>
          <w:sz w:val="28"/>
          <w:szCs w:val="28"/>
        </w:rPr>
        <w:t>проветриватель</w:t>
      </w:r>
      <w:proofErr w:type="spellEnd"/>
      <w:r w:rsidRPr="00015094">
        <w:rPr>
          <w:rStyle w:val="afff2"/>
          <w:i w:val="0"/>
          <w:iCs/>
          <w:sz w:val="28"/>
          <w:szCs w:val="28"/>
        </w:rPr>
        <w:t xml:space="preserve"> и пр.;</w:t>
      </w:r>
    </w:p>
    <w:p w:rsidR="000970E6" w:rsidRPr="00015094" w:rsidRDefault="000970E6" w:rsidP="000970E6">
      <w:pPr>
        <w:autoSpaceDE w:val="0"/>
        <w:autoSpaceDN w:val="0"/>
        <w:adjustRightInd w:val="0"/>
        <w:ind w:left="284" w:firstLine="567"/>
        <w:jc w:val="both"/>
        <w:rPr>
          <w:rStyle w:val="afff2"/>
          <w:i w:val="0"/>
          <w:iCs/>
          <w:sz w:val="28"/>
          <w:szCs w:val="28"/>
        </w:rPr>
      </w:pPr>
      <w:r w:rsidRPr="00015094">
        <w:rPr>
          <w:rStyle w:val="afff2"/>
          <w:i w:val="0"/>
          <w:iCs/>
          <w:sz w:val="28"/>
          <w:szCs w:val="28"/>
        </w:rPr>
        <w:t>приобретение сельскохозяйственных животных разных пород:</w:t>
      </w:r>
    </w:p>
    <w:p w:rsidR="000970E6" w:rsidRPr="00015094" w:rsidRDefault="000970E6" w:rsidP="000970E6">
      <w:pPr>
        <w:pStyle w:val="ConsPlusNormal"/>
        <w:ind w:left="284" w:firstLine="567"/>
        <w:jc w:val="both"/>
        <w:rPr>
          <w:rStyle w:val="afff2"/>
          <w:rFonts w:ascii="Times New Roman" w:hAnsi="Times New Roman"/>
          <w:i w:val="0"/>
          <w:iCs/>
          <w:sz w:val="28"/>
          <w:szCs w:val="28"/>
        </w:rPr>
      </w:pPr>
      <w:r w:rsidRPr="00015094">
        <w:rPr>
          <w:rStyle w:val="afff2"/>
          <w:rFonts w:ascii="Times New Roman" w:hAnsi="Times New Roman"/>
          <w:i w:val="0"/>
          <w:iCs/>
          <w:sz w:val="28"/>
          <w:szCs w:val="28"/>
        </w:rPr>
        <w:t>крупный рогатый скот (коровы, телки, быки, нетели, телята);</w:t>
      </w:r>
    </w:p>
    <w:p w:rsidR="000970E6" w:rsidRPr="00015094" w:rsidRDefault="000970E6" w:rsidP="000970E6">
      <w:pPr>
        <w:pStyle w:val="ConsPlusNormal"/>
        <w:ind w:left="284" w:firstLine="567"/>
        <w:jc w:val="both"/>
        <w:rPr>
          <w:rStyle w:val="afff2"/>
          <w:rFonts w:ascii="Times New Roman" w:hAnsi="Times New Roman"/>
          <w:i w:val="0"/>
          <w:iCs/>
          <w:sz w:val="28"/>
          <w:szCs w:val="28"/>
        </w:rPr>
      </w:pPr>
      <w:r w:rsidRPr="00015094">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
    <w:p w:rsidR="000970E6" w:rsidRPr="00015094" w:rsidRDefault="000970E6" w:rsidP="000970E6">
      <w:pPr>
        <w:pStyle w:val="ConsPlusNormal"/>
        <w:ind w:left="284" w:firstLine="567"/>
        <w:jc w:val="both"/>
        <w:rPr>
          <w:rStyle w:val="afff2"/>
          <w:rFonts w:ascii="Times New Roman" w:hAnsi="Times New Roman"/>
          <w:i w:val="0"/>
          <w:iCs/>
          <w:sz w:val="28"/>
          <w:szCs w:val="28"/>
        </w:rPr>
      </w:pPr>
      <w:r w:rsidRPr="00015094">
        <w:rPr>
          <w:rStyle w:val="afff2"/>
          <w:rFonts w:ascii="Times New Roman" w:hAnsi="Times New Roman"/>
          <w:i w:val="0"/>
          <w:iCs/>
          <w:sz w:val="28"/>
          <w:szCs w:val="28"/>
        </w:rPr>
        <w:t>свиньи;</w:t>
      </w:r>
    </w:p>
    <w:p w:rsidR="000970E6" w:rsidRPr="00015094" w:rsidRDefault="000970E6" w:rsidP="000970E6">
      <w:pPr>
        <w:pStyle w:val="ConsPlusNormal"/>
        <w:ind w:left="284" w:firstLine="567"/>
        <w:jc w:val="both"/>
        <w:rPr>
          <w:rStyle w:val="afff2"/>
          <w:rFonts w:ascii="Times New Roman" w:hAnsi="Times New Roman"/>
          <w:i w:val="0"/>
          <w:iCs/>
          <w:sz w:val="28"/>
          <w:szCs w:val="28"/>
        </w:rPr>
      </w:pPr>
      <w:r w:rsidRPr="00015094">
        <w:rPr>
          <w:rStyle w:val="afff2"/>
          <w:rFonts w:ascii="Times New Roman" w:hAnsi="Times New Roman"/>
          <w:i w:val="0"/>
          <w:iCs/>
          <w:sz w:val="28"/>
          <w:szCs w:val="28"/>
        </w:rPr>
        <w:t>козы;</w:t>
      </w:r>
    </w:p>
    <w:p w:rsidR="000970E6" w:rsidRPr="00015094" w:rsidRDefault="000970E6" w:rsidP="000970E6">
      <w:pPr>
        <w:pStyle w:val="ConsPlusNormal"/>
        <w:ind w:left="284" w:firstLine="567"/>
        <w:jc w:val="both"/>
        <w:rPr>
          <w:rStyle w:val="afff2"/>
          <w:rFonts w:ascii="Times New Roman" w:hAnsi="Times New Roman"/>
          <w:i w:val="0"/>
          <w:iCs/>
          <w:sz w:val="28"/>
          <w:szCs w:val="28"/>
        </w:rPr>
      </w:pPr>
      <w:r w:rsidRPr="00015094">
        <w:rPr>
          <w:rStyle w:val="afff2"/>
          <w:rFonts w:ascii="Times New Roman" w:hAnsi="Times New Roman"/>
          <w:i w:val="0"/>
          <w:iCs/>
          <w:sz w:val="28"/>
          <w:szCs w:val="28"/>
        </w:rPr>
        <w:t>овцы;</w:t>
      </w:r>
    </w:p>
    <w:p w:rsidR="000970E6" w:rsidRPr="00015094" w:rsidRDefault="000970E6" w:rsidP="000970E6">
      <w:pPr>
        <w:pStyle w:val="ConsPlusNormal"/>
        <w:ind w:left="284" w:firstLine="567"/>
        <w:jc w:val="both"/>
        <w:rPr>
          <w:rStyle w:val="afff2"/>
          <w:rFonts w:ascii="Times New Roman" w:hAnsi="Times New Roman"/>
          <w:i w:val="0"/>
          <w:iCs/>
          <w:sz w:val="28"/>
          <w:szCs w:val="28"/>
        </w:rPr>
      </w:pPr>
      <w:r w:rsidRPr="00015094">
        <w:rPr>
          <w:rStyle w:val="afff2"/>
          <w:rFonts w:ascii="Times New Roman" w:hAnsi="Times New Roman"/>
          <w:i w:val="0"/>
          <w:iCs/>
          <w:sz w:val="28"/>
          <w:szCs w:val="28"/>
        </w:rPr>
        <w:t>кролики;</w:t>
      </w:r>
    </w:p>
    <w:p w:rsidR="000970E6" w:rsidRPr="00015094" w:rsidRDefault="000970E6" w:rsidP="000970E6">
      <w:pPr>
        <w:pStyle w:val="ConsPlusNormal"/>
        <w:ind w:left="284" w:firstLine="567"/>
        <w:jc w:val="both"/>
        <w:rPr>
          <w:rStyle w:val="afff2"/>
          <w:rFonts w:ascii="Times New Roman" w:hAnsi="Times New Roman"/>
          <w:i w:val="0"/>
          <w:iCs/>
          <w:sz w:val="28"/>
          <w:szCs w:val="28"/>
        </w:rPr>
      </w:pPr>
      <w:r w:rsidRPr="00015094">
        <w:rPr>
          <w:rStyle w:val="afff2"/>
          <w:rFonts w:ascii="Times New Roman" w:hAnsi="Times New Roman"/>
          <w:i w:val="0"/>
          <w:iCs/>
          <w:sz w:val="28"/>
          <w:szCs w:val="28"/>
        </w:rPr>
        <w:t>лошади.</w:t>
      </w:r>
    </w:p>
    <w:p w:rsidR="000970E6" w:rsidRPr="00015094" w:rsidRDefault="000970E6" w:rsidP="000970E6">
      <w:pPr>
        <w:tabs>
          <w:tab w:val="left" w:pos="709"/>
        </w:tabs>
        <w:autoSpaceDE w:val="0"/>
        <w:autoSpaceDN w:val="0"/>
        <w:adjustRightInd w:val="0"/>
        <w:ind w:left="284" w:firstLine="567"/>
        <w:jc w:val="both"/>
        <w:rPr>
          <w:rStyle w:val="afff2"/>
          <w:bCs/>
          <w:i w:val="0"/>
          <w:iCs/>
          <w:sz w:val="28"/>
          <w:szCs w:val="28"/>
        </w:rPr>
      </w:pPr>
      <w:r w:rsidRPr="00015094">
        <w:rPr>
          <w:sz w:val="28"/>
          <w:szCs w:val="28"/>
        </w:rPr>
        <w:lastRenderedPageBreak/>
        <w:t xml:space="preserve">2.2. Возмещение части затрат производится </w:t>
      </w:r>
      <w:r w:rsidRPr="00015094">
        <w:rPr>
          <w:rStyle w:val="afff2"/>
          <w:i w:val="0"/>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w:t>
      </w:r>
    </w:p>
    <w:p w:rsidR="000970E6" w:rsidRPr="00015094" w:rsidRDefault="000970E6" w:rsidP="000970E6">
      <w:pPr>
        <w:ind w:left="284" w:firstLine="567"/>
        <w:jc w:val="both"/>
        <w:rPr>
          <w:sz w:val="28"/>
          <w:szCs w:val="28"/>
        </w:rPr>
      </w:pPr>
      <w:r w:rsidRPr="00015094">
        <w:rPr>
          <w:rStyle w:val="afff2"/>
          <w:i w:val="0"/>
          <w:iCs/>
          <w:sz w:val="28"/>
          <w:szCs w:val="28"/>
        </w:rPr>
        <w:t xml:space="preserve">2.3. </w:t>
      </w:r>
      <w:r w:rsidRPr="00015094">
        <w:rPr>
          <w:sz w:val="28"/>
          <w:szCs w:val="28"/>
        </w:rPr>
        <w:t xml:space="preserve">Прием заявлений с приложением полного комплекта документов, осуществляется отделом экономического анализа и прогнозирования администрации Северо-Енисейского района (далее – </w:t>
      </w:r>
      <w:proofErr w:type="spellStart"/>
      <w:r w:rsidRPr="00015094">
        <w:rPr>
          <w:sz w:val="28"/>
          <w:szCs w:val="28"/>
        </w:rPr>
        <w:t>ОЭАиП</w:t>
      </w:r>
      <w:proofErr w:type="spellEnd"/>
      <w:r w:rsidRPr="00015094">
        <w:rPr>
          <w:sz w:val="28"/>
          <w:szCs w:val="28"/>
        </w:rPr>
        <w:t>) ежегодно до 15 сентября текущего финансового года.</w:t>
      </w:r>
    </w:p>
    <w:p w:rsidR="000970E6" w:rsidRPr="00015094" w:rsidRDefault="000970E6" w:rsidP="000970E6">
      <w:pPr>
        <w:tabs>
          <w:tab w:val="left" w:pos="709"/>
        </w:tabs>
        <w:autoSpaceDE w:val="0"/>
        <w:autoSpaceDN w:val="0"/>
        <w:adjustRightInd w:val="0"/>
        <w:ind w:left="284" w:firstLine="567"/>
        <w:jc w:val="both"/>
        <w:rPr>
          <w:sz w:val="28"/>
          <w:szCs w:val="28"/>
        </w:rPr>
      </w:pPr>
      <w:r w:rsidRPr="00015094">
        <w:rPr>
          <w:rStyle w:val="afff2"/>
          <w:i w:val="0"/>
          <w:iCs/>
          <w:sz w:val="28"/>
          <w:szCs w:val="28"/>
        </w:rPr>
        <w:t xml:space="preserve">2.4. </w:t>
      </w:r>
      <w:r w:rsidRPr="00015094">
        <w:rPr>
          <w:sz w:val="28"/>
          <w:szCs w:val="28"/>
        </w:rPr>
        <w:t xml:space="preserve">Для возмещения части затрат Заявитель предоставляет в </w:t>
      </w:r>
      <w:proofErr w:type="spellStart"/>
      <w:r w:rsidRPr="00015094">
        <w:rPr>
          <w:sz w:val="28"/>
          <w:szCs w:val="28"/>
        </w:rPr>
        <w:t>ОЭАиП</w:t>
      </w:r>
      <w:proofErr w:type="spellEnd"/>
      <w:r w:rsidRPr="00015094">
        <w:rPr>
          <w:sz w:val="28"/>
          <w:szCs w:val="28"/>
        </w:rPr>
        <w:t xml:space="preserve"> следующие документы:</w:t>
      </w:r>
    </w:p>
    <w:p w:rsidR="000970E6" w:rsidRPr="00015094" w:rsidRDefault="000970E6" w:rsidP="000970E6">
      <w:pPr>
        <w:ind w:left="284" w:firstLine="567"/>
        <w:jc w:val="both"/>
        <w:rPr>
          <w:sz w:val="28"/>
          <w:szCs w:val="28"/>
        </w:rPr>
      </w:pPr>
      <w:r w:rsidRPr="00015094">
        <w:rPr>
          <w:sz w:val="28"/>
          <w:szCs w:val="28"/>
        </w:rPr>
        <w:t xml:space="preserve">заявление о возмещении части затрат по форме согласно </w:t>
      </w:r>
      <w:hyperlink r:id="rId12" w:anchor="sub_1001" w:history="1">
        <w:r w:rsidRPr="00015094">
          <w:rPr>
            <w:rStyle w:val="a8"/>
            <w:bCs/>
            <w:color w:val="auto"/>
            <w:sz w:val="28"/>
            <w:szCs w:val="28"/>
          </w:rPr>
          <w:t>приложению</w:t>
        </w:r>
        <w:r w:rsidRPr="00015094">
          <w:rPr>
            <w:rStyle w:val="a8"/>
            <w:b/>
            <w:bCs/>
            <w:color w:val="auto"/>
            <w:sz w:val="28"/>
            <w:szCs w:val="28"/>
          </w:rPr>
          <w:t xml:space="preserve"> </w:t>
        </w:r>
      </w:hyperlink>
      <w:r w:rsidRPr="00015094">
        <w:rPr>
          <w:sz w:val="28"/>
          <w:szCs w:val="28"/>
        </w:rPr>
        <w:t>1 к настоящему Механизму;</w:t>
      </w:r>
    </w:p>
    <w:p w:rsidR="000970E6" w:rsidRPr="00015094" w:rsidRDefault="000970E6" w:rsidP="000970E6">
      <w:pPr>
        <w:ind w:left="284" w:firstLine="567"/>
        <w:jc w:val="both"/>
        <w:rPr>
          <w:sz w:val="28"/>
          <w:szCs w:val="28"/>
        </w:rPr>
      </w:pPr>
      <w:r w:rsidRPr="00015094">
        <w:rPr>
          <w:sz w:val="28"/>
          <w:szCs w:val="28"/>
        </w:rPr>
        <w:t xml:space="preserve">справку о наличии поголовья сельскохозяйственных животных, с указанием количества </w:t>
      </w:r>
      <w:proofErr w:type="spellStart"/>
      <w:r w:rsidRPr="00015094">
        <w:rPr>
          <w:sz w:val="28"/>
          <w:szCs w:val="28"/>
        </w:rPr>
        <w:t>биркованного</w:t>
      </w:r>
      <w:proofErr w:type="spellEnd"/>
      <w:r w:rsidRPr="00015094">
        <w:rPr>
          <w:sz w:val="28"/>
          <w:szCs w:val="28"/>
        </w:rPr>
        <w:t xml:space="preserve"> (</w:t>
      </w:r>
      <w:proofErr w:type="spellStart"/>
      <w:r w:rsidRPr="00015094">
        <w:rPr>
          <w:sz w:val="28"/>
          <w:szCs w:val="28"/>
        </w:rPr>
        <w:t>чипированного</w:t>
      </w:r>
      <w:proofErr w:type="spellEnd"/>
      <w:r w:rsidRPr="00015094">
        <w:rPr>
          <w:sz w:val="28"/>
          <w:szCs w:val="28"/>
        </w:rPr>
        <w:t xml:space="preserve">) </w:t>
      </w:r>
      <w:proofErr w:type="spellStart"/>
      <w:r w:rsidRPr="00015094">
        <w:rPr>
          <w:sz w:val="28"/>
          <w:szCs w:val="28"/>
        </w:rPr>
        <w:t>крупного-рогатого</w:t>
      </w:r>
      <w:proofErr w:type="spellEnd"/>
      <w:r w:rsidRPr="00015094">
        <w:rPr>
          <w:sz w:val="28"/>
          <w:szCs w:val="28"/>
        </w:rPr>
        <w:t xml:space="preserve"> скота (при наличии </w:t>
      </w:r>
      <w:proofErr w:type="spellStart"/>
      <w:r w:rsidRPr="00015094">
        <w:rPr>
          <w:sz w:val="28"/>
          <w:szCs w:val="28"/>
        </w:rPr>
        <w:t>крупного-рогатого</w:t>
      </w:r>
      <w:proofErr w:type="spellEnd"/>
      <w:r w:rsidRPr="00015094">
        <w:rPr>
          <w:sz w:val="28"/>
          <w:szCs w:val="28"/>
        </w:rPr>
        <w:t xml:space="preserve"> скота) от КГКУ «Северо-Енисейский отдел ветеринарии»;</w:t>
      </w:r>
    </w:p>
    <w:p w:rsidR="000970E6" w:rsidRPr="00015094" w:rsidRDefault="000970E6" w:rsidP="000970E6">
      <w:pPr>
        <w:ind w:left="284" w:firstLine="567"/>
        <w:jc w:val="both"/>
        <w:rPr>
          <w:sz w:val="28"/>
          <w:szCs w:val="28"/>
        </w:rPr>
      </w:pPr>
      <w:r w:rsidRPr="00015094">
        <w:rPr>
          <w:sz w:val="28"/>
          <w:szCs w:val="28"/>
        </w:rPr>
        <w:t>паспорт (для сверки указанных в заявлении данных);</w:t>
      </w:r>
    </w:p>
    <w:p w:rsidR="000970E6" w:rsidRPr="00015094" w:rsidRDefault="000970E6" w:rsidP="000970E6">
      <w:pPr>
        <w:ind w:left="284" w:firstLine="567"/>
        <w:jc w:val="both"/>
        <w:rPr>
          <w:sz w:val="28"/>
          <w:szCs w:val="28"/>
        </w:rPr>
      </w:pPr>
      <w:r w:rsidRPr="00015094">
        <w:rPr>
          <w:sz w:val="28"/>
          <w:szCs w:val="28"/>
        </w:rPr>
        <w:t>банковские реквизиты счета, открытого в кредитной организации на имя Заявителя;</w:t>
      </w:r>
    </w:p>
    <w:p w:rsidR="000970E6" w:rsidRPr="00015094" w:rsidRDefault="000970E6" w:rsidP="000970E6">
      <w:pPr>
        <w:ind w:left="284" w:firstLine="567"/>
        <w:jc w:val="both"/>
        <w:rPr>
          <w:sz w:val="28"/>
          <w:szCs w:val="28"/>
        </w:rPr>
      </w:pPr>
      <w:r w:rsidRPr="00015094">
        <w:rPr>
          <w:sz w:val="28"/>
          <w:szCs w:val="28"/>
        </w:rPr>
        <w:t xml:space="preserve">документы, подтверждающие </w:t>
      </w:r>
      <w:r w:rsidRPr="00015094">
        <w:rPr>
          <w:rStyle w:val="afff2"/>
          <w:i w:val="0"/>
          <w:iCs/>
          <w:sz w:val="28"/>
          <w:szCs w:val="28"/>
        </w:rPr>
        <w:t>факт оплаты расходов, указанных в пункте 2.1. настоящего Механизма</w:t>
      </w:r>
      <w:r w:rsidRPr="00015094">
        <w:rPr>
          <w:sz w:val="28"/>
          <w:szCs w:val="28"/>
        </w:rPr>
        <w:t xml:space="preserve"> (счета-фактуры,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 </w:t>
      </w:r>
    </w:p>
    <w:p w:rsidR="000970E6" w:rsidRPr="00015094" w:rsidRDefault="000970E6" w:rsidP="000970E6">
      <w:pPr>
        <w:tabs>
          <w:tab w:val="left" w:pos="-7513"/>
          <w:tab w:val="left" w:pos="709"/>
        </w:tabs>
        <w:autoSpaceDE w:val="0"/>
        <w:autoSpaceDN w:val="0"/>
        <w:adjustRightInd w:val="0"/>
        <w:ind w:left="284" w:firstLine="567"/>
        <w:jc w:val="both"/>
        <w:rPr>
          <w:sz w:val="28"/>
          <w:szCs w:val="28"/>
        </w:rPr>
      </w:pPr>
      <w:r w:rsidRPr="00015094">
        <w:rPr>
          <w:sz w:val="28"/>
          <w:szCs w:val="28"/>
        </w:rPr>
        <w:t>документы, подтверждающие право пользования, или право владения земельным участком;</w:t>
      </w:r>
    </w:p>
    <w:p w:rsidR="000970E6" w:rsidRPr="00015094" w:rsidRDefault="000970E6" w:rsidP="000970E6">
      <w:pPr>
        <w:tabs>
          <w:tab w:val="left" w:pos="-7513"/>
          <w:tab w:val="left" w:pos="709"/>
        </w:tabs>
        <w:autoSpaceDE w:val="0"/>
        <w:autoSpaceDN w:val="0"/>
        <w:adjustRightInd w:val="0"/>
        <w:ind w:left="284" w:firstLine="567"/>
        <w:jc w:val="both"/>
        <w:rPr>
          <w:rStyle w:val="afff2"/>
          <w:bCs/>
          <w:i w:val="0"/>
          <w:iCs/>
          <w:sz w:val="28"/>
          <w:szCs w:val="28"/>
        </w:rPr>
      </w:pPr>
      <w:r w:rsidRPr="00015094">
        <w:rPr>
          <w:rStyle w:val="afff2"/>
          <w:i w:val="0"/>
          <w:iCs/>
          <w:sz w:val="28"/>
          <w:szCs w:val="28"/>
        </w:rPr>
        <w:t>2.4.1. Информацию о реализованной произведенной сельскохозяйственной продукции населению Северо-Енисейского района согласно приложению 3 настоящего Механизма;</w:t>
      </w:r>
    </w:p>
    <w:p w:rsidR="000970E6" w:rsidRPr="00015094" w:rsidRDefault="000970E6" w:rsidP="000970E6">
      <w:pPr>
        <w:autoSpaceDE w:val="0"/>
        <w:autoSpaceDN w:val="0"/>
        <w:adjustRightInd w:val="0"/>
        <w:ind w:left="284" w:firstLine="567"/>
        <w:jc w:val="both"/>
        <w:outlineLvl w:val="0"/>
        <w:rPr>
          <w:rStyle w:val="afff2"/>
          <w:bCs/>
          <w:i w:val="0"/>
          <w:iCs/>
          <w:sz w:val="28"/>
          <w:szCs w:val="28"/>
        </w:rPr>
      </w:pPr>
      <w:r w:rsidRPr="00015094">
        <w:rPr>
          <w:rStyle w:val="afff2"/>
          <w:i w:val="0"/>
          <w:iCs/>
          <w:sz w:val="28"/>
          <w:szCs w:val="28"/>
        </w:rPr>
        <w:t xml:space="preserve">2.4.2. Справку от главы администрации населенного пункта Северо-Енисейского района, подтверждающую ведение Заявителем подсобного хозяйства на территории Северо-Енисейского района (выписка из </w:t>
      </w:r>
      <w:proofErr w:type="spellStart"/>
      <w:r w:rsidRPr="00015094">
        <w:rPr>
          <w:rStyle w:val="afff2"/>
          <w:i w:val="0"/>
          <w:iCs/>
          <w:sz w:val="28"/>
          <w:szCs w:val="28"/>
        </w:rPr>
        <w:t>похозяйственной</w:t>
      </w:r>
      <w:proofErr w:type="spellEnd"/>
      <w:r w:rsidRPr="00015094">
        <w:rPr>
          <w:rStyle w:val="afff2"/>
          <w:i w:val="0"/>
          <w:iCs/>
          <w:sz w:val="28"/>
          <w:szCs w:val="28"/>
        </w:rPr>
        <w:t xml:space="preserve"> книги населенного пункта), в том числе, информация о предоставлении Заявителю мест для сбыта сельскохозяйственной продукции, либо о сбыте сельскохозяйственной продукции населению Северо-Енисейского района в свободной форме.</w:t>
      </w:r>
    </w:p>
    <w:p w:rsidR="000970E6" w:rsidRPr="00015094" w:rsidRDefault="000970E6" w:rsidP="000970E6">
      <w:pPr>
        <w:autoSpaceDE w:val="0"/>
        <w:autoSpaceDN w:val="0"/>
        <w:adjustRightInd w:val="0"/>
        <w:ind w:left="284" w:firstLine="567"/>
        <w:jc w:val="both"/>
        <w:outlineLvl w:val="0"/>
        <w:rPr>
          <w:sz w:val="28"/>
          <w:szCs w:val="28"/>
        </w:rPr>
      </w:pPr>
      <w:r w:rsidRPr="00015094">
        <w:rPr>
          <w:rStyle w:val="afff2"/>
          <w:i w:val="0"/>
          <w:iCs/>
          <w:sz w:val="28"/>
          <w:szCs w:val="28"/>
        </w:rPr>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0970E6" w:rsidRPr="00015094" w:rsidRDefault="000970E6" w:rsidP="000970E6">
      <w:pPr>
        <w:tabs>
          <w:tab w:val="left" w:pos="-7513"/>
          <w:tab w:val="left" w:pos="709"/>
        </w:tabs>
        <w:autoSpaceDE w:val="0"/>
        <w:autoSpaceDN w:val="0"/>
        <w:adjustRightInd w:val="0"/>
        <w:ind w:left="284" w:firstLine="567"/>
        <w:jc w:val="both"/>
        <w:rPr>
          <w:sz w:val="28"/>
          <w:szCs w:val="28"/>
        </w:rPr>
      </w:pPr>
      <w:r w:rsidRPr="00015094">
        <w:rPr>
          <w:sz w:val="28"/>
          <w:szCs w:val="28"/>
        </w:rPr>
        <w:t>2.4.3. Согласие на обработку персональных данных.</w:t>
      </w:r>
    </w:p>
    <w:p w:rsidR="000970E6" w:rsidRPr="00015094" w:rsidRDefault="000970E6" w:rsidP="000970E6">
      <w:pPr>
        <w:tabs>
          <w:tab w:val="left" w:pos="-7513"/>
          <w:tab w:val="left" w:pos="709"/>
        </w:tabs>
        <w:autoSpaceDE w:val="0"/>
        <w:autoSpaceDN w:val="0"/>
        <w:adjustRightInd w:val="0"/>
        <w:ind w:left="284" w:firstLine="567"/>
        <w:jc w:val="both"/>
        <w:rPr>
          <w:sz w:val="28"/>
          <w:szCs w:val="28"/>
        </w:rPr>
      </w:pPr>
      <w:r w:rsidRPr="00015094">
        <w:rPr>
          <w:sz w:val="28"/>
          <w:szCs w:val="28"/>
        </w:rPr>
        <w:t>2.4.4. Копии документов,  предоставляются с предъявлением оригинала.</w:t>
      </w:r>
    </w:p>
    <w:p w:rsidR="000970E6" w:rsidRPr="00015094" w:rsidRDefault="000970E6" w:rsidP="000970E6">
      <w:pPr>
        <w:tabs>
          <w:tab w:val="left" w:pos="-7513"/>
          <w:tab w:val="left" w:pos="709"/>
        </w:tabs>
        <w:autoSpaceDE w:val="0"/>
        <w:autoSpaceDN w:val="0"/>
        <w:adjustRightInd w:val="0"/>
        <w:ind w:left="284" w:firstLine="567"/>
        <w:jc w:val="both"/>
        <w:rPr>
          <w:sz w:val="28"/>
          <w:szCs w:val="28"/>
        </w:rPr>
      </w:pPr>
      <w:r w:rsidRPr="00015094">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0970E6" w:rsidRPr="00015094" w:rsidRDefault="000970E6" w:rsidP="000970E6">
      <w:pPr>
        <w:tabs>
          <w:tab w:val="left" w:pos="-7513"/>
          <w:tab w:val="left" w:pos="709"/>
        </w:tabs>
        <w:autoSpaceDE w:val="0"/>
        <w:autoSpaceDN w:val="0"/>
        <w:adjustRightInd w:val="0"/>
        <w:ind w:left="284" w:firstLine="567"/>
        <w:jc w:val="both"/>
        <w:rPr>
          <w:sz w:val="28"/>
          <w:szCs w:val="28"/>
        </w:rPr>
      </w:pPr>
      <w:r w:rsidRPr="00015094">
        <w:rPr>
          <w:sz w:val="28"/>
          <w:szCs w:val="28"/>
        </w:rPr>
        <w:t>2.5. На основании статистических данных, в рамках действия  подпрограммы 3 «Развитие сельского хозяйства на территории Северо-Енисейского района» установлены максимальные цены на приобретение крупного рогатого скота, в том числе:</w:t>
      </w:r>
    </w:p>
    <w:p w:rsidR="000970E6" w:rsidRPr="00015094" w:rsidRDefault="000970E6" w:rsidP="000970E6">
      <w:pPr>
        <w:tabs>
          <w:tab w:val="left" w:pos="-7513"/>
          <w:tab w:val="left" w:pos="709"/>
        </w:tabs>
        <w:autoSpaceDE w:val="0"/>
        <w:autoSpaceDN w:val="0"/>
        <w:adjustRightInd w:val="0"/>
        <w:ind w:left="284" w:firstLine="567"/>
        <w:jc w:val="both"/>
        <w:rPr>
          <w:sz w:val="28"/>
          <w:szCs w:val="28"/>
        </w:rPr>
      </w:pPr>
      <w:r w:rsidRPr="00015094">
        <w:rPr>
          <w:sz w:val="28"/>
          <w:szCs w:val="28"/>
        </w:rPr>
        <w:t>взрослая корова – до 70 000,00 рублей;</w:t>
      </w:r>
    </w:p>
    <w:p w:rsidR="000970E6" w:rsidRPr="00015094" w:rsidRDefault="000970E6" w:rsidP="000970E6">
      <w:pPr>
        <w:tabs>
          <w:tab w:val="left" w:pos="-7513"/>
          <w:tab w:val="left" w:pos="709"/>
        </w:tabs>
        <w:autoSpaceDE w:val="0"/>
        <w:autoSpaceDN w:val="0"/>
        <w:adjustRightInd w:val="0"/>
        <w:ind w:left="284" w:firstLine="567"/>
        <w:jc w:val="both"/>
        <w:rPr>
          <w:sz w:val="28"/>
          <w:szCs w:val="28"/>
        </w:rPr>
      </w:pPr>
      <w:r w:rsidRPr="00015094">
        <w:rPr>
          <w:sz w:val="28"/>
          <w:szCs w:val="28"/>
        </w:rPr>
        <w:t>теленок, нетель, телка, бык – до 40 000,00 рублей.</w:t>
      </w:r>
    </w:p>
    <w:p w:rsidR="000970E6" w:rsidRPr="00015094" w:rsidRDefault="000970E6" w:rsidP="000970E6">
      <w:pPr>
        <w:ind w:left="284" w:firstLine="567"/>
        <w:jc w:val="both"/>
        <w:rPr>
          <w:sz w:val="28"/>
          <w:szCs w:val="28"/>
        </w:rPr>
      </w:pPr>
      <w:r w:rsidRPr="00015094">
        <w:rPr>
          <w:sz w:val="28"/>
          <w:szCs w:val="28"/>
        </w:rPr>
        <w:lastRenderedPageBreak/>
        <w:t xml:space="preserve">2.6. Заявление с приложением полного комплекта документов, указанных в пункте 2.4 настоящего Механизма, регистрируется в журнале регистрации и заверяется </w:t>
      </w:r>
      <w:proofErr w:type="spellStart"/>
      <w:r w:rsidRPr="00015094">
        <w:rPr>
          <w:sz w:val="28"/>
          <w:szCs w:val="28"/>
        </w:rPr>
        <w:t>ОЭАиП</w:t>
      </w:r>
      <w:proofErr w:type="spellEnd"/>
      <w:r w:rsidRPr="00015094">
        <w:rPr>
          <w:sz w:val="28"/>
          <w:szCs w:val="28"/>
        </w:rPr>
        <w:t>.</w:t>
      </w:r>
    </w:p>
    <w:p w:rsidR="000970E6" w:rsidRPr="00015094" w:rsidRDefault="000970E6" w:rsidP="000970E6">
      <w:pPr>
        <w:ind w:left="284" w:firstLine="567"/>
        <w:jc w:val="both"/>
        <w:rPr>
          <w:sz w:val="28"/>
          <w:szCs w:val="28"/>
        </w:rPr>
      </w:pPr>
      <w:r w:rsidRPr="00015094">
        <w:rPr>
          <w:sz w:val="28"/>
          <w:szCs w:val="28"/>
        </w:rPr>
        <w:t xml:space="preserve">2.7. </w:t>
      </w:r>
      <w:proofErr w:type="spellStart"/>
      <w:r w:rsidRPr="00015094">
        <w:rPr>
          <w:sz w:val="28"/>
          <w:szCs w:val="28"/>
        </w:rPr>
        <w:t>ОЭАиП</w:t>
      </w:r>
      <w:proofErr w:type="spellEnd"/>
      <w:r w:rsidRPr="00015094">
        <w:rPr>
          <w:sz w:val="28"/>
          <w:szCs w:val="28"/>
        </w:rPr>
        <w:t xml:space="preserve"> осуществляет выездную проверку приобретенных сельскохозяйственных товаров, а также сельскохозяйственных животных, представленных к возмещению затрат гражданами, после окончания приема документов (15 сентября текущего финансового года). А также к проведению выездной проверки подлежат сельскохозяйственные товары, представленные к возмещению в  предшествующем году (за исключением витаминных добавок и кормов, минеральных и органических удобрений и семян).</w:t>
      </w:r>
    </w:p>
    <w:p w:rsidR="000970E6" w:rsidRPr="00015094" w:rsidRDefault="000970E6" w:rsidP="000970E6">
      <w:pPr>
        <w:autoSpaceDE w:val="0"/>
        <w:autoSpaceDN w:val="0"/>
        <w:adjustRightInd w:val="0"/>
        <w:ind w:left="284" w:firstLine="567"/>
        <w:jc w:val="both"/>
        <w:rPr>
          <w:bCs/>
          <w:sz w:val="28"/>
          <w:szCs w:val="28"/>
        </w:rPr>
      </w:pPr>
      <w:r w:rsidRPr="00015094">
        <w:rPr>
          <w:bCs/>
          <w:sz w:val="28"/>
          <w:szCs w:val="28"/>
        </w:rPr>
        <w:t>Для проверки могут привлекаться представители администраций населенных пунктов Северо-Енисейского района.</w:t>
      </w:r>
    </w:p>
    <w:p w:rsidR="000970E6" w:rsidRPr="00015094" w:rsidRDefault="000970E6" w:rsidP="000970E6">
      <w:pPr>
        <w:tabs>
          <w:tab w:val="left" w:pos="709"/>
        </w:tabs>
        <w:ind w:left="284" w:firstLine="567"/>
        <w:jc w:val="both"/>
        <w:rPr>
          <w:sz w:val="28"/>
          <w:szCs w:val="28"/>
        </w:rPr>
      </w:pPr>
      <w:r w:rsidRPr="00015094">
        <w:rPr>
          <w:sz w:val="28"/>
          <w:szCs w:val="28"/>
        </w:rPr>
        <w:t xml:space="preserve">2.8. </w:t>
      </w:r>
      <w:proofErr w:type="spellStart"/>
      <w:r w:rsidRPr="00015094">
        <w:rPr>
          <w:sz w:val="28"/>
          <w:szCs w:val="28"/>
        </w:rPr>
        <w:t>ОЭАиП</w:t>
      </w:r>
      <w:proofErr w:type="spellEnd"/>
      <w:r w:rsidRPr="00015094">
        <w:rPr>
          <w:sz w:val="28"/>
          <w:szCs w:val="28"/>
        </w:rPr>
        <w:t xml:space="preserve"> составляет реестр заявителей на возмещение части затрат и выносит его на заседание Комиссии.</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2.9. Комиссия принимает решение о возмещении части затрат, либо об отказе в возмещении.</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2.10. Комиссия принимает решение об отказе в возмещении части затрат в случаях, если:</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 xml:space="preserve">2.10.1 Заявителем не представлены документы, перечисленные в </w:t>
      </w:r>
      <w:hyperlink r:id="rId13" w:history="1">
        <w:r w:rsidRPr="00015094">
          <w:rPr>
            <w:rStyle w:val="a8"/>
            <w:color w:val="auto"/>
            <w:sz w:val="28"/>
            <w:szCs w:val="28"/>
          </w:rPr>
          <w:t>пункте 2.3</w:t>
        </w:r>
      </w:hyperlink>
      <w:r w:rsidRPr="00015094">
        <w:rPr>
          <w:sz w:val="28"/>
          <w:szCs w:val="28"/>
        </w:rPr>
        <w:t xml:space="preserve"> настоящего Механизма;</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2.10.2. Заявитель не является лицом, обладающим правом на возмещение части затрат в соответствии с требованиями, установленными пунктом 1.2. и 1.3. настоящего Механизма;</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2.10.3. Заявитель является нарушителем Правил благоустройства территории населенных пунктов Северо-Енисейского района, утвержденных решением Северо-Енисейского районного Совета депутатов от 31.03.2017 №264-21 «Об утверждении Правил благоустройства территории населенных пунктов Северо-Енисейского района»;</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2.10.4. Заявитель является должником по внесению арендной платы в размере и на условиях, установленных договором аренды земельного участка, государственная собственность на который не разграничена (для заявителей являющихся арендаторами);</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2.10.5</w:t>
      </w:r>
      <w:r w:rsidR="00431295" w:rsidRPr="00015094">
        <w:rPr>
          <w:sz w:val="28"/>
          <w:szCs w:val="28"/>
        </w:rPr>
        <w:t>.</w:t>
      </w:r>
      <w:r w:rsidRPr="00015094">
        <w:rPr>
          <w:sz w:val="28"/>
          <w:szCs w:val="28"/>
        </w:rPr>
        <w:t xml:space="preserve"> Заявитель нарушал условия соглашения 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2.11. Распределение субсидии осуществляется в пределах бюджетных ассигнований, доведенных до администрации Северо-Енисейского района  на соответствующий финансовый год, при этом, в первую очередь, денежные средства распределяются между Заявителями, являющимися гражданами, подавшими заявление на участие в подпрограмме впервые, членами многодетных семей и</w:t>
      </w:r>
      <w:r w:rsidR="00431295" w:rsidRPr="00015094">
        <w:rPr>
          <w:sz w:val="28"/>
          <w:szCs w:val="28"/>
        </w:rPr>
        <w:t xml:space="preserve"> (или)</w:t>
      </w:r>
      <w:r w:rsidRPr="00015094">
        <w:rPr>
          <w:sz w:val="28"/>
          <w:szCs w:val="28"/>
        </w:rPr>
        <w:t xml:space="preserve"> пенсионерами</w:t>
      </w:r>
      <w:r w:rsidR="00431295" w:rsidRPr="00015094">
        <w:rPr>
          <w:sz w:val="28"/>
          <w:szCs w:val="28"/>
        </w:rPr>
        <w:t>,</w:t>
      </w:r>
      <w:r w:rsidRPr="00015094">
        <w:rPr>
          <w:sz w:val="28"/>
          <w:szCs w:val="28"/>
        </w:rPr>
        <w:t xml:space="preserve"> пропорционально заявленным суммам, но не более 50% от понесенных затрат.</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2.12. Если</w:t>
      </w:r>
      <w:r w:rsidR="00E42917" w:rsidRPr="00015094">
        <w:rPr>
          <w:sz w:val="28"/>
          <w:szCs w:val="28"/>
        </w:rPr>
        <w:t>,</w:t>
      </w:r>
      <w:r w:rsidRPr="00015094">
        <w:rPr>
          <w:sz w:val="28"/>
          <w:szCs w:val="28"/>
        </w:rPr>
        <w:t xml:space="preserve"> после распределения денежных средств между гражданами, указанными в пункте 2.11. настоящего Механизма, остались к распределению денежные средства, эти денежные распределяются между остальными Заявителями пропорционально заявленным суммам, но не более 50% от понесенных затрат.</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lastRenderedPageBreak/>
        <w:t>2.13. Решение Комис</w:t>
      </w:r>
      <w:r w:rsidR="00E42917" w:rsidRPr="00015094">
        <w:rPr>
          <w:sz w:val="28"/>
          <w:szCs w:val="28"/>
        </w:rPr>
        <w:t>сии о возмещении части затрат</w:t>
      </w:r>
      <w:r w:rsidRPr="00015094">
        <w:rPr>
          <w:sz w:val="28"/>
          <w:szCs w:val="28"/>
        </w:rPr>
        <w:t xml:space="preserve"> Заявителям оформляется протоколом и подлежит опубликованию в газете «Северо-Енисейский вестник».</w:t>
      </w:r>
    </w:p>
    <w:p w:rsidR="000970E6" w:rsidRPr="00015094" w:rsidRDefault="000970E6" w:rsidP="000970E6">
      <w:pPr>
        <w:autoSpaceDE w:val="0"/>
        <w:autoSpaceDN w:val="0"/>
        <w:adjustRightInd w:val="0"/>
        <w:ind w:left="284" w:firstLine="567"/>
        <w:jc w:val="both"/>
        <w:outlineLvl w:val="0"/>
        <w:rPr>
          <w:sz w:val="28"/>
          <w:szCs w:val="28"/>
        </w:rPr>
      </w:pPr>
      <w:r w:rsidRPr="00015094">
        <w:rPr>
          <w:sz w:val="28"/>
          <w:szCs w:val="28"/>
        </w:rPr>
        <w:t xml:space="preserve">2.14. </w:t>
      </w:r>
      <w:r w:rsidRPr="00015094">
        <w:rPr>
          <w:sz w:val="28"/>
          <w:szCs w:val="28"/>
        </w:rPr>
        <w:tab/>
        <w:t xml:space="preserve">На основании протокола Комиссии </w:t>
      </w:r>
      <w:proofErr w:type="spellStart"/>
      <w:r w:rsidRPr="00015094">
        <w:rPr>
          <w:sz w:val="28"/>
          <w:szCs w:val="28"/>
        </w:rPr>
        <w:t>ОЭАиП</w:t>
      </w:r>
      <w:proofErr w:type="spellEnd"/>
      <w:r w:rsidRPr="00015094">
        <w:rPr>
          <w:sz w:val="28"/>
          <w:szCs w:val="28"/>
        </w:rPr>
        <w:t xml:space="preserve"> направляет Заявителю решение о возмещении части затрат, либо об отказе в возмещении в течение 10 календарных дней со дня оформления протокола.</w:t>
      </w:r>
    </w:p>
    <w:p w:rsidR="000970E6" w:rsidRPr="00015094" w:rsidRDefault="000970E6" w:rsidP="000970E6">
      <w:pPr>
        <w:autoSpaceDE w:val="0"/>
        <w:autoSpaceDN w:val="0"/>
        <w:adjustRightInd w:val="0"/>
        <w:ind w:left="284" w:firstLine="567"/>
        <w:jc w:val="both"/>
        <w:outlineLvl w:val="0"/>
        <w:rPr>
          <w:rStyle w:val="afff2"/>
          <w:bCs/>
          <w:i w:val="0"/>
          <w:iCs/>
          <w:sz w:val="28"/>
          <w:szCs w:val="28"/>
        </w:rPr>
      </w:pPr>
      <w:r w:rsidRPr="00015094">
        <w:rPr>
          <w:rStyle w:val="afff2"/>
          <w:i w:val="0"/>
          <w:iCs/>
          <w:sz w:val="28"/>
          <w:szCs w:val="28"/>
        </w:rPr>
        <w:t>2.15. Между Заявителем и администрацией Северо-Енисейского района заключается Соглашение о взаимодействии согласно приложению 3 к настоящему Механизму.</w:t>
      </w:r>
    </w:p>
    <w:p w:rsidR="000970E6" w:rsidRPr="00015094" w:rsidRDefault="000970E6" w:rsidP="000970E6">
      <w:pPr>
        <w:ind w:left="284" w:firstLine="567"/>
        <w:jc w:val="both"/>
        <w:rPr>
          <w:rStyle w:val="afff2"/>
          <w:bCs/>
          <w:i w:val="0"/>
          <w:iCs/>
          <w:sz w:val="28"/>
          <w:szCs w:val="28"/>
        </w:rPr>
      </w:pPr>
      <w:r w:rsidRPr="00015094">
        <w:rPr>
          <w:rStyle w:val="afff2"/>
          <w:i w:val="0"/>
          <w:iCs/>
          <w:sz w:val="28"/>
          <w:szCs w:val="28"/>
        </w:rPr>
        <w:t>2.16. Размер выплаты устанавливается на основании протокола Комиссии и распоряжения администрации Северо-Енисейского района о возмещении части затрат.</w:t>
      </w:r>
    </w:p>
    <w:p w:rsidR="000970E6" w:rsidRPr="00015094" w:rsidRDefault="000970E6" w:rsidP="000970E6">
      <w:pPr>
        <w:ind w:left="284" w:firstLine="567"/>
        <w:jc w:val="both"/>
        <w:rPr>
          <w:rStyle w:val="afff2"/>
          <w:bCs/>
          <w:i w:val="0"/>
          <w:iCs/>
          <w:sz w:val="28"/>
          <w:szCs w:val="28"/>
        </w:rPr>
      </w:pPr>
      <w:r w:rsidRPr="00015094">
        <w:rPr>
          <w:sz w:val="28"/>
          <w:szCs w:val="28"/>
        </w:rPr>
        <w:t>2.17. Возмещение части затрат производится в пределах средств на соответствующий финансовый год, предусмотренных на эти цели подпрограммой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0970E6" w:rsidRPr="00015094" w:rsidRDefault="000970E6" w:rsidP="000970E6">
      <w:pPr>
        <w:tabs>
          <w:tab w:val="left" w:pos="709"/>
        </w:tabs>
        <w:ind w:left="284" w:firstLine="567"/>
        <w:jc w:val="both"/>
        <w:rPr>
          <w:sz w:val="28"/>
          <w:szCs w:val="28"/>
        </w:rPr>
      </w:pPr>
      <w:r w:rsidRPr="00015094">
        <w:rPr>
          <w:sz w:val="28"/>
          <w:szCs w:val="28"/>
        </w:rPr>
        <w:t xml:space="preserve">2.18. </w:t>
      </w:r>
      <w:proofErr w:type="spellStart"/>
      <w:r w:rsidRPr="00015094">
        <w:rPr>
          <w:sz w:val="28"/>
          <w:szCs w:val="28"/>
        </w:rPr>
        <w:t>ОЭАиП</w:t>
      </w:r>
      <w:proofErr w:type="spellEnd"/>
      <w:r w:rsidRPr="00015094">
        <w:rPr>
          <w:sz w:val="28"/>
          <w:szCs w:val="28"/>
        </w:rPr>
        <w:t xml:space="preserve">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Северо-Енисейского района на лицевые счета Заявителей, открытые в кредитных организациях на имя Заявителя.</w:t>
      </w:r>
    </w:p>
    <w:p w:rsidR="000970E6" w:rsidRPr="00015094" w:rsidRDefault="000970E6" w:rsidP="000970E6">
      <w:pPr>
        <w:tabs>
          <w:tab w:val="left" w:pos="709"/>
        </w:tabs>
        <w:ind w:left="284" w:firstLine="567"/>
        <w:jc w:val="both"/>
        <w:rPr>
          <w:bCs/>
          <w:sz w:val="28"/>
          <w:szCs w:val="28"/>
        </w:rPr>
      </w:pPr>
      <w:r w:rsidRPr="00015094">
        <w:rPr>
          <w:bCs/>
          <w:sz w:val="28"/>
          <w:szCs w:val="28"/>
        </w:rPr>
        <w:t xml:space="preserve">2.19. Перечисление средств субсидии администрацией района осуществляется на основании следующих документов: </w:t>
      </w:r>
    </w:p>
    <w:p w:rsidR="000970E6" w:rsidRPr="00015094" w:rsidRDefault="000970E6" w:rsidP="000970E6">
      <w:pPr>
        <w:tabs>
          <w:tab w:val="left" w:pos="709"/>
        </w:tabs>
        <w:ind w:left="284" w:firstLine="567"/>
        <w:jc w:val="both"/>
        <w:rPr>
          <w:bCs/>
          <w:sz w:val="28"/>
          <w:szCs w:val="28"/>
        </w:rPr>
      </w:pPr>
      <w:r w:rsidRPr="00015094">
        <w:rPr>
          <w:bCs/>
          <w:sz w:val="28"/>
          <w:szCs w:val="28"/>
        </w:rPr>
        <w:t>2.19.1. Заявления на возмещение части затрат по форме согласно приложению 1 к настоящему механизму;</w:t>
      </w:r>
    </w:p>
    <w:p w:rsidR="000970E6" w:rsidRPr="00015094" w:rsidRDefault="000970E6" w:rsidP="000970E6">
      <w:pPr>
        <w:tabs>
          <w:tab w:val="left" w:pos="709"/>
        </w:tabs>
        <w:ind w:left="284" w:firstLine="567"/>
        <w:jc w:val="both"/>
        <w:rPr>
          <w:bCs/>
          <w:sz w:val="28"/>
          <w:szCs w:val="28"/>
        </w:rPr>
      </w:pPr>
      <w:r w:rsidRPr="00015094">
        <w:rPr>
          <w:bCs/>
          <w:sz w:val="28"/>
          <w:szCs w:val="28"/>
        </w:rPr>
        <w:t xml:space="preserve">2.19.2. </w:t>
      </w:r>
      <w:r w:rsidRPr="00015094">
        <w:rPr>
          <w:sz w:val="28"/>
          <w:szCs w:val="28"/>
        </w:rPr>
        <w:t>Распоряжения администрации района о возмещении части затрат;</w:t>
      </w:r>
    </w:p>
    <w:p w:rsidR="000970E6" w:rsidRPr="00015094" w:rsidRDefault="000970E6" w:rsidP="000970E6">
      <w:pPr>
        <w:tabs>
          <w:tab w:val="left" w:pos="709"/>
        </w:tabs>
        <w:ind w:left="284" w:firstLine="567"/>
        <w:jc w:val="both"/>
        <w:rPr>
          <w:bCs/>
          <w:sz w:val="28"/>
          <w:szCs w:val="28"/>
        </w:rPr>
      </w:pPr>
      <w:r w:rsidRPr="00015094">
        <w:rPr>
          <w:bCs/>
          <w:sz w:val="28"/>
          <w:szCs w:val="28"/>
        </w:rPr>
        <w:t>2.19.3. Соглашения (договора) о предоставлении субсидии.</w:t>
      </w:r>
    </w:p>
    <w:p w:rsidR="000970E6" w:rsidRPr="00015094" w:rsidRDefault="000970E6" w:rsidP="000970E6">
      <w:pPr>
        <w:autoSpaceDE w:val="0"/>
        <w:autoSpaceDN w:val="0"/>
        <w:adjustRightInd w:val="0"/>
        <w:ind w:left="284" w:firstLine="567"/>
        <w:jc w:val="both"/>
        <w:rPr>
          <w:bCs/>
          <w:sz w:val="28"/>
          <w:szCs w:val="28"/>
        </w:rPr>
      </w:pPr>
      <w:r w:rsidRPr="00015094">
        <w:rPr>
          <w:bCs/>
          <w:sz w:val="28"/>
          <w:szCs w:val="28"/>
        </w:rPr>
        <w:t xml:space="preserve">2.20. В случае установления факта нарушения Заявителем условий </w:t>
      </w:r>
      <w:r w:rsidRPr="00015094">
        <w:rPr>
          <w:sz w:val="28"/>
          <w:szCs w:val="28"/>
        </w:rPr>
        <w:t>возмещения части затрат</w:t>
      </w:r>
      <w:r w:rsidRPr="00015094">
        <w:rPr>
          <w:bCs/>
          <w:sz w:val="28"/>
          <w:szCs w:val="28"/>
        </w:rPr>
        <w:t xml:space="preserve"> (нарушения сроков предоставления или </w:t>
      </w:r>
      <w:proofErr w:type="spellStart"/>
      <w:r w:rsidRPr="00015094">
        <w:rPr>
          <w:bCs/>
          <w:sz w:val="28"/>
          <w:szCs w:val="28"/>
        </w:rPr>
        <w:t>непредоставления</w:t>
      </w:r>
      <w:proofErr w:type="spellEnd"/>
      <w:r w:rsidRPr="00015094">
        <w:rPr>
          <w:bCs/>
          <w:sz w:val="28"/>
          <w:szCs w:val="28"/>
        </w:rPr>
        <w:t xml:space="preserve"> в установленном порядке Заявителем отчетности, выявление нарушений п. 2.10.3., 2.10.4, 2.10.5), а также фактов нецелевого использования субсидии, Комиссия принимает решение о возврате субсидии в бюджет Северо-Енисейского района, которое оформляется протоколом, и направляется Главе Северо-Енисейского района. На основании протокола готовиться проект распоряжения администрации Северо-Енисейского района о возврате субсидии в бюджет Северо-Енисейского района.</w:t>
      </w:r>
    </w:p>
    <w:p w:rsidR="000970E6" w:rsidRPr="00015094" w:rsidRDefault="000970E6" w:rsidP="000970E6">
      <w:pPr>
        <w:autoSpaceDE w:val="0"/>
        <w:autoSpaceDN w:val="0"/>
        <w:adjustRightInd w:val="0"/>
        <w:ind w:left="284" w:firstLine="567"/>
        <w:jc w:val="both"/>
        <w:rPr>
          <w:bCs/>
          <w:sz w:val="28"/>
          <w:szCs w:val="28"/>
        </w:rPr>
      </w:pPr>
      <w:r w:rsidRPr="00015094">
        <w:rPr>
          <w:bCs/>
          <w:sz w:val="28"/>
          <w:szCs w:val="28"/>
        </w:rPr>
        <w:t>Распоряжение администрации Северо-Енисейского района должно содержать основания его принятия и в течение 5 рабочих дней, после вступления в силу, подлежит направлению отделом экономического анализа и прогнозирования администрации района Заявителю.</w:t>
      </w:r>
    </w:p>
    <w:p w:rsidR="000970E6" w:rsidRPr="00015094" w:rsidRDefault="000970E6" w:rsidP="000970E6">
      <w:pPr>
        <w:autoSpaceDE w:val="0"/>
        <w:autoSpaceDN w:val="0"/>
        <w:adjustRightInd w:val="0"/>
        <w:ind w:left="284" w:firstLine="567"/>
        <w:jc w:val="both"/>
        <w:rPr>
          <w:bCs/>
          <w:sz w:val="28"/>
          <w:szCs w:val="28"/>
        </w:rPr>
      </w:pPr>
      <w:r w:rsidRPr="00015094">
        <w:rPr>
          <w:bCs/>
          <w:sz w:val="28"/>
          <w:szCs w:val="28"/>
        </w:rPr>
        <w:t>2.21. Заявитель в течение 10 рабочих дней с момента получения распоряжения администрации Северо-Енисейского района о возврате субсидии, обязан произвести возврат ранее полученных средств субсидии, указанных в данном распоряжении, в полном объеме на лицевой счет администрации Северо-Енисейского района.</w:t>
      </w:r>
    </w:p>
    <w:p w:rsidR="000970E6" w:rsidRPr="00015094" w:rsidRDefault="000970E6" w:rsidP="000970E6">
      <w:pPr>
        <w:autoSpaceDE w:val="0"/>
        <w:autoSpaceDN w:val="0"/>
        <w:adjustRightInd w:val="0"/>
        <w:ind w:left="284" w:firstLine="567"/>
        <w:jc w:val="both"/>
        <w:rPr>
          <w:bCs/>
          <w:sz w:val="28"/>
          <w:szCs w:val="28"/>
        </w:rPr>
      </w:pPr>
      <w:r w:rsidRPr="00015094">
        <w:rPr>
          <w:bCs/>
          <w:sz w:val="28"/>
          <w:szCs w:val="28"/>
        </w:rPr>
        <w:t>Администрация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w:t>
      </w:r>
    </w:p>
    <w:p w:rsidR="000970E6" w:rsidRPr="00015094" w:rsidRDefault="000970E6" w:rsidP="000970E6">
      <w:pPr>
        <w:autoSpaceDE w:val="0"/>
        <w:autoSpaceDN w:val="0"/>
        <w:adjustRightInd w:val="0"/>
        <w:ind w:left="284" w:firstLine="567"/>
        <w:jc w:val="both"/>
        <w:rPr>
          <w:bCs/>
          <w:sz w:val="28"/>
          <w:szCs w:val="28"/>
        </w:rPr>
      </w:pPr>
      <w:r w:rsidRPr="00015094">
        <w:rPr>
          <w:bCs/>
          <w:sz w:val="28"/>
          <w:szCs w:val="28"/>
        </w:rPr>
        <w:lastRenderedPageBreak/>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4A28CE" w:rsidRPr="00015094" w:rsidRDefault="000970E6" w:rsidP="004A28CE">
      <w:pPr>
        <w:autoSpaceDE w:val="0"/>
        <w:autoSpaceDN w:val="0"/>
        <w:adjustRightInd w:val="0"/>
        <w:ind w:left="284" w:firstLine="567"/>
        <w:jc w:val="both"/>
        <w:rPr>
          <w:bCs/>
          <w:sz w:val="28"/>
          <w:szCs w:val="28"/>
        </w:rPr>
        <w:sectPr w:rsidR="004A28CE" w:rsidRPr="00015094" w:rsidSect="004A28CE">
          <w:pgSz w:w="11906" w:h="16838"/>
          <w:pgMar w:top="568" w:right="624" w:bottom="624" w:left="709" w:header="709" w:footer="709" w:gutter="0"/>
          <w:cols w:space="720"/>
        </w:sectPr>
      </w:pPr>
      <w:r w:rsidRPr="00015094">
        <w:rPr>
          <w:bCs/>
          <w:sz w:val="28"/>
          <w:szCs w:val="28"/>
        </w:rPr>
        <w:t>2.23.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p>
    <w:p w:rsidR="000970E6" w:rsidRPr="00015094" w:rsidRDefault="000970E6" w:rsidP="004A28CE">
      <w:pPr>
        <w:autoSpaceDE w:val="0"/>
        <w:autoSpaceDN w:val="0"/>
        <w:adjustRightInd w:val="0"/>
        <w:ind w:left="284" w:firstLine="567"/>
        <w:jc w:val="right"/>
        <w:rPr>
          <w:bCs/>
        </w:rPr>
      </w:pPr>
      <w:r w:rsidRPr="00015094">
        <w:rPr>
          <w:bCs/>
        </w:rPr>
        <w:lastRenderedPageBreak/>
        <w:t>Приложение №1</w:t>
      </w:r>
    </w:p>
    <w:p w:rsidR="000970E6" w:rsidRPr="00015094" w:rsidRDefault="000970E6" w:rsidP="000970E6">
      <w:pPr>
        <w:autoSpaceDE w:val="0"/>
        <w:autoSpaceDN w:val="0"/>
        <w:adjustRightInd w:val="0"/>
        <w:ind w:firstLine="567"/>
        <w:jc w:val="right"/>
      </w:pPr>
      <w:r w:rsidRPr="00015094">
        <w:rPr>
          <w:bCs/>
        </w:rPr>
        <w:t xml:space="preserve">к </w:t>
      </w:r>
      <w:r w:rsidRPr="00015094">
        <w:t>Механизму возмещения части затрат гражданам,</w:t>
      </w:r>
    </w:p>
    <w:p w:rsidR="000970E6" w:rsidRPr="00015094" w:rsidRDefault="000970E6" w:rsidP="000970E6">
      <w:pPr>
        <w:autoSpaceDE w:val="0"/>
        <w:autoSpaceDN w:val="0"/>
        <w:adjustRightInd w:val="0"/>
        <w:ind w:left="4111"/>
        <w:jc w:val="right"/>
        <w:rPr>
          <w:rStyle w:val="afff2"/>
          <w:i w:val="0"/>
          <w:iCs/>
        </w:rPr>
      </w:pPr>
      <w:r w:rsidRPr="00015094">
        <w:t xml:space="preserve">ведущим подсобное хозяйство </w:t>
      </w:r>
      <w:r w:rsidRPr="00015094">
        <w:rPr>
          <w:rStyle w:val="afff2"/>
          <w:i w:val="0"/>
          <w:iCs/>
        </w:rPr>
        <w:t>на территории</w:t>
      </w:r>
    </w:p>
    <w:p w:rsidR="000970E6" w:rsidRPr="00015094" w:rsidRDefault="000970E6" w:rsidP="000970E6">
      <w:pPr>
        <w:autoSpaceDE w:val="0"/>
        <w:autoSpaceDN w:val="0"/>
        <w:adjustRightInd w:val="0"/>
        <w:ind w:left="4111"/>
        <w:jc w:val="right"/>
        <w:rPr>
          <w:rStyle w:val="afff2"/>
          <w:i w:val="0"/>
          <w:iCs/>
        </w:rPr>
      </w:pPr>
      <w:r w:rsidRPr="00015094">
        <w:rPr>
          <w:rStyle w:val="afff2"/>
          <w:i w:val="0"/>
          <w:iCs/>
        </w:rPr>
        <w:t>Северо-Енисейского района</w:t>
      </w:r>
    </w:p>
    <w:p w:rsidR="000970E6" w:rsidRPr="00015094" w:rsidRDefault="000970E6" w:rsidP="000970E6">
      <w:pPr>
        <w:ind w:firstLine="567"/>
        <w:jc w:val="right"/>
        <w:rPr>
          <w:sz w:val="28"/>
          <w:szCs w:val="28"/>
        </w:rPr>
      </w:pPr>
    </w:p>
    <w:p w:rsidR="000970E6" w:rsidRPr="00015094" w:rsidRDefault="000970E6" w:rsidP="000970E6">
      <w:pPr>
        <w:ind w:firstLine="567"/>
        <w:jc w:val="right"/>
        <w:rPr>
          <w:sz w:val="28"/>
          <w:szCs w:val="28"/>
        </w:rPr>
      </w:pPr>
    </w:p>
    <w:p w:rsidR="000970E6" w:rsidRPr="00015094" w:rsidRDefault="001233CA" w:rsidP="000970E6">
      <w:pPr>
        <w:autoSpaceDE w:val="0"/>
        <w:autoSpaceDN w:val="0"/>
        <w:adjustRightInd w:val="0"/>
        <w:ind w:firstLine="567"/>
        <w:jc w:val="right"/>
        <w:rPr>
          <w:sz w:val="28"/>
          <w:szCs w:val="28"/>
        </w:rPr>
      </w:pPr>
      <w:r w:rsidRPr="00015094">
        <w:rPr>
          <w:sz w:val="28"/>
          <w:szCs w:val="28"/>
        </w:rPr>
        <w:t>Главе Северо-Енисейского района</w:t>
      </w:r>
    </w:p>
    <w:p w:rsidR="000970E6" w:rsidRPr="00015094" w:rsidRDefault="000970E6" w:rsidP="000970E6">
      <w:pPr>
        <w:ind w:firstLine="567"/>
        <w:jc w:val="right"/>
        <w:rPr>
          <w:sz w:val="28"/>
          <w:szCs w:val="28"/>
        </w:rPr>
      </w:pPr>
    </w:p>
    <w:p w:rsidR="000970E6" w:rsidRPr="00015094" w:rsidRDefault="000970E6" w:rsidP="000970E6">
      <w:pPr>
        <w:ind w:firstLine="567"/>
        <w:jc w:val="right"/>
        <w:rPr>
          <w:sz w:val="28"/>
          <w:szCs w:val="28"/>
        </w:rPr>
      </w:pPr>
    </w:p>
    <w:p w:rsidR="000970E6" w:rsidRPr="00015094" w:rsidRDefault="000970E6" w:rsidP="000970E6">
      <w:pPr>
        <w:pStyle w:val="ConsPlusNonformat"/>
        <w:ind w:firstLine="567"/>
        <w:jc w:val="center"/>
        <w:rPr>
          <w:rFonts w:ascii="Times New Roman" w:hAnsi="Times New Roman" w:cs="Times New Roman"/>
          <w:b/>
          <w:sz w:val="28"/>
          <w:szCs w:val="28"/>
        </w:rPr>
      </w:pPr>
      <w:r w:rsidRPr="00015094">
        <w:rPr>
          <w:rFonts w:ascii="Times New Roman" w:hAnsi="Times New Roman" w:cs="Times New Roman"/>
          <w:b/>
          <w:sz w:val="28"/>
          <w:szCs w:val="28"/>
        </w:rPr>
        <w:t>Заявление на возмещение части затрат</w:t>
      </w:r>
    </w:p>
    <w:p w:rsidR="000970E6" w:rsidRPr="00015094" w:rsidRDefault="000970E6" w:rsidP="000970E6">
      <w:pPr>
        <w:pStyle w:val="ConsPlusNonformat"/>
        <w:ind w:firstLine="567"/>
        <w:rPr>
          <w:rFonts w:ascii="Times New Roman" w:hAnsi="Times New Roman" w:cs="Times New Roman"/>
          <w:sz w:val="28"/>
          <w:szCs w:val="28"/>
        </w:rPr>
      </w:pPr>
    </w:p>
    <w:p w:rsidR="000970E6" w:rsidRPr="00015094" w:rsidRDefault="000970E6" w:rsidP="000970E6">
      <w:pPr>
        <w:pStyle w:val="ConsPlusNonformat"/>
        <w:ind w:firstLine="567"/>
        <w:jc w:val="both"/>
        <w:rPr>
          <w:rFonts w:ascii="Times New Roman" w:hAnsi="Times New Roman" w:cs="Times New Roman"/>
          <w:sz w:val="28"/>
          <w:szCs w:val="28"/>
        </w:rPr>
      </w:pPr>
      <w:r w:rsidRPr="00015094">
        <w:rPr>
          <w:rFonts w:ascii="Times New Roman" w:hAnsi="Times New Roman" w:cs="Times New Roman"/>
          <w:sz w:val="28"/>
          <w:szCs w:val="28"/>
        </w:rPr>
        <w:t xml:space="preserve">Сведения о Получателе: </w:t>
      </w:r>
    </w:p>
    <w:p w:rsidR="000970E6" w:rsidRPr="00015094" w:rsidRDefault="000970E6" w:rsidP="000970E6">
      <w:pPr>
        <w:pStyle w:val="ConsPlusNonformat"/>
        <w:ind w:firstLine="567"/>
        <w:rPr>
          <w:rFonts w:ascii="Times New Roman" w:hAnsi="Times New Roman" w:cs="Times New Roman"/>
          <w:sz w:val="28"/>
          <w:szCs w:val="28"/>
        </w:rPr>
      </w:pPr>
      <w:r w:rsidRPr="00015094">
        <w:rPr>
          <w:rFonts w:ascii="Times New Roman" w:hAnsi="Times New Roman" w:cs="Times New Roman"/>
          <w:sz w:val="28"/>
          <w:szCs w:val="28"/>
        </w:rPr>
        <w:t>__________________________________________________________________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(фамилия, имя, отчество)</w:t>
      </w:r>
    </w:p>
    <w:p w:rsidR="000970E6" w:rsidRPr="00015094" w:rsidRDefault="000970E6" w:rsidP="000970E6">
      <w:pPr>
        <w:pStyle w:val="ConsPlusNonformat"/>
        <w:ind w:firstLine="567"/>
        <w:rPr>
          <w:rFonts w:ascii="Times New Roman" w:hAnsi="Times New Roman" w:cs="Times New Roman"/>
          <w:sz w:val="28"/>
          <w:szCs w:val="28"/>
        </w:rPr>
      </w:pPr>
      <w:r w:rsidRPr="00015094">
        <w:rPr>
          <w:rFonts w:ascii="Times New Roman" w:hAnsi="Times New Roman" w:cs="Times New Roman"/>
          <w:sz w:val="28"/>
          <w:szCs w:val="28"/>
        </w:rPr>
        <w:t>__________________________________________________________________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(почтовый адрес места жительства, телефон)</w:t>
      </w:r>
    </w:p>
    <w:p w:rsidR="000970E6" w:rsidRPr="00015094" w:rsidRDefault="000970E6" w:rsidP="000970E6">
      <w:pPr>
        <w:pStyle w:val="ConsPlusNonformat"/>
        <w:ind w:firstLine="567"/>
        <w:rPr>
          <w:rFonts w:ascii="Times New Roman" w:hAnsi="Times New Roman" w:cs="Times New Roman"/>
          <w:sz w:val="28"/>
          <w:szCs w:val="28"/>
        </w:rPr>
      </w:pPr>
      <w:r w:rsidRPr="00015094">
        <w:rPr>
          <w:rFonts w:ascii="Times New Roman" w:hAnsi="Times New Roman" w:cs="Times New Roman"/>
          <w:sz w:val="28"/>
          <w:szCs w:val="28"/>
        </w:rPr>
        <w:t>__________________________________________________________________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(наименование документа, удостоверяющего личность, серия</w:t>
      </w:r>
    </w:p>
    <w:p w:rsidR="000970E6" w:rsidRPr="00015094" w:rsidRDefault="000970E6" w:rsidP="000970E6">
      <w:pPr>
        <w:pStyle w:val="ConsPlusNonformat"/>
        <w:ind w:firstLine="567"/>
        <w:rPr>
          <w:rFonts w:ascii="Times New Roman" w:hAnsi="Times New Roman" w:cs="Times New Roman"/>
          <w:sz w:val="28"/>
          <w:szCs w:val="28"/>
        </w:rPr>
      </w:pPr>
      <w:r w:rsidRPr="00015094">
        <w:rPr>
          <w:rFonts w:ascii="Times New Roman" w:hAnsi="Times New Roman" w:cs="Times New Roman"/>
          <w:sz w:val="28"/>
          <w:szCs w:val="28"/>
        </w:rPr>
        <w:t>__________________________________________________________________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 xml:space="preserve">и номер документа, </w:t>
      </w:r>
      <w:r w:rsidRPr="00015094">
        <w:rPr>
          <w:rFonts w:ascii="Times New Roman" w:hAnsi="Times New Roman" w:cs="Times New Roman"/>
          <w:i/>
        </w:rPr>
        <w:t>дата рождения</w:t>
      </w:r>
      <w:r w:rsidRPr="00015094">
        <w:rPr>
          <w:rFonts w:ascii="Times New Roman" w:hAnsi="Times New Roman" w:cs="Times New Roman"/>
        </w:rPr>
        <w:t>, дата выдачи, кем выдан)</w:t>
      </w:r>
    </w:p>
    <w:p w:rsidR="000970E6" w:rsidRPr="00015094" w:rsidRDefault="000970E6" w:rsidP="000970E6">
      <w:pPr>
        <w:ind w:firstLine="567"/>
        <w:jc w:val="both"/>
        <w:rPr>
          <w:sz w:val="28"/>
          <w:szCs w:val="28"/>
        </w:rPr>
      </w:pPr>
      <w:r w:rsidRPr="00015094">
        <w:rPr>
          <w:rStyle w:val="afff2"/>
          <w:i w:val="0"/>
          <w:iCs/>
          <w:sz w:val="28"/>
          <w:szCs w:val="28"/>
        </w:rPr>
        <w:t xml:space="preserve">в соответствии с подпрограммой 3 «Развитие сельского хозяйства на территории Северо-Енисейского района», в рамках </w:t>
      </w:r>
      <w:r w:rsidRPr="00015094">
        <w:rPr>
          <w:sz w:val="28"/>
          <w:szCs w:val="28"/>
        </w:rPr>
        <w:t>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  возмещения части затрат</w:t>
      </w:r>
      <w:r w:rsidRPr="00015094">
        <w:rPr>
          <w:rStyle w:val="afff2"/>
          <w:iCs/>
          <w:sz w:val="28"/>
          <w:szCs w:val="28"/>
        </w:rPr>
        <w:t xml:space="preserve">: </w:t>
      </w:r>
    </w:p>
    <w:p w:rsidR="000970E6" w:rsidRPr="00015094" w:rsidRDefault="000970E6" w:rsidP="000970E6">
      <w:pPr>
        <w:ind w:firstLine="567"/>
        <w:rPr>
          <w:sz w:val="28"/>
          <w:szCs w:val="28"/>
        </w:rPr>
      </w:pPr>
      <w:r w:rsidRPr="00015094">
        <w:rPr>
          <w:sz w:val="28"/>
          <w:szCs w:val="28"/>
        </w:rPr>
        <w:t>1.________________________________________________________________</w:t>
      </w:r>
    </w:p>
    <w:p w:rsidR="000970E6" w:rsidRPr="00015094" w:rsidRDefault="000970E6" w:rsidP="000970E6">
      <w:pPr>
        <w:ind w:firstLine="567"/>
        <w:rPr>
          <w:sz w:val="28"/>
          <w:szCs w:val="28"/>
        </w:rPr>
      </w:pPr>
      <w:r w:rsidRPr="00015094">
        <w:rPr>
          <w:sz w:val="28"/>
          <w:szCs w:val="28"/>
        </w:rPr>
        <w:t>2.________________________________________________________________</w:t>
      </w:r>
    </w:p>
    <w:p w:rsidR="000970E6" w:rsidRPr="00015094" w:rsidRDefault="000970E6" w:rsidP="000970E6">
      <w:pPr>
        <w:ind w:firstLine="567"/>
        <w:rPr>
          <w:sz w:val="28"/>
          <w:szCs w:val="28"/>
        </w:rPr>
      </w:pPr>
      <w:r w:rsidRPr="00015094">
        <w:rPr>
          <w:sz w:val="28"/>
          <w:szCs w:val="28"/>
        </w:rPr>
        <w:t>3.________________________________________________________________</w:t>
      </w:r>
    </w:p>
    <w:p w:rsidR="000970E6" w:rsidRPr="00015094" w:rsidRDefault="000970E6" w:rsidP="000970E6">
      <w:pPr>
        <w:ind w:firstLine="567"/>
        <w:rPr>
          <w:sz w:val="28"/>
          <w:szCs w:val="28"/>
        </w:rPr>
      </w:pPr>
      <w:r w:rsidRPr="00015094">
        <w:rPr>
          <w:sz w:val="28"/>
          <w:szCs w:val="28"/>
        </w:rPr>
        <w:t>4.________________________________________________________________</w:t>
      </w:r>
    </w:p>
    <w:p w:rsidR="000970E6" w:rsidRPr="00015094" w:rsidRDefault="000970E6" w:rsidP="000970E6">
      <w:pPr>
        <w:ind w:firstLine="567"/>
        <w:jc w:val="center"/>
      </w:pPr>
      <w:r w:rsidRPr="00015094">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0970E6" w:rsidRPr="00015094" w:rsidTr="004A28CE">
        <w:tc>
          <w:tcPr>
            <w:tcW w:w="10080" w:type="dxa"/>
            <w:tcBorders>
              <w:top w:val="single" w:sz="4" w:space="0" w:color="auto"/>
              <w:left w:val="nil"/>
              <w:bottom w:val="single" w:sz="4" w:space="0" w:color="auto"/>
              <w:right w:val="nil"/>
            </w:tcBorders>
            <w:hideMark/>
          </w:tcPr>
          <w:p w:rsidR="000970E6" w:rsidRPr="00015094" w:rsidRDefault="000970E6" w:rsidP="004A28CE">
            <w:pPr>
              <w:autoSpaceDE w:val="0"/>
              <w:autoSpaceDN w:val="0"/>
              <w:adjustRightInd w:val="0"/>
              <w:spacing w:line="276" w:lineRule="auto"/>
              <w:ind w:firstLine="567"/>
              <w:outlineLvl w:val="0"/>
              <w:rPr>
                <w:lang w:eastAsia="en-US"/>
              </w:rPr>
            </w:pPr>
            <w:r w:rsidRPr="00015094">
              <w:rPr>
                <w:sz w:val="28"/>
                <w:szCs w:val="28"/>
                <w:lang w:eastAsia="en-US"/>
              </w:rPr>
              <w:t>Прошу выплачивать</w:t>
            </w:r>
          </w:p>
        </w:tc>
      </w:tr>
      <w:tr w:rsidR="000970E6" w:rsidRPr="00015094" w:rsidTr="004A28CE">
        <w:trPr>
          <w:trHeight w:val="993"/>
        </w:trPr>
        <w:tc>
          <w:tcPr>
            <w:tcW w:w="10080"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pBdr>
                <w:bottom w:val="single" w:sz="12" w:space="1" w:color="auto"/>
              </w:pBdr>
              <w:autoSpaceDE w:val="0"/>
              <w:autoSpaceDN w:val="0"/>
              <w:adjustRightInd w:val="0"/>
              <w:spacing w:line="276" w:lineRule="auto"/>
              <w:ind w:firstLine="567"/>
              <w:outlineLvl w:val="0"/>
              <w:rPr>
                <w:lang w:eastAsia="en-US"/>
              </w:rPr>
            </w:pPr>
            <w:r w:rsidRPr="00015094">
              <w:rPr>
                <w:lang w:eastAsia="en-US"/>
              </w:rPr>
              <w:t xml:space="preserve">на лицевой счет в отделении банка по следующим реквизитам </w:t>
            </w:r>
          </w:p>
          <w:p w:rsidR="000970E6" w:rsidRPr="00015094" w:rsidRDefault="000970E6" w:rsidP="004A28CE">
            <w:pPr>
              <w:pBdr>
                <w:bottom w:val="single" w:sz="12" w:space="1" w:color="auto"/>
              </w:pBdr>
              <w:autoSpaceDE w:val="0"/>
              <w:autoSpaceDN w:val="0"/>
              <w:adjustRightInd w:val="0"/>
              <w:spacing w:line="276" w:lineRule="auto"/>
              <w:ind w:firstLine="567"/>
              <w:outlineLvl w:val="0"/>
              <w:rPr>
                <w:lang w:eastAsia="en-US"/>
              </w:rPr>
            </w:pPr>
          </w:p>
          <w:p w:rsidR="000970E6" w:rsidRPr="00015094" w:rsidRDefault="000970E6" w:rsidP="004A28CE">
            <w:pPr>
              <w:autoSpaceDE w:val="0"/>
              <w:autoSpaceDN w:val="0"/>
              <w:adjustRightInd w:val="0"/>
              <w:spacing w:line="276" w:lineRule="auto"/>
              <w:jc w:val="center"/>
              <w:outlineLvl w:val="0"/>
              <w:rPr>
                <w:i/>
                <w:sz w:val="20"/>
                <w:szCs w:val="20"/>
                <w:lang w:eastAsia="en-US"/>
              </w:rPr>
            </w:pPr>
            <w:r w:rsidRPr="00015094">
              <w:rPr>
                <w:i/>
                <w:sz w:val="20"/>
                <w:szCs w:val="20"/>
                <w:lang w:eastAsia="en-US"/>
              </w:rPr>
              <w:t>(банк получателя, ИНН, БИК, КПП, К/С)</w:t>
            </w:r>
          </w:p>
        </w:tc>
      </w:tr>
    </w:tbl>
    <w:p w:rsidR="000970E6" w:rsidRPr="00015094" w:rsidRDefault="000970E6" w:rsidP="000970E6">
      <w:pPr>
        <w:autoSpaceDE w:val="0"/>
        <w:autoSpaceDN w:val="0"/>
        <w:adjustRightInd w:val="0"/>
        <w:ind w:firstLine="567"/>
        <w:outlineLvl w:val="0"/>
      </w:pPr>
    </w:p>
    <w:p w:rsidR="000970E6" w:rsidRPr="00015094" w:rsidRDefault="000970E6" w:rsidP="000970E6">
      <w:pPr>
        <w:ind w:firstLine="567"/>
        <w:rPr>
          <w:sz w:val="28"/>
          <w:szCs w:val="28"/>
        </w:rPr>
      </w:pPr>
      <w:r w:rsidRPr="00015094">
        <w:rPr>
          <w:sz w:val="28"/>
          <w:szCs w:val="28"/>
        </w:rPr>
        <w:t>Гражданин, ведущий</w:t>
      </w:r>
    </w:p>
    <w:p w:rsidR="000970E6" w:rsidRPr="00015094" w:rsidRDefault="000970E6" w:rsidP="000970E6">
      <w:pPr>
        <w:ind w:firstLine="567"/>
        <w:rPr>
          <w:sz w:val="28"/>
          <w:szCs w:val="28"/>
        </w:rPr>
      </w:pPr>
      <w:r w:rsidRPr="00015094">
        <w:rPr>
          <w:sz w:val="28"/>
          <w:szCs w:val="28"/>
        </w:rPr>
        <w:t>подсобное хозяйство</w:t>
      </w:r>
      <w:r w:rsidRPr="00015094">
        <w:rPr>
          <w:sz w:val="28"/>
          <w:szCs w:val="28"/>
        </w:rPr>
        <w:tab/>
      </w:r>
      <w:r w:rsidRPr="00015094">
        <w:rPr>
          <w:sz w:val="28"/>
          <w:szCs w:val="28"/>
        </w:rPr>
        <w:tab/>
        <w:t>_______________</w:t>
      </w:r>
      <w:r w:rsidRPr="00015094">
        <w:rPr>
          <w:sz w:val="28"/>
          <w:szCs w:val="28"/>
        </w:rPr>
        <w:tab/>
      </w:r>
      <w:r w:rsidRPr="00015094">
        <w:rPr>
          <w:sz w:val="28"/>
          <w:szCs w:val="28"/>
        </w:rPr>
        <w:tab/>
      </w:r>
      <w:r w:rsidRPr="00015094">
        <w:rPr>
          <w:sz w:val="28"/>
          <w:szCs w:val="28"/>
        </w:rPr>
        <w:tab/>
        <w:t>_____________</w:t>
      </w:r>
    </w:p>
    <w:p w:rsidR="000970E6" w:rsidRPr="00015094" w:rsidRDefault="000970E6" w:rsidP="000970E6">
      <w:pPr>
        <w:ind w:left="4956"/>
        <w:rPr>
          <w:sz w:val="28"/>
          <w:szCs w:val="28"/>
        </w:rPr>
      </w:pPr>
      <w:r w:rsidRPr="00015094">
        <w:rPr>
          <w:sz w:val="28"/>
          <w:szCs w:val="28"/>
        </w:rPr>
        <w:t>(Подпись)</w:t>
      </w:r>
      <w:r w:rsidRPr="00015094">
        <w:rPr>
          <w:sz w:val="28"/>
          <w:szCs w:val="28"/>
        </w:rPr>
        <w:tab/>
      </w:r>
      <w:r w:rsidRPr="00015094">
        <w:rPr>
          <w:sz w:val="28"/>
          <w:szCs w:val="28"/>
        </w:rPr>
        <w:tab/>
      </w:r>
      <w:r w:rsidRPr="00015094">
        <w:rPr>
          <w:sz w:val="28"/>
          <w:szCs w:val="28"/>
        </w:rPr>
        <w:tab/>
      </w:r>
      <w:r w:rsidRPr="00015094">
        <w:rPr>
          <w:sz w:val="28"/>
          <w:szCs w:val="28"/>
        </w:rPr>
        <w:tab/>
        <w:t>(ФИО)</w:t>
      </w:r>
    </w:p>
    <w:p w:rsidR="000970E6" w:rsidRPr="00015094" w:rsidRDefault="000970E6" w:rsidP="000970E6">
      <w:pPr>
        <w:ind w:firstLine="567"/>
        <w:rPr>
          <w:sz w:val="28"/>
          <w:szCs w:val="28"/>
        </w:rPr>
      </w:pPr>
      <w:r w:rsidRPr="00015094">
        <w:rPr>
          <w:sz w:val="28"/>
          <w:szCs w:val="28"/>
        </w:rPr>
        <w:t>Дата: «____»_________20__ г.</w:t>
      </w:r>
    </w:p>
    <w:p w:rsidR="000970E6" w:rsidRPr="00015094" w:rsidRDefault="000970E6" w:rsidP="004A28CE">
      <w:pPr>
        <w:autoSpaceDE w:val="0"/>
        <w:autoSpaceDN w:val="0"/>
        <w:adjustRightInd w:val="0"/>
      </w:pPr>
    </w:p>
    <w:p w:rsidR="000970E6" w:rsidRPr="00015094" w:rsidRDefault="000970E6" w:rsidP="000970E6">
      <w:pPr>
        <w:sectPr w:rsidR="000970E6" w:rsidRPr="00015094" w:rsidSect="004A28CE">
          <w:pgSz w:w="11906" w:h="16838"/>
          <w:pgMar w:top="568" w:right="624" w:bottom="624" w:left="709" w:header="709" w:footer="709" w:gutter="0"/>
          <w:cols w:space="720"/>
        </w:sectPr>
      </w:pPr>
    </w:p>
    <w:p w:rsidR="000970E6" w:rsidRPr="00015094" w:rsidRDefault="000970E6" w:rsidP="000970E6">
      <w:pPr>
        <w:autoSpaceDE w:val="0"/>
        <w:autoSpaceDN w:val="0"/>
        <w:adjustRightInd w:val="0"/>
        <w:ind w:left="4111"/>
        <w:jc w:val="right"/>
        <w:rPr>
          <w:bCs/>
        </w:rPr>
      </w:pPr>
      <w:r w:rsidRPr="00015094">
        <w:rPr>
          <w:bCs/>
        </w:rPr>
        <w:lastRenderedPageBreak/>
        <w:t>Приложение №2</w:t>
      </w:r>
    </w:p>
    <w:p w:rsidR="000970E6" w:rsidRPr="00015094" w:rsidRDefault="000970E6" w:rsidP="000970E6">
      <w:pPr>
        <w:autoSpaceDE w:val="0"/>
        <w:autoSpaceDN w:val="0"/>
        <w:adjustRightInd w:val="0"/>
        <w:ind w:left="4111"/>
        <w:jc w:val="right"/>
      </w:pPr>
      <w:r w:rsidRPr="00015094">
        <w:rPr>
          <w:bCs/>
        </w:rPr>
        <w:t xml:space="preserve">к </w:t>
      </w:r>
      <w:r w:rsidRPr="00015094">
        <w:t>Механизму возмещения части затрат гражданам,</w:t>
      </w:r>
    </w:p>
    <w:p w:rsidR="000970E6" w:rsidRPr="00015094" w:rsidRDefault="000970E6" w:rsidP="000970E6">
      <w:pPr>
        <w:autoSpaceDE w:val="0"/>
        <w:autoSpaceDN w:val="0"/>
        <w:adjustRightInd w:val="0"/>
        <w:ind w:left="4111"/>
        <w:jc w:val="right"/>
        <w:rPr>
          <w:rStyle w:val="afff2"/>
          <w:i w:val="0"/>
          <w:iCs/>
        </w:rPr>
      </w:pPr>
      <w:r w:rsidRPr="00015094">
        <w:t xml:space="preserve">ведущим подсобное хозяйство </w:t>
      </w:r>
      <w:r w:rsidRPr="00015094">
        <w:rPr>
          <w:rStyle w:val="afff2"/>
          <w:i w:val="0"/>
          <w:iCs/>
        </w:rPr>
        <w:t>на территории</w:t>
      </w:r>
    </w:p>
    <w:p w:rsidR="000970E6" w:rsidRPr="00015094" w:rsidRDefault="000970E6" w:rsidP="000970E6">
      <w:pPr>
        <w:autoSpaceDE w:val="0"/>
        <w:autoSpaceDN w:val="0"/>
        <w:adjustRightInd w:val="0"/>
        <w:ind w:left="4111"/>
        <w:jc w:val="right"/>
        <w:rPr>
          <w:rStyle w:val="afff2"/>
          <w:i w:val="0"/>
          <w:iCs/>
        </w:rPr>
      </w:pPr>
      <w:r w:rsidRPr="00015094">
        <w:rPr>
          <w:rStyle w:val="afff2"/>
          <w:i w:val="0"/>
          <w:iCs/>
        </w:rPr>
        <w:t>Северо-Енисейского района</w:t>
      </w:r>
    </w:p>
    <w:p w:rsidR="000970E6" w:rsidRPr="00015094" w:rsidRDefault="000970E6" w:rsidP="000970E6">
      <w:pPr>
        <w:autoSpaceDE w:val="0"/>
        <w:autoSpaceDN w:val="0"/>
        <w:adjustRightInd w:val="0"/>
        <w:ind w:firstLine="567"/>
        <w:jc w:val="right"/>
      </w:pPr>
    </w:p>
    <w:p w:rsidR="000970E6" w:rsidRPr="00015094" w:rsidRDefault="000970E6" w:rsidP="000970E6">
      <w:pPr>
        <w:autoSpaceDE w:val="0"/>
        <w:autoSpaceDN w:val="0"/>
        <w:adjustRightInd w:val="0"/>
        <w:ind w:firstLine="567"/>
        <w:jc w:val="center"/>
        <w:rPr>
          <w:b/>
        </w:rPr>
      </w:pPr>
    </w:p>
    <w:p w:rsidR="000970E6" w:rsidRPr="00015094" w:rsidRDefault="000970E6" w:rsidP="000970E6">
      <w:pPr>
        <w:autoSpaceDE w:val="0"/>
        <w:autoSpaceDN w:val="0"/>
        <w:adjustRightInd w:val="0"/>
        <w:ind w:firstLine="567"/>
        <w:jc w:val="center"/>
        <w:rPr>
          <w:b/>
        </w:rPr>
      </w:pPr>
      <w:r w:rsidRPr="00015094">
        <w:rPr>
          <w:b/>
        </w:rPr>
        <w:t>СОГЛАШЕНИЕ №__</w:t>
      </w:r>
    </w:p>
    <w:p w:rsidR="000970E6" w:rsidRPr="00015094" w:rsidRDefault="000970E6" w:rsidP="000970E6">
      <w:pPr>
        <w:autoSpaceDE w:val="0"/>
        <w:autoSpaceDN w:val="0"/>
        <w:adjustRightInd w:val="0"/>
        <w:ind w:firstLine="567"/>
        <w:jc w:val="center"/>
        <w:rPr>
          <w:b/>
          <w:u w:val="single"/>
        </w:rPr>
      </w:pPr>
      <w:r w:rsidRPr="00015094">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both"/>
      </w:pPr>
      <w:r w:rsidRPr="00015094">
        <w:t>Администрация Северо-Енисейского района Красноярского края в лице Главы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0970E6" w:rsidRPr="00015094" w:rsidRDefault="000970E6" w:rsidP="000970E6">
      <w:pPr>
        <w:autoSpaceDE w:val="0"/>
        <w:autoSpaceDN w:val="0"/>
        <w:adjustRightInd w:val="0"/>
        <w:ind w:left="4248" w:firstLine="708"/>
        <w:jc w:val="both"/>
      </w:pPr>
      <w:r w:rsidRPr="00015094">
        <w:t>(ФИО)</w:t>
      </w:r>
    </w:p>
    <w:p w:rsidR="000970E6" w:rsidRPr="00015094" w:rsidRDefault="000970E6" w:rsidP="000970E6">
      <w:pPr>
        <w:autoSpaceDE w:val="0"/>
        <w:autoSpaceDN w:val="0"/>
        <w:adjustRightInd w:val="0"/>
        <w:jc w:val="both"/>
      </w:pPr>
      <w:r w:rsidRPr="00015094">
        <w:rPr>
          <w:rStyle w:val="afff2"/>
          <w:bCs/>
          <w:i w:val="0"/>
          <w:iCs/>
        </w:rPr>
        <w:t xml:space="preserve">занимающийся производством сельскохозяйственной продукции на подсобном хозяйстве, состоящий на учете в </w:t>
      </w:r>
      <w:proofErr w:type="spellStart"/>
      <w:r w:rsidRPr="00015094">
        <w:rPr>
          <w:rStyle w:val="afff2"/>
          <w:bCs/>
          <w:i w:val="0"/>
          <w:iCs/>
        </w:rPr>
        <w:t>похозяйственной</w:t>
      </w:r>
      <w:proofErr w:type="spellEnd"/>
      <w:r w:rsidRPr="00015094">
        <w:rPr>
          <w:rStyle w:val="afff2"/>
          <w:bCs/>
          <w:i w:val="0"/>
          <w:iCs/>
        </w:rPr>
        <w:t xml:space="preserve"> книге администрации населенного пункта </w:t>
      </w:r>
      <w:proofErr w:type="spellStart"/>
      <w:r w:rsidRPr="00015094">
        <w:rPr>
          <w:rStyle w:val="afff2"/>
          <w:bCs/>
          <w:i w:val="0"/>
          <w:iCs/>
        </w:rPr>
        <w:t>п</w:t>
      </w:r>
      <w:proofErr w:type="spellEnd"/>
      <w:r w:rsidRPr="00015094">
        <w:rPr>
          <w:rStyle w:val="afff2"/>
          <w:bCs/>
          <w:i w:val="0"/>
          <w:iCs/>
        </w:rPr>
        <w:t xml:space="preserve">(с)_________________ </w:t>
      </w:r>
      <w:r w:rsidRPr="00015094">
        <w:t>именуемый в дальнейшем «Гражданин», с другой стороны, совместно именуемые «Стороны», заключили настоящее Соглашение о нижеследующем.</w:t>
      </w:r>
    </w:p>
    <w:p w:rsidR="000970E6" w:rsidRPr="00015094" w:rsidRDefault="000970E6" w:rsidP="000970E6">
      <w:pPr>
        <w:autoSpaceDE w:val="0"/>
        <w:autoSpaceDN w:val="0"/>
        <w:adjustRightInd w:val="0"/>
        <w:jc w:val="both"/>
      </w:pPr>
    </w:p>
    <w:p w:rsidR="000970E6" w:rsidRPr="00015094" w:rsidRDefault="000970E6" w:rsidP="000970E6">
      <w:pPr>
        <w:autoSpaceDE w:val="0"/>
        <w:autoSpaceDN w:val="0"/>
        <w:adjustRightInd w:val="0"/>
        <w:ind w:firstLine="567"/>
        <w:jc w:val="center"/>
        <w:rPr>
          <w:b/>
        </w:rPr>
      </w:pPr>
      <w:r w:rsidRPr="00015094">
        <w:rPr>
          <w:b/>
        </w:rPr>
        <w:t>1. ПРЕДМЕТ СОГЛАШЕНИЯ</w:t>
      </w:r>
    </w:p>
    <w:p w:rsidR="000970E6" w:rsidRPr="00015094" w:rsidRDefault="000970E6" w:rsidP="000970E6">
      <w:pPr>
        <w:ind w:firstLine="567"/>
        <w:jc w:val="both"/>
        <w:rPr>
          <w:rStyle w:val="afff2"/>
          <w:bCs/>
          <w:i w:val="0"/>
          <w:iCs/>
        </w:rPr>
      </w:pPr>
      <w:r w:rsidRPr="00015094">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0970E6" w:rsidRPr="00015094" w:rsidRDefault="000970E6" w:rsidP="000970E6">
      <w:pPr>
        <w:autoSpaceDE w:val="0"/>
        <w:autoSpaceDN w:val="0"/>
        <w:adjustRightInd w:val="0"/>
        <w:ind w:firstLine="567"/>
        <w:jc w:val="both"/>
      </w:pPr>
      <w:r w:rsidRPr="00015094">
        <w:t xml:space="preserve">1.2. Настоящее Соглашение не направлено на ограничение взаимодействия Администрации с другими </w:t>
      </w:r>
      <w:proofErr w:type="spellStart"/>
      <w:r w:rsidRPr="00015094">
        <w:t>сельхозтоваропроизводителями</w:t>
      </w:r>
      <w:proofErr w:type="spellEnd"/>
      <w:r w:rsidRPr="00015094">
        <w:t xml:space="preserve"> и не преследует цели ограничения деятельности других </w:t>
      </w:r>
      <w:proofErr w:type="spellStart"/>
      <w:r w:rsidRPr="00015094">
        <w:t>сельхозтоваропроизводителей</w:t>
      </w:r>
      <w:proofErr w:type="spellEnd"/>
      <w:r w:rsidRPr="00015094">
        <w:t>.</w:t>
      </w: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center"/>
        <w:rPr>
          <w:b/>
        </w:rPr>
      </w:pPr>
      <w:r w:rsidRPr="00015094">
        <w:rPr>
          <w:b/>
        </w:rPr>
        <w:t>2. ОСНОВНЫЕ ЗАДАЧИ ВЗАИМОДЕЙСТВИЯ</w:t>
      </w:r>
    </w:p>
    <w:p w:rsidR="000970E6" w:rsidRPr="00015094" w:rsidRDefault="000970E6" w:rsidP="000970E6">
      <w:pPr>
        <w:autoSpaceDE w:val="0"/>
        <w:autoSpaceDN w:val="0"/>
        <w:adjustRightInd w:val="0"/>
        <w:ind w:firstLine="567"/>
        <w:jc w:val="both"/>
      </w:pPr>
      <w:r w:rsidRPr="00015094">
        <w:t>2.1. Предоставление Гражданином информации о его произведенной сельскохозяйственной продукции,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0970E6" w:rsidRPr="00015094" w:rsidRDefault="000970E6" w:rsidP="000970E6">
      <w:pPr>
        <w:autoSpaceDE w:val="0"/>
        <w:autoSpaceDN w:val="0"/>
        <w:adjustRightInd w:val="0"/>
        <w:ind w:firstLine="567"/>
        <w:jc w:val="both"/>
      </w:pPr>
      <w:r w:rsidRPr="00015094">
        <w:t>2.2. Информирование Гражданина о формах муниципальной поддержки в области сельского хозяйства.</w:t>
      </w:r>
    </w:p>
    <w:p w:rsidR="000970E6" w:rsidRPr="00015094" w:rsidRDefault="000970E6" w:rsidP="000970E6">
      <w:pPr>
        <w:autoSpaceDE w:val="0"/>
        <w:autoSpaceDN w:val="0"/>
        <w:adjustRightInd w:val="0"/>
        <w:ind w:firstLine="567"/>
        <w:jc w:val="both"/>
      </w:pPr>
      <w:r w:rsidRPr="00015094">
        <w:t>2.3. Прогнозирование тенденций развития сельского хозяйства на территории района.</w:t>
      </w:r>
    </w:p>
    <w:p w:rsidR="000970E6" w:rsidRPr="00015094" w:rsidRDefault="000970E6" w:rsidP="000970E6">
      <w:pPr>
        <w:autoSpaceDE w:val="0"/>
        <w:autoSpaceDN w:val="0"/>
        <w:adjustRightInd w:val="0"/>
        <w:ind w:firstLine="567"/>
        <w:jc w:val="both"/>
      </w:pPr>
      <w:r w:rsidRPr="00015094">
        <w:t>2.4. Совершенствование форм муниципальной поддержки подсобных хозяйств.</w:t>
      </w: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center"/>
        <w:rPr>
          <w:b/>
        </w:rPr>
      </w:pPr>
      <w:r w:rsidRPr="00015094">
        <w:rPr>
          <w:b/>
        </w:rPr>
        <w:t>3. ОБЯЗАННОСТИ СТОРОН</w:t>
      </w:r>
    </w:p>
    <w:p w:rsidR="000970E6" w:rsidRPr="00015094" w:rsidRDefault="000970E6" w:rsidP="000970E6">
      <w:pPr>
        <w:autoSpaceDE w:val="0"/>
        <w:autoSpaceDN w:val="0"/>
        <w:adjustRightInd w:val="0"/>
        <w:ind w:firstLine="567"/>
        <w:jc w:val="both"/>
        <w:rPr>
          <w:b/>
        </w:rPr>
      </w:pPr>
      <w:r w:rsidRPr="00015094">
        <w:rPr>
          <w:b/>
        </w:rPr>
        <w:t>3.1. Администрация обязуется:</w:t>
      </w:r>
    </w:p>
    <w:p w:rsidR="000970E6" w:rsidRPr="00015094" w:rsidRDefault="000970E6" w:rsidP="000970E6">
      <w:pPr>
        <w:ind w:firstLine="567"/>
        <w:jc w:val="both"/>
      </w:pPr>
      <w:r w:rsidRPr="00015094">
        <w:t>3.1.1. Обеспечить предоставление муниципальной поддержки в виде возмещения части затрат, гражданам, ведущим подсобное хозяйство на территории Северо-Енисейского района на цели, указанные в 2.1.  Механизма возмещения части затрат, гражданам, ведущим подсобное хозяйство на территории Северо-Енисейского района, утвержденным постановлением администрации Северо-Енисейского района от 21.10.2013 №514-п.</w:t>
      </w:r>
    </w:p>
    <w:p w:rsidR="000970E6" w:rsidRPr="00015094" w:rsidRDefault="000970E6" w:rsidP="000970E6">
      <w:pPr>
        <w:ind w:firstLine="567"/>
        <w:jc w:val="both"/>
      </w:pPr>
      <w:r w:rsidRPr="00015094">
        <w:t>3.1.2. Предоставлять Гражданину следующую информацию:</w:t>
      </w:r>
    </w:p>
    <w:p w:rsidR="000970E6" w:rsidRPr="00015094" w:rsidRDefault="000970E6" w:rsidP="000970E6">
      <w:pPr>
        <w:autoSpaceDE w:val="0"/>
        <w:autoSpaceDN w:val="0"/>
        <w:adjustRightInd w:val="0"/>
        <w:ind w:firstLine="567"/>
        <w:jc w:val="both"/>
      </w:pPr>
      <w:r w:rsidRPr="00015094">
        <w:t>-</w:t>
      </w:r>
      <w:r w:rsidRPr="00015094">
        <w:tab/>
        <w:t>о  действующих нормативных правовых актах на федеральном, региональном, муниципальном уровнях, в области развития и поддержки подсобных хозяйств на территории района;</w:t>
      </w:r>
    </w:p>
    <w:p w:rsidR="000970E6" w:rsidRPr="00015094" w:rsidRDefault="000970E6" w:rsidP="000970E6">
      <w:pPr>
        <w:autoSpaceDE w:val="0"/>
        <w:autoSpaceDN w:val="0"/>
        <w:adjustRightInd w:val="0"/>
        <w:ind w:firstLine="567"/>
        <w:jc w:val="both"/>
      </w:pPr>
      <w:r w:rsidRPr="00015094">
        <w:t>-</w:t>
      </w:r>
      <w:r w:rsidRPr="00015094">
        <w:tab/>
        <w:t>об объемах средств, предусмотренных бюджетом района на поддержку подсобных хозяйств;</w:t>
      </w:r>
    </w:p>
    <w:p w:rsidR="000970E6" w:rsidRPr="00015094" w:rsidRDefault="000970E6" w:rsidP="000970E6">
      <w:pPr>
        <w:autoSpaceDE w:val="0"/>
        <w:autoSpaceDN w:val="0"/>
        <w:adjustRightInd w:val="0"/>
        <w:ind w:firstLine="567"/>
        <w:jc w:val="both"/>
      </w:pPr>
      <w:r w:rsidRPr="00015094">
        <w:t>-</w:t>
      </w:r>
      <w:r w:rsidRPr="00015094">
        <w:tab/>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0970E6" w:rsidRPr="00015094" w:rsidRDefault="000970E6" w:rsidP="000970E6">
      <w:pPr>
        <w:ind w:firstLine="567"/>
        <w:jc w:val="both"/>
      </w:pPr>
      <w:r w:rsidRPr="00015094">
        <w:lastRenderedPageBreak/>
        <w:t>-</w:t>
      </w:r>
      <w:r w:rsidRPr="00015094">
        <w:tab/>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0970E6" w:rsidRPr="00015094" w:rsidRDefault="000970E6" w:rsidP="000970E6">
      <w:pPr>
        <w:ind w:firstLine="567"/>
        <w:jc w:val="both"/>
        <w:rPr>
          <w:b/>
        </w:rPr>
      </w:pPr>
      <w:r w:rsidRPr="00015094">
        <w:rPr>
          <w:b/>
        </w:rPr>
        <w:t>3.2. Гражданин обязуется:</w:t>
      </w:r>
    </w:p>
    <w:p w:rsidR="000970E6" w:rsidRPr="00015094" w:rsidRDefault="000970E6" w:rsidP="000970E6">
      <w:pPr>
        <w:ind w:firstLine="567"/>
        <w:jc w:val="both"/>
      </w:pPr>
      <w:r w:rsidRPr="00015094">
        <w:t xml:space="preserve">3.2.1. </w:t>
      </w:r>
      <w:r w:rsidRPr="00015094">
        <w:tab/>
        <w:t>В случае реализации произведенной сельскохозяйственной продукции, установить цены на реализуемую сельскохозяйственную продукцию не выше сформировавшихся на территории района.</w:t>
      </w:r>
    </w:p>
    <w:p w:rsidR="000970E6" w:rsidRPr="00015094" w:rsidRDefault="000970E6" w:rsidP="000970E6">
      <w:pPr>
        <w:ind w:firstLine="567"/>
        <w:jc w:val="both"/>
      </w:pPr>
      <w:r w:rsidRPr="00015094">
        <w:t>3.2.2. Реализовать произведенную сельскохозяйственную продукцию населению, в том числе через торговые предприятия в объеме:</w:t>
      </w:r>
    </w:p>
    <w:p w:rsidR="000970E6" w:rsidRPr="00015094" w:rsidRDefault="000970E6" w:rsidP="000970E6">
      <w:pPr>
        <w:autoSpaceDE w:val="0"/>
        <w:autoSpaceDN w:val="0"/>
        <w:adjustRightInd w:val="0"/>
        <w:ind w:firstLine="567"/>
        <w:jc w:val="both"/>
      </w:pPr>
      <w:r w:rsidRPr="00015094">
        <w:t xml:space="preserve">- мясо_______________ с выходом в убойном весе не менее _______ кг за одну голову в общем объеме  ____________ кг,  по цене _____ руб. за 1 кг.; </w:t>
      </w:r>
    </w:p>
    <w:p w:rsidR="000970E6" w:rsidRPr="00015094" w:rsidRDefault="000970E6" w:rsidP="000970E6">
      <w:pPr>
        <w:ind w:firstLine="567"/>
        <w:jc w:val="both"/>
      </w:pPr>
      <w:r w:rsidRPr="00015094">
        <w:t>- молоко в общем количестве _______ литров по цене ________ руб. за 1 литр.;</w:t>
      </w:r>
    </w:p>
    <w:p w:rsidR="000970E6" w:rsidRPr="00015094" w:rsidRDefault="000970E6" w:rsidP="000970E6">
      <w:pPr>
        <w:ind w:firstLine="567"/>
        <w:jc w:val="both"/>
      </w:pPr>
      <w:r w:rsidRPr="00015094">
        <w:t>- яйцо  в количестве _______ шт. по цене ________ руб. за 1 десяток;</w:t>
      </w:r>
    </w:p>
    <w:p w:rsidR="000970E6" w:rsidRPr="00015094" w:rsidRDefault="000970E6" w:rsidP="000970E6">
      <w:pPr>
        <w:ind w:firstLine="567"/>
        <w:jc w:val="both"/>
      </w:pPr>
      <w:r w:rsidRPr="00015094">
        <w:t>- картофель в количестве _______ кг., по цене ________ руб. за 1 кг;</w:t>
      </w:r>
    </w:p>
    <w:p w:rsidR="000970E6" w:rsidRPr="00015094" w:rsidRDefault="000970E6" w:rsidP="000970E6">
      <w:pPr>
        <w:ind w:firstLine="567"/>
        <w:jc w:val="both"/>
      </w:pPr>
      <w:r w:rsidRPr="00015094">
        <w:t>- овощи в количестве _______ кг., по цене ________ руб. за 1 кг.;</w:t>
      </w:r>
    </w:p>
    <w:p w:rsidR="000970E6" w:rsidRPr="00015094" w:rsidRDefault="000970E6" w:rsidP="000970E6">
      <w:pPr>
        <w:ind w:firstLine="567"/>
        <w:jc w:val="both"/>
      </w:pPr>
      <w:r w:rsidRPr="00015094">
        <w:t>- плодово-ягодные культуры в количестве ____________ кг., по цене _________ руб. за 1 кг.</w:t>
      </w:r>
    </w:p>
    <w:p w:rsidR="000970E6" w:rsidRPr="00015094" w:rsidRDefault="000970E6" w:rsidP="000970E6">
      <w:pPr>
        <w:ind w:firstLine="567"/>
        <w:jc w:val="both"/>
      </w:pPr>
      <w:r w:rsidRPr="00015094">
        <w:t>3.2.3.</w:t>
      </w:r>
      <w:r w:rsidRPr="00015094">
        <w:tab/>
        <w:t>Возвратить полученные средства на возмещение части  затрат  в случае невыполнения условий пункта 3.2.1 и 3.2.2 настоящего Соглашения.</w:t>
      </w:r>
    </w:p>
    <w:p w:rsidR="000970E6" w:rsidRPr="00015094" w:rsidRDefault="000970E6" w:rsidP="000970E6">
      <w:pPr>
        <w:ind w:firstLine="567"/>
        <w:jc w:val="both"/>
      </w:pPr>
      <w:r w:rsidRPr="00015094">
        <w:t>3.2.4. Предоставлять информацию о реализованной произведенной сельскохозяйственной продукции населению Северо-Енисейского района.</w:t>
      </w:r>
    </w:p>
    <w:p w:rsidR="000970E6" w:rsidRPr="00015094" w:rsidRDefault="000970E6" w:rsidP="000970E6">
      <w:pPr>
        <w:ind w:firstLine="567"/>
        <w:jc w:val="both"/>
      </w:pPr>
      <w:r w:rsidRPr="00015094">
        <w:t>3.2.5. Представлять в отдел экономического анализа и прогнозирования администрации Северо-Енисейского района один раз в год в срок до 20 декабря сведения согласно приложениям №1 и №2 к настоящему Соглашению.</w:t>
      </w:r>
    </w:p>
    <w:p w:rsidR="000970E6" w:rsidRPr="00015094" w:rsidRDefault="000970E6" w:rsidP="000970E6">
      <w:pPr>
        <w:autoSpaceDE w:val="0"/>
        <w:autoSpaceDN w:val="0"/>
        <w:adjustRightInd w:val="0"/>
        <w:ind w:firstLine="567"/>
        <w:jc w:val="both"/>
      </w:pPr>
      <w:r w:rsidRPr="00015094">
        <w:t>3.3. Информация, полученная от Гражданина в соответствии с пунктом 3.2.5., входит в анализ уровня экономического и социального развития района в области сельского хозяйства.</w:t>
      </w: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center"/>
        <w:rPr>
          <w:b/>
        </w:rPr>
      </w:pPr>
      <w:r w:rsidRPr="00015094">
        <w:rPr>
          <w:b/>
        </w:rPr>
        <w:t>4. СРОК ДЕЙСТВИЯ СОГЛАШЕНИЯ</w:t>
      </w:r>
    </w:p>
    <w:p w:rsidR="000970E6" w:rsidRPr="00015094" w:rsidRDefault="000970E6" w:rsidP="000970E6">
      <w:pPr>
        <w:autoSpaceDE w:val="0"/>
        <w:autoSpaceDN w:val="0"/>
        <w:adjustRightInd w:val="0"/>
        <w:ind w:firstLine="567"/>
        <w:jc w:val="both"/>
      </w:pPr>
      <w:r w:rsidRPr="00015094">
        <w:t>4.1. Настоящее Соглашение вступает в силу с момента его подписания Сторонами и действует в течение трех лет.</w:t>
      </w: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center"/>
        <w:rPr>
          <w:b/>
        </w:rPr>
      </w:pPr>
      <w:r w:rsidRPr="00015094">
        <w:rPr>
          <w:b/>
        </w:rPr>
        <w:t>5. ПОРЯДОК РАЗРЕШЕНИЯ СПОРОВ</w:t>
      </w:r>
    </w:p>
    <w:p w:rsidR="000970E6" w:rsidRPr="00015094" w:rsidRDefault="000970E6" w:rsidP="000970E6">
      <w:pPr>
        <w:autoSpaceDE w:val="0"/>
        <w:autoSpaceDN w:val="0"/>
        <w:adjustRightInd w:val="0"/>
        <w:ind w:firstLine="567"/>
        <w:jc w:val="both"/>
      </w:pPr>
      <w:r w:rsidRPr="00015094">
        <w:t>5.1. В случае нарушения гражданами обязанностей по настоящему соглашению, влечет за собой возврат полученных денежных средств и будет является основанием для отказа в предоставлении субсидии в последующие 3 года.</w:t>
      </w:r>
    </w:p>
    <w:p w:rsidR="000970E6" w:rsidRPr="00015094" w:rsidRDefault="000970E6" w:rsidP="000970E6">
      <w:pPr>
        <w:autoSpaceDE w:val="0"/>
        <w:autoSpaceDN w:val="0"/>
        <w:adjustRightInd w:val="0"/>
        <w:ind w:firstLine="567"/>
        <w:jc w:val="both"/>
        <w:rPr>
          <w:b/>
        </w:rPr>
      </w:pPr>
      <w:r w:rsidRPr="00015094">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0970E6" w:rsidRPr="00015094" w:rsidRDefault="000970E6" w:rsidP="000970E6">
      <w:pPr>
        <w:autoSpaceDE w:val="0"/>
        <w:autoSpaceDN w:val="0"/>
        <w:adjustRightInd w:val="0"/>
        <w:ind w:firstLine="567"/>
        <w:jc w:val="center"/>
        <w:rPr>
          <w:b/>
        </w:rPr>
      </w:pPr>
    </w:p>
    <w:p w:rsidR="000970E6" w:rsidRPr="00015094" w:rsidRDefault="000970E6" w:rsidP="000970E6">
      <w:pPr>
        <w:autoSpaceDE w:val="0"/>
        <w:autoSpaceDN w:val="0"/>
        <w:adjustRightInd w:val="0"/>
        <w:ind w:firstLine="567"/>
        <w:jc w:val="center"/>
        <w:rPr>
          <w:b/>
        </w:rPr>
      </w:pPr>
      <w:r w:rsidRPr="00015094">
        <w:rPr>
          <w:b/>
        </w:rPr>
        <w:t xml:space="preserve">6. ПОРЯДОК И УСЛОВИЯ ИЗМЕНЕНИЯ </w:t>
      </w:r>
    </w:p>
    <w:p w:rsidR="000970E6" w:rsidRPr="00015094" w:rsidRDefault="000970E6" w:rsidP="000970E6">
      <w:pPr>
        <w:autoSpaceDE w:val="0"/>
        <w:autoSpaceDN w:val="0"/>
        <w:adjustRightInd w:val="0"/>
        <w:ind w:firstLine="567"/>
        <w:jc w:val="center"/>
        <w:rPr>
          <w:b/>
        </w:rPr>
      </w:pPr>
      <w:r w:rsidRPr="00015094">
        <w:rPr>
          <w:b/>
        </w:rPr>
        <w:t>И РАСТОРЖЕНИЯ СОГЛАШЕНИЯ</w:t>
      </w:r>
    </w:p>
    <w:p w:rsidR="000970E6" w:rsidRPr="00015094" w:rsidRDefault="000970E6" w:rsidP="000970E6">
      <w:pPr>
        <w:autoSpaceDE w:val="0"/>
        <w:autoSpaceDN w:val="0"/>
        <w:adjustRightInd w:val="0"/>
        <w:ind w:firstLine="567"/>
        <w:jc w:val="center"/>
        <w:rPr>
          <w:b/>
        </w:rPr>
      </w:pPr>
    </w:p>
    <w:p w:rsidR="000970E6" w:rsidRPr="00015094" w:rsidRDefault="000970E6" w:rsidP="000970E6">
      <w:pPr>
        <w:autoSpaceDE w:val="0"/>
        <w:autoSpaceDN w:val="0"/>
        <w:adjustRightInd w:val="0"/>
        <w:ind w:firstLine="567"/>
        <w:jc w:val="both"/>
      </w:pPr>
      <w:r w:rsidRPr="00015094">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0970E6" w:rsidRPr="00015094" w:rsidRDefault="000970E6" w:rsidP="000970E6">
      <w:pPr>
        <w:autoSpaceDE w:val="0"/>
        <w:autoSpaceDN w:val="0"/>
        <w:adjustRightInd w:val="0"/>
        <w:ind w:firstLine="567"/>
        <w:jc w:val="both"/>
      </w:pPr>
      <w:r w:rsidRPr="00015094">
        <w:t>6.2. Все изменения, дополнения к настоящему Соглашению оформляются дополнительным соглашением Сторон в письменном виде.</w:t>
      </w:r>
    </w:p>
    <w:p w:rsidR="000970E6" w:rsidRPr="00015094" w:rsidRDefault="000970E6" w:rsidP="000970E6">
      <w:pPr>
        <w:autoSpaceDE w:val="0"/>
        <w:autoSpaceDN w:val="0"/>
        <w:adjustRightInd w:val="0"/>
        <w:ind w:firstLine="567"/>
        <w:jc w:val="both"/>
      </w:pPr>
      <w:r w:rsidRPr="00015094">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ind w:firstLine="567"/>
        <w:jc w:val="center"/>
        <w:rPr>
          <w:b/>
        </w:rPr>
      </w:pPr>
      <w:r w:rsidRPr="00015094">
        <w:rPr>
          <w:b/>
        </w:rPr>
        <w:lastRenderedPageBreak/>
        <w:t>7. ОСОБЫЕ УСЛОВИЯ</w:t>
      </w:r>
    </w:p>
    <w:p w:rsidR="000970E6" w:rsidRPr="00015094" w:rsidRDefault="000970E6" w:rsidP="000970E6">
      <w:pPr>
        <w:autoSpaceDE w:val="0"/>
        <w:autoSpaceDN w:val="0"/>
        <w:adjustRightInd w:val="0"/>
        <w:ind w:firstLine="567"/>
        <w:jc w:val="both"/>
      </w:pPr>
      <w:r w:rsidRPr="00015094">
        <w:t>7.1. Информация, полученная от граждан в рамках настоящего Соглашения, используется  исключительно для создания информационной базы данных для анализа уровня экономического и социального развития района в области сельского хозяйства.</w:t>
      </w:r>
    </w:p>
    <w:p w:rsidR="000970E6" w:rsidRPr="00015094" w:rsidRDefault="000970E6" w:rsidP="000970E6">
      <w:pPr>
        <w:ind w:firstLine="567"/>
        <w:jc w:val="center"/>
        <w:rPr>
          <w:b/>
        </w:rPr>
      </w:pPr>
    </w:p>
    <w:p w:rsidR="000970E6" w:rsidRPr="00015094" w:rsidRDefault="000970E6" w:rsidP="000970E6">
      <w:pPr>
        <w:autoSpaceDE w:val="0"/>
        <w:autoSpaceDN w:val="0"/>
        <w:adjustRightInd w:val="0"/>
        <w:ind w:firstLine="567"/>
        <w:jc w:val="center"/>
        <w:rPr>
          <w:b/>
        </w:rPr>
      </w:pPr>
      <w:r w:rsidRPr="00015094">
        <w:rPr>
          <w:b/>
        </w:rPr>
        <w:t>8. ПОДПИСИ СТОРОН</w:t>
      </w:r>
    </w:p>
    <w:p w:rsidR="000970E6" w:rsidRPr="00015094" w:rsidRDefault="000970E6" w:rsidP="000970E6">
      <w:pPr>
        <w:autoSpaceDE w:val="0"/>
        <w:autoSpaceDN w:val="0"/>
        <w:adjustRightInd w:val="0"/>
        <w:ind w:firstLine="567"/>
        <w:jc w:val="center"/>
        <w:rPr>
          <w:b/>
        </w:rPr>
      </w:pPr>
    </w:p>
    <w:tbl>
      <w:tblPr>
        <w:tblW w:w="0" w:type="auto"/>
        <w:tblLook w:val="01E0"/>
      </w:tblPr>
      <w:tblGrid>
        <w:gridCol w:w="4728"/>
        <w:gridCol w:w="4729"/>
      </w:tblGrid>
      <w:tr w:rsidR="000970E6" w:rsidRPr="00015094" w:rsidTr="004A28CE">
        <w:trPr>
          <w:trHeight w:val="6447"/>
        </w:trPr>
        <w:tc>
          <w:tcPr>
            <w:tcW w:w="4728" w:type="dxa"/>
          </w:tcPr>
          <w:p w:rsidR="000970E6" w:rsidRPr="00015094" w:rsidRDefault="000970E6" w:rsidP="004A28CE">
            <w:r w:rsidRPr="00015094">
              <w:t xml:space="preserve">663282, Красноярский край, </w:t>
            </w:r>
            <w:proofErr w:type="spellStart"/>
            <w:r w:rsidRPr="00015094">
              <w:t>гп</w:t>
            </w:r>
            <w:proofErr w:type="spellEnd"/>
            <w:r w:rsidRPr="00015094">
              <w:t xml:space="preserve"> Северо-Енисейский, ул. Ленина, д48.</w:t>
            </w:r>
          </w:p>
          <w:p w:rsidR="000970E6" w:rsidRPr="00015094" w:rsidRDefault="000970E6" w:rsidP="004A28CE">
            <w:r w:rsidRPr="00015094">
              <w:t>ИНН 2434000818; КПП 243401001; ОГРН 1022401509756</w:t>
            </w:r>
          </w:p>
          <w:p w:rsidR="000970E6" w:rsidRPr="00015094" w:rsidRDefault="000970E6" w:rsidP="004A28CE">
            <w:pPr>
              <w:spacing w:line="256" w:lineRule="auto"/>
            </w:pPr>
            <w:r w:rsidRPr="00015094">
              <w:t xml:space="preserve">Финансовое управление администрации Северо-Енисейского района (администрация Северо-Енисейского района, л/с 03193017850), </w:t>
            </w:r>
          </w:p>
          <w:p w:rsidR="000970E6" w:rsidRPr="00015094" w:rsidRDefault="000970E6" w:rsidP="004A28CE">
            <w:pPr>
              <w:spacing w:line="256" w:lineRule="auto"/>
            </w:pPr>
            <w:proofErr w:type="spellStart"/>
            <w:r w:rsidRPr="00015094">
              <w:t>р</w:t>
            </w:r>
            <w:proofErr w:type="spellEnd"/>
            <w:r w:rsidRPr="00015094">
              <w:t>/с 03231643046490001900.</w:t>
            </w:r>
          </w:p>
          <w:p w:rsidR="000970E6" w:rsidRPr="00015094" w:rsidRDefault="000970E6" w:rsidP="004A28CE">
            <w:pPr>
              <w:spacing w:line="256" w:lineRule="auto"/>
            </w:pPr>
            <w:r w:rsidRPr="00015094">
              <w:t xml:space="preserve">ОТДЕЛЕНИЕ КРАСНОЯРСК БАНКА РОССИИ// УФК ПО КРАСНОЯРСКОМУ КРАЮ, </w:t>
            </w:r>
          </w:p>
          <w:p w:rsidR="000970E6" w:rsidRPr="00015094" w:rsidRDefault="000970E6" w:rsidP="004A28CE">
            <w:pPr>
              <w:spacing w:line="256" w:lineRule="auto"/>
            </w:pPr>
            <w:r w:rsidRPr="00015094">
              <w:t>Г КРАСНОЯРСК</w:t>
            </w:r>
          </w:p>
          <w:p w:rsidR="000970E6" w:rsidRPr="00015094" w:rsidRDefault="000970E6" w:rsidP="004A28CE">
            <w:pPr>
              <w:spacing w:line="256" w:lineRule="auto"/>
            </w:pPr>
            <w:r w:rsidRPr="00015094">
              <w:t>к/с 40102810245370000011</w:t>
            </w:r>
          </w:p>
          <w:p w:rsidR="000970E6" w:rsidRPr="00015094" w:rsidRDefault="000970E6" w:rsidP="004A28CE">
            <w:pPr>
              <w:tabs>
                <w:tab w:val="left" w:pos="2552"/>
              </w:tabs>
            </w:pPr>
            <w:r w:rsidRPr="00015094">
              <w:t>БИК 010407105</w:t>
            </w:r>
          </w:p>
          <w:p w:rsidR="000970E6" w:rsidRPr="00015094" w:rsidRDefault="000970E6" w:rsidP="004A28CE">
            <w:pPr>
              <w:spacing w:line="276" w:lineRule="auto"/>
            </w:pPr>
            <w:r w:rsidRPr="00015094">
              <w:t>телефон/факс: 8(39-160)21-0-60/21-4-81,</w:t>
            </w:r>
          </w:p>
          <w:p w:rsidR="000970E6" w:rsidRPr="00015094" w:rsidRDefault="000970E6" w:rsidP="004A28CE">
            <w:pPr>
              <w:pStyle w:val="ConsNormal0"/>
              <w:widowControl/>
              <w:ind w:firstLine="0"/>
              <w:rPr>
                <w:rFonts w:ascii="Times New Roman" w:hAnsi="Times New Roman" w:cs="Times New Roman"/>
                <w:sz w:val="24"/>
                <w:szCs w:val="24"/>
                <w:lang w:val="en-US"/>
              </w:rPr>
            </w:pPr>
            <w:r w:rsidRPr="00015094">
              <w:rPr>
                <w:rFonts w:ascii="Times New Roman" w:hAnsi="Times New Roman" w:cs="Times New Roman"/>
                <w:sz w:val="24"/>
                <w:szCs w:val="24"/>
                <w:lang w:val="en-US"/>
              </w:rPr>
              <w:t xml:space="preserve">e-mail: </w:t>
            </w:r>
            <w:r w:rsidR="00824976" w:rsidRPr="00015094">
              <w:fldChar w:fldCharType="begin"/>
            </w:r>
            <w:r w:rsidR="00824976" w:rsidRPr="00015094">
              <w:rPr>
                <w:lang w:val="en-US"/>
              </w:rPr>
              <w:instrText>HYPERLINK "mailto:admse@inbox.ru"</w:instrText>
            </w:r>
            <w:r w:rsidR="00824976" w:rsidRPr="00015094">
              <w:fldChar w:fldCharType="separate"/>
            </w:r>
            <w:r w:rsidRPr="00015094">
              <w:rPr>
                <w:rStyle w:val="a8"/>
                <w:color w:val="auto"/>
                <w:sz w:val="24"/>
                <w:szCs w:val="24"/>
                <w:lang w:val="en-US"/>
              </w:rPr>
              <w:t>admse@inbox.ru</w:t>
            </w:r>
            <w:r w:rsidR="00824976" w:rsidRPr="00015094">
              <w:fldChar w:fldCharType="end"/>
            </w:r>
            <w:r w:rsidRPr="00015094">
              <w:rPr>
                <w:rFonts w:ascii="Times New Roman" w:hAnsi="Times New Roman" w:cs="Times New Roman"/>
                <w:sz w:val="24"/>
                <w:szCs w:val="24"/>
                <w:lang w:val="en-US"/>
              </w:rPr>
              <w:t>.</w:t>
            </w:r>
          </w:p>
          <w:p w:rsidR="000970E6" w:rsidRPr="00015094" w:rsidRDefault="000970E6" w:rsidP="004A28CE">
            <w:pPr>
              <w:pStyle w:val="ConsNormal0"/>
              <w:widowControl/>
              <w:ind w:firstLine="0"/>
              <w:rPr>
                <w:rFonts w:ascii="Times New Roman" w:hAnsi="Times New Roman" w:cs="Times New Roman"/>
                <w:sz w:val="24"/>
                <w:szCs w:val="24"/>
                <w:lang w:val="en-US"/>
              </w:rPr>
            </w:pPr>
          </w:p>
          <w:p w:rsidR="000970E6" w:rsidRPr="00015094" w:rsidRDefault="008147AA" w:rsidP="004A28CE">
            <w:pPr>
              <w:tabs>
                <w:tab w:val="left" w:pos="1181"/>
              </w:tabs>
              <w:ind w:firstLine="34"/>
            </w:pPr>
            <w:r w:rsidRPr="00015094">
              <w:t>Глава Северо-Енисейского района</w:t>
            </w:r>
          </w:p>
          <w:p w:rsidR="000970E6" w:rsidRPr="00015094" w:rsidRDefault="000970E6" w:rsidP="004A28CE">
            <w:pPr>
              <w:ind w:firstLine="176"/>
              <w:rPr>
                <w:b/>
              </w:rPr>
            </w:pPr>
          </w:p>
          <w:p w:rsidR="000970E6" w:rsidRPr="00015094" w:rsidRDefault="000970E6" w:rsidP="004A28CE">
            <w:pPr>
              <w:ind w:firstLine="176"/>
              <w:rPr>
                <w:u w:val="single"/>
              </w:rPr>
            </w:pPr>
            <w:r w:rsidRPr="00015094">
              <w:t xml:space="preserve">_________________ </w:t>
            </w:r>
            <w:r w:rsidR="008147AA" w:rsidRPr="00015094">
              <w:t>___________</w:t>
            </w:r>
            <w:r w:rsidRPr="00015094">
              <w:rPr>
                <w:u w:val="single"/>
              </w:rPr>
              <w:t xml:space="preserve"> </w:t>
            </w:r>
          </w:p>
          <w:p w:rsidR="000970E6" w:rsidRPr="00015094" w:rsidRDefault="000970E6" w:rsidP="004A28CE">
            <w:pPr>
              <w:autoSpaceDE w:val="0"/>
              <w:autoSpaceDN w:val="0"/>
              <w:adjustRightInd w:val="0"/>
              <w:spacing w:line="276" w:lineRule="auto"/>
              <w:rPr>
                <w:lang w:eastAsia="en-US"/>
              </w:rPr>
            </w:pPr>
            <w:r w:rsidRPr="00015094">
              <w:rPr>
                <w:b/>
              </w:rPr>
              <w:t xml:space="preserve">    </w:t>
            </w:r>
            <w:r w:rsidRPr="00015094">
              <w:t>М.П.</w:t>
            </w:r>
          </w:p>
        </w:tc>
        <w:tc>
          <w:tcPr>
            <w:tcW w:w="4729" w:type="dxa"/>
          </w:tcPr>
          <w:p w:rsidR="000970E6" w:rsidRPr="00015094" w:rsidRDefault="000970E6" w:rsidP="004A28CE">
            <w:pPr>
              <w:autoSpaceDE w:val="0"/>
              <w:autoSpaceDN w:val="0"/>
              <w:adjustRightInd w:val="0"/>
              <w:spacing w:line="276" w:lineRule="auto"/>
              <w:rPr>
                <w:lang w:eastAsia="en-US"/>
              </w:rPr>
            </w:pPr>
            <w:r w:rsidRPr="00015094">
              <w:rPr>
                <w:lang w:eastAsia="en-US"/>
              </w:rPr>
              <w:t>Гражданин /</w:t>
            </w:r>
            <w:proofErr w:type="spellStart"/>
            <w:r w:rsidRPr="00015094">
              <w:rPr>
                <w:lang w:eastAsia="en-US"/>
              </w:rPr>
              <w:t>ка</w:t>
            </w:r>
            <w:proofErr w:type="spellEnd"/>
            <w:r w:rsidRPr="00015094">
              <w:rPr>
                <w:lang w:eastAsia="en-US"/>
              </w:rPr>
              <w:t>/, ведущий</w:t>
            </w:r>
          </w:p>
          <w:p w:rsidR="000970E6" w:rsidRPr="00015094" w:rsidRDefault="000970E6" w:rsidP="004A28CE">
            <w:pPr>
              <w:autoSpaceDE w:val="0"/>
              <w:autoSpaceDN w:val="0"/>
              <w:adjustRightInd w:val="0"/>
              <w:spacing w:line="276" w:lineRule="auto"/>
              <w:rPr>
                <w:lang w:eastAsia="en-US"/>
              </w:rPr>
            </w:pPr>
            <w:r w:rsidRPr="00015094">
              <w:rPr>
                <w:lang w:eastAsia="en-US"/>
              </w:rPr>
              <w:t>подсобное хозяйство</w:t>
            </w:r>
          </w:p>
          <w:p w:rsidR="000970E6" w:rsidRPr="00015094" w:rsidRDefault="000970E6" w:rsidP="004A28CE">
            <w:pPr>
              <w:autoSpaceDE w:val="0"/>
              <w:autoSpaceDN w:val="0"/>
              <w:adjustRightInd w:val="0"/>
              <w:spacing w:line="276" w:lineRule="auto"/>
              <w:rPr>
                <w:lang w:eastAsia="en-US"/>
              </w:rPr>
            </w:pPr>
            <w:r w:rsidRPr="00015094">
              <w:rPr>
                <w:lang w:eastAsia="en-US"/>
              </w:rPr>
              <w:t>________________________________</w:t>
            </w:r>
          </w:p>
          <w:p w:rsidR="000970E6" w:rsidRPr="00015094" w:rsidRDefault="000970E6" w:rsidP="004A28CE">
            <w:pPr>
              <w:autoSpaceDE w:val="0"/>
              <w:autoSpaceDN w:val="0"/>
              <w:adjustRightInd w:val="0"/>
              <w:spacing w:line="276" w:lineRule="auto"/>
              <w:rPr>
                <w:lang w:eastAsia="en-US"/>
              </w:rPr>
            </w:pPr>
            <w:r w:rsidRPr="00015094">
              <w:rPr>
                <w:lang w:eastAsia="en-US"/>
              </w:rPr>
              <w:t>________________________________</w:t>
            </w:r>
          </w:p>
          <w:p w:rsidR="000970E6" w:rsidRPr="00015094" w:rsidRDefault="000970E6" w:rsidP="004A28CE">
            <w:pPr>
              <w:autoSpaceDE w:val="0"/>
              <w:autoSpaceDN w:val="0"/>
              <w:adjustRightInd w:val="0"/>
              <w:spacing w:line="276" w:lineRule="auto"/>
              <w:rPr>
                <w:lang w:eastAsia="en-US"/>
              </w:rPr>
            </w:pPr>
            <w:r w:rsidRPr="00015094">
              <w:rPr>
                <w:lang w:eastAsia="en-US"/>
              </w:rPr>
              <w:t>(Фамилия, имя, отчество)</w:t>
            </w:r>
          </w:p>
          <w:p w:rsidR="000970E6" w:rsidRPr="00015094" w:rsidRDefault="000970E6" w:rsidP="004A28CE">
            <w:pPr>
              <w:autoSpaceDE w:val="0"/>
              <w:autoSpaceDN w:val="0"/>
              <w:adjustRightInd w:val="0"/>
              <w:spacing w:line="276" w:lineRule="auto"/>
              <w:rPr>
                <w:lang w:eastAsia="en-US"/>
              </w:rPr>
            </w:pPr>
            <w:r w:rsidRPr="00015094">
              <w:rPr>
                <w:lang w:eastAsia="en-US"/>
              </w:rPr>
              <w:t>паспорт: серия  ___  № ___________, выдан __________________________</w:t>
            </w:r>
          </w:p>
          <w:p w:rsidR="000970E6" w:rsidRPr="00015094" w:rsidRDefault="000970E6" w:rsidP="004A28CE">
            <w:pPr>
              <w:autoSpaceDE w:val="0"/>
              <w:autoSpaceDN w:val="0"/>
              <w:adjustRightInd w:val="0"/>
              <w:spacing w:line="276" w:lineRule="auto"/>
              <w:rPr>
                <w:lang w:eastAsia="en-US"/>
              </w:rPr>
            </w:pPr>
            <w:r w:rsidRPr="00015094">
              <w:rPr>
                <w:lang w:eastAsia="en-US"/>
              </w:rPr>
              <w:t>________________________________</w:t>
            </w:r>
          </w:p>
          <w:p w:rsidR="000970E6" w:rsidRPr="00015094" w:rsidRDefault="000970E6" w:rsidP="004A28CE">
            <w:pPr>
              <w:autoSpaceDE w:val="0"/>
              <w:autoSpaceDN w:val="0"/>
              <w:adjustRightInd w:val="0"/>
              <w:spacing w:line="276" w:lineRule="auto"/>
              <w:rPr>
                <w:lang w:eastAsia="en-US"/>
              </w:rPr>
            </w:pPr>
            <w:r w:rsidRPr="00015094">
              <w:rPr>
                <w:lang w:eastAsia="en-US"/>
              </w:rPr>
              <w:t xml:space="preserve">адрес места жительства: __________ </w:t>
            </w:r>
          </w:p>
          <w:p w:rsidR="000970E6" w:rsidRPr="00015094" w:rsidRDefault="000970E6" w:rsidP="004A28CE">
            <w:pPr>
              <w:autoSpaceDE w:val="0"/>
              <w:autoSpaceDN w:val="0"/>
              <w:adjustRightInd w:val="0"/>
              <w:spacing w:line="276" w:lineRule="auto"/>
              <w:rPr>
                <w:lang w:eastAsia="en-US"/>
              </w:rPr>
            </w:pPr>
            <w:r w:rsidRPr="00015094">
              <w:rPr>
                <w:lang w:eastAsia="en-US"/>
              </w:rPr>
              <w:t>________________________________</w:t>
            </w:r>
          </w:p>
          <w:p w:rsidR="000970E6" w:rsidRPr="00015094" w:rsidRDefault="000970E6" w:rsidP="004A28CE">
            <w:pPr>
              <w:autoSpaceDE w:val="0"/>
              <w:autoSpaceDN w:val="0"/>
              <w:adjustRightInd w:val="0"/>
              <w:spacing w:line="276" w:lineRule="auto"/>
              <w:rPr>
                <w:lang w:eastAsia="en-US"/>
              </w:rPr>
            </w:pPr>
            <w:r w:rsidRPr="00015094">
              <w:rPr>
                <w:lang w:eastAsia="en-US"/>
              </w:rPr>
              <w:t>ИНН ___________________________</w:t>
            </w:r>
          </w:p>
          <w:p w:rsidR="000970E6" w:rsidRPr="00015094" w:rsidRDefault="000970E6" w:rsidP="004A28CE">
            <w:pPr>
              <w:autoSpaceDE w:val="0"/>
              <w:autoSpaceDN w:val="0"/>
              <w:adjustRightInd w:val="0"/>
              <w:spacing w:line="276" w:lineRule="auto"/>
              <w:rPr>
                <w:lang w:eastAsia="en-US"/>
              </w:rPr>
            </w:pPr>
            <w:r w:rsidRPr="00015094">
              <w:rPr>
                <w:lang w:eastAsia="en-US"/>
              </w:rPr>
              <w:t>пенсионное свидетельство: ________</w:t>
            </w:r>
          </w:p>
          <w:p w:rsidR="000970E6" w:rsidRPr="00015094" w:rsidRDefault="000970E6" w:rsidP="004A28CE">
            <w:pPr>
              <w:autoSpaceDE w:val="0"/>
              <w:autoSpaceDN w:val="0"/>
              <w:adjustRightInd w:val="0"/>
              <w:spacing w:line="276" w:lineRule="auto"/>
              <w:rPr>
                <w:lang w:eastAsia="en-US"/>
              </w:rPr>
            </w:pPr>
          </w:p>
          <w:p w:rsidR="000970E6" w:rsidRPr="00015094" w:rsidRDefault="000970E6" w:rsidP="004A28CE">
            <w:pPr>
              <w:autoSpaceDE w:val="0"/>
              <w:autoSpaceDN w:val="0"/>
              <w:adjustRightInd w:val="0"/>
              <w:spacing w:line="276" w:lineRule="auto"/>
              <w:rPr>
                <w:lang w:eastAsia="en-US"/>
              </w:rPr>
            </w:pPr>
          </w:p>
          <w:p w:rsidR="000970E6" w:rsidRPr="00015094" w:rsidRDefault="000970E6" w:rsidP="004A28CE">
            <w:pPr>
              <w:autoSpaceDE w:val="0"/>
              <w:autoSpaceDN w:val="0"/>
              <w:adjustRightInd w:val="0"/>
              <w:spacing w:line="276" w:lineRule="auto"/>
              <w:rPr>
                <w:lang w:eastAsia="en-US"/>
              </w:rPr>
            </w:pPr>
          </w:p>
          <w:p w:rsidR="000970E6" w:rsidRPr="00015094" w:rsidRDefault="000970E6" w:rsidP="004A28CE">
            <w:pPr>
              <w:autoSpaceDE w:val="0"/>
              <w:autoSpaceDN w:val="0"/>
              <w:adjustRightInd w:val="0"/>
              <w:spacing w:line="276" w:lineRule="auto"/>
              <w:rPr>
                <w:lang w:eastAsia="en-US"/>
              </w:rPr>
            </w:pPr>
          </w:p>
          <w:p w:rsidR="000970E6" w:rsidRPr="00015094" w:rsidRDefault="000970E6" w:rsidP="004A28CE">
            <w:pPr>
              <w:autoSpaceDE w:val="0"/>
              <w:autoSpaceDN w:val="0"/>
              <w:adjustRightInd w:val="0"/>
              <w:spacing w:line="276" w:lineRule="auto"/>
              <w:rPr>
                <w:lang w:eastAsia="en-US"/>
              </w:rPr>
            </w:pPr>
            <w:r w:rsidRPr="00015094">
              <w:rPr>
                <w:lang w:eastAsia="en-US"/>
              </w:rPr>
              <w:t xml:space="preserve">Гражданин: </w:t>
            </w:r>
          </w:p>
          <w:p w:rsidR="000970E6" w:rsidRPr="00015094" w:rsidRDefault="000970E6" w:rsidP="004A28CE">
            <w:pPr>
              <w:autoSpaceDE w:val="0"/>
              <w:autoSpaceDN w:val="0"/>
              <w:adjustRightInd w:val="0"/>
              <w:spacing w:line="276" w:lineRule="auto"/>
              <w:rPr>
                <w:lang w:eastAsia="en-US"/>
              </w:rPr>
            </w:pPr>
          </w:p>
          <w:p w:rsidR="000970E6" w:rsidRPr="00015094" w:rsidRDefault="000970E6" w:rsidP="004A28CE">
            <w:pPr>
              <w:autoSpaceDE w:val="0"/>
              <w:autoSpaceDN w:val="0"/>
              <w:adjustRightInd w:val="0"/>
              <w:spacing w:line="276" w:lineRule="auto"/>
              <w:rPr>
                <w:lang w:eastAsia="en-US"/>
              </w:rPr>
            </w:pPr>
            <w:r w:rsidRPr="00015094">
              <w:rPr>
                <w:lang w:eastAsia="en-US"/>
              </w:rPr>
              <w:t>___________ ______________________</w:t>
            </w:r>
          </w:p>
          <w:p w:rsidR="000970E6" w:rsidRPr="00015094" w:rsidRDefault="000970E6" w:rsidP="004A28CE">
            <w:pPr>
              <w:autoSpaceDE w:val="0"/>
              <w:autoSpaceDN w:val="0"/>
              <w:adjustRightInd w:val="0"/>
              <w:spacing w:line="276" w:lineRule="auto"/>
              <w:rPr>
                <w:lang w:eastAsia="en-US"/>
              </w:rPr>
            </w:pPr>
            <w:r w:rsidRPr="00015094">
              <w:rPr>
                <w:lang w:eastAsia="en-US"/>
              </w:rPr>
              <w:t xml:space="preserve">(подпись) (инициалы, фамилия) </w:t>
            </w:r>
          </w:p>
          <w:p w:rsidR="000970E6" w:rsidRPr="00015094" w:rsidRDefault="000970E6" w:rsidP="004A28CE">
            <w:pPr>
              <w:autoSpaceDE w:val="0"/>
              <w:autoSpaceDN w:val="0"/>
              <w:adjustRightInd w:val="0"/>
              <w:spacing w:line="276" w:lineRule="auto"/>
              <w:rPr>
                <w:lang w:eastAsia="en-US"/>
              </w:rPr>
            </w:pPr>
            <w:r w:rsidRPr="00015094">
              <w:rPr>
                <w:lang w:eastAsia="en-US"/>
              </w:rPr>
              <w:t>«____» _____________202_ г.</w:t>
            </w:r>
          </w:p>
        </w:tc>
      </w:tr>
    </w:tbl>
    <w:p w:rsidR="000970E6" w:rsidRPr="00015094" w:rsidRDefault="000970E6" w:rsidP="000970E6">
      <w:pPr>
        <w:sectPr w:rsidR="000970E6" w:rsidRPr="00015094">
          <w:pgSz w:w="11906" w:h="16838"/>
          <w:pgMar w:top="624" w:right="624" w:bottom="624" w:left="1418" w:header="709" w:footer="709" w:gutter="0"/>
          <w:cols w:space="720"/>
        </w:sectPr>
      </w:pPr>
      <w:r w:rsidRPr="00015094">
        <w:rPr>
          <w:lang w:eastAsia="en-US"/>
        </w:rPr>
        <w:t xml:space="preserve">   «____» _____________202_ г</w:t>
      </w:r>
    </w:p>
    <w:p w:rsidR="000970E6" w:rsidRPr="00015094" w:rsidRDefault="000970E6" w:rsidP="000970E6">
      <w:pPr>
        <w:autoSpaceDE w:val="0"/>
        <w:autoSpaceDN w:val="0"/>
        <w:adjustRightInd w:val="0"/>
        <w:ind w:left="8647"/>
        <w:jc w:val="right"/>
      </w:pPr>
      <w:r w:rsidRPr="00015094">
        <w:lastRenderedPageBreak/>
        <w:t>Приложение №1</w:t>
      </w:r>
    </w:p>
    <w:p w:rsidR="000970E6" w:rsidRPr="00015094" w:rsidRDefault="000970E6" w:rsidP="000970E6">
      <w:pPr>
        <w:autoSpaceDE w:val="0"/>
        <w:autoSpaceDN w:val="0"/>
        <w:adjustRightInd w:val="0"/>
        <w:ind w:firstLine="567"/>
        <w:jc w:val="right"/>
      </w:pPr>
      <w:r w:rsidRPr="00015094">
        <w:t>к Соглашению №__</w:t>
      </w:r>
    </w:p>
    <w:p w:rsidR="000970E6" w:rsidRPr="00015094" w:rsidRDefault="000970E6" w:rsidP="000970E6">
      <w:pPr>
        <w:autoSpaceDE w:val="0"/>
        <w:autoSpaceDN w:val="0"/>
        <w:adjustRightInd w:val="0"/>
        <w:ind w:firstLine="567"/>
        <w:jc w:val="right"/>
      </w:pPr>
      <w:r w:rsidRPr="00015094">
        <w:t>о взаимодействии админист</w:t>
      </w:r>
      <w:r w:rsidR="001233CA" w:rsidRPr="00015094">
        <w:t>рации Северо-Енисейского района</w:t>
      </w:r>
    </w:p>
    <w:p w:rsidR="000970E6" w:rsidRPr="00015094" w:rsidRDefault="000970E6" w:rsidP="000970E6">
      <w:pPr>
        <w:autoSpaceDE w:val="0"/>
        <w:autoSpaceDN w:val="0"/>
        <w:adjustRightInd w:val="0"/>
        <w:ind w:firstLine="567"/>
        <w:jc w:val="right"/>
      </w:pPr>
      <w:r w:rsidRPr="00015094">
        <w:t>Красноярского края и</w:t>
      </w:r>
      <w:r w:rsidR="001233CA" w:rsidRPr="00015094">
        <w:t xml:space="preserve"> гражданина, ведущего подсобное</w:t>
      </w:r>
    </w:p>
    <w:p w:rsidR="000970E6" w:rsidRPr="00015094" w:rsidRDefault="000970E6" w:rsidP="000970E6">
      <w:pPr>
        <w:autoSpaceDE w:val="0"/>
        <w:autoSpaceDN w:val="0"/>
        <w:adjustRightInd w:val="0"/>
        <w:ind w:firstLine="567"/>
        <w:jc w:val="right"/>
        <w:rPr>
          <w:u w:val="single"/>
        </w:rPr>
      </w:pPr>
      <w:r w:rsidRPr="00015094">
        <w:t>хозяйство на территории Северо-Енисейского района от__________</w:t>
      </w:r>
    </w:p>
    <w:p w:rsidR="000970E6" w:rsidRPr="00015094" w:rsidRDefault="000970E6" w:rsidP="000970E6">
      <w:pPr>
        <w:ind w:firstLine="567"/>
        <w:jc w:val="both"/>
      </w:pPr>
    </w:p>
    <w:p w:rsidR="000970E6" w:rsidRPr="00015094" w:rsidRDefault="000970E6" w:rsidP="000970E6">
      <w:pPr>
        <w:ind w:firstLine="567"/>
        <w:jc w:val="center"/>
        <w:rPr>
          <w:b/>
        </w:rPr>
      </w:pPr>
      <w:r w:rsidRPr="00015094">
        <w:rPr>
          <w:b/>
        </w:rPr>
        <w:t xml:space="preserve">Информация для анализа уровня экономического и социального развития </w:t>
      </w:r>
    </w:p>
    <w:p w:rsidR="000970E6" w:rsidRPr="00015094" w:rsidRDefault="000970E6" w:rsidP="000970E6">
      <w:pPr>
        <w:ind w:firstLine="567"/>
        <w:jc w:val="center"/>
        <w:rPr>
          <w:b/>
        </w:rPr>
      </w:pPr>
      <w:r w:rsidRPr="00015094">
        <w:rPr>
          <w:b/>
        </w:rPr>
        <w:t>Северо-Енисейского района в области сельского хозяйства*</w:t>
      </w:r>
    </w:p>
    <w:p w:rsidR="000970E6" w:rsidRPr="00015094" w:rsidRDefault="000970E6" w:rsidP="000970E6">
      <w:pPr>
        <w:pStyle w:val="ConsPlusNonformat"/>
        <w:ind w:firstLine="567"/>
        <w:jc w:val="both"/>
        <w:rPr>
          <w:rFonts w:ascii="Times New Roman" w:hAnsi="Times New Roman" w:cs="Times New Roman"/>
          <w:sz w:val="28"/>
          <w:szCs w:val="28"/>
        </w:rPr>
      </w:pPr>
    </w:p>
    <w:p w:rsidR="000970E6" w:rsidRPr="00015094" w:rsidRDefault="000970E6" w:rsidP="000970E6">
      <w:pPr>
        <w:pStyle w:val="ConsPlusNonformat"/>
        <w:ind w:firstLine="567"/>
        <w:jc w:val="both"/>
        <w:rPr>
          <w:rFonts w:ascii="Times New Roman" w:hAnsi="Times New Roman" w:cs="Times New Roman"/>
          <w:sz w:val="28"/>
          <w:szCs w:val="28"/>
        </w:rPr>
      </w:pPr>
      <w:r w:rsidRPr="00015094">
        <w:rPr>
          <w:rFonts w:ascii="Times New Roman" w:hAnsi="Times New Roman" w:cs="Times New Roman"/>
          <w:sz w:val="24"/>
          <w:szCs w:val="24"/>
        </w:rPr>
        <w:t xml:space="preserve">Сведения о Гражданине, ведущем личное подсобное хозяйство на территории Северо-Енисейского района: </w:t>
      </w:r>
      <w:r w:rsidRPr="00015094">
        <w:rPr>
          <w:rFonts w:ascii="Times New Roman" w:hAnsi="Times New Roman" w:cs="Times New Roman"/>
          <w:sz w:val="28"/>
          <w:szCs w:val="28"/>
        </w:rPr>
        <w:t>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(фамилия, имя, отчество)</w:t>
      </w:r>
    </w:p>
    <w:p w:rsidR="000970E6" w:rsidRPr="00015094" w:rsidRDefault="000970E6" w:rsidP="000970E6">
      <w:pPr>
        <w:pStyle w:val="ConsPlusNonformat"/>
        <w:rPr>
          <w:rFonts w:ascii="Times New Roman" w:hAnsi="Times New Roman" w:cs="Times New Roman"/>
          <w:sz w:val="28"/>
          <w:szCs w:val="28"/>
        </w:rPr>
      </w:pPr>
      <w:r w:rsidRPr="00015094">
        <w:rPr>
          <w:rFonts w:ascii="Times New Roman" w:hAnsi="Times New Roman" w:cs="Times New Roman"/>
          <w:sz w:val="28"/>
          <w:szCs w:val="28"/>
        </w:rPr>
        <w:t>___________________________________________________________________________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(почтовый адрес места жительства, телефон)</w:t>
      </w:r>
    </w:p>
    <w:p w:rsidR="000970E6" w:rsidRPr="00015094" w:rsidRDefault="000970E6" w:rsidP="000970E6">
      <w:pPr>
        <w:pStyle w:val="ConsPlusNonformat"/>
        <w:ind w:firstLine="567"/>
        <w:jc w:val="center"/>
        <w:rPr>
          <w:rFonts w:ascii="Times New Roman" w:hAnsi="Times New Roman" w:cs="Times New Roman"/>
        </w:rPr>
      </w:pP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8"/>
        <w:gridCol w:w="2367"/>
        <w:gridCol w:w="2734"/>
      </w:tblGrid>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jc w:val="center"/>
              <w:rPr>
                <w:b/>
                <w:sz w:val="19"/>
                <w:szCs w:val="19"/>
                <w:lang w:eastAsia="en-US"/>
              </w:rPr>
            </w:pPr>
            <w:r w:rsidRPr="00015094">
              <w:rPr>
                <w:b/>
                <w:sz w:val="19"/>
                <w:szCs w:val="19"/>
                <w:lang w:eastAsia="en-US"/>
              </w:rPr>
              <w:t>Наименование показателя</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rPr>
                <w:b/>
                <w:sz w:val="19"/>
                <w:szCs w:val="19"/>
                <w:lang w:eastAsia="en-US"/>
              </w:rPr>
            </w:pPr>
            <w:r w:rsidRPr="00015094">
              <w:rPr>
                <w:b/>
                <w:sz w:val="19"/>
                <w:szCs w:val="19"/>
                <w:lang w:eastAsia="en-US"/>
              </w:rPr>
              <w:t>Единица измерения</w:t>
            </w:r>
          </w:p>
        </w:tc>
        <w:tc>
          <w:tcPr>
            <w:tcW w:w="2734"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jc w:val="center"/>
              <w:rPr>
                <w:b/>
                <w:sz w:val="19"/>
                <w:szCs w:val="19"/>
                <w:lang w:eastAsia="en-US"/>
              </w:rPr>
            </w:pPr>
            <w:r w:rsidRPr="00015094">
              <w:rPr>
                <w:b/>
                <w:sz w:val="19"/>
                <w:szCs w:val="19"/>
                <w:lang w:eastAsia="en-US"/>
              </w:rPr>
              <w:t>Количество</w:t>
            </w: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Поголовье крупного рогатого скота, всего: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из них коров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быков</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телят</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Надоено молока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литров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Поголовье лошадей</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Забито на мясо КРС</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Поголовье овец и коз</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коз</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козлов</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овец</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баранов</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Забито на мясо овец и коз</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Поголовье свиней, всего: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свиноматок</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Забито на мясо свиней</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Поголовье птицы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кур</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гусей</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уток</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из них перепелов</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Получено яиц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штук</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Поголовье кроликов</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Посевные площади, всего: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vertAlign w:val="superscript"/>
                <w:lang w:eastAsia="en-US"/>
              </w:rPr>
            </w:pPr>
            <w:r w:rsidRPr="00015094">
              <w:rPr>
                <w:sz w:val="19"/>
                <w:szCs w:val="19"/>
                <w:lang w:eastAsia="en-US"/>
              </w:rPr>
              <w:t>м</w:t>
            </w:r>
            <w:r w:rsidRPr="00015094">
              <w:rPr>
                <w:sz w:val="19"/>
                <w:szCs w:val="19"/>
                <w:vertAlign w:val="superscript"/>
                <w:lang w:eastAsia="en-US"/>
              </w:rPr>
              <w:t>2</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в том числе:</w:t>
            </w:r>
          </w:p>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картофель </w:t>
            </w:r>
          </w:p>
        </w:tc>
        <w:tc>
          <w:tcPr>
            <w:tcW w:w="2367"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p w:rsidR="000970E6" w:rsidRPr="00015094" w:rsidRDefault="000970E6" w:rsidP="004A28CE">
            <w:pPr>
              <w:spacing w:line="276" w:lineRule="auto"/>
              <w:ind w:firstLine="567"/>
              <w:rPr>
                <w:sz w:val="19"/>
                <w:szCs w:val="19"/>
                <w:vertAlign w:val="superscript"/>
                <w:lang w:eastAsia="en-US"/>
              </w:rPr>
            </w:pPr>
            <w:r w:rsidRPr="00015094">
              <w:rPr>
                <w:sz w:val="19"/>
                <w:szCs w:val="19"/>
                <w:lang w:eastAsia="en-US"/>
              </w:rPr>
              <w:t>м</w:t>
            </w:r>
            <w:r w:rsidRPr="00015094">
              <w:rPr>
                <w:sz w:val="19"/>
                <w:szCs w:val="19"/>
                <w:vertAlign w:val="superscript"/>
                <w:lang w:eastAsia="en-US"/>
              </w:rPr>
              <w:t>2</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овощи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vertAlign w:val="superscript"/>
                <w:lang w:eastAsia="en-US"/>
              </w:rPr>
            </w:pPr>
            <w:r w:rsidRPr="00015094">
              <w:rPr>
                <w:sz w:val="19"/>
                <w:szCs w:val="19"/>
                <w:lang w:eastAsia="en-US"/>
              </w:rPr>
              <w:t>м</w:t>
            </w:r>
            <w:r w:rsidRPr="00015094">
              <w:rPr>
                <w:sz w:val="19"/>
                <w:szCs w:val="19"/>
                <w:vertAlign w:val="superscript"/>
                <w:lang w:eastAsia="en-US"/>
              </w:rPr>
              <w:t>2</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 xml:space="preserve">Произведено картофеля </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r w:rsidR="000970E6" w:rsidRPr="00015094" w:rsidTr="004A28CE">
        <w:trPr>
          <w:jc w:val="center"/>
        </w:trPr>
        <w:tc>
          <w:tcPr>
            <w:tcW w:w="5448"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176"/>
              <w:rPr>
                <w:sz w:val="19"/>
                <w:szCs w:val="19"/>
                <w:lang w:eastAsia="en-US"/>
              </w:rPr>
            </w:pPr>
            <w:r w:rsidRPr="00015094">
              <w:rPr>
                <w:sz w:val="19"/>
                <w:szCs w:val="19"/>
                <w:lang w:eastAsia="en-US"/>
              </w:rPr>
              <w:t>Произведено овощей</w:t>
            </w:r>
          </w:p>
        </w:tc>
        <w:tc>
          <w:tcPr>
            <w:tcW w:w="2367" w:type="dxa"/>
            <w:tcBorders>
              <w:top w:val="single" w:sz="4" w:space="0" w:color="auto"/>
              <w:left w:val="single" w:sz="4" w:space="0" w:color="auto"/>
              <w:bottom w:val="single" w:sz="4" w:space="0" w:color="auto"/>
              <w:right w:val="single" w:sz="4" w:space="0" w:color="auto"/>
            </w:tcBorders>
            <w:hideMark/>
          </w:tcPr>
          <w:p w:rsidR="000970E6" w:rsidRPr="00015094" w:rsidRDefault="000970E6" w:rsidP="004A28CE">
            <w:pPr>
              <w:spacing w:line="276" w:lineRule="auto"/>
              <w:ind w:firstLine="567"/>
              <w:rPr>
                <w:sz w:val="19"/>
                <w:szCs w:val="19"/>
                <w:lang w:eastAsia="en-US"/>
              </w:rPr>
            </w:pPr>
            <w:r w:rsidRPr="0001509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0970E6" w:rsidRPr="00015094" w:rsidRDefault="000970E6" w:rsidP="004A28CE">
            <w:pPr>
              <w:spacing w:line="276" w:lineRule="auto"/>
              <w:ind w:firstLine="567"/>
              <w:rPr>
                <w:sz w:val="19"/>
                <w:szCs w:val="19"/>
                <w:lang w:eastAsia="en-US"/>
              </w:rPr>
            </w:pPr>
          </w:p>
        </w:tc>
      </w:tr>
    </w:tbl>
    <w:p w:rsidR="000970E6" w:rsidRPr="00015094" w:rsidRDefault="000970E6" w:rsidP="000970E6">
      <w:pPr>
        <w:autoSpaceDE w:val="0"/>
        <w:autoSpaceDN w:val="0"/>
        <w:adjustRightInd w:val="0"/>
        <w:ind w:firstLine="567"/>
        <w:jc w:val="both"/>
      </w:pPr>
      <w:r w:rsidRPr="00015094">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0970E6" w:rsidRPr="00015094" w:rsidRDefault="000970E6" w:rsidP="000970E6">
      <w:pPr>
        <w:autoSpaceDE w:val="0"/>
        <w:autoSpaceDN w:val="0"/>
        <w:adjustRightInd w:val="0"/>
        <w:ind w:firstLine="567"/>
        <w:jc w:val="both"/>
      </w:pPr>
    </w:p>
    <w:p w:rsidR="000970E6" w:rsidRPr="00015094" w:rsidRDefault="000970E6" w:rsidP="000970E6">
      <w:pPr>
        <w:autoSpaceDE w:val="0"/>
        <w:autoSpaceDN w:val="0"/>
        <w:adjustRightInd w:val="0"/>
        <w:jc w:val="both"/>
      </w:pPr>
      <w:r w:rsidRPr="00015094">
        <w:t xml:space="preserve">           _____________________                   ______________________                   _________________</w:t>
      </w:r>
    </w:p>
    <w:p w:rsidR="000970E6" w:rsidRPr="00015094" w:rsidRDefault="000970E6" w:rsidP="000970E6">
      <w:pPr>
        <w:autoSpaceDE w:val="0"/>
        <w:autoSpaceDN w:val="0"/>
        <w:adjustRightInd w:val="0"/>
        <w:jc w:val="both"/>
        <w:rPr>
          <w:sz w:val="20"/>
          <w:szCs w:val="20"/>
        </w:rPr>
      </w:pPr>
      <w:r w:rsidRPr="00015094">
        <w:rPr>
          <w:sz w:val="20"/>
          <w:szCs w:val="20"/>
        </w:rPr>
        <w:t xml:space="preserve">                                (подпись)                                                  (расшифровка)                                                        (дата)</w:t>
      </w:r>
    </w:p>
    <w:p w:rsidR="000970E6" w:rsidRPr="00015094" w:rsidRDefault="000970E6" w:rsidP="000970E6">
      <w:pPr>
        <w:sectPr w:rsidR="000970E6" w:rsidRPr="00015094">
          <w:pgSz w:w="11906" w:h="16838"/>
          <w:pgMar w:top="624" w:right="624" w:bottom="624" w:left="709" w:header="709" w:footer="709" w:gutter="0"/>
          <w:cols w:space="720"/>
        </w:sectPr>
      </w:pPr>
    </w:p>
    <w:p w:rsidR="000970E6" w:rsidRPr="00015094" w:rsidRDefault="000970E6" w:rsidP="000970E6">
      <w:pPr>
        <w:autoSpaceDE w:val="0"/>
        <w:autoSpaceDN w:val="0"/>
        <w:adjustRightInd w:val="0"/>
        <w:ind w:left="8647"/>
        <w:jc w:val="right"/>
      </w:pPr>
      <w:r w:rsidRPr="00015094">
        <w:lastRenderedPageBreak/>
        <w:t>Приложение №2</w:t>
      </w:r>
    </w:p>
    <w:p w:rsidR="000970E6" w:rsidRPr="00015094" w:rsidRDefault="000970E6" w:rsidP="000970E6">
      <w:pPr>
        <w:autoSpaceDE w:val="0"/>
        <w:autoSpaceDN w:val="0"/>
        <w:adjustRightInd w:val="0"/>
        <w:ind w:firstLine="567"/>
        <w:jc w:val="right"/>
      </w:pPr>
      <w:r w:rsidRPr="00015094">
        <w:t>к Соглашению №__</w:t>
      </w:r>
    </w:p>
    <w:p w:rsidR="000970E6" w:rsidRPr="00015094" w:rsidRDefault="000970E6" w:rsidP="000970E6">
      <w:pPr>
        <w:autoSpaceDE w:val="0"/>
        <w:autoSpaceDN w:val="0"/>
        <w:adjustRightInd w:val="0"/>
        <w:ind w:firstLine="567"/>
        <w:jc w:val="right"/>
      </w:pPr>
      <w:r w:rsidRPr="00015094">
        <w:t>о взаимодействии админист</w:t>
      </w:r>
      <w:r w:rsidR="001233CA" w:rsidRPr="00015094">
        <w:t>рации Северо-Енисейского района</w:t>
      </w:r>
    </w:p>
    <w:p w:rsidR="000970E6" w:rsidRPr="00015094" w:rsidRDefault="000970E6" w:rsidP="000970E6">
      <w:pPr>
        <w:autoSpaceDE w:val="0"/>
        <w:autoSpaceDN w:val="0"/>
        <w:adjustRightInd w:val="0"/>
        <w:ind w:firstLine="567"/>
        <w:jc w:val="right"/>
      </w:pPr>
      <w:r w:rsidRPr="00015094">
        <w:t>Красноярского края и</w:t>
      </w:r>
      <w:r w:rsidR="001233CA" w:rsidRPr="00015094">
        <w:t xml:space="preserve"> гражданина, ведущего подсобное</w:t>
      </w:r>
    </w:p>
    <w:p w:rsidR="000970E6" w:rsidRPr="00015094" w:rsidRDefault="000970E6" w:rsidP="000970E6">
      <w:pPr>
        <w:autoSpaceDE w:val="0"/>
        <w:autoSpaceDN w:val="0"/>
        <w:adjustRightInd w:val="0"/>
        <w:ind w:firstLine="567"/>
        <w:jc w:val="right"/>
        <w:rPr>
          <w:u w:val="single"/>
        </w:rPr>
      </w:pPr>
      <w:r w:rsidRPr="00015094">
        <w:t>хозяйство на территории Северо-Енисейского района от__________</w:t>
      </w:r>
    </w:p>
    <w:p w:rsidR="000970E6" w:rsidRPr="00015094" w:rsidRDefault="000970E6" w:rsidP="000970E6">
      <w:pPr>
        <w:autoSpaceDE w:val="0"/>
        <w:autoSpaceDN w:val="0"/>
        <w:adjustRightInd w:val="0"/>
        <w:ind w:left="9356"/>
        <w:jc w:val="right"/>
      </w:pPr>
    </w:p>
    <w:p w:rsidR="000970E6" w:rsidRPr="00015094" w:rsidRDefault="000970E6" w:rsidP="000970E6">
      <w:pPr>
        <w:pStyle w:val="ConsPlusNonformat"/>
        <w:widowControl/>
        <w:jc w:val="center"/>
        <w:rPr>
          <w:rFonts w:ascii="Times New Roman" w:hAnsi="Times New Roman" w:cs="Times New Roman"/>
          <w:b/>
          <w:sz w:val="24"/>
          <w:szCs w:val="24"/>
        </w:rPr>
      </w:pPr>
      <w:r w:rsidRPr="00015094">
        <w:rPr>
          <w:rFonts w:ascii="Times New Roman" w:hAnsi="Times New Roman" w:cs="Times New Roman"/>
          <w:b/>
          <w:sz w:val="24"/>
          <w:szCs w:val="24"/>
        </w:rPr>
        <w:t xml:space="preserve">Информация для анализа уровня экономического и социального развития </w:t>
      </w:r>
    </w:p>
    <w:p w:rsidR="000970E6" w:rsidRPr="00015094" w:rsidRDefault="000970E6" w:rsidP="000970E6">
      <w:pPr>
        <w:pStyle w:val="ConsPlusNonformat"/>
        <w:widowControl/>
        <w:jc w:val="center"/>
        <w:rPr>
          <w:rStyle w:val="afff2"/>
          <w:bCs/>
          <w:i w:val="0"/>
          <w:iCs/>
        </w:rPr>
      </w:pPr>
      <w:r w:rsidRPr="00015094">
        <w:rPr>
          <w:rFonts w:ascii="Times New Roman" w:hAnsi="Times New Roman" w:cs="Times New Roman"/>
          <w:b/>
          <w:sz w:val="24"/>
          <w:szCs w:val="24"/>
        </w:rPr>
        <w:t xml:space="preserve">Северо-Енисейского района в области сельского хозяйства </w:t>
      </w:r>
      <w:r w:rsidRPr="00015094">
        <w:rPr>
          <w:rStyle w:val="afff2"/>
          <w:b/>
          <w:bCs/>
          <w:i w:val="0"/>
          <w:iCs/>
          <w:sz w:val="24"/>
          <w:szCs w:val="24"/>
        </w:rPr>
        <w:t>о реализованной произведенной</w:t>
      </w:r>
    </w:p>
    <w:p w:rsidR="000970E6" w:rsidRPr="00015094" w:rsidRDefault="000970E6" w:rsidP="000970E6">
      <w:pPr>
        <w:autoSpaceDE w:val="0"/>
        <w:autoSpaceDN w:val="0"/>
        <w:adjustRightInd w:val="0"/>
        <w:jc w:val="center"/>
        <w:rPr>
          <w:i/>
        </w:rPr>
      </w:pPr>
      <w:r w:rsidRPr="00015094">
        <w:rPr>
          <w:rStyle w:val="afff2"/>
          <w:b/>
          <w:bCs/>
          <w:i w:val="0"/>
          <w:iCs/>
        </w:rPr>
        <w:t>сельскохозяйственной продукции населению Северо-Енисейского района</w:t>
      </w:r>
    </w:p>
    <w:p w:rsidR="000970E6" w:rsidRPr="00015094" w:rsidRDefault="000970E6" w:rsidP="000970E6">
      <w:pPr>
        <w:pStyle w:val="ConsPlusNonformat"/>
        <w:widowControl/>
        <w:rPr>
          <w:rFonts w:ascii="Times New Roman" w:hAnsi="Times New Roman" w:cs="Times New Roman"/>
          <w:sz w:val="28"/>
          <w:szCs w:val="28"/>
        </w:rPr>
      </w:pPr>
    </w:p>
    <w:p w:rsidR="000970E6" w:rsidRPr="00015094" w:rsidRDefault="000970E6" w:rsidP="000970E6">
      <w:pPr>
        <w:pStyle w:val="ConsPlusNonformat"/>
        <w:ind w:firstLine="567"/>
        <w:jc w:val="both"/>
        <w:rPr>
          <w:rFonts w:ascii="Times New Roman" w:hAnsi="Times New Roman" w:cs="Times New Roman"/>
          <w:sz w:val="24"/>
          <w:szCs w:val="24"/>
        </w:rPr>
      </w:pPr>
      <w:r w:rsidRPr="00015094">
        <w:rPr>
          <w:rFonts w:ascii="Times New Roman" w:hAnsi="Times New Roman" w:cs="Times New Roman"/>
          <w:sz w:val="24"/>
          <w:szCs w:val="24"/>
        </w:rPr>
        <w:t>Сведения о Гражданине, ведущем личное подсобное хозяйство на территории Северо-Енисейского района:</w:t>
      </w:r>
    </w:p>
    <w:p w:rsidR="000970E6" w:rsidRPr="00015094" w:rsidRDefault="000970E6" w:rsidP="000970E6">
      <w:pPr>
        <w:pStyle w:val="ConsPlusNonformat"/>
        <w:ind w:firstLine="567"/>
        <w:jc w:val="both"/>
        <w:rPr>
          <w:rFonts w:ascii="Times New Roman" w:hAnsi="Times New Roman" w:cs="Times New Roman"/>
          <w:sz w:val="28"/>
          <w:szCs w:val="28"/>
        </w:rPr>
      </w:pPr>
      <w:r w:rsidRPr="00015094">
        <w:rPr>
          <w:rFonts w:ascii="Times New Roman" w:hAnsi="Times New Roman" w:cs="Times New Roman"/>
          <w:sz w:val="24"/>
          <w:szCs w:val="24"/>
        </w:rPr>
        <w:t xml:space="preserve"> </w:t>
      </w:r>
      <w:r w:rsidRPr="00015094">
        <w:rPr>
          <w:rFonts w:ascii="Times New Roman" w:hAnsi="Times New Roman" w:cs="Times New Roman"/>
          <w:sz w:val="28"/>
          <w:szCs w:val="28"/>
        </w:rPr>
        <w:t>_____________________________________________________________________________________________________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(фамилия, имя, отчество)</w:t>
      </w:r>
    </w:p>
    <w:p w:rsidR="000970E6" w:rsidRPr="00015094" w:rsidRDefault="000970E6" w:rsidP="000970E6">
      <w:pPr>
        <w:pStyle w:val="ConsPlusNonformat"/>
        <w:ind w:left="567"/>
        <w:rPr>
          <w:rFonts w:ascii="Times New Roman" w:hAnsi="Times New Roman" w:cs="Times New Roman"/>
          <w:sz w:val="28"/>
          <w:szCs w:val="28"/>
        </w:rPr>
      </w:pPr>
      <w:r w:rsidRPr="00015094">
        <w:rPr>
          <w:rFonts w:ascii="Times New Roman" w:hAnsi="Times New Roman" w:cs="Times New Roman"/>
          <w:sz w:val="28"/>
          <w:szCs w:val="28"/>
        </w:rPr>
        <w:t xml:space="preserve"> __________________________________________________________________________________________________________</w:t>
      </w:r>
    </w:p>
    <w:p w:rsidR="000970E6" w:rsidRPr="00015094" w:rsidRDefault="000970E6" w:rsidP="000970E6">
      <w:pPr>
        <w:pStyle w:val="ConsPlusNonformat"/>
        <w:ind w:firstLine="567"/>
        <w:jc w:val="center"/>
        <w:rPr>
          <w:rFonts w:ascii="Times New Roman" w:hAnsi="Times New Roman" w:cs="Times New Roman"/>
        </w:rPr>
      </w:pPr>
      <w:r w:rsidRPr="00015094">
        <w:rPr>
          <w:rFonts w:ascii="Times New Roman" w:hAnsi="Times New Roman" w:cs="Times New Roman"/>
        </w:rPr>
        <w:t>(почтовый адрес места жительства, телефон)</w:t>
      </w:r>
    </w:p>
    <w:p w:rsidR="000970E6" w:rsidRPr="00015094" w:rsidRDefault="000970E6" w:rsidP="000970E6">
      <w:pPr>
        <w:autoSpaceDE w:val="0"/>
        <w:autoSpaceDN w:val="0"/>
        <w:adjustRightInd w:val="0"/>
        <w:jc w:val="both"/>
        <w:rPr>
          <w:sz w:val="28"/>
          <w:szCs w:val="28"/>
        </w:rPr>
      </w:pPr>
    </w:p>
    <w:tbl>
      <w:tblPr>
        <w:tblW w:w="15060" w:type="dxa"/>
        <w:tblInd w:w="637" w:type="dxa"/>
        <w:tblLayout w:type="fixed"/>
        <w:tblCellMar>
          <w:left w:w="70" w:type="dxa"/>
          <w:right w:w="70" w:type="dxa"/>
        </w:tblCellMar>
        <w:tblLook w:val="04A0"/>
      </w:tblPr>
      <w:tblGrid>
        <w:gridCol w:w="5104"/>
        <w:gridCol w:w="1728"/>
        <w:gridCol w:w="3085"/>
        <w:gridCol w:w="3118"/>
        <w:gridCol w:w="2025"/>
      </w:tblGrid>
      <w:tr w:rsidR="000970E6" w:rsidRPr="00015094" w:rsidTr="004A28C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Итого (руб.)</w:t>
            </w:r>
          </w:p>
        </w:tc>
      </w:tr>
      <w:tr w:rsidR="000970E6" w:rsidRPr="00015094" w:rsidTr="004A28C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jc w:val="center"/>
            </w:pPr>
            <w:r w:rsidRPr="00015094">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5</w:t>
            </w: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bl>
    <w:p w:rsidR="000970E6" w:rsidRPr="00015094" w:rsidRDefault="000970E6" w:rsidP="000970E6">
      <w:pPr>
        <w:autoSpaceDE w:val="0"/>
        <w:autoSpaceDN w:val="0"/>
        <w:adjustRightInd w:val="0"/>
        <w:ind w:left="567"/>
        <w:jc w:val="both"/>
      </w:pPr>
      <w:r w:rsidRPr="00015094">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0970E6" w:rsidRPr="00015094" w:rsidRDefault="000970E6" w:rsidP="000970E6">
      <w:pPr>
        <w:autoSpaceDE w:val="0"/>
        <w:autoSpaceDN w:val="0"/>
        <w:adjustRightInd w:val="0"/>
        <w:jc w:val="both"/>
        <w:rPr>
          <w:sz w:val="28"/>
          <w:szCs w:val="28"/>
        </w:rPr>
      </w:pPr>
    </w:p>
    <w:p w:rsidR="000970E6" w:rsidRPr="00015094" w:rsidRDefault="000970E6" w:rsidP="000970E6">
      <w:pPr>
        <w:autoSpaceDE w:val="0"/>
        <w:autoSpaceDN w:val="0"/>
        <w:adjustRightInd w:val="0"/>
        <w:ind w:firstLine="567"/>
        <w:jc w:val="both"/>
        <w:rPr>
          <w:sz w:val="28"/>
          <w:szCs w:val="28"/>
        </w:rPr>
      </w:pPr>
      <w:r w:rsidRPr="00015094">
        <w:rPr>
          <w:sz w:val="28"/>
          <w:szCs w:val="28"/>
        </w:rPr>
        <w:t>_______________________________________</w:t>
      </w:r>
      <w:r w:rsidRPr="00015094">
        <w:rPr>
          <w:sz w:val="28"/>
          <w:szCs w:val="28"/>
        </w:rPr>
        <w:tab/>
      </w:r>
      <w:r w:rsidRPr="00015094">
        <w:rPr>
          <w:sz w:val="28"/>
          <w:szCs w:val="28"/>
        </w:rPr>
        <w:tab/>
        <w:t>________________</w:t>
      </w:r>
      <w:r w:rsidRPr="00015094">
        <w:rPr>
          <w:sz w:val="28"/>
          <w:szCs w:val="28"/>
        </w:rPr>
        <w:tab/>
      </w:r>
      <w:r w:rsidRPr="00015094">
        <w:rPr>
          <w:sz w:val="28"/>
          <w:szCs w:val="28"/>
        </w:rPr>
        <w:tab/>
      </w:r>
      <w:r w:rsidRPr="00015094">
        <w:rPr>
          <w:sz w:val="28"/>
          <w:szCs w:val="28"/>
        </w:rPr>
        <w:tab/>
        <w:t>____________________________</w:t>
      </w:r>
    </w:p>
    <w:p w:rsidR="000970E6" w:rsidRPr="00015094" w:rsidRDefault="000970E6" w:rsidP="000970E6">
      <w:pPr>
        <w:pStyle w:val="ConsPlusNonformat"/>
        <w:widowControl/>
        <w:rPr>
          <w:rFonts w:ascii="Times New Roman" w:hAnsi="Times New Roman" w:cs="Times New Roman"/>
          <w:sz w:val="28"/>
          <w:szCs w:val="28"/>
        </w:rPr>
      </w:pPr>
      <w:r w:rsidRPr="00015094">
        <w:rPr>
          <w:rFonts w:ascii="Times New Roman" w:hAnsi="Times New Roman" w:cs="Times New Roman"/>
          <w:sz w:val="28"/>
          <w:szCs w:val="28"/>
        </w:rPr>
        <w:tab/>
      </w:r>
      <w:r w:rsidRPr="00015094">
        <w:rPr>
          <w:rFonts w:ascii="Times New Roman" w:hAnsi="Times New Roman" w:cs="Times New Roman"/>
          <w:sz w:val="28"/>
          <w:szCs w:val="28"/>
        </w:rPr>
        <w:tab/>
        <w:t xml:space="preserve">                         </w:t>
      </w:r>
      <w:r w:rsidRPr="00015094">
        <w:rPr>
          <w:rFonts w:ascii="Times New Roman" w:hAnsi="Times New Roman" w:cs="Times New Roman"/>
        </w:rPr>
        <w:t>подпись</w:t>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t xml:space="preserve">       ФИО                                                                                     дата</w:t>
      </w:r>
    </w:p>
    <w:p w:rsidR="000970E6" w:rsidRPr="00015094" w:rsidRDefault="000970E6" w:rsidP="000970E6">
      <w:pPr>
        <w:sectPr w:rsidR="000970E6" w:rsidRPr="00015094">
          <w:pgSz w:w="16838" w:h="11906" w:orient="landscape"/>
          <w:pgMar w:top="709" w:right="624" w:bottom="624" w:left="624" w:header="709" w:footer="709" w:gutter="0"/>
          <w:cols w:space="720"/>
        </w:sectPr>
      </w:pPr>
    </w:p>
    <w:p w:rsidR="000970E6" w:rsidRPr="00015094" w:rsidRDefault="000970E6" w:rsidP="000970E6">
      <w:pPr>
        <w:autoSpaceDE w:val="0"/>
        <w:autoSpaceDN w:val="0"/>
        <w:adjustRightInd w:val="0"/>
        <w:ind w:left="9356"/>
        <w:jc w:val="right"/>
      </w:pPr>
      <w:r w:rsidRPr="00015094">
        <w:lastRenderedPageBreak/>
        <w:t>Приложение №4</w:t>
      </w:r>
    </w:p>
    <w:p w:rsidR="000970E6" w:rsidRPr="00015094" w:rsidRDefault="000970E6" w:rsidP="000970E6">
      <w:pPr>
        <w:autoSpaceDE w:val="0"/>
        <w:autoSpaceDN w:val="0"/>
        <w:adjustRightInd w:val="0"/>
        <w:ind w:left="9356"/>
        <w:jc w:val="right"/>
      </w:pPr>
      <w:r w:rsidRPr="00015094">
        <w:t xml:space="preserve"> </w:t>
      </w:r>
      <w:r w:rsidRPr="00015094">
        <w:rPr>
          <w:bCs/>
        </w:rPr>
        <w:t xml:space="preserve">к </w:t>
      </w:r>
      <w:r w:rsidRPr="00015094">
        <w:t>Механизму возмещения части затрат</w:t>
      </w:r>
    </w:p>
    <w:p w:rsidR="000970E6" w:rsidRPr="00015094" w:rsidRDefault="000970E6" w:rsidP="000970E6">
      <w:pPr>
        <w:autoSpaceDE w:val="0"/>
        <w:autoSpaceDN w:val="0"/>
        <w:adjustRightInd w:val="0"/>
        <w:ind w:left="9356"/>
        <w:jc w:val="right"/>
        <w:rPr>
          <w:rStyle w:val="afff2"/>
          <w:i w:val="0"/>
          <w:iCs/>
        </w:rPr>
      </w:pPr>
      <w:r w:rsidRPr="00015094">
        <w:t xml:space="preserve">гражданам, ведущим подсобное хозяйство </w:t>
      </w:r>
      <w:r w:rsidRPr="00015094">
        <w:rPr>
          <w:rStyle w:val="afff2"/>
          <w:i w:val="0"/>
          <w:iCs/>
        </w:rPr>
        <w:t>на территории</w:t>
      </w:r>
    </w:p>
    <w:p w:rsidR="000970E6" w:rsidRPr="00015094" w:rsidRDefault="000970E6" w:rsidP="000970E6">
      <w:pPr>
        <w:autoSpaceDE w:val="0"/>
        <w:autoSpaceDN w:val="0"/>
        <w:adjustRightInd w:val="0"/>
        <w:ind w:left="9356"/>
        <w:jc w:val="right"/>
        <w:rPr>
          <w:rStyle w:val="afff2"/>
          <w:i w:val="0"/>
          <w:iCs/>
        </w:rPr>
      </w:pPr>
      <w:r w:rsidRPr="00015094">
        <w:rPr>
          <w:rStyle w:val="afff2"/>
          <w:i w:val="0"/>
          <w:iCs/>
        </w:rPr>
        <w:t>Северо-Енисейского района</w:t>
      </w:r>
    </w:p>
    <w:p w:rsidR="000970E6" w:rsidRPr="00015094" w:rsidRDefault="000970E6" w:rsidP="000970E6">
      <w:pPr>
        <w:autoSpaceDE w:val="0"/>
        <w:autoSpaceDN w:val="0"/>
        <w:adjustRightInd w:val="0"/>
        <w:jc w:val="right"/>
        <w:rPr>
          <w:sz w:val="28"/>
          <w:szCs w:val="28"/>
        </w:rPr>
      </w:pPr>
    </w:p>
    <w:p w:rsidR="000970E6" w:rsidRPr="00015094" w:rsidRDefault="000970E6" w:rsidP="000970E6">
      <w:pPr>
        <w:pStyle w:val="ConsPlusNonformat"/>
        <w:widowControl/>
        <w:jc w:val="center"/>
        <w:rPr>
          <w:rFonts w:ascii="Times New Roman" w:hAnsi="Times New Roman" w:cs="Times New Roman"/>
          <w:sz w:val="28"/>
          <w:szCs w:val="28"/>
        </w:rPr>
      </w:pPr>
      <w:r w:rsidRPr="00015094">
        <w:rPr>
          <w:rFonts w:ascii="Times New Roman" w:hAnsi="Times New Roman" w:cs="Times New Roman"/>
          <w:sz w:val="28"/>
          <w:szCs w:val="28"/>
        </w:rPr>
        <w:t>Информация</w:t>
      </w:r>
    </w:p>
    <w:p w:rsidR="000970E6" w:rsidRPr="00015094" w:rsidRDefault="000970E6" w:rsidP="000970E6">
      <w:pPr>
        <w:autoSpaceDE w:val="0"/>
        <w:autoSpaceDN w:val="0"/>
        <w:adjustRightInd w:val="0"/>
        <w:jc w:val="center"/>
        <w:rPr>
          <w:rStyle w:val="afff2"/>
          <w:bCs/>
          <w:i w:val="0"/>
          <w:iCs/>
        </w:rPr>
      </w:pPr>
      <w:r w:rsidRPr="00015094">
        <w:rPr>
          <w:rStyle w:val="afff2"/>
          <w:bCs/>
          <w:i w:val="0"/>
          <w:iCs/>
          <w:sz w:val="28"/>
          <w:szCs w:val="28"/>
        </w:rPr>
        <w:t>о реализованной произведенной</w:t>
      </w:r>
    </w:p>
    <w:p w:rsidR="000970E6" w:rsidRPr="00015094" w:rsidRDefault="000970E6" w:rsidP="000970E6">
      <w:pPr>
        <w:autoSpaceDE w:val="0"/>
        <w:autoSpaceDN w:val="0"/>
        <w:adjustRightInd w:val="0"/>
        <w:jc w:val="center"/>
        <w:rPr>
          <w:i/>
        </w:rPr>
      </w:pPr>
      <w:r w:rsidRPr="00015094">
        <w:rPr>
          <w:rStyle w:val="afff2"/>
          <w:bCs/>
          <w:i w:val="0"/>
          <w:iCs/>
          <w:sz w:val="28"/>
          <w:szCs w:val="28"/>
        </w:rPr>
        <w:t>сельскохозяйственной продукции населению Северо-Енисейского района</w:t>
      </w:r>
    </w:p>
    <w:p w:rsidR="000970E6" w:rsidRPr="00015094" w:rsidRDefault="000970E6" w:rsidP="000970E6">
      <w:pPr>
        <w:pStyle w:val="ConsPlusNonformat"/>
        <w:widowControl/>
        <w:jc w:val="center"/>
        <w:rPr>
          <w:rFonts w:ascii="Times New Roman" w:hAnsi="Times New Roman" w:cs="Times New Roman"/>
          <w:sz w:val="28"/>
          <w:szCs w:val="28"/>
        </w:rPr>
      </w:pPr>
      <w:r w:rsidRPr="00015094">
        <w:rPr>
          <w:rFonts w:ascii="Times New Roman" w:hAnsi="Times New Roman" w:cs="Times New Roman"/>
          <w:sz w:val="28"/>
          <w:szCs w:val="28"/>
        </w:rPr>
        <w:t>за отчетный период с _________ по _________</w:t>
      </w:r>
    </w:p>
    <w:p w:rsidR="000970E6" w:rsidRPr="00015094" w:rsidRDefault="000970E6" w:rsidP="000970E6">
      <w:pPr>
        <w:pStyle w:val="ConsPlusNonformat"/>
        <w:widowControl/>
        <w:rPr>
          <w:rFonts w:ascii="Times New Roman" w:hAnsi="Times New Roman" w:cs="Times New Roman"/>
          <w:sz w:val="28"/>
          <w:szCs w:val="28"/>
        </w:rPr>
      </w:pPr>
    </w:p>
    <w:p w:rsidR="000970E6" w:rsidRPr="00015094" w:rsidRDefault="000970E6" w:rsidP="000970E6">
      <w:pPr>
        <w:pStyle w:val="ConsPlusNonformat"/>
        <w:widowControl/>
        <w:rPr>
          <w:rFonts w:ascii="Times New Roman" w:hAnsi="Times New Roman" w:cs="Times New Roman"/>
          <w:sz w:val="28"/>
          <w:szCs w:val="28"/>
        </w:rPr>
      </w:pPr>
      <w:r w:rsidRPr="00015094">
        <w:rPr>
          <w:rFonts w:ascii="Times New Roman" w:hAnsi="Times New Roman" w:cs="Times New Roman"/>
          <w:sz w:val="28"/>
          <w:szCs w:val="28"/>
        </w:rPr>
        <w:t>ФИО гражданина ________________________________________________________________________________________________________</w:t>
      </w:r>
    </w:p>
    <w:p w:rsidR="000970E6" w:rsidRPr="00015094" w:rsidRDefault="000970E6" w:rsidP="000970E6">
      <w:pPr>
        <w:autoSpaceDE w:val="0"/>
        <w:autoSpaceDN w:val="0"/>
        <w:adjustRightInd w:val="0"/>
        <w:jc w:val="both"/>
        <w:rPr>
          <w:sz w:val="28"/>
          <w:szCs w:val="28"/>
        </w:rPr>
      </w:pPr>
    </w:p>
    <w:tbl>
      <w:tblPr>
        <w:tblW w:w="15060" w:type="dxa"/>
        <w:tblInd w:w="70" w:type="dxa"/>
        <w:tblLayout w:type="fixed"/>
        <w:tblCellMar>
          <w:left w:w="70" w:type="dxa"/>
          <w:right w:w="70" w:type="dxa"/>
        </w:tblCellMar>
        <w:tblLook w:val="04A0"/>
      </w:tblPr>
      <w:tblGrid>
        <w:gridCol w:w="5104"/>
        <w:gridCol w:w="1728"/>
        <w:gridCol w:w="3085"/>
        <w:gridCol w:w="3118"/>
        <w:gridCol w:w="2025"/>
      </w:tblGrid>
      <w:tr w:rsidR="000970E6" w:rsidRPr="00015094" w:rsidTr="004A28C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0970E6" w:rsidRPr="00015094" w:rsidRDefault="000970E6" w:rsidP="004A28CE">
            <w:pPr>
              <w:pStyle w:val="ConsPlusCell"/>
              <w:spacing w:line="276" w:lineRule="auto"/>
              <w:jc w:val="center"/>
            </w:pPr>
            <w:r w:rsidRPr="00015094">
              <w:t>Итого (руб.)</w:t>
            </w:r>
          </w:p>
        </w:tc>
      </w:tr>
      <w:tr w:rsidR="000970E6" w:rsidRPr="00015094" w:rsidTr="004A28C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jc w:val="center"/>
            </w:pPr>
            <w:r w:rsidRPr="00015094">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0970E6" w:rsidRPr="00015094" w:rsidRDefault="000970E6" w:rsidP="004A28CE">
            <w:pPr>
              <w:pStyle w:val="ConsPlusCell"/>
              <w:spacing w:line="276" w:lineRule="auto"/>
              <w:jc w:val="center"/>
            </w:pPr>
            <w:r w:rsidRPr="00015094">
              <w:t>5</w:t>
            </w: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pPr>
            <w:r w:rsidRPr="00015094">
              <w:t xml:space="preserve">мясо  </w:t>
            </w:r>
          </w:p>
        </w:tc>
        <w:tc>
          <w:tcPr>
            <w:tcW w:w="1728"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jc w:val="center"/>
            </w:pPr>
            <w:r w:rsidRPr="00015094">
              <w:t>кг</w:t>
            </w: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pPr>
            <w:r w:rsidRPr="00015094">
              <w:t>молоко</w:t>
            </w:r>
          </w:p>
        </w:tc>
        <w:tc>
          <w:tcPr>
            <w:tcW w:w="1728"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jc w:val="center"/>
            </w:pPr>
            <w:r w:rsidRPr="00015094">
              <w:t>л</w:t>
            </w: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pPr>
            <w:r w:rsidRPr="00015094">
              <w:t>яйцо</w:t>
            </w:r>
          </w:p>
        </w:tc>
        <w:tc>
          <w:tcPr>
            <w:tcW w:w="1728"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jc w:val="center"/>
            </w:pPr>
            <w:r w:rsidRPr="00015094">
              <w:t>1 десяток</w:t>
            </w: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pPr>
            <w:r w:rsidRPr="00015094">
              <w:t>картофель</w:t>
            </w:r>
          </w:p>
        </w:tc>
        <w:tc>
          <w:tcPr>
            <w:tcW w:w="1728"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jc w:val="center"/>
            </w:pPr>
            <w:r w:rsidRPr="00015094">
              <w:t>кг</w:t>
            </w: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r w:rsidR="000970E6" w:rsidRPr="00015094" w:rsidTr="004A28C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pPr>
            <w:r w:rsidRPr="00015094">
              <w:t>овощи</w:t>
            </w:r>
          </w:p>
        </w:tc>
        <w:tc>
          <w:tcPr>
            <w:tcW w:w="1728" w:type="dxa"/>
            <w:tcBorders>
              <w:top w:val="single" w:sz="6" w:space="0" w:color="auto"/>
              <w:left w:val="single" w:sz="6" w:space="0" w:color="auto"/>
              <w:bottom w:val="single" w:sz="6" w:space="0" w:color="auto"/>
              <w:right w:val="single" w:sz="6" w:space="0" w:color="auto"/>
            </w:tcBorders>
            <w:hideMark/>
          </w:tcPr>
          <w:p w:rsidR="000970E6" w:rsidRPr="00015094" w:rsidRDefault="000970E6" w:rsidP="004A28CE">
            <w:pPr>
              <w:pStyle w:val="ConsPlusCell"/>
              <w:spacing w:line="276" w:lineRule="auto"/>
              <w:jc w:val="center"/>
            </w:pPr>
            <w:r w:rsidRPr="00015094">
              <w:t>кг</w:t>
            </w:r>
          </w:p>
        </w:tc>
        <w:tc>
          <w:tcPr>
            <w:tcW w:w="308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0970E6" w:rsidRPr="00015094" w:rsidRDefault="000970E6" w:rsidP="004A28CE">
            <w:pPr>
              <w:pStyle w:val="ConsPlusCell"/>
              <w:spacing w:line="276" w:lineRule="auto"/>
            </w:pPr>
          </w:p>
        </w:tc>
      </w:tr>
    </w:tbl>
    <w:p w:rsidR="000970E6" w:rsidRPr="00015094" w:rsidRDefault="000970E6" w:rsidP="000970E6">
      <w:pPr>
        <w:autoSpaceDE w:val="0"/>
        <w:autoSpaceDN w:val="0"/>
        <w:adjustRightInd w:val="0"/>
        <w:jc w:val="both"/>
        <w:rPr>
          <w:sz w:val="28"/>
          <w:szCs w:val="28"/>
        </w:rPr>
      </w:pPr>
    </w:p>
    <w:p w:rsidR="000970E6" w:rsidRPr="00015094" w:rsidRDefault="000970E6" w:rsidP="000970E6">
      <w:pPr>
        <w:autoSpaceDE w:val="0"/>
        <w:autoSpaceDN w:val="0"/>
        <w:adjustRightInd w:val="0"/>
        <w:jc w:val="both"/>
        <w:rPr>
          <w:sz w:val="28"/>
          <w:szCs w:val="28"/>
        </w:rPr>
      </w:pPr>
    </w:p>
    <w:p w:rsidR="000970E6" w:rsidRPr="00015094" w:rsidRDefault="000970E6" w:rsidP="000970E6">
      <w:pPr>
        <w:autoSpaceDE w:val="0"/>
        <w:autoSpaceDN w:val="0"/>
        <w:adjustRightInd w:val="0"/>
        <w:jc w:val="both"/>
        <w:rPr>
          <w:sz w:val="28"/>
          <w:szCs w:val="28"/>
        </w:rPr>
      </w:pPr>
      <w:r w:rsidRPr="00015094">
        <w:rPr>
          <w:sz w:val="28"/>
          <w:szCs w:val="28"/>
        </w:rPr>
        <w:t>_______________________________________</w:t>
      </w:r>
      <w:r w:rsidRPr="00015094">
        <w:rPr>
          <w:sz w:val="28"/>
          <w:szCs w:val="28"/>
        </w:rPr>
        <w:tab/>
      </w:r>
      <w:r w:rsidRPr="00015094">
        <w:rPr>
          <w:sz w:val="28"/>
          <w:szCs w:val="28"/>
        </w:rPr>
        <w:tab/>
        <w:t>________________</w:t>
      </w:r>
      <w:r w:rsidRPr="00015094">
        <w:rPr>
          <w:sz w:val="28"/>
          <w:szCs w:val="28"/>
        </w:rPr>
        <w:tab/>
      </w:r>
      <w:r w:rsidRPr="00015094">
        <w:rPr>
          <w:sz w:val="28"/>
          <w:szCs w:val="28"/>
        </w:rPr>
        <w:tab/>
      </w:r>
      <w:r w:rsidRPr="00015094">
        <w:rPr>
          <w:sz w:val="28"/>
          <w:szCs w:val="28"/>
        </w:rPr>
        <w:tab/>
        <w:t>____________________________</w:t>
      </w:r>
    </w:p>
    <w:p w:rsidR="000970E6" w:rsidRPr="00015094" w:rsidRDefault="000970E6" w:rsidP="000970E6">
      <w:pPr>
        <w:pStyle w:val="ConsPlusNonformat"/>
        <w:widowControl/>
        <w:rPr>
          <w:rFonts w:ascii="Times New Roman" w:hAnsi="Times New Roman" w:cs="Times New Roman"/>
          <w:sz w:val="28"/>
          <w:szCs w:val="28"/>
        </w:rPr>
      </w:pPr>
      <w:r w:rsidRPr="00015094">
        <w:rPr>
          <w:rFonts w:ascii="Times New Roman" w:hAnsi="Times New Roman" w:cs="Times New Roman"/>
          <w:sz w:val="28"/>
          <w:szCs w:val="28"/>
        </w:rPr>
        <w:tab/>
      </w:r>
      <w:r w:rsidRPr="00015094">
        <w:rPr>
          <w:rFonts w:ascii="Times New Roman" w:hAnsi="Times New Roman" w:cs="Times New Roman"/>
          <w:sz w:val="28"/>
          <w:szCs w:val="28"/>
        </w:rPr>
        <w:tab/>
      </w:r>
      <w:r w:rsidRPr="00015094">
        <w:rPr>
          <w:rFonts w:ascii="Times New Roman" w:hAnsi="Times New Roman" w:cs="Times New Roman"/>
        </w:rPr>
        <w:t>подпись</w:t>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r>
      <w:r w:rsidRPr="00015094">
        <w:rPr>
          <w:rFonts w:ascii="Times New Roman" w:hAnsi="Times New Roman" w:cs="Times New Roman"/>
        </w:rPr>
        <w:tab/>
        <w:t xml:space="preserve">              ФИО                                                                                                         дата</w:t>
      </w:r>
    </w:p>
    <w:p w:rsidR="0085763B" w:rsidRPr="00015094" w:rsidRDefault="0085763B" w:rsidP="000970E6">
      <w:pPr>
        <w:autoSpaceDE w:val="0"/>
        <w:autoSpaceDN w:val="0"/>
        <w:adjustRightInd w:val="0"/>
        <w:ind w:left="284" w:firstLine="567"/>
        <w:jc w:val="center"/>
        <w:rPr>
          <w:szCs w:val="28"/>
        </w:rPr>
      </w:pPr>
    </w:p>
    <w:sectPr w:rsidR="0085763B" w:rsidRPr="00015094" w:rsidSect="00942DA1">
      <w:pgSz w:w="16838" w:h="11906" w:orient="landscape"/>
      <w:pgMar w:top="709" w:right="624" w:bottom="624" w:left="624"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827" w:rsidRDefault="002C1827" w:rsidP="00896F91">
      <w:r>
        <w:separator/>
      </w:r>
    </w:p>
  </w:endnote>
  <w:endnote w:type="continuationSeparator" w:id="0">
    <w:p w:rsidR="002C1827" w:rsidRDefault="002C1827" w:rsidP="0089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827" w:rsidRDefault="002C1827" w:rsidP="00896F91">
      <w:r>
        <w:separator/>
      </w:r>
    </w:p>
  </w:footnote>
  <w:footnote w:type="continuationSeparator" w:id="0">
    <w:p w:rsidR="002C1827" w:rsidRDefault="002C1827" w:rsidP="0089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B7" w:rsidRPr="003A347F" w:rsidRDefault="008B46B7" w:rsidP="00440C3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6B7" w:rsidRPr="00372171" w:rsidRDefault="008B46B7" w:rsidP="00440C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1B819C7"/>
    <w:multiLevelType w:val="multilevel"/>
    <w:tmpl w:val="5470A728"/>
    <w:lvl w:ilvl="0">
      <w:start w:val="1"/>
      <w:numFmt w:val="decimal"/>
      <w:lvlText w:val="%1."/>
      <w:lvlJc w:val="left"/>
      <w:pPr>
        <w:ind w:left="126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7764DB"/>
    <w:multiLevelType w:val="hybridMultilevel"/>
    <w:tmpl w:val="F878A65E"/>
    <w:lvl w:ilvl="0" w:tplc="04190001">
      <w:start w:val="1"/>
      <w:numFmt w:val="bullet"/>
      <w:lvlText w:val=""/>
      <w:lvlJc w:val="left"/>
      <w:pPr>
        <w:ind w:left="927"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53F5"/>
    <w:rsid w:val="00015094"/>
    <w:rsid w:val="00015FD4"/>
    <w:rsid w:val="00021A2A"/>
    <w:rsid w:val="00021F2A"/>
    <w:rsid w:val="000335BB"/>
    <w:rsid w:val="00033CC5"/>
    <w:rsid w:val="000415DC"/>
    <w:rsid w:val="00043D15"/>
    <w:rsid w:val="000459A8"/>
    <w:rsid w:val="00055A06"/>
    <w:rsid w:val="0005670A"/>
    <w:rsid w:val="00060581"/>
    <w:rsid w:val="00062EA7"/>
    <w:rsid w:val="00064136"/>
    <w:rsid w:val="000666A8"/>
    <w:rsid w:val="0007407C"/>
    <w:rsid w:val="00076324"/>
    <w:rsid w:val="00076F2E"/>
    <w:rsid w:val="000775C5"/>
    <w:rsid w:val="00077D65"/>
    <w:rsid w:val="00081AD4"/>
    <w:rsid w:val="00083E58"/>
    <w:rsid w:val="00086BF0"/>
    <w:rsid w:val="00091116"/>
    <w:rsid w:val="0009210F"/>
    <w:rsid w:val="000940DC"/>
    <w:rsid w:val="000941C4"/>
    <w:rsid w:val="00094827"/>
    <w:rsid w:val="000970E6"/>
    <w:rsid w:val="000A0AE5"/>
    <w:rsid w:val="000C0282"/>
    <w:rsid w:val="000C1C8F"/>
    <w:rsid w:val="000C2D63"/>
    <w:rsid w:val="000D1836"/>
    <w:rsid w:val="000F1855"/>
    <w:rsid w:val="000F1C25"/>
    <w:rsid w:val="000F29FA"/>
    <w:rsid w:val="000F38BA"/>
    <w:rsid w:val="000F7D76"/>
    <w:rsid w:val="00100080"/>
    <w:rsid w:val="00101B61"/>
    <w:rsid w:val="001062F1"/>
    <w:rsid w:val="00113AFA"/>
    <w:rsid w:val="001212B8"/>
    <w:rsid w:val="001233CA"/>
    <w:rsid w:val="0013102D"/>
    <w:rsid w:val="00136E3A"/>
    <w:rsid w:val="001415E3"/>
    <w:rsid w:val="00143E8D"/>
    <w:rsid w:val="0014592F"/>
    <w:rsid w:val="001477C1"/>
    <w:rsid w:val="00173AF8"/>
    <w:rsid w:val="001754CD"/>
    <w:rsid w:val="00180E36"/>
    <w:rsid w:val="001853B3"/>
    <w:rsid w:val="00194224"/>
    <w:rsid w:val="00194247"/>
    <w:rsid w:val="001954FD"/>
    <w:rsid w:val="001A034E"/>
    <w:rsid w:val="001A065D"/>
    <w:rsid w:val="001A0CC0"/>
    <w:rsid w:val="001A5461"/>
    <w:rsid w:val="001C097A"/>
    <w:rsid w:val="001C1449"/>
    <w:rsid w:val="001D0243"/>
    <w:rsid w:val="001D037E"/>
    <w:rsid w:val="001D1DF6"/>
    <w:rsid w:val="001D3DE8"/>
    <w:rsid w:val="001F0790"/>
    <w:rsid w:val="001F283D"/>
    <w:rsid w:val="0020644B"/>
    <w:rsid w:val="002137C0"/>
    <w:rsid w:val="00214891"/>
    <w:rsid w:val="00220DF8"/>
    <w:rsid w:val="00221B17"/>
    <w:rsid w:val="00222331"/>
    <w:rsid w:val="00231D61"/>
    <w:rsid w:val="002334F7"/>
    <w:rsid w:val="00234FD8"/>
    <w:rsid w:val="002353CE"/>
    <w:rsid w:val="00235D46"/>
    <w:rsid w:val="00237C82"/>
    <w:rsid w:val="002404DE"/>
    <w:rsid w:val="00241B49"/>
    <w:rsid w:val="00241CEC"/>
    <w:rsid w:val="00243DE9"/>
    <w:rsid w:val="00246DF4"/>
    <w:rsid w:val="002505A3"/>
    <w:rsid w:val="0025340C"/>
    <w:rsid w:val="00257271"/>
    <w:rsid w:val="00262882"/>
    <w:rsid w:val="00263B06"/>
    <w:rsid w:val="002655D8"/>
    <w:rsid w:val="002656B6"/>
    <w:rsid w:val="00265D72"/>
    <w:rsid w:val="00270693"/>
    <w:rsid w:val="002712A8"/>
    <w:rsid w:val="00272915"/>
    <w:rsid w:val="0027324A"/>
    <w:rsid w:val="00276E9F"/>
    <w:rsid w:val="002772D7"/>
    <w:rsid w:val="00277E86"/>
    <w:rsid w:val="00285D9B"/>
    <w:rsid w:val="00286A2F"/>
    <w:rsid w:val="002910D7"/>
    <w:rsid w:val="00292E75"/>
    <w:rsid w:val="002A07C6"/>
    <w:rsid w:val="002A174B"/>
    <w:rsid w:val="002A7342"/>
    <w:rsid w:val="002A7E0A"/>
    <w:rsid w:val="002B31C1"/>
    <w:rsid w:val="002B39A5"/>
    <w:rsid w:val="002C06BE"/>
    <w:rsid w:val="002C1827"/>
    <w:rsid w:val="002C51CF"/>
    <w:rsid w:val="002C7743"/>
    <w:rsid w:val="002D0621"/>
    <w:rsid w:val="002E07CC"/>
    <w:rsid w:val="002E29A7"/>
    <w:rsid w:val="002E3017"/>
    <w:rsid w:val="002E4963"/>
    <w:rsid w:val="002E4E26"/>
    <w:rsid w:val="003019DF"/>
    <w:rsid w:val="0030645C"/>
    <w:rsid w:val="00315CDC"/>
    <w:rsid w:val="00325270"/>
    <w:rsid w:val="00333975"/>
    <w:rsid w:val="003376E3"/>
    <w:rsid w:val="003400DA"/>
    <w:rsid w:val="00343132"/>
    <w:rsid w:val="00344CDC"/>
    <w:rsid w:val="003468C4"/>
    <w:rsid w:val="00350D37"/>
    <w:rsid w:val="003515C8"/>
    <w:rsid w:val="00353A83"/>
    <w:rsid w:val="0035681C"/>
    <w:rsid w:val="003569A5"/>
    <w:rsid w:val="00365478"/>
    <w:rsid w:val="00365DC2"/>
    <w:rsid w:val="00367983"/>
    <w:rsid w:val="003730EE"/>
    <w:rsid w:val="00373DC8"/>
    <w:rsid w:val="00374D06"/>
    <w:rsid w:val="003767AA"/>
    <w:rsid w:val="00380BB9"/>
    <w:rsid w:val="003838A1"/>
    <w:rsid w:val="00383A98"/>
    <w:rsid w:val="00387936"/>
    <w:rsid w:val="00390D83"/>
    <w:rsid w:val="00390F18"/>
    <w:rsid w:val="00393E9B"/>
    <w:rsid w:val="00396CFC"/>
    <w:rsid w:val="003A14A3"/>
    <w:rsid w:val="003A3CB9"/>
    <w:rsid w:val="003B5E50"/>
    <w:rsid w:val="003C3E66"/>
    <w:rsid w:val="003C697D"/>
    <w:rsid w:val="003C7005"/>
    <w:rsid w:val="003C7911"/>
    <w:rsid w:val="003D5D74"/>
    <w:rsid w:val="003E0B4F"/>
    <w:rsid w:val="003E0CFA"/>
    <w:rsid w:val="003E1225"/>
    <w:rsid w:val="003E4453"/>
    <w:rsid w:val="003E65D7"/>
    <w:rsid w:val="003E69FF"/>
    <w:rsid w:val="003F194A"/>
    <w:rsid w:val="003F4CE0"/>
    <w:rsid w:val="003F4E27"/>
    <w:rsid w:val="004050D0"/>
    <w:rsid w:val="00406823"/>
    <w:rsid w:val="00407ED8"/>
    <w:rsid w:val="00410492"/>
    <w:rsid w:val="00420C45"/>
    <w:rsid w:val="004254E2"/>
    <w:rsid w:val="004268CC"/>
    <w:rsid w:val="0043045F"/>
    <w:rsid w:val="00430819"/>
    <w:rsid w:val="00431295"/>
    <w:rsid w:val="00440C3F"/>
    <w:rsid w:val="00451D89"/>
    <w:rsid w:val="004525BE"/>
    <w:rsid w:val="00464DBF"/>
    <w:rsid w:val="00466C4C"/>
    <w:rsid w:val="00470515"/>
    <w:rsid w:val="00473A51"/>
    <w:rsid w:val="00487E09"/>
    <w:rsid w:val="00490562"/>
    <w:rsid w:val="004960B9"/>
    <w:rsid w:val="004A07AE"/>
    <w:rsid w:val="004A1FAB"/>
    <w:rsid w:val="004A28CE"/>
    <w:rsid w:val="004B67F5"/>
    <w:rsid w:val="004B75B6"/>
    <w:rsid w:val="004C17D2"/>
    <w:rsid w:val="004C35CA"/>
    <w:rsid w:val="004C5AF9"/>
    <w:rsid w:val="004C6297"/>
    <w:rsid w:val="004C70BE"/>
    <w:rsid w:val="004D0E3A"/>
    <w:rsid w:val="004D111E"/>
    <w:rsid w:val="004D5F0C"/>
    <w:rsid w:val="004D66E7"/>
    <w:rsid w:val="004D6BB6"/>
    <w:rsid w:val="00503737"/>
    <w:rsid w:val="00503BCF"/>
    <w:rsid w:val="0050489A"/>
    <w:rsid w:val="00506244"/>
    <w:rsid w:val="005136B1"/>
    <w:rsid w:val="00514F78"/>
    <w:rsid w:val="005156EE"/>
    <w:rsid w:val="00517193"/>
    <w:rsid w:val="005202B7"/>
    <w:rsid w:val="0052335C"/>
    <w:rsid w:val="00524B29"/>
    <w:rsid w:val="005271F0"/>
    <w:rsid w:val="0053037A"/>
    <w:rsid w:val="0053118C"/>
    <w:rsid w:val="00533DAF"/>
    <w:rsid w:val="00534A48"/>
    <w:rsid w:val="00534E2C"/>
    <w:rsid w:val="005363DE"/>
    <w:rsid w:val="00541942"/>
    <w:rsid w:val="00553CF2"/>
    <w:rsid w:val="005544B7"/>
    <w:rsid w:val="00556942"/>
    <w:rsid w:val="00560CAA"/>
    <w:rsid w:val="005611FF"/>
    <w:rsid w:val="00564FCD"/>
    <w:rsid w:val="00565A30"/>
    <w:rsid w:val="00566852"/>
    <w:rsid w:val="00567210"/>
    <w:rsid w:val="00567901"/>
    <w:rsid w:val="00573251"/>
    <w:rsid w:val="00576A9C"/>
    <w:rsid w:val="005770F8"/>
    <w:rsid w:val="0058117A"/>
    <w:rsid w:val="00583704"/>
    <w:rsid w:val="00585325"/>
    <w:rsid w:val="00586A28"/>
    <w:rsid w:val="00591F8D"/>
    <w:rsid w:val="00593CEA"/>
    <w:rsid w:val="00597727"/>
    <w:rsid w:val="00597780"/>
    <w:rsid w:val="00597F33"/>
    <w:rsid w:val="005A1B85"/>
    <w:rsid w:val="005A42D8"/>
    <w:rsid w:val="005B0674"/>
    <w:rsid w:val="005C15E6"/>
    <w:rsid w:val="005D067C"/>
    <w:rsid w:val="005D61AA"/>
    <w:rsid w:val="005E232B"/>
    <w:rsid w:val="005E2AD1"/>
    <w:rsid w:val="005E2FD9"/>
    <w:rsid w:val="005E370A"/>
    <w:rsid w:val="005E7D37"/>
    <w:rsid w:val="00600F65"/>
    <w:rsid w:val="00602612"/>
    <w:rsid w:val="00603DAE"/>
    <w:rsid w:val="00604039"/>
    <w:rsid w:val="006043CE"/>
    <w:rsid w:val="006104A4"/>
    <w:rsid w:val="00614D6E"/>
    <w:rsid w:val="00616CD4"/>
    <w:rsid w:val="0062051E"/>
    <w:rsid w:val="0063465E"/>
    <w:rsid w:val="00634B76"/>
    <w:rsid w:val="00650FD0"/>
    <w:rsid w:val="00651B21"/>
    <w:rsid w:val="00655CCA"/>
    <w:rsid w:val="00655E7E"/>
    <w:rsid w:val="0065624B"/>
    <w:rsid w:val="0066049B"/>
    <w:rsid w:val="00662BEA"/>
    <w:rsid w:val="00666E1B"/>
    <w:rsid w:val="0067044E"/>
    <w:rsid w:val="00677105"/>
    <w:rsid w:val="00683EC6"/>
    <w:rsid w:val="006843BF"/>
    <w:rsid w:val="00692FA9"/>
    <w:rsid w:val="00695196"/>
    <w:rsid w:val="0069571B"/>
    <w:rsid w:val="006A2838"/>
    <w:rsid w:val="006A2F58"/>
    <w:rsid w:val="006A46CB"/>
    <w:rsid w:val="006A7DBA"/>
    <w:rsid w:val="006B2F52"/>
    <w:rsid w:val="006B4E4E"/>
    <w:rsid w:val="006B6CD6"/>
    <w:rsid w:val="006B7CC1"/>
    <w:rsid w:val="006C12D9"/>
    <w:rsid w:val="006C4EFA"/>
    <w:rsid w:val="006C5A6D"/>
    <w:rsid w:val="006C7A3F"/>
    <w:rsid w:val="006D498E"/>
    <w:rsid w:val="006E6F85"/>
    <w:rsid w:val="006F1896"/>
    <w:rsid w:val="006F1CE8"/>
    <w:rsid w:val="006F28DB"/>
    <w:rsid w:val="00701487"/>
    <w:rsid w:val="007061AD"/>
    <w:rsid w:val="00713DAA"/>
    <w:rsid w:val="0071496C"/>
    <w:rsid w:val="007216B8"/>
    <w:rsid w:val="0072172E"/>
    <w:rsid w:val="00722860"/>
    <w:rsid w:val="00722F09"/>
    <w:rsid w:val="00734C1D"/>
    <w:rsid w:val="00736C4F"/>
    <w:rsid w:val="007373E7"/>
    <w:rsid w:val="00740E47"/>
    <w:rsid w:val="007418A0"/>
    <w:rsid w:val="00744F91"/>
    <w:rsid w:val="00752D64"/>
    <w:rsid w:val="0075622B"/>
    <w:rsid w:val="007647CE"/>
    <w:rsid w:val="00776459"/>
    <w:rsid w:val="007805AB"/>
    <w:rsid w:val="00782E84"/>
    <w:rsid w:val="00783234"/>
    <w:rsid w:val="0078482A"/>
    <w:rsid w:val="0079453A"/>
    <w:rsid w:val="00794658"/>
    <w:rsid w:val="00794CB2"/>
    <w:rsid w:val="007961E8"/>
    <w:rsid w:val="007A2763"/>
    <w:rsid w:val="007A32A8"/>
    <w:rsid w:val="007A4BC5"/>
    <w:rsid w:val="007A752C"/>
    <w:rsid w:val="007B3F7E"/>
    <w:rsid w:val="007B585D"/>
    <w:rsid w:val="007C05FB"/>
    <w:rsid w:val="007C0E9C"/>
    <w:rsid w:val="007C1554"/>
    <w:rsid w:val="007D1E45"/>
    <w:rsid w:val="007D205B"/>
    <w:rsid w:val="007D3E3B"/>
    <w:rsid w:val="007E68CB"/>
    <w:rsid w:val="007F559F"/>
    <w:rsid w:val="008026E0"/>
    <w:rsid w:val="00810202"/>
    <w:rsid w:val="008106BF"/>
    <w:rsid w:val="00811971"/>
    <w:rsid w:val="00813BFE"/>
    <w:rsid w:val="00813C17"/>
    <w:rsid w:val="008147AA"/>
    <w:rsid w:val="00815B1A"/>
    <w:rsid w:val="0081615D"/>
    <w:rsid w:val="008240D1"/>
    <w:rsid w:val="00824976"/>
    <w:rsid w:val="00832484"/>
    <w:rsid w:val="00834943"/>
    <w:rsid w:val="00841B80"/>
    <w:rsid w:val="00850515"/>
    <w:rsid w:val="0085763B"/>
    <w:rsid w:val="00857A1B"/>
    <w:rsid w:val="00863C1E"/>
    <w:rsid w:val="008729F4"/>
    <w:rsid w:val="0087665B"/>
    <w:rsid w:val="008837A5"/>
    <w:rsid w:val="0088395B"/>
    <w:rsid w:val="00885CBD"/>
    <w:rsid w:val="0088692C"/>
    <w:rsid w:val="0089081A"/>
    <w:rsid w:val="00891CFA"/>
    <w:rsid w:val="00891EB6"/>
    <w:rsid w:val="0089577F"/>
    <w:rsid w:val="00896F91"/>
    <w:rsid w:val="00897E74"/>
    <w:rsid w:val="008A20F8"/>
    <w:rsid w:val="008A30CD"/>
    <w:rsid w:val="008A468B"/>
    <w:rsid w:val="008A52F9"/>
    <w:rsid w:val="008B0C66"/>
    <w:rsid w:val="008B46B7"/>
    <w:rsid w:val="008B4871"/>
    <w:rsid w:val="008C2DE3"/>
    <w:rsid w:val="008D3973"/>
    <w:rsid w:val="008D4353"/>
    <w:rsid w:val="008D7CD4"/>
    <w:rsid w:val="008E027A"/>
    <w:rsid w:val="008E542B"/>
    <w:rsid w:val="008E6A14"/>
    <w:rsid w:val="008F16AB"/>
    <w:rsid w:val="008F31DF"/>
    <w:rsid w:val="008F793E"/>
    <w:rsid w:val="00903E4E"/>
    <w:rsid w:val="00907F43"/>
    <w:rsid w:val="009136A9"/>
    <w:rsid w:val="00917EE9"/>
    <w:rsid w:val="00920A29"/>
    <w:rsid w:val="00925506"/>
    <w:rsid w:val="00925CE4"/>
    <w:rsid w:val="009341D4"/>
    <w:rsid w:val="009342D3"/>
    <w:rsid w:val="009364B3"/>
    <w:rsid w:val="00942DA1"/>
    <w:rsid w:val="00947F27"/>
    <w:rsid w:val="00951736"/>
    <w:rsid w:val="00953208"/>
    <w:rsid w:val="00956931"/>
    <w:rsid w:val="0096768C"/>
    <w:rsid w:val="00970646"/>
    <w:rsid w:val="00976373"/>
    <w:rsid w:val="0098016A"/>
    <w:rsid w:val="009842DC"/>
    <w:rsid w:val="00984B87"/>
    <w:rsid w:val="00987A1D"/>
    <w:rsid w:val="0099763D"/>
    <w:rsid w:val="009A1D26"/>
    <w:rsid w:val="009A29DE"/>
    <w:rsid w:val="009A5C02"/>
    <w:rsid w:val="009B1605"/>
    <w:rsid w:val="009C0909"/>
    <w:rsid w:val="009C1D71"/>
    <w:rsid w:val="009C5D0F"/>
    <w:rsid w:val="009C6D18"/>
    <w:rsid w:val="009D0364"/>
    <w:rsid w:val="009D0A67"/>
    <w:rsid w:val="009D22A4"/>
    <w:rsid w:val="009E28F9"/>
    <w:rsid w:val="009F1865"/>
    <w:rsid w:val="009F2159"/>
    <w:rsid w:val="009F46CD"/>
    <w:rsid w:val="00A03C1F"/>
    <w:rsid w:val="00A04C74"/>
    <w:rsid w:val="00A07EA1"/>
    <w:rsid w:val="00A10867"/>
    <w:rsid w:val="00A25F26"/>
    <w:rsid w:val="00A321B3"/>
    <w:rsid w:val="00A3347D"/>
    <w:rsid w:val="00A33D08"/>
    <w:rsid w:val="00A36726"/>
    <w:rsid w:val="00A41FC7"/>
    <w:rsid w:val="00A43AF2"/>
    <w:rsid w:val="00A44E8C"/>
    <w:rsid w:val="00A44F15"/>
    <w:rsid w:val="00A46F19"/>
    <w:rsid w:val="00A52E2B"/>
    <w:rsid w:val="00A6274F"/>
    <w:rsid w:val="00A70648"/>
    <w:rsid w:val="00A772EB"/>
    <w:rsid w:val="00A815F8"/>
    <w:rsid w:val="00A81E34"/>
    <w:rsid w:val="00A84053"/>
    <w:rsid w:val="00A8687C"/>
    <w:rsid w:val="00A87539"/>
    <w:rsid w:val="00A906E7"/>
    <w:rsid w:val="00A96C3B"/>
    <w:rsid w:val="00A97449"/>
    <w:rsid w:val="00AA0876"/>
    <w:rsid w:val="00AA2415"/>
    <w:rsid w:val="00AA53BB"/>
    <w:rsid w:val="00AB40CD"/>
    <w:rsid w:val="00AC3AE5"/>
    <w:rsid w:val="00AD1128"/>
    <w:rsid w:val="00AD24B4"/>
    <w:rsid w:val="00AE21DF"/>
    <w:rsid w:val="00AE2647"/>
    <w:rsid w:val="00AE43D3"/>
    <w:rsid w:val="00AE61EA"/>
    <w:rsid w:val="00AF088B"/>
    <w:rsid w:val="00AF0EAF"/>
    <w:rsid w:val="00AF10AF"/>
    <w:rsid w:val="00AF1701"/>
    <w:rsid w:val="00AF4151"/>
    <w:rsid w:val="00AF5752"/>
    <w:rsid w:val="00AF5B7E"/>
    <w:rsid w:val="00B066FF"/>
    <w:rsid w:val="00B10CA1"/>
    <w:rsid w:val="00B13AC8"/>
    <w:rsid w:val="00B15082"/>
    <w:rsid w:val="00B153F5"/>
    <w:rsid w:val="00B15A6A"/>
    <w:rsid w:val="00B2460B"/>
    <w:rsid w:val="00B31F88"/>
    <w:rsid w:val="00B33275"/>
    <w:rsid w:val="00B3476D"/>
    <w:rsid w:val="00B3625D"/>
    <w:rsid w:val="00B4043C"/>
    <w:rsid w:val="00B40B4E"/>
    <w:rsid w:val="00B4214E"/>
    <w:rsid w:val="00B43016"/>
    <w:rsid w:val="00B448EA"/>
    <w:rsid w:val="00B46D84"/>
    <w:rsid w:val="00B47F2A"/>
    <w:rsid w:val="00B5124D"/>
    <w:rsid w:val="00B5222B"/>
    <w:rsid w:val="00B564DC"/>
    <w:rsid w:val="00B569DE"/>
    <w:rsid w:val="00B6201D"/>
    <w:rsid w:val="00B621FA"/>
    <w:rsid w:val="00B623E4"/>
    <w:rsid w:val="00B63D90"/>
    <w:rsid w:val="00B72325"/>
    <w:rsid w:val="00B84EFB"/>
    <w:rsid w:val="00B867E2"/>
    <w:rsid w:val="00B87B65"/>
    <w:rsid w:val="00B87FE3"/>
    <w:rsid w:val="00B92CF1"/>
    <w:rsid w:val="00B935E9"/>
    <w:rsid w:val="00B93F52"/>
    <w:rsid w:val="00B95AB9"/>
    <w:rsid w:val="00B97B02"/>
    <w:rsid w:val="00BA23B5"/>
    <w:rsid w:val="00BA5099"/>
    <w:rsid w:val="00BA68B1"/>
    <w:rsid w:val="00BB00DF"/>
    <w:rsid w:val="00BB4E10"/>
    <w:rsid w:val="00BC2082"/>
    <w:rsid w:val="00BE091D"/>
    <w:rsid w:val="00BE18F8"/>
    <w:rsid w:val="00BE2952"/>
    <w:rsid w:val="00BE7A67"/>
    <w:rsid w:val="00BF079A"/>
    <w:rsid w:val="00BF1995"/>
    <w:rsid w:val="00BF2157"/>
    <w:rsid w:val="00BF4796"/>
    <w:rsid w:val="00BF6311"/>
    <w:rsid w:val="00C0252C"/>
    <w:rsid w:val="00C03D9A"/>
    <w:rsid w:val="00C06EB0"/>
    <w:rsid w:val="00C107A5"/>
    <w:rsid w:val="00C133D0"/>
    <w:rsid w:val="00C207C0"/>
    <w:rsid w:val="00C21097"/>
    <w:rsid w:val="00C2148D"/>
    <w:rsid w:val="00C24C94"/>
    <w:rsid w:val="00C257B4"/>
    <w:rsid w:val="00C26597"/>
    <w:rsid w:val="00C27ECC"/>
    <w:rsid w:val="00C35E93"/>
    <w:rsid w:val="00C409A4"/>
    <w:rsid w:val="00C50BF8"/>
    <w:rsid w:val="00C531F7"/>
    <w:rsid w:val="00C54D74"/>
    <w:rsid w:val="00C57C2D"/>
    <w:rsid w:val="00C63DBF"/>
    <w:rsid w:val="00C66148"/>
    <w:rsid w:val="00C74A67"/>
    <w:rsid w:val="00C75250"/>
    <w:rsid w:val="00C75AFA"/>
    <w:rsid w:val="00C82FEF"/>
    <w:rsid w:val="00C85DE3"/>
    <w:rsid w:val="00C92AA4"/>
    <w:rsid w:val="00C95366"/>
    <w:rsid w:val="00C9659B"/>
    <w:rsid w:val="00CA49E3"/>
    <w:rsid w:val="00CA559A"/>
    <w:rsid w:val="00CA605C"/>
    <w:rsid w:val="00CB261A"/>
    <w:rsid w:val="00CD1A98"/>
    <w:rsid w:val="00CD2426"/>
    <w:rsid w:val="00CD584B"/>
    <w:rsid w:val="00CD7067"/>
    <w:rsid w:val="00CD7C1A"/>
    <w:rsid w:val="00CE189F"/>
    <w:rsid w:val="00CE394A"/>
    <w:rsid w:val="00CE692F"/>
    <w:rsid w:val="00CF378C"/>
    <w:rsid w:val="00CF55C9"/>
    <w:rsid w:val="00CF582C"/>
    <w:rsid w:val="00CF65DA"/>
    <w:rsid w:val="00D04A06"/>
    <w:rsid w:val="00D1360A"/>
    <w:rsid w:val="00D16D9D"/>
    <w:rsid w:val="00D23D30"/>
    <w:rsid w:val="00D26FCA"/>
    <w:rsid w:val="00D316AD"/>
    <w:rsid w:val="00D33007"/>
    <w:rsid w:val="00D33E01"/>
    <w:rsid w:val="00D363C1"/>
    <w:rsid w:val="00D42C07"/>
    <w:rsid w:val="00D43E9A"/>
    <w:rsid w:val="00D50E1C"/>
    <w:rsid w:val="00D52754"/>
    <w:rsid w:val="00D64107"/>
    <w:rsid w:val="00D64BF3"/>
    <w:rsid w:val="00D65456"/>
    <w:rsid w:val="00D66F0D"/>
    <w:rsid w:val="00D67A37"/>
    <w:rsid w:val="00D70738"/>
    <w:rsid w:val="00D720C0"/>
    <w:rsid w:val="00D7477C"/>
    <w:rsid w:val="00D74EE0"/>
    <w:rsid w:val="00D814F1"/>
    <w:rsid w:val="00D8311B"/>
    <w:rsid w:val="00D8354A"/>
    <w:rsid w:val="00D8492F"/>
    <w:rsid w:val="00DA03BA"/>
    <w:rsid w:val="00DA58DF"/>
    <w:rsid w:val="00DA694B"/>
    <w:rsid w:val="00DB16AB"/>
    <w:rsid w:val="00DB1B8C"/>
    <w:rsid w:val="00DB4E34"/>
    <w:rsid w:val="00DD1DDF"/>
    <w:rsid w:val="00DD4329"/>
    <w:rsid w:val="00DD5D8A"/>
    <w:rsid w:val="00DD73EE"/>
    <w:rsid w:val="00DE15DE"/>
    <w:rsid w:val="00DE37FC"/>
    <w:rsid w:val="00DE5A14"/>
    <w:rsid w:val="00DE5DFC"/>
    <w:rsid w:val="00DE7525"/>
    <w:rsid w:val="00DF09E1"/>
    <w:rsid w:val="00DF2C1C"/>
    <w:rsid w:val="00DF6978"/>
    <w:rsid w:val="00DF79AE"/>
    <w:rsid w:val="00E13DF6"/>
    <w:rsid w:val="00E16EDB"/>
    <w:rsid w:val="00E21270"/>
    <w:rsid w:val="00E223BA"/>
    <w:rsid w:val="00E25649"/>
    <w:rsid w:val="00E267FF"/>
    <w:rsid w:val="00E3050D"/>
    <w:rsid w:val="00E30EDF"/>
    <w:rsid w:val="00E31DDA"/>
    <w:rsid w:val="00E42917"/>
    <w:rsid w:val="00E57E3B"/>
    <w:rsid w:val="00E603CF"/>
    <w:rsid w:val="00E60EE6"/>
    <w:rsid w:val="00E618A9"/>
    <w:rsid w:val="00E63B74"/>
    <w:rsid w:val="00E65335"/>
    <w:rsid w:val="00E6608E"/>
    <w:rsid w:val="00E661DC"/>
    <w:rsid w:val="00E66F81"/>
    <w:rsid w:val="00E84423"/>
    <w:rsid w:val="00E84671"/>
    <w:rsid w:val="00E872C5"/>
    <w:rsid w:val="00E9112F"/>
    <w:rsid w:val="00E913ED"/>
    <w:rsid w:val="00E94935"/>
    <w:rsid w:val="00E95210"/>
    <w:rsid w:val="00EA2E1E"/>
    <w:rsid w:val="00EA7356"/>
    <w:rsid w:val="00EB3A39"/>
    <w:rsid w:val="00EB3ED2"/>
    <w:rsid w:val="00EB4678"/>
    <w:rsid w:val="00EC1903"/>
    <w:rsid w:val="00EC1F47"/>
    <w:rsid w:val="00EC530D"/>
    <w:rsid w:val="00ED4B5B"/>
    <w:rsid w:val="00ED529A"/>
    <w:rsid w:val="00EE0E32"/>
    <w:rsid w:val="00EF20A0"/>
    <w:rsid w:val="00EF4587"/>
    <w:rsid w:val="00EF5F78"/>
    <w:rsid w:val="00F13A91"/>
    <w:rsid w:val="00F2029D"/>
    <w:rsid w:val="00F20334"/>
    <w:rsid w:val="00F214DC"/>
    <w:rsid w:val="00F22623"/>
    <w:rsid w:val="00F23C7D"/>
    <w:rsid w:val="00F25952"/>
    <w:rsid w:val="00F26CB8"/>
    <w:rsid w:val="00F279FD"/>
    <w:rsid w:val="00F27B6E"/>
    <w:rsid w:val="00F30379"/>
    <w:rsid w:val="00F3213D"/>
    <w:rsid w:val="00F32DBC"/>
    <w:rsid w:val="00F50F7F"/>
    <w:rsid w:val="00F5691C"/>
    <w:rsid w:val="00F57CDD"/>
    <w:rsid w:val="00F643DE"/>
    <w:rsid w:val="00F676B8"/>
    <w:rsid w:val="00F712D4"/>
    <w:rsid w:val="00F71B2B"/>
    <w:rsid w:val="00F71B32"/>
    <w:rsid w:val="00F72481"/>
    <w:rsid w:val="00F73013"/>
    <w:rsid w:val="00F81F6F"/>
    <w:rsid w:val="00F82142"/>
    <w:rsid w:val="00F84E49"/>
    <w:rsid w:val="00F86E6D"/>
    <w:rsid w:val="00F9256D"/>
    <w:rsid w:val="00F9269A"/>
    <w:rsid w:val="00FA0E6D"/>
    <w:rsid w:val="00FA3F2C"/>
    <w:rsid w:val="00FB0DE4"/>
    <w:rsid w:val="00FB1DE8"/>
    <w:rsid w:val="00FB284B"/>
    <w:rsid w:val="00FB7535"/>
    <w:rsid w:val="00FB7AB9"/>
    <w:rsid w:val="00FC63E9"/>
    <w:rsid w:val="00FD01BD"/>
    <w:rsid w:val="00FF0429"/>
    <w:rsid w:val="00FF0A92"/>
    <w:rsid w:val="00FF1022"/>
    <w:rsid w:val="00FF2013"/>
    <w:rsid w:val="00FF467E"/>
    <w:rsid w:val="00FF59CA"/>
    <w:rsid w:val="00FF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153F5"/>
    <w:rPr>
      <w:rFonts w:ascii="Tahoma" w:hAnsi="Tahoma" w:cs="Tahoma"/>
      <w:sz w:val="16"/>
      <w:szCs w:val="16"/>
    </w:rPr>
  </w:style>
  <w:style w:type="character" w:customStyle="1" w:styleId="a4">
    <w:name w:val="Текст выноски Знак"/>
    <w:basedOn w:val="a0"/>
    <w:link w:val="a3"/>
    <w:uiPriority w:val="99"/>
    <w:rsid w:val="00B153F5"/>
    <w:rPr>
      <w:rFonts w:ascii="Tahoma" w:eastAsia="Times New Roman" w:hAnsi="Tahoma" w:cs="Tahoma"/>
      <w:sz w:val="16"/>
      <w:szCs w:val="16"/>
      <w:lang w:eastAsia="ru-RU"/>
    </w:rPr>
  </w:style>
  <w:style w:type="paragraph" w:styleId="a5">
    <w:name w:val="List Paragraph"/>
    <w:basedOn w:val="a"/>
    <w:link w:val="a6"/>
    <w:uiPriority w:val="34"/>
    <w:qFormat/>
    <w:rsid w:val="000F7D76"/>
    <w:pPr>
      <w:ind w:left="720"/>
      <w:contextualSpacing/>
    </w:pPr>
  </w:style>
  <w:style w:type="paragraph" w:customStyle="1" w:styleId="ConsPlusNormal">
    <w:name w:val="ConsPlusNormal"/>
    <w:link w:val="ConsPlusNormal0"/>
    <w:qFormat/>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iPriority w:val="99"/>
    <w:unhideWhenUsed/>
    <w:rsid w:val="00285D9B"/>
    <w:rPr>
      <w:color w:val="0000FF"/>
      <w:u w:val="single"/>
    </w:rPr>
  </w:style>
  <w:style w:type="table" w:styleId="a9">
    <w:name w:val="Table Grid"/>
    <w:basedOn w:val="a1"/>
    <w:uiPriority w:val="59"/>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uiPriority w:val="99"/>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34"/>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iPriority w:val="99"/>
    <w:unhideWhenUsed/>
    <w:rsid w:val="00734C1D"/>
    <w:pPr>
      <w:tabs>
        <w:tab w:val="center" w:pos="4677"/>
        <w:tab w:val="right" w:pos="9355"/>
      </w:tabs>
    </w:pPr>
  </w:style>
  <w:style w:type="character" w:customStyle="1" w:styleId="af">
    <w:name w:val="Нижний колонтитул Знак"/>
    <w:basedOn w:val="a0"/>
    <w:link w:val="ae"/>
    <w:uiPriority w:val="99"/>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uiPriority w:val="99"/>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uiPriority w:val="99"/>
    <w:rsid w:val="00C21097"/>
    <w:pPr>
      <w:suppressAutoHyphens/>
      <w:spacing w:after="120"/>
    </w:pPr>
    <w:rPr>
      <w:lang w:eastAsia="ar-SA"/>
    </w:rPr>
  </w:style>
  <w:style w:type="character" w:customStyle="1" w:styleId="af4">
    <w:name w:val="Основной текст Знак"/>
    <w:basedOn w:val="a0"/>
    <w:link w:val="af3"/>
    <w:uiPriority w:val="99"/>
    <w:rsid w:val="00C21097"/>
    <w:rPr>
      <w:rFonts w:ascii="Times New Roman" w:eastAsia="Times New Roman" w:hAnsi="Times New Roman" w:cs="Times New Roman"/>
      <w:sz w:val="24"/>
      <w:szCs w:val="24"/>
      <w:lang w:eastAsia="ar-SA"/>
    </w:rPr>
  </w:style>
  <w:style w:type="paragraph" w:styleId="af5">
    <w:name w:val="List"/>
    <w:basedOn w:val="af3"/>
    <w:uiPriority w:val="99"/>
    <w:rsid w:val="00C21097"/>
    <w:rPr>
      <w:rFonts w:cs="Mangal"/>
    </w:rPr>
  </w:style>
  <w:style w:type="paragraph" w:customStyle="1" w:styleId="12">
    <w:name w:val="Название1"/>
    <w:basedOn w:val="a"/>
    <w:uiPriority w:val="99"/>
    <w:rsid w:val="00C21097"/>
    <w:pPr>
      <w:suppressLineNumbers/>
      <w:suppressAutoHyphens/>
      <w:spacing w:before="120" w:after="120"/>
    </w:pPr>
    <w:rPr>
      <w:rFonts w:cs="Mangal"/>
      <w:i/>
      <w:iCs/>
      <w:lang w:eastAsia="ar-SA"/>
    </w:rPr>
  </w:style>
  <w:style w:type="paragraph" w:customStyle="1" w:styleId="13">
    <w:name w:val="Указатель1"/>
    <w:basedOn w:val="a"/>
    <w:uiPriority w:val="99"/>
    <w:rsid w:val="00C21097"/>
    <w:pPr>
      <w:suppressLineNumbers/>
      <w:suppressAutoHyphens/>
    </w:pPr>
    <w:rPr>
      <w:rFonts w:cs="Mangal"/>
      <w:lang w:eastAsia="ar-SA"/>
    </w:rPr>
  </w:style>
  <w:style w:type="paragraph" w:customStyle="1" w:styleId="ConsPlusTitle">
    <w:name w:val="ConsPlusTitle"/>
    <w:uiPriority w:val="99"/>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uiPriority w:val="99"/>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u w:val="single"/>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uiPriority w:val="99"/>
    <w:rsid w:val="00C21097"/>
    <w:pPr>
      <w:overflowPunct w:val="0"/>
      <w:autoSpaceDE w:val="0"/>
      <w:autoSpaceDN w:val="0"/>
      <w:adjustRightInd w:val="0"/>
      <w:ind w:firstLine="720"/>
      <w:jc w:val="both"/>
    </w:pPr>
    <w:rPr>
      <w:sz w:val="28"/>
      <w:szCs w:val="20"/>
    </w:rPr>
  </w:style>
  <w:style w:type="paragraph" w:customStyle="1" w:styleId="15">
    <w:name w:val="Текст1"/>
    <w:basedOn w:val="a"/>
    <w:uiPriority w:val="99"/>
    <w:rsid w:val="00C21097"/>
    <w:pPr>
      <w:suppressAutoHyphens/>
      <w:jc w:val="both"/>
    </w:pPr>
    <w:rPr>
      <w:rFonts w:ascii="Courier New" w:hAnsi="Courier New" w:cs="Courier New"/>
      <w:sz w:val="20"/>
      <w:szCs w:val="20"/>
      <w:lang w:eastAsia="ar-SA"/>
    </w:rPr>
  </w:style>
  <w:style w:type="paragraph" w:styleId="afa">
    <w:name w:val="Body Text Indent"/>
    <w:basedOn w:val="a"/>
    <w:link w:val="afb"/>
    <w:uiPriority w:val="99"/>
    <w:rsid w:val="00C21097"/>
    <w:pPr>
      <w:ind w:firstLine="567"/>
      <w:jc w:val="both"/>
    </w:pPr>
    <w:rPr>
      <w:sz w:val="28"/>
      <w:szCs w:val="20"/>
    </w:rPr>
  </w:style>
  <w:style w:type="character" w:customStyle="1" w:styleId="afb">
    <w:name w:val="Основной текст с отступом Знак"/>
    <w:basedOn w:val="a0"/>
    <w:link w:val="afa"/>
    <w:uiPriority w:val="99"/>
    <w:rsid w:val="00C21097"/>
    <w:rPr>
      <w:rFonts w:ascii="Times New Roman" w:eastAsia="Times New Roman" w:hAnsi="Times New Roman" w:cs="Times New Roman"/>
      <w:sz w:val="28"/>
      <w:szCs w:val="20"/>
      <w:lang w:eastAsia="ru-RU"/>
    </w:rPr>
  </w:style>
  <w:style w:type="paragraph" w:customStyle="1" w:styleId="ConsPlusNonformat">
    <w:name w:val="ConsPlusNonformat"/>
    <w:uiPriority w:val="99"/>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uiPriority w:val="99"/>
    <w:rsid w:val="00C21097"/>
    <w:rPr>
      <w:sz w:val="20"/>
      <w:szCs w:val="20"/>
    </w:rPr>
  </w:style>
  <w:style w:type="character" w:customStyle="1" w:styleId="afe">
    <w:name w:val="Текст сноски Знак"/>
    <w:basedOn w:val="a0"/>
    <w:link w:val="afd"/>
    <w:uiPriority w:val="99"/>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uiPriority w:val="99"/>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iPriority w:val="99"/>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uiPriority w:val="99"/>
    <w:rsid w:val="00C21097"/>
    <w:rPr>
      <w:rFonts w:ascii="Calibri" w:eastAsia="Calibri" w:hAnsi="Calibri" w:cs="Times New Roman"/>
      <w:sz w:val="20"/>
      <w:szCs w:val="20"/>
    </w:rPr>
  </w:style>
  <w:style w:type="paragraph" w:styleId="aff2">
    <w:name w:val="annotation subject"/>
    <w:basedOn w:val="aff0"/>
    <w:next w:val="aff0"/>
    <w:link w:val="aff3"/>
    <w:uiPriority w:val="99"/>
    <w:unhideWhenUsed/>
    <w:rsid w:val="00C21097"/>
    <w:rPr>
      <w:b/>
      <w:bCs/>
    </w:rPr>
  </w:style>
  <w:style w:type="character" w:customStyle="1" w:styleId="aff3">
    <w:name w:val="Тема примечания Знак"/>
    <w:basedOn w:val="aff1"/>
    <w:link w:val="aff2"/>
    <w:uiPriority w:val="99"/>
    <w:rsid w:val="00C21097"/>
    <w:rPr>
      <w:b/>
      <w:bCs/>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uiPriority w:val="99"/>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iPriority w:val="99"/>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link w:val="affc"/>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uiPriority w:val="99"/>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uiPriority w:val="99"/>
    <w:qFormat/>
    <w:rsid w:val="00C21097"/>
    <w:pPr>
      <w:jc w:val="center"/>
    </w:pPr>
    <w:rPr>
      <w:sz w:val="32"/>
      <w:szCs w:val="20"/>
    </w:rPr>
  </w:style>
  <w:style w:type="character" w:customStyle="1" w:styleId="afff">
    <w:name w:val="Название Знак"/>
    <w:basedOn w:val="a0"/>
    <w:link w:val="affe"/>
    <w:uiPriority w:val="99"/>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uiPriority w:val="99"/>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uiPriority w:val="99"/>
    <w:rsid w:val="00C21097"/>
    <w:pPr>
      <w:suppressAutoHyphens/>
      <w:ind w:left="566" w:hanging="283"/>
      <w:contextualSpacing/>
    </w:pPr>
    <w:rPr>
      <w:lang w:eastAsia="ar-SA"/>
    </w:rPr>
  </w:style>
  <w:style w:type="character" w:styleId="afff5">
    <w:name w:val="FollowedHyperlink"/>
    <w:basedOn w:val="a0"/>
    <w:uiPriority w:val="99"/>
    <w:semiHidden/>
    <w:unhideWhenUsed/>
    <w:rsid w:val="00DF09E1"/>
    <w:rPr>
      <w:color w:val="800080" w:themeColor="followedHyperlink"/>
      <w:u w:val="single"/>
    </w:rPr>
  </w:style>
  <w:style w:type="character" w:customStyle="1" w:styleId="blk">
    <w:name w:val="blk"/>
    <w:basedOn w:val="a0"/>
    <w:rsid w:val="007647CE"/>
  </w:style>
</w:styles>
</file>

<file path=word/webSettings.xml><?xml version="1.0" encoding="utf-8"?>
<w:webSettings xmlns:r="http://schemas.openxmlformats.org/officeDocument/2006/relationships" xmlns:w="http://schemas.openxmlformats.org/wordprocessingml/2006/main">
  <w:divs>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RLAW123;n=38585;fld=134;dst=100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1054;&#1058;&#1044;&#1045;&#1051;%20&#1069;&#1050;&#1054;&#1053;&#1054;&#1052;&#1048;&#1063;&#1045;&#1057;&#1050;&#1054;&#1043;&#1054;%20&#1040;&#1053;&#1040;&#1051;&#1048;&#1047;&#1040;\&#1052;&#1059;&#1053;&#1048;&#1062;&#1048;&#1055;&#1040;&#1051;&#1068;&#1053;&#1067;&#1045;%20&#1055;&#1056;&#1054;&#1043;&#1056;&#1040;&#1052;&#1052;&#1067;\&#1055;&#1056;&#1054;&#1045;&#1050;&#1058;&#1067;%20&#1055;&#1088;&#1086;&#1075;&#1088;&#1072;&#1084;&#1084;%20&#1087;&#1086;%20&#1075;&#1086;&#1076;&#1072;&#1084;\&#1055;&#1088;&#1086;&#1075;&#1088;&#1072;&#1084;&#1084;&#1099;%20&#1089;%202020%20&#1075;&#1086;&#1076;&#1072;\&#1084;&#1077;&#1089;&#1090;&#1085;&#1086;&#1077;%20&#1089;&#1072;&#1084;&#1086;&#1091;&#1087;&#1088;&#1072;&#1074;&#1083;&#1077;&#1085;&#1080;&#1077;\3%20&#1080;&#1079;&#1084;&#1077;&#1085;&#1077;&#1085;&#1080;&#1077;%202020\&#1055;&#1086;&#1089;&#1090;&#1072;&#1085;&#1086;&#1074;&#1083;&#1077;&#1085;&#1080;&#1077;%203.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s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10B07-F56B-43F5-B8F9-7D8817EA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18</Pages>
  <Words>5261</Words>
  <Characters>29991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35182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dc:creator>
  <cp:lastModifiedBy>KVU</cp:lastModifiedBy>
  <cp:revision>45</cp:revision>
  <cp:lastPrinted>2021-08-19T09:49:00Z</cp:lastPrinted>
  <dcterms:created xsi:type="dcterms:W3CDTF">2020-10-22T07:36:00Z</dcterms:created>
  <dcterms:modified xsi:type="dcterms:W3CDTF">2021-08-19T09:53:00Z</dcterms:modified>
</cp:coreProperties>
</file>