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E6" w:rsidRPr="004C79E6" w:rsidRDefault="004C79E6" w:rsidP="004C79E6">
      <w:pPr>
        <w:spacing w:after="0"/>
        <w:jc w:val="center"/>
        <w:rPr>
          <w:rFonts w:ascii="Times New Roman" w:hAnsi="Times New Roman" w:cs="Times New Roman"/>
          <w:sz w:val="32"/>
        </w:rPr>
      </w:pPr>
      <w:r w:rsidRPr="004C79E6">
        <w:rPr>
          <w:rFonts w:ascii="Times New Roman" w:hAnsi="Times New Roman" w:cs="Times New Roman"/>
          <w:noProof/>
          <w:sz w:val="32"/>
        </w:rPr>
        <w:drawing>
          <wp:inline distT="0" distB="0" distL="0" distR="0">
            <wp:extent cx="504825" cy="619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4C79E6" w:rsidRPr="004C79E6" w:rsidRDefault="004C79E6" w:rsidP="004C79E6">
      <w:pPr>
        <w:spacing w:after="0"/>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4679"/>
      </w:tblGrid>
      <w:tr w:rsidR="004C79E6" w:rsidRPr="004C79E6" w:rsidTr="004C79E6">
        <w:trPr>
          <w:trHeight w:val="1134"/>
        </w:trPr>
        <w:tc>
          <w:tcPr>
            <w:tcW w:w="9747" w:type="dxa"/>
            <w:gridSpan w:val="2"/>
            <w:tcBorders>
              <w:top w:val="nil"/>
              <w:left w:val="nil"/>
              <w:bottom w:val="nil"/>
              <w:right w:val="nil"/>
            </w:tcBorders>
          </w:tcPr>
          <w:p w:rsidR="004C79E6" w:rsidRPr="004C79E6" w:rsidRDefault="004C79E6" w:rsidP="004C79E6">
            <w:pPr>
              <w:spacing w:after="0"/>
              <w:jc w:val="center"/>
              <w:rPr>
                <w:rFonts w:ascii="Times New Roman" w:hAnsi="Times New Roman" w:cs="Times New Roman"/>
                <w:sz w:val="28"/>
                <w:szCs w:val="28"/>
              </w:rPr>
            </w:pPr>
            <w:r w:rsidRPr="004C79E6">
              <w:rPr>
                <w:rFonts w:ascii="Times New Roman" w:hAnsi="Times New Roman" w:cs="Times New Roman"/>
                <w:sz w:val="28"/>
                <w:szCs w:val="28"/>
              </w:rPr>
              <w:t xml:space="preserve">АДМИНИСТРАЦИЯ СЕВЕРО-ЕНИСЕЙСКОГО РАЙОНА </w:t>
            </w:r>
          </w:p>
          <w:p w:rsidR="004C79E6" w:rsidRPr="004C79E6" w:rsidRDefault="004C79E6" w:rsidP="004C79E6">
            <w:pPr>
              <w:spacing w:after="0"/>
              <w:jc w:val="center"/>
              <w:rPr>
                <w:rFonts w:ascii="Times New Roman" w:hAnsi="Times New Roman" w:cs="Times New Roman"/>
                <w:sz w:val="40"/>
                <w:szCs w:val="40"/>
              </w:rPr>
            </w:pPr>
            <w:r w:rsidRPr="004C79E6">
              <w:rPr>
                <w:rFonts w:ascii="Times New Roman" w:hAnsi="Times New Roman" w:cs="Times New Roman"/>
                <w:b/>
                <w:sz w:val="40"/>
                <w:szCs w:val="40"/>
              </w:rPr>
              <w:t>ПОСТАНОВЛЕНИЕ</w:t>
            </w:r>
          </w:p>
        </w:tc>
      </w:tr>
      <w:tr w:rsidR="004C79E6" w:rsidRPr="00A95381" w:rsidTr="004C79E6">
        <w:trPr>
          <w:trHeight w:val="567"/>
        </w:trPr>
        <w:tc>
          <w:tcPr>
            <w:tcW w:w="5068" w:type="dxa"/>
            <w:tcBorders>
              <w:top w:val="nil"/>
              <w:left w:val="nil"/>
              <w:bottom w:val="nil"/>
              <w:right w:val="nil"/>
            </w:tcBorders>
            <w:vAlign w:val="center"/>
          </w:tcPr>
          <w:p w:rsidR="004C79E6" w:rsidRPr="00A95381" w:rsidRDefault="004C79E6" w:rsidP="00A95381">
            <w:pPr>
              <w:spacing w:after="0"/>
              <w:rPr>
                <w:rFonts w:ascii="Times New Roman" w:hAnsi="Times New Roman" w:cs="Times New Roman"/>
                <w:sz w:val="20"/>
                <w:u w:val="single"/>
              </w:rPr>
            </w:pPr>
            <w:bookmarkStart w:id="0" w:name="_GoBack"/>
            <w:r w:rsidRPr="00A95381">
              <w:rPr>
                <w:rFonts w:ascii="Times New Roman" w:hAnsi="Times New Roman" w:cs="Times New Roman"/>
                <w:sz w:val="28"/>
                <w:u w:val="single"/>
              </w:rPr>
              <w:t>«</w:t>
            </w:r>
            <w:r w:rsidR="00A95381" w:rsidRPr="00A95381">
              <w:rPr>
                <w:rFonts w:ascii="Times New Roman" w:hAnsi="Times New Roman" w:cs="Times New Roman"/>
                <w:sz w:val="28"/>
                <w:u w:val="single"/>
              </w:rPr>
              <w:t>29</w:t>
            </w:r>
            <w:r w:rsidRPr="00A95381">
              <w:rPr>
                <w:rFonts w:ascii="Times New Roman" w:hAnsi="Times New Roman" w:cs="Times New Roman"/>
                <w:sz w:val="28"/>
                <w:u w:val="single"/>
              </w:rPr>
              <w:t xml:space="preserve">»    </w:t>
            </w:r>
            <w:r w:rsidR="00DC65C3" w:rsidRPr="00A95381">
              <w:rPr>
                <w:rFonts w:ascii="Times New Roman" w:hAnsi="Times New Roman" w:cs="Times New Roman"/>
                <w:sz w:val="28"/>
                <w:u w:val="single"/>
              </w:rPr>
              <w:t>января</w:t>
            </w:r>
            <w:r w:rsidRPr="00A95381">
              <w:rPr>
                <w:rFonts w:ascii="Times New Roman" w:hAnsi="Times New Roman" w:cs="Times New Roman"/>
                <w:sz w:val="28"/>
                <w:u w:val="single"/>
              </w:rPr>
              <w:t xml:space="preserve">   </w:t>
            </w:r>
            <w:r w:rsidR="00DC65C3" w:rsidRPr="00A95381">
              <w:rPr>
                <w:rFonts w:ascii="Times New Roman" w:hAnsi="Times New Roman" w:cs="Times New Roman"/>
                <w:sz w:val="28"/>
                <w:u w:val="single"/>
              </w:rPr>
              <w:t xml:space="preserve"> 2014</w:t>
            </w:r>
            <w:r w:rsidRPr="00A95381">
              <w:rPr>
                <w:rFonts w:ascii="Times New Roman" w:hAnsi="Times New Roman" w:cs="Times New Roman"/>
                <w:sz w:val="28"/>
                <w:u w:val="single"/>
              </w:rPr>
              <w:t xml:space="preserve"> г.</w:t>
            </w:r>
          </w:p>
        </w:tc>
        <w:tc>
          <w:tcPr>
            <w:tcW w:w="4679" w:type="dxa"/>
            <w:tcBorders>
              <w:top w:val="nil"/>
              <w:left w:val="nil"/>
              <w:bottom w:val="nil"/>
              <w:right w:val="nil"/>
            </w:tcBorders>
            <w:vAlign w:val="center"/>
          </w:tcPr>
          <w:p w:rsidR="004C79E6" w:rsidRPr="00A95381" w:rsidRDefault="004C79E6" w:rsidP="00A95381">
            <w:pPr>
              <w:spacing w:after="0"/>
              <w:ind w:left="1962"/>
              <w:jc w:val="right"/>
              <w:rPr>
                <w:rFonts w:ascii="Times New Roman" w:hAnsi="Times New Roman" w:cs="Times New Roman"/>
                <w:sz w:val="20"/>
                <w:u w:val="single"/>
              </w:rPr>
            </w:pPr>
            <w:r w:rsidRPr="00A95381">
              <w:rPr>
                <w:rFonts w:ascii="Times New Roman" w:hAnsi="Times New Roman" w:cs="Times New Roman"/>
                <w:sz w:val="28"/>
                <w:u w:val="single"/>
              </w:rPr>
              <w:t xml:space="preserve">№ </w:t>
            </w:r>
            <w:r w:rsidR="00A95381" w:rsidRPr="00A95381">
              <w:rPr>
                <w:rFonts w:ascii="Times New Roman" w:hAnsi="Times New Roman" w:cs="Times New Roman"/>
                <w:sz w:val="28"/>
                <w:u w:val="single"/>
              </w:rPr>
              <w:t>24</w:t>
            </w:r>
            <w:r w:rsidR="004B5B85" w:rsidRPr="00A95381">
              <w:rPr>
                <w:rFonts w:ascii="Times New Roman" w:hAnsi="Times New Roman" w:cs="Times New Roman"/>
                <w:sz w:val="28"/>
                <w:u w:val="single"/>
              </w:rPr>
              <w:t>-п</w:t>
            </w:r>
          </w:p>
        </w:tc>
      </w:tr>
      <w:bookmarkEnd w:id="0"/>
      <w:tr w:rsidR="004C79E6" w:rsidRPr="004C79E6" w:rsidTr="004C79E6">
        <w:trPr>
          <w:trHeight w:val="253"/>
        </w:trPr>
        <w:tc>
          <w:tcPr>
            <w:tcW w:w="9747" w:type="dxa"/>
            <w:gridSpan w:val="2"/>
            <w:tcBorders>
              <w:top w:val="nil"/>
              <w:left w:val="nil"/>
              <w:bottom w:val="nil"/>
              <w:right w:val="nil"/>
            </w:tcBorders>
            <w:vAlign w:val="center"/>
          </w:tcPr>
          <w:p w:rsidR="004C79E6" w:rsidRPr="004C79E6" w:rsidRDefault="00DC65C3" w:rsidP="00DC65C3">
            <w:pPr>
              <w:spacing w:after="0"/>
              <w:jc w:val="center"/>
              <w:rPr>
                <w:rFonts w:ascii="Times New Roman" w:hAnsi="Times New Roman" w:cs="Times New Roman"/>
                <w:sz w:val="28"/>
              </w:rPr>
            </w:pPr>
            <w:proofErr w:type="spellStart"/>
            <w:r>
              <w:rPr>
                <w:rFonts w:ascii="Times New Roman" w:hAnsi="Times New Roman" w:cs="Times New Roman"/>
              </w:rPr>
              <w:t>г</w:t>
            </w:r>
            <w:r w:rsidR="004C79E6" w:rsidRPr="004C79E6">
              <w:rPr>
                <w:rFonts w:ascii="Times New Roman" w:hAnsi="Times New Roman" w:cs="Times New Roman"/>
              </w:rPr>
              <w:t>п</w:t>
            </w:r>
            <w:proofErr w:type="spellEnd"/>
            <w:r w:rsidR="004C79E6" w:rsidRPr="004C79E6">
              <w:rPr>
                <w:rFonts w:ascii="Times New Roman" w:hAnsi="Times New Roman" w:cs="Times New Roman"/>
              </w:rPr>
              <w:t xml:space="preserve"> Северо-Енисейский</w:t>
            </w:r>
          </w:p>
        </w:tc>
      </w:tr>
    </w:tbl>
    <w:p w:rsidR="004C79E6" w:rsidRDefault="004C79E6" w:rsidP="002061D7">
      <w:pPr>
        <w:spacing w:after="0" w:line="240" w:lineRule="auto"/>
        <w:jc w:val="both"/>
        <w:rPr>
          <w:rFonts w:ascii="Times New Roman" w:hAnsi="Times New Roman" w:cs="Times New Roman"/>
          <w:sz w:val="28"/>
          <w:szCs w:val="28"/>
        </w:rPr>
      </w:pPr>
    </w:p>
    <w:p w:rsidR="002061D7" w:rsidRDefault="00211BC0" w:rsidP="002061D7">
      <w:pPr>
        <w:spacing w:after="0" w:line="240" w:lineRule="auto"/>
        <w:jc w:val="both"/>
        <w:rPr>
          <w:rFonts w:ascii="Times New Roman" w:hAnsi="Times New Roman" w:cs="Times New Roman"/>
          <w:b/>
          <w:sz w:val="28"/>
          <w:szCs w:val="28"/>
        </w:rPr>
      </w:pPr>
      <w:r w:rsidRPr="00211BC0">
        <w:rPr>
          <w:rFonts w:ascii="Times New Roman" w:hAnsi="Times New Roman" w:cs="Times New Roman"/>
          <w:b/>
          <w:sz w:val="28"/>
          <w:szCs w:val="28"/>
        </w:rPr>
        <w:t xml:space="preserve">О </w:t>
      </w:r>
      <w:r w:rsidR="00866F75">
        <w:rPr>
          <w:rFonts w:ascii="Times New Roman" w:hAnsi="Times New Roman" w:cs="Times New Roman"/>
          <w:b/>
          <w:sz w:val="28"/>
          <w:szCs w:val="28"/>
        </w:rPr>
        <w:t xml:space="preserve">внесении изменений в </w:t>
      </w:r>
      <w:r w:rsidR="008A7253">
        <w:rPr>
          <w:rFonts w:ascii="Times New Roman" w:hAnsi="Times New Roman" w:cs="Times New Roman"/>
          <w:b/>
          <w:sz w:val="28"/>
          <w:szCs w:val="28"/>
        </w:rPr>
        <w:t>муниципальную</w:t>
      </w:r>
      <w:r w:rsidR="00866F75">
        <w:rPr>
          <w:rFonts w:ascii="Times New Roman" w:hAnsi="Times New Roman" w:cs="Times New Roman"/>
          <w:b/>
          <w:sz w:val="28"/>
          <w:szCs w:val="28"/>
        </w:rPr>
        <w:t xml:space="preserve"> программу «</w:t>
      </w:r>
      <w:r w:rsidR="008A7253">
        <w:rPr>
          <w:rFonts w:ascii="Times New Roman" w:hAnsi="Times New Roman" w:cs="Times New Roman"/>
          <w:b/>
          <w:sz w:val="28"/>
          <w:szCs w:val="28"/>
        </w:rPr>
        <w:t>Развитие образования на 2014-2016</w:t>
      </w:r>
      <w:r w:rsidR="002061D7">
        <w:rPr>
          <w:rFonts w:ascii="Times New Roman" w:hAnsi="Times New Roman" w:cs="Times New Roman"/>
          <w:b/>
          <w:sz w:val="28"/>
          <w:szCs w:val="28"/>
        </w:rPr>
        <w:t xml:space="preserve"> годы»</w:t>
      </w:r>
    </w:p>
    <w:p w:rsidR="002061D7" w:rsidRDefault="002061D7" w:rsidP="002061D7">
      <w:pPr>
        <w:spacing w:after="0" w:line="240" w:lineRule="auto"/>
        <w:jc w:val="both"/>
        <w:rPr>
          <w:rFonts w:ascii="Times New Roman" w:hAnsi="Times New Roman" w:cs="Times New Roman"/>
          <w:b/>
          <w:sz w:val="28"/>
          <w:szCs w:val="28"/>
        </w:rPr>
      </w:pPr>
    </w:p>
    <w:p w:rsidR="002061D7" w:rsidRDefault="00B94A53" w:rsidP="002061D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061D7" w:rsidRPr="002061D7">
        <w:rPr>
          <w:rFonts w:ascii="Times New Roman" w:hAnsi="Times New Roman" w:cs="Times New Roman"/>
          <w:sz w:val="28"/>
          <w:szCs w:val="28"/>
        </w:rPr>
        <w:t>В целях уточнения объемов финансирования</w:t>
      </w:r>
      <w:r w:rsidR="00156E13">
        <w:rPr>
          <w:rFonts w:ascii="Times New Roman" w:hAnsi="Times New Roman" w:cs="Times New Roman"/>
          <w:sz w:val="28"/>
          <w:szCs w:val="28"/>
        </w:rPr>
        <w:t xml:space="preserve"> мероприятий</w:t>
      </w:r>
      <w:r w:rsidR="002061D7" w:rsidRPr="002061D7">
        <w:rPr>
          <w:rFonts w:ascii="Times New Roman" w:hAnsi="Times New Roman" w:cs="Times New Roman"/>
          <w:sz w:val="28"/>
          <w:szCs w:val="28"/>
        </w:rPr>
        <w:t xml:space="preserve"> </w:t>
      </w:r>
      <w:r w:rsidR="008A7253">
        <w:rPr>
          <w:rFonts w:ascii="Times New Roman" w:hAnsi="Times New Roman" w:cs="Times New Roman"/>
          <w:sz w:val="28"/>
          <w:szCs w:val="28"/>
        </w:rPr>
        <w:t>муниципальной программы</w:t>
      </w:r>
      <w:r w:rsidR="002061D7" w:rsidRPr="002061D7">
        <w:rPr>
          <w:rFonts w:ascii="Times New Roman" w:hAnsi="Times New Roman" w:cs="Times New Roman"/>
          <w:sz w:val="28"/>
          <w:szCs w:val="28"/>
        </w:rPr>
        <w:t xml:space="preserve">  «</w:t>
      </w:r>
      <w:r w:rsidR="008A7253">
        <w:rPr>
          <w:rFonts w:ascii="Times New Roman" w:hAnsi="Times New Roman" w:cs="Times New Roman"/>
          <w:sz w:val="28"/>
          <w:szCs w:val="28"/>
        </w:rPr>
        <w:t>Развитие образования на 2014-2016</w:t>
      </w:r>
      <w:r w:rsidR="002061D7" w:rsidRPr="002061D7">
        <w:rPr>
          <w:rFonts w:ascii="Times New Roman" w:hAnsi="Times New Roman" w:cs="Times New Roman"/>
          <w:sz w:val="28"/>
          <w:szCs w:val="28"/>
        </w:rPr>
        <w:t xml:space="preserve"> годы», руководствуясь статьей 34 Устава Северо-Енисейского района,</w:t>
      </w:r>
      <w:r w:rsidR="002061D7">
        <w:rPr>
          <w:rFonts w:ascii="Times New Roman" w:hAnsi="Times New Roman" w:cs="Times New Roman"/>
          <w:b/>
          <w:sz w:val="28"/>
          <w:szCs w:val="28"/>
        </w:rPr>
        <w:t xml:space="preserve"> ПОСТАНОВЛЯЮ:</w:t>
      </w:r>
    </w:p>
    <w:p w:rsidR="00073775" w:rsidRDefault="00073775" w:rsidP="002061D7">
      <w:pPr>
        <w:spacing w:after="0" w:line="240" w:lineRule="auto"/>
        <w:jc w:val="both"/>
        <w:rPr>
          <w:rFonts w:ascii="Times New Roman" w:hAnsi="Times New Roman" w:cs="Times New Roman"/>
          <w:b/>
          <w:sz w:val="28"/>
          <w:szCs w:val="28"/>
        </w:rPr>
      </w:pPr>
    </w:p>
    <w:p w:rsidR="00073775" w:rsidRDefault="00180DD6" w:rsidP="00DC65C3">
      <w:pPr>
        <w:pStyle w:val="af0"/>
        <w:jc w:val="both"/>
        <w:rPr>
          <w:rFonts w:ascii="Times New Roman" w:hAnsi="Times New Roman"/>
          <w:sz w:val="28"/>
          <w:szCs w:val="28"/>
        </w:rPr>
      </w:pPr>
      <w:r>
        <w:t xml:space="preserve">   </w:t>
      </w:r>
      <w:r w:rsidR="00073775" w:rsidRPr="0049464A">
        <w:t xml:space="preserve">1. </w:t>
      </w:r>
      <w:proofErr w:type="gramStart"/>
      <w:r w:rsidR="00073775" w:rsidRPr="00DC65C3">
        <w:rPr>
          <w:rFonts w:ascii="Times New Roman" w:hAnsi="Times New Roman"/>
          <w:sz w:val="28"/>
          <w:szCs w:val="28"/>
        </w:rPr>
        <w:t xml:space="preserve">Внести в </w:t>
      </w:r>
      <w:r w:rsidR="008A7253" w:rsidRPr="00DC65C3">
        <w:rPr>
          <w:rFonts w:ascii="Times New Roman" w:hAnsi="Times New Roman"/>
          <w:sz w:val="28"/>
          <w:szCs w:val="28"/>
        </w:rPr>
        <w:t>муниципальную</w:t>
      </w:r>
      <w:r w:rsidR="00073775" w:rsidRPr="00DC65C3">
        <w:rPr>
          <w:rFonts w:ascii="Times New Roman" w:hAnsi="Times New Roman"/>
          <w:sz w:val="28"/>
          <w:szCs w:val="28"/>
        </w:rPr>
        <w:t xml:space="preserve"> программу  «</w:t>
      </w:r>
      <w:r w:rsidR="008A7253" w:rsidRPr="00DC65C3">
        <w:rPr>
          <w:rFonts w:ascii="Times New Roman" w:hAnsi="Times New Roman"/>
          <w:sz w:val="28"/>
          <w:szCs w:val="28"/>
        </w:rPr>
        <w:t>Развитие образования на 2014-2016</w:t>
      </w:r>
      <w:r w:rsidR="00073775" w:rsidRPr="00DC65C3">
        <w:rPr>
          <w:rFonts w:ascii="Times New Roman" w:hAnsi="Times New Roman"/>
          <w:sz w:val="28"/>
          <w:szCs w:val="28"/>
        </w:rPr>
        <w:t xml:space="preserve"> годы»</w:t>
      </w:r>
      <w:r w:rsidR="007576B3" w:rsidRPr="00DC65C3">
        <w:rPr>
          <w:rFonts w:ascii="Times New Roman" w:hAnsi="Times New Roman"/>
          <w:sz w:val="28"/>
          <w:szCs w:val="28"/>
        </w:rPr>
        <w:t xml:space="preserve"> (далее – </w:t>
      </w:r>
      <w:r w:rsidR="00EC128B" w:rsidRPr="00DC65C3">
        <w:rPr>
          <w:rFonts w:ascii="Times New Roman" w:hAnsi="Times New Roman"/>
          <w:sz w:val="28"/>
          <w:szCs w:val="28"/>
        </w:rPr>
        <w:t xml:space="preserve">Муниципальная </w:t>
      </w:r>
      <w:r w:rsidR="007576B3" w:rsidRPr="00DC65C3">
        <w:rPr>
          <w:rFonts w:ascii="Times New Roman" w:hAnsi="Times New Roman"/>
          <w:sz w:val="28"/>
          <w:szCs w:val="28"/>
        </w:rPr>
        <w:t>программа)</w:t>
      </w:r>
      <w:r w:rsidR="00073775" w:rsidRPr="00DC65C3">
        <w:rPr>
          <w:rFonts w:ascii="Times New Roman" w:hAnsi="Times New Roman"/>
          <w:sz w:val="28"/>
          <w:szCs w:val="28"/>
        </w:rPr>
        <w:t xml:space="preserve">, утвержденную постановлением администрации Северо-Енисейского района от </w:t>
      </w:r>
      <w:r w:rsidR="008A7253" w:rsidRPr="00DC65C3">
        <w:rPr>
          <w:rFonts w:ascii="Times New Roman" w:hAnsi="Times New Roman"/>
          <w:sz w:val="28"/>
          <w:szCs w:val="28"/>
        </w:rPr>
        <w:t>2</w:t>
      </w:r>
      <w:r w:rsidR="00073775" w:rsidRPr="00DC65C3">
        <w:rPr>
          <w:rFonts w:ascii="Times New Roman" w:hAnsi="Times New Roman"/>
          <w:sz w:val="28"/>
          <w:szCs w:val="28"/>
        </w:rPr>
        <w:t>9.10</w:t>
      </w:r>
      <w:r w:rsidR="008A7253" w:rsidRPr="00DC65C3">
        <w:rPr>
          <w:rFonts w:ascii="Times New Roman" w:hAnsi="Times New Roman"/>
          <w:sz w:val="28"/>
          <w:szCs w:val="28"/>
        </w:rPr>
        <w:t>.2013 № 566</w:t>
      </w:r>
      <w:r w:rsidR="007576B3" w:rsidRPr="00DC65C3">
        <w:rPr>
          <w:rFonts w:ascii="Times New Roman" w:hAnsi="Times New Roman"/>
          <w:sz w:val="28"/>
          <w:szCs w:val="28"/>
        </w:rPr>
        <w:t>-п (далее – постановление)</w:t>
      </w:r>
      <w:r w:rsidR="00DC65C3" w:rsidRPr="00DC65C3">
        <w:rPr>
          <w:rFonts w:ascii="Times New Roman" w:hAnsi="Times New Roman"/>
          <w:sz w:val="28"/>
          <w:szCs w:val="28"/>
        </w:rPr>
        <w:t xml:space="preserve"> (в редакции постановлений администрации Северо-Енисейского района от  07.11.2013 № 584-п, от 18.11.2013 № 638-п)</w:t>
      </w:r>
      <w:r w:rsidR="00073775" w:rsidRPr="00DC65C3">
        <w:rPr>
          <w:rFonts w:ascii="Times New Roman" w:hAnsi="Times New Roman"/>
          <w:sz w:val="28"/>
          <w:szCs w:val="28"/>
        </w:rPr>
        <w:t>, следующие изменения:</w:t>
      </w:r>
      <w:proofErr w:type="gramEnd"/>
    </w:p>
    <w:p w:rsidR="00156E13" w:rsidRPr="0049464A" w:rsidRDefault="00156E13" w:rsidP="00156E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 приложении к постановлению:</w:t>
      </w:r>
    </w:p>
    <w:p w:rsidR="00156E13" w:rsidRPr="0049464A" w:rsidRDefault="00156E13" w:rsidP="00156E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w:t>
      </w:r>
      <w:r w:rsidRPr="0049464A">
        <w:rPr>
          <w:rFonts w:ascii="Times New Roman" w:hAnsi="Times New Roman" w:cs="Times New Roman"/>
          <w:sz w:val="28"/>
          <w:szCs w:val="28"/>
        </w:rPr>
        <w:t xml:space="preserve">) в строке «Информация по ресурсному обеспечению муниципальной программы, в том числе в разбивке по источникам финансирования по годам реализации программы» </w:t>
      </w:r>
      <w:r>
        <w:rPr>
          <w:rFonts w:ascii="Times New Roman" w:hAnsi="Times New Roman" w:cs="Times New Roman"/>
          <w:sz w:val="28"/>
          <w:szCs w:val="28"/>
        </w:rPr>
        <w:t>раздела «1. Паспорт</w:t>
      </w:r>
      <w:r w:rsidRPr="0049464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49464A">
        <w:rPr>
          <w:rFonts w:ascii="Times New Roman" w:hAnsi="Times New Roman" w:cs="Times New Roman"/>
          <w:sz w:val="28"/>
          <w:szCs w:val="28"/>
        </w:rPr>
        <w:t>программы</w:t>
      </w:r>
      <w:r>
        <w:rPr>
          <w:rFonts w:ascii="Times New Roman" w:hAnsi="Times New Roman" w:cs="Times New Roman"/>
          <w:sz w:val="28"/>
          <w:szCs w:val="28"/>
        </w:rPr>
        <w:t>»</w:t>
      </w:r>
      <w:r w:rsidRPr="0049464A">
        <w:rPr>
          <w:rFonts w:ascii="Times New Roman" w:hAnsi="Times New Roman" w:cs="Times New Roman"/>
          <w:sz w:val="28"/>
          <w:szCs w:val="28"/>
        </w:rPr>
        <w:t xml:space="preserve"> цифры «1 285 313 049» заменить цифрами «</w:t>
      </w:r>
      <w:r>
        <w:rPr>
          <w:rFonts w:ascii="Times New Roman" w:hAnsi="Times New Roman" w:cs="Times New Roman"/>
          <w:sz w:val="28"/>
          <w:szCs w:val="28"/>
        </w:rPr>
        <w:t xml:space="preserve">1 285 313 </w:t>
      </w:r>
      <w:r w:rsidRPr="0049464A">
        <w:rPr>
          <w:rFonts w:ascii="Times New Roman" w:hAnsi="Times New Roman" w:cs="Times New Roman"/>
          <w:sz w:val="28"/>
          <w:szCs w:val="28"/>
        </w:rPr>
        <w:t>4</w:t>
      </w:r>
      <w:r>
        <w:rPr>
          <w:rFonts w:ascii="Times New Roman" w:hAnsi="Times New Roman" w:cs="Times New Roman"/>
          <w:sz w:val="28"/>
          <w:szCs w:val="28"/>
        </w:rPr>
        <w:t>0</w:t>
      </w:r>
      <w:r w:rsidRPr="0049464A">
        <w:rPr>
          <w:rFonts w:ascii="Times New Roman" w:hAnsi="Times New Roman" w:cs="Times New Roman"/>
          <w:sz w:val="28"/>
          <w:szCs w:val="28"/>
        </w:rPr>
        <w:t>9»;</w:t>
      </w:r>
    </w:p>
    <w:p w:rsidR="00156E13" w:rsidRPr="00DC65C3" w:rsidRDefault="00024B25" w:rsidP="00156E13">
      <w:pPr>
        <w:spacing w:after="0" w:line="240" w:lineRule="auto"/>
        <w:jc w:val="both"/>
        <w:rPr>
          <w:rFonts w:ascii="Times New Roman" w:hAnsi="Times New Roman"/>
          <w:sz w:val="28"/>
          <w:szCs w:val="28"/>
        </w:rPr>
      </w:pPr>
      <w:r>
        <w:rPr>
          <w:rFonts w:ascii="Times New Roman" w:hAnsi="Times New Roman"/>
          <w:sz w:val="28"/>
          <w:szCs w:val="28"/>
        </w:rPr>
        <w:t xml:space="preserve">   б</w:t>
      </w:r>
      <w:r w:rsidR="00156E13" w:rsidRPr="0049464A">
        <w:rPr>
          <w:rFonts w:ascii="Times New Roman" w:hAnsi="Times New Roman"/>
          <w:sz w:val="28"/>
          <w:szCs w:val="28"/>
        </w:rPr>
        <w:t xml:space="preserve">) в </w:t>
      </w:r>
      <w:r w:rsidR="00156E13">
        <w:rPr>
          <w:rFonts w:ascii="Times New Roman" w:hAnsi="Times New Roman"/>
          <w:sz w:val="28"/>
          <w:szCs w:val="28"/>
        </w:rPr>
        <w:t>разделе</w:t>
      </w:r>
      <w:r w:rsidR="00156E13" w:rsidRPr="0049464A">
        <w:rPr>
          <w:rFonts w:ascii="Times New Roman" w:hAnsi="Times New Roman"/>
          <w:sz w:val="28"/>
          <w:szCs w:val="28"/>
        </w:rPr>
        <w:t xml:space="preserve"> «9. </w:t>
      </w:r>
      <w:proofErr w:type="gramStart"/>
      <w:r w:rsidR="00156E13" w:rsidRPr="0049464A">
        <w:rPr>
          <w:rFonts w:ascii="Times New Roman" w:hAnsi="Times New Roman"/>
          <w:sz w:val="28"/>
          <w:szCs w:val="28"/>
        </w:rPr>
        <w:t>Информация о ресурсном обеспечении и прогнозной оценке расходов на реализацию целей муниципальной программы Северо-Енисейского района с учетом источников финансирования, в том числе федерального бюджета и бюджетов муниципальных образований края, а также перечень реализуемых ими мероприятий, в случае участия в разработке и реализации муниципальной программы» цифры «</w:t>
      </w:r>
      <w:r w:rsidR="00156E13">
        <w:rPr>
          <w:rFonts w:ascii="Times New Roman" w:hAnsi="Times New Roman"/>
          <w:sz w:val="28"/>
          <w:szCs w:val="28"/>
        </w:rPr>
        <w:t>1 285 313 049</w:t>
      </w:r>
      <w:r w:rsidR="00156E13" w:rsidRPr="0049464A">
        <w:rPr>
          <w:rFonts w:ascii="Times New Roman" w:hAnsi="Times New Roman"/>
          <w:sz w:val="28"/>
          <w:szCs w:val="28"/>
        </w:rPr>
        <w:t>» заменить цифрами</w:t>
      </w:r>
      <w:r w:rsidR="00156E13">
        <w:rPr>
          <w:rFonts w:ascii="Times New Roman" w:hAnsi="Times New Roman"/>
          <w:sz w:val="28"/>
          <w:szCs w:val="28"/>
        </w:rPr>
        <w:t xml:space="preserve"> «1 285 313 409»;</w:t>
      </w:r>
      <w:proofErr w:type="gramEnd"/>
    </w:p>
    <w:p w:rsidR="00880C7B" w:rsidRDefault="00180DD6" w:rsidP="004946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B25">
        <w:rPr>
          <w:rFonts w:ascii="Times New Roman" w:hAnsi="Times New Roman" w:cs="Times New Roman"/>
          <w:sz w:val="28"/>
          <w:szCs w:val="28"/>
        </w:rPr>
        <w:t>2</w:t>
      </w:r>
      <w:r w:rsidR="002C07F8" w:rsidRPr="0049464A">
        <w:rPr>
          <w:rFonts w:ascii="Times New Roman" w:hAnsi="Times New Roman" w:cs="Times New Roman"/>
          <w:sz w:val="28"/>
          <w:szCs w:val="28"/>
        </w:rPr>
        <w:t>)</w:t>
      </w:r>
      <w:r w:rsidR="00B94A53" w:rsidRPr="0049464A">
        <w:rPr>
          <w:rFonts w:ascii="Times New Roman" w:hAnsi="Times New Roman" w:cs="Times New Roman"/>
          <w:sz w:val="28"/>
          <w:szCs w:val="28"/>
        </w:rPr>
        <w:t xml:space="preserve"> </w:t>
      </w:r>
      <w:r w:rsidR="00652304" w:rsidRPr="0049464A">
        <w:rPr>
          <w:rFonts w:ascii="Times New Roman" w:hAnsi="Times New Roman" w:cs="Times New Roman"/>
          <w:sz w:val="28"/>
          <w:szCs w:val="28"/>
        </w:rPr>
        <w:t>в</w:t>
      </w:r>
      <w:r w:rsidR="00B94A53" w:rsidRPr="0049464A">
        <w:rPr>
          <w:rFonts w:ascii="Times New Roman" w:hAnsi="Times New Roman" w:cs="Times New Roman"/>
          <w:sz w:val="28"/>
          <w:szCs w:val="28"/>
        </w:rPr>
        <w:t xml:space="preserve"> </w:t>
      </w:r>
      <w:r w:rsidR="00880C7B">
        <w:rPr>
          <w:rFonts w:ascii="Times New Roman" w:hAnsi="Times New Roman" w:cs="Times New Roman"/>
          <w:sz w:val="28"/>
          <w:szCs w:val="28"/>
        </w:rPr>
        <w:t>таблице приложения № 1</w:t>
      </w:r>
      <w:r w:rsidR="00741BE6" w:rsidRPr="0049464A">
        <w:rPr>
          <w:rFonts w:ascii="Times New Roman" w:hAnsi="Times New Roman" w:cs="Times New Roman"/>
          <w:sz w:val="28"/>
          <w:szCs w:val="28"/>
        </w:rPr>
        <w:t xml:space="preserve"> </w:t>
      </w:r>
      <w:r w:rsidR="00EC128B">
        <w:rPr>
          <w:rFonts w:ascii="Times New Roman" w:hAnsi="Times New Roman" w:cs="Times New Roman"/>
          <w:sz w:val="28"/>
          <w:szCs w:val="28"/>
        </w:rPr>
        <w:t xml:space="preserve">Муниципальной </w:t>
      </w:r>
      <w:r w:rsidR="00741BE6" w:rsidRPr="0049464A">
        <w:rPr>
          <w:rFonts w:ascii="Times New Roman" w:hAnsi="Times New Roman" w:cs="Times New Roman"/>
          <w:sz w:val="28"/>
          <w:szCs w:val="28"/>
        </w:rPr>
        <w:t>про</w:t>
      </w:r>
      <w:r w:rsidR="00880C7B">
        <w:rPr>
          <w:rFonts w:ascii="Times New Roman" w:hAnsi="Times New Roman" w:cs="Times New Roman"/>
          <w:sz w:val="28"/>
          <w:szCs w:val="28"/>
        </w:rPr>
        <w:t>грамме:</w:t>
      </w:r>
    </w:p>
    <w:p w:rsidR="00880C7B" w:rsidRDefault="00D03BC0" w:rsidP="004946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463D">
        <w:rPr>
          <w:rFonts w:ascii="Times New Roman" w:hAnsi="Times New Roman" w:cs="Times New Roman"/>
          <w:sz w:val="28"/>
          <w:szCs w:val="28"/>
        </w:rPr>
        <w:t xml:space="preserve">а) </w:t>
      </w:r>
      <w:r w:rsidR="00880C7B">
        <w:rPr>
          <w:rFonts w:ascii="Times New Roman" w:hAnsi="Times New Roman" w:cs="Times New Roman"/>
          <w:sz w:val="28"/>
          <w:szCs w:val="28"/>
        </w:rPr>
        <w:t>в строке «Подпрограмма 4» цифры «314459050» заменить цифрами «314428270,93», цифры «973801208» заменить цифрами «973770428,93»;</w:t>
      </w:r>
    </w:p>
    <w:p w:rsidR="00880C7B" w:rsidRDefault="00D03BC0" w:rsidP="00880C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463D">
        <w:rPr>
          <w:rFonts w:ascii="Times New Roman" w:hAnsi="Times New Roman" w:cs="Times New Roman"/>
          <w:sz w:val="28"/>
          <w:szCs w:val="28"/>
        </w:rPr>
        <w:t xml:space="preserve">б) </w:t>
      </w:r>
      <w:r w:rsidR="00880C7B">
        <w:rPr>
          <w:rFonts w:ascii="Times New Roman" w:hAnsi="Times New Roman" w:cs="Times New Roman"/>
          <w:sz w:val="28"/>
          <w:szCs w:val="28"/>
        </w:rPr>
        <w:t>в строке «Подпрограмма 5» цифры «45223248» заменить цифрами «45254027,07», цифры «138857296» заменить цифрами «1388</w:t>
      </w:r>
      <w:r w:rsidR="0087702F">
        <w:rPr>
          <w:rFonts w:ascii="Times New Roman" w:hAnsi="Times New Roman" w:cs="Times New Roman"/>
          <w:sz w:val="28"/>
          <w:szCs w:val="28"/>
        </w:rPr>
        <w:t>88075,07</w:t>
      </w:r>
      <w:r w:rsidR="00880C7B">
        <w:rPr>
          <w:rFonts w:ascii="Times New Roman" w:hAnsi="Times New Roman" w:cs="Times New Roman"/>
          <w:sz w:val="28"/>
          <w:szCs w:val="28"/>
        </w:rPr>
        <w:t>»;</w:t>
      </w:r>
    </w:p>
    <w:p w:rsidR="00880C7B" w:rsidRDefault="00180DD6" w:rsidP="00880C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E13">
        <w:rPr>
          <w:rFonts w:ascii="Times New Roman" w:hAnsi="Times New Roman" w:cs="Times New Roman"/>
          <w:sz w:val="28"/>
          <w:szCs w:val="28"/>
        </w:rPr>
        <w:t>3</w:t>
      </w:r>
      <w:r w:rsidR="00880C7B" w:rsidRPr="0049464A">
        <w:rPr>
          <w:rFonts w:ascii="Times New Roman" w:hAnsi="Times New Roman" w:cs="Times New Roman"/>
          <w:sz w:val="28"/>
          <w:szCs w:val="28"/>
        </w:rPr>
        <w:t xml:space="preserve">) в </w:t>
      </w:r>
      <w:r w:rsidR="00880C7B">
        <w:rPr>
          <w:rFonts w:ascii="Times New Roman" w:hAnsi="Times New Roman" w:cs="Times New Roman"/>
          <w:sz w:val="28"/>
          <w:szCs w:val="28"/>
        </w:rPr>
        <w:t>таблице приложения № 2</w:t>
      </w:r>
      <w:r w:rsidR="00880C7B" w:rsidRPr="0049464A">
        <w:rPr>
          <w:rFonts w:ascii="Times New Roman" w:hAnsi="Times New Roman" w:cs="Times New Roman"/>
          <w:sz w:val="28"/>
          <w:szCs w:val="28"/>
        </w:rPr>
        <w:t xml:space="preserve"> </w:t>
      </w:r>
      <w:r w:rsidR="00880C7B">
        <w:rPr>
          <w:rFonts w:ascii="Times New Roman" w:hAnsi="Times New Roman" w:cs="Times New Roman"/>
          <w:sz w:val="28"/>
          <w:szCs w:val="28"/>
        </w:rPr>
        <w:t xml:space="preserve">Муниципальной </w:t>
      </w:r>
      <w:r w:rsidR="00880C7B" w:rsidRPr="0049464A">
        <w:rPr>
          <w:rFonts w:ascii="Times New Roman" w:hAnsi="Times New Roman" w:cs="Times New Roman"/>
          <w:sz w:val="28"/>
          <w:szCs w:val="28"/>
        </w:rPr>
        <w:t>про</w:t>
      </w:r>
      <w:r w:rsidR="00880C7B">
        <w:rPr>
          <w:rFonts w:ascii="Times New Roman" w:hAnsi="Times New Roman" w:cs="Times New Roman"/>
          <w:sz w:val="28"/>
          <w:szCs w:val="28"/>
        </w:rPr>
        <w:t>грамме:</w:t>
      </w:r>
    </w:p>
    <w:p w:rsidR="00880C7B" w:rsidRDefault="00D03BC0" w:rsidP="00880C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463D">
        <w:rPr>
          <w:rFonts w:ascii="Times New Roman" w:hAnsi="Times New Roman" w:cs="Times New Roman"/>
          <w:sz w:val="28"/>
          <w:szCs w:val="28"/>
        </w:rPr>
        <w:t xml:space="preserve">а) </w:t>
      </w:r>
      <w:r w:rsidR="00880C7B">
        <w:rPr>
          <w:rFonts w:ascii="Times New Roman" w:hAnsi="Times New Roman" w:cs="Times New Roman"/>
          <w:sz w:val="28"/>
          <w:szCs w:val="28"/>
        </w:rPr>
        <w:t>в строке «Подпрограмма 4» цифры «314459050» заменить цифрами «314428270,93», цифры «973801208» заменить цифрами «973770428,93»;</w:t>
      </w:r>
      <w:r w:rsidR="0087702F">
        <w:rPr>
          <w:rFonts w:ascii="Times New Roman" w:hAnsi="Times New Roman" w:cs="Times New Roman"/>
          <w:sz w:val="28"/>
          <w:szCs w:val="28"/>
        </w:rPr>
        <w:t xml:space="preserve"> цифры «153260097» заменить цифрами 153229317,93», цифры 474632397» заменить цифрами 474601617,93»;</w:t>
      </w:r>
    </w:p>
    <w:p w:rsidR="00880C7B" w:rsidRDefault="00D03BC0" w:rsidP="00880C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463D">
        <w:rPr>
          <w:rFonts w:ascii="Times New Roman" w:hAnsi="Times New Roman" w:cs="Times New Roman"/>
          <w:sz w:val="28"/>
          <w:szCs w:val="28"/>
        </w:rPr>
        <w:t xml:space="preserve">б) </w:t>
      </w:r>
      <w:r w:rsidR="00880C7B">
        <w:rPr>
          <w:rFonts w:ascii="Times New Roman" w:hAnsi="Times New Roman" w:cs="Times New Roman"/>
          <w:sz w:val="28"/>
          <w:szCs w:val="28"/>
        </w:rPr>
        <w:t>в строке «Подпрограмма 5» цифры «45223248» заменить цифрами «45254027,07», цифры «138857296» заменить цифрами «</w:t>
      </w:r>
      <w:r w:rsidR="0087702F">
        <w:rPr>
          <w:rFonts w:ascii="Times New Roman" w:hAnsi="Times New Roman" w:cs="Times New Roman"/>
          <w:sz w:val="28"/>
          <w:szCs w:val="28"/>
        </w:rPr>
        <w:t>138</w:t>
      </w:r>
      <w:r w:rsidR="008A14A4">
        <w:rPr>
          <w:rFonts w:ascii="Times New Roman" w:hAnsi="Times New Roman" w:cs="Times New Roman"/>
          <w:sz w:val="28"/>
          <w:szCs w:val="28"/>
        </w:rPr>
        <w:t>888</w:t>
      </w:r>
      <w:r w:rsidR="0087702F">
        <w:rPr>
          <w:rFonts w:ascii="Times New Roman" w:hAnsi="Times New Roman" w:cs="Times New Roman"/>
          <w:sz w:val="28"/>
          <w:szCs w:val="28"/>
        </w:rPr>
        <w:t>075,07</w:t>
      </w:r>
      <w:r w:rsidR="00880C7B">
        <w:rPr>
          <w:rFonts w:ascii="Times New Roman" w:hAnsi="Times New Roman" w:cs="Times New Roman"/>
          <w:sz w:val="28"/>
          <w:szCs w:val="28"/>
        </w:rPr>
        <w:t>»</w:t>
      </w:r>
      <w:r w:rsidR="0087702F">
        <w:rPr>
          <w:rFonts w:ascii="Times New Roman" w:hAnsi="Times New Roman" w:cs="Times New Roman"/>
          <w:sz w:val="28"/>
          <w:szCs w:val="28"/>
        </w:rPr>
        <w:t xml:space="preserve">, цифры </w:t>
      </w:r>
      <w:r w:rsidR="0087702F">
        <w:rPr>
          <w:rFonts w:ascii="Times New Roman" w:hAnsi="Times New Roman" w:cs="Times New Roman"/>
          <w:sz w:val="28"/>
          <w:szCs w:val="28"/>
        </w:rPr>
        <w:lastRenderedPageBreak/>
        <w:t>«43145448» заменить цифрами «43176227,07», цифры 132445896» заменить цифрами «132476675,07»</w:t>
      </w:r>
      <w:r w:rsidR="00880C7B">
        <w:rPr>
          <w:rFonts w:ascii="Times New Roman" w:hAnsi="Times New Roman" w:cs="Times New Roman"/>
          <w:sz w:val="28"/>
          <w:szCs w:val="28"/>
        </w:rPr>
        <w:t>;</w:t>
      </w:r>
    </w:p>
    <w:p w:rsidR="00BE463D" w:rsidRDefault="00156E13" w:rsidP="00880C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BE463D">
        <w:rPr>
          <w:rFonts w:ascii="Times New Roman" w:hAnsi="Times New Roman" w:cs="Times New Roman"/>
          <w:sz w:val="28"/>
          <w:szCs w:val="28"/>
        </w:rPr>
        <w:t>) в таблице приложения № 3 к паспорту Муниципальной программы цифры «314 459 050» заменить цифрами «314 428 270,93», цифры «44056240» заменить цифрами «43747168,59», цифры «63 025 482» заменить цифрами «63 141 772,41», цифры «44987875» заменить цифрами «45149876,93»;</w:t>
      </w:r>
    </w:p>
    <w:p w:rsidR="00024B25" w:rsidRDefault="00180DD6" w:rsidP="00880C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E13">
        <w:rPr>
          <w:rFonts w:ascii="Times New Roman" w:hAnsi="Times New Roman" w:cs="Times New Roman"/>
          <w:sz w:val="28"/>
          <w:szCs w:val="28"/>
        </w:rPr>
        <w:t>5</w:t>
      </w:r>
      <w:r w:rsidR="0087702F">
        <w:rPr>
          <w:rFonts w:ascii="Times New Roman" w:hAnsi="Times New Roman" w:cs="Times New Roman"/>
          <w:sz w:val="28"/>
          <w:szCs w:val="28"/>
        </w:rPr>
        <w:t xml:space="preserve">) </w:t>
      </w:r>
      <w:r w:rsidR="00024B25">
        <w:rPr>
          <w:rFonts w:ascii="Times New Roman" w:hAnsi="Times New Roman" w:cs="Times New Roman"/>
          <w:sz w:val="28"/>
          <w:szCs w:val="28"/>
        </w:rPr>
        <w:t>в приложении № 2 к подпрограмме «Сохранение и укрепление здоровья детей»:</w:t>
      </w:r>
    </w:p>
    <w:p w:rsidR="00024B25" w:rsidRDefault="00024B25" w:rsidP="00024B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в строке «</w:t>
      </w:r>
      <w:r w:rsidRPr="00024B25">
        <w:rPr>
          <w:rFonts w:ascii="Times New Roman" w:hAnsi="Times New Roman"/>
          <w:sz w:val="28"/>
          <w:szCs w:val="28"/>
        </w:rPr>
        <w:t>4.1 Субвенции бюджетам муниципальных образований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r>
        <w:rPr>
          <w:rFonts w:ascii="Times New Roman" w:hAnsi="Times New Roman"/>
          <w:sz w:val="28"/>
          <w:szCs w:val="28"/>
        </w:rPr>
        <w:t xml:space="preserve"> </w:t>
      </w:r>
      <w:r>
        <w:rPr>
          <w:rFonts w:ascii="Times New Roman" w:hAnsi="Times New Roman" w:cs="Times New Roman"/>
          <w:sz w:val="28"/>
          <w:szCs w:val="28"/>
        </w:rPr>
        <w:t>таблицы цифры «0700» заменить цифрами «1003»;</w:t>
      </w:r>
    </w:p>
    <w:p w:rsidR="0087702F" w:rsidRDefault="00024B25" w:rsidP="00880C7B">
      <w:pPr>
        <w:spacing w:after="0" w:line="240" w:lineRule="auto"/>
        <w:jc w:val="both"/>
        <w:rPr>
          <w:rFonts w:ascii="Times New Roman" w:hAnsi="Times New Roman" w:cs="Times New Roman"/>
          <w:sz w:val="28"/>
          <w:szCs w:val="28"/>
        </w:rPr>
      </w:pPr>
      <w:r w:rsidRPr="00024B25">
        <w:rPr>
          <w:rFonts w:ascii="Times New Roman" w:hAnsi="Times New Roman" w:cs="Times New Roman"/>
          <w:sz w:val="28"/>
          <w:szCs w:val="28"/>
        </w:rPr>
        <w:t xml:space="preserve">   б) </w:t>
      </w:r>
      <w:r w:rsidR="0087702F" w:rsidRPr="00024B25">
        <w:rPr>
          <w:rFonts w:ascii="Times New Roman" w:hAnsi="Times New Roman" w:cs="Times New Roman"/>
          <w:sz w:val="28"/>
          <w:szCs w:val="28"/>
        </w:rPr>
        <w:t>в строке «4.2 Расходы, связанные с обеспечением бесплатным питанием  учащихся общеобразовательных школ района, не имеющих права на</w:t>
      </w:r>
      <w:r w:rsidR="0087702F">
        <w:rPr>
          <w:rFonts w:ascii="Times New Roman" w:hAnsi="Times New Roman" w:cs="Times New Roman"/>
          <w:sz w:val="28"/>
          <w:szCs w:val="28"/>
        </w:rPr>
        <w:t xml:space="preserve"> обеспечение бесплатным питанием в соответствии с пунктом 6 статьи 11 Закона от 02 ноября 2000 года № 12-961 «О защите прав ребенка» </w:t>
      </w:r>
      <w:r w:rsidR="00D03BC0">
        <w:rPr>
          <w:rFonts w:ascii="Times New Roman" w:hAnsi="Times New Roman" w:cs="Times New Roman"/>
          <w:sz w:val="28"/>
          <w:szCs w:val="28"/>
        </w:rPr>
        <w:t>таблицы цифры «0700» заменить цифрами «1003»;</w:t>
      </w:r>
    </w:p>
    <w:p w:rsidR="00880C7B" w:rsidRDefault="00180DD6" w:rsidP="004946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E13">
        <w:rPr>
          <w:rFonts w:ascii="Times New Roman" w:hAnsi="Times New Roman" w:cs="Times New Roman"/>
          <w:sz w:val="28"/>
          <w:szCs w:val="28"/>
        </w:rPr>
        <w:t>6</w:t>
      </w:r>
      <w:r w:rsidR="00D03BC0">
        <w:rPr>
          <w:rFonts w:ascii="Times New Roman" w:hAnsi="Times New Roman" w:cs="Times New Roman"/>
          <w:sz w:val="28"/>
          <w:szCs w:val="28"/>
        </w:rPr>
        <w:t>) в приложении № 6 к Муниципальной программе:</w:t>
      </w:r>
    </w:p>
    <w:p w:rsidR="000809D7" w:rsidRDefault="00D03BC0" w:rsidP="004946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09D7">
        <w:rPr>
          <w:rFonts w:ascii="Times New Roman" w:hAnsi="Times New Roman" w:cs="Times New Roman"/>
          <w:sz w:val="28"/>
          <w:szCs w:val="28"/>
        </w:rPr>
        <w:t xml:space="preserve">а) </w:t>
      </w:r>
      <w:r>
        <w:rPr>
          <w:rFonts w:ascii="Times New Roman" w:hAnsi="Times New Roman" w:cs="Times New Roman"/>
          <w:sz w:val="28"/>
          <w:szCs w:val="28"/>
        </w:rPr>
        <w:t>в строке «Объемы и источники финансирования подпрограммы с разбивкой по годам» таблицы раздела «1. Паспорт подпрограммы» цифры «973 801 208» заменить цифрами «973</w:t>
      </w:r>
      <w:r w:rsidR="000809D7">
        <w:rPr>
          <w:rFonts w:ascii="Times New Roman" w:hAnsi="Times New Roman" w:cs="Times New Roman"/>
          <w:sz w:val="28"/>
          <w:szCs w:val="28"/>
        </w:rPr>
        <w:t> </w:t>
      </w:r>
      <w:r>
        <w:rPr>
          <w:rFonts w:ascii="Times New Roman" w:hAnsi="Times New Roman" w:cs="Times New Roman"/>
          <w:sz w:val="28"/>
          <w:szCs w:val="28"/>
        </w:rPr>
        <w:t>770</w:t>
      </w:r>
      <w:r w:rsidR="000809D7">
        <w:rPr>
          <w:rFonts w:ascii="Times New Roman" w:hAnsi="Times New Roman" w:cs="Times New Roman"/>
          <w:sz w:val="28"/>
          <w:szCs w:val="28"/>
        </w:rPr>
        <w:t xml:space="preserve"> </w:t>
      </w:r>
      <w:r>
        <w:rPr>
          <w:rFonts w:ascii="Times New Roman" w:hAnsi="Times New Roman" w:cs="Times New Roman"/>
          <w:sz w:val="28"/>
          <w:szCs w:val="28"/>
        </w:rPr>
        <w:t>428,93», цифры «314 459 050» заменить цифрами</w:t>
      </w:r>
      <w:r w:rsidR="000809D7">
        <w:rPr>
          <w:rFonts w:ascii="Times New Roman" w:hAnsi="Times New Roman" w:cs="Times New Roman"/>
          <w:sz w:val="28"/>
          <w:szCs w:val="28"/>
        </w:rPr>
        <w:t xml:space="preserve"> «314 428 270,93», цифры «474 632 397» заменить цифрами «474 601 617,93», цифры «</w:t>
      </w:r>
      <w:r w:rsidR="008D148C">
        <w:rPr>
          <w:rFonts w:ascii="Times New Roman" w:hAnsi="Times New Roman" w:cs="Times New Roman"/>
          <w:sz w:val="28"/>
          <w:szCs w:val="28"/>
        </w:rPr>
        <w:t>153 260 097</w:t>
      </w:r>
      <w:r w:rsidR="000809D7">
        <w:rPr>
          <w:rFonts w:ascii="Times New Roman" w:hAnsi="Times New Roman" w:cs="Times New Roman"/>
          <w:sz w:val="28"/>
          <w:szCs w:val="28"/>
        </w:rPr>
        <w:t>» заменить цифрами «153 229 317,93»;</w:t>
      </w:r>
    </w:p>
    <w:p w:rsidR="000809D7" w:rsidRDefault="000809D7" w:rsidP="00080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в разделе «2.7. Обоснование финансовых, материальных и трудовых затрат (ресурсное обеспечение подпрограммы) с указанием источников финансирования» цифры «973 801 208» заменить цифрами «973 770 428,93», цифры «314 459 050» заменить цифрами «314 428 270,93», цифры «474 632 397» заменить цифрами «474 601 617,93», цифры «</w:t>
      </w:r>
      <w:r w:rsidR="00154AC8">
        <w:rPr>
          <w:rFonts w:ascii="Times New Roman" w:hAnsi="Times New Roman" w:cs="Times New Roman"/>
          <w:sz w:val="28"/>
          <w:szCs w:val="28"/>
        </w:rPr>
        <w:t>153</w:t>
      </w:r>
      <w:r w:rsidR="008D148C">
        <w:rPr>
          <w:rFonts w:ascii="Times New Roman" w:hAnsi="Times New Roman" w:cs="Times New Roman"/>
          <w:sz w:val="28"/>
          <w:szCs w:val="28"/>
        </w:rPr>
        <w:t> </w:t>
      </w:r>
      <w:r w:rsidR="00154AC8">
        <w:rPr>
          <w:rFonts w:ascii="Times New Roman" w:hAnsi="Times New Roman" w:cs="Times New Roman"/>
          <w:sz w:val="28"/>
          <w:szCs w:val="28"/>
        </w:rPr>
        <w:t>260</w:t>
      </w:r>
      <w:r w:rsidR="008D148C">
        <w:rPr>
          <w:rFonts w:ascii="Times New Roman" w:hAnsi="Times New Roman" w:cs="Times New Roman"/>
          <w:sz w:val="28"/>
          <w:szCs w:val="28"/>
        </w:rPr>
        <w:t xml:space="preserve"> </w:t>
      </w:r>
      <w:r w:rsidR="00154AC8">
        <w:rPr>
          <w:rFonts w:ascii="Times New Roman" w:hAnsi="Times New Roman" w:cs="Times New Roman"/>
          <w:sz w:val="28"/>
          <w:szCs w:val="28"/>
        </w:rPr>
        <w:t>097</w:t>
      </w:r>
      <w:r>
        <w:rPr>
          <w:rFonts w:ascii="Times New Roman" w:hAnsi="Times New Roman" w:cs="Times New Roman"/>
          <w:sz w:val="28"/>
          <w:szCs w:val="28"/>
        </w:rPr>
        <w:t>» заменить цифрами «153 229 317,93»;</w:t>
      </w:r>
    </w:p>
    <w:p w:rsidR="000809D7" w:rsidRDefault="000809D7" w:rsidP="00080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приложение № 2 к подпрограмме «Развитие дошкольного, общего и дополнительного образования» изложить в новой редакции согласно приложению № 1 к настоящему постановлению;</w:t>
      </w:r>
    </w:p>
    <w:p w:rsidR="000809D7" w:rsidRDefault="00180DD6" w:rsidP="00080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E13">
        <w:rPr>
          <w:rFonts w:ascii="Times New Roman" w:hAnsi="Times New Roman" w:cs="Times New Roman"/>
          <w:sz w:val="28"/>
          <w:szCs w:val="28"/>
        </w:rPr>
        <w:t>7</w:t>
      </w:r>
      <w:r>
        <w:rPr>
          <w:rFonts w:ascii="Times New Roman" w:hAnsi="Times New Roman" w:cs="Times New Roman"/>
          <w:sz w:val="28"/>
          <w:szCs w:val="28"/>
        </w:rPr>
        <w:t>) в приложении № 7 к Муниципальной программе:</w:t>
      </w:r>
    </w:p>
    <w:p w:rsidR="00180DD6" w:rsidRDefault="00180DD6" w:rsidP="00180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в строке «Объемы и источники финансирования подпрограммы с разбивкой по годам» таблицы раздела «1. Паспорт подпрограммы» цифры «138 857 296» заменить цифрами «138 888 075,07», цифры «45 223 248» заменить цифрами «45 254 027,07», цифры «132 445 896» заменить цифрами «132 476 675,07», цифры «43 145 448» заменить цифрами «43 176 227,07»;</w:t>
      </w:r>
    </w:p>
    <w:p w:rsidR="00180DD6" w:rsidRDefault="00180DD6" w:rsidP="00080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в разделе «2.7. Обоснование финансовых, материальных и трудовых затрат (ресурсное обеспечение подпрограммы) с указанием источников финансирования» цифры «138 857 296» заменить цифрами «138 888 075,07», цифры «45 223 248» заменить цифрами «45 254 027,07», цифры «132 445 896» заменить цифрами «132 476 675,07», цифры «43 145 448» заменить цифрами «43 176 227,07»;</w:t>
      </w:r>
    </w:p>
    <w:p w:rsidR="00895AF9" w:rsidRDefault="00895AF9" w:rsidP="00080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приложение</w:t>
      </w:r>
      <w:r w:rsidR="00180DD6">
        <w:rPr>
          <w:rFonts w:ascii="Times New Roman" w:hAnsi="Times New Roman" w:cs="Times New Roman"/>
          <w:sz w:val="28"/>
          <w:szCs w:val="28"/>
        </w:rPr>
        <w:t xml:space="preserve"> № </w:t>
      </w:r>
      <w:r>
        <w:rPr>
          <w:rFonts w:ascii="Times New Roman" w:hAnsi="Times New Roman" w:cs="Times New Roman"/>
          <w:sz w:val="28"/>
          <w:szCs w:val="28"/>
        </w:rPr>
        <w:t>2 к подпрограмме «Обеспечение реализации муниципальной программы» изложить в новой редакции согласно приложению № 2 к настоящему постановлению.</w:t>
      </w:r>
    </w:p>
    <w:p w:rsidR="00742687" w:rsidRPr="00073775" w:rsidRDefault="00742687" w:rsidP="000737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официального опубликования в газете «Северо-Енисейский ВЕСТНИК»</w:t>
      </w:r>
      <w:r w:rsidR="00AE6D8C">
        <w:rPr>
          <w:rFonts w:ascii="Times New Roman" w:hAnsi="Times New Roman" w:cs="Times New Roman"/>
          <w:sz w:val="28"/>
          <w:szCs w:val="28"/>
        </w:rPr>
        <w:t>.</w:t>
      </w:r>
    </w:p>
    <w:p w:rsidR="00AE6D8C" w:rsidRDefault="00AE6D8C" w:rsidP="003E5E65">
      <w:pPr>
        <w:tabs>
          <w:tab w:val="left" w:pos="4063"/>
        </w:tabs>
        <w:spacing w:after="0" w:line="240" w:lineRule="auto"/>
        <w:rPr>
          <w:rFonts w:ascii="Times New Roman" w:hAnsi="Times New Roman" w:cs="Times New Roman"/>
          <w:sz w:val="28"/>
          <w:szCs w:val="28"/>
        </w:rPr>
      </w:pPr>
    </w:p>
    <w:p w:rsidR="00156E13" w:rsidRDefault="00156E13" w:rsidP="003E5E65">
      <w:pPr>
        <w:tabs>
          <w:tab w:val="left" w:pos="4063"/>
        </w:tabs>
        <w:spacing w:after="0" w:line="240" w:lineRule="auto"/>
        <w:rPr>
          <w:rFonts w:ascii="Times New Roman" w:hAnsi="Times New Roman" w:cs="Times New Roman"/>
          <w:sz w:val="28"/>
          <w:szCs w:val="28"/>
        </w:rPr>
      </w:pPr>
    </w:p>
    <w:p w:rsidR="002061D7" w:rsidRDefault="00023620" w:rsidP="007567B0">
      <w:pPr>
        <w:spacing w:after="0" w:line="240" w:lineRule="auto"/>
        <w:rPr>
          <w:rFonts w:ascii="Times New Roman" w:hAnsi="Times New Roman" w:cs="Times New Roman"/>
          <w:sz w:val="28"/>
          <w:szCs w:val="28"/>
        </w:rPr>
      </w:pPr>
      <w:r>
        <w:rPr>
          <w:rFonts w:ascii="Times New Roman" w:hAnsi="Times New Roman" w:cs="Times New Roman"/>
          <w:sz w:val="28"/>
          <w:szCs w:val="28"/>
        </w:rPr>
        <w:t>Гла</w:t>
      </w:r>
      <w:r w:rsidR="002061D7">
        <w:rPr>
          <w:rFonts w:ascii="Times New Roman" w:hAnsi="Times New Roman" w:cs="Times New Roman"/>
          <w:sz w:val="28"/>
          <w:szCs w:val="28"/>
        </w:rPr>
        <w:t>ва администрации</w:t>
      </w:r>
    </w:p>
    <w:p w:rsidR="003E5E65" w:rsidRDefault="002061D7" w:rsidP="007567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Северо-Енисейского района                     </w:t>
      </w:r>
      <w:r w:rsidR="0002362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Т.Л.Калинина</w:t>
      </w:r>
      <w:proofErr w:type="spellEnd"/>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024B25" w:rsidRDefault="00024B25" w:rsidP="00BE463D">
      <w:pPr>
        <w:jc w:val="center"/>
        <w:rPr>
          <w:rFonts w:ascii="Times New Roman" w:hAnsi="Times New Roman" w:cs="Times New Roman"/>
          <w:b/>
          <w:sz w:val="28"/>
          <w:szCs w:val="28"/>
        </w:rPr>
      </w:pPr>
    </w:p>
    <w:p w:rsidR="00BE463D" w:rsidRPr="00A341AC" w:rsidRDefault="00BE463D" w:rsidP="00BE463D">
      <w:pPr>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A341AC">
        <w:rPr>
          <w:rFonts w:ascii="Times New Roman" w:hAnsi="Times New Roman" w:cs="Times New Roman"/>
          <w:b/>
          <w:sz w:val="28"/>
          <w:szCs w:val="28"/>
        </w:rPr>
        <w:t>ояснительная записка</w:t>
      </w:r>
    </w:p>
    <w:p w:rsidR="00BE463D" w:rsidRPr="00A341AC" w:rsidRDefault="00BE463D" w:rsidP="00BE463D">
      <w:pPr>
        <w:spacing w:line="240" w:lineRule="auto"/>
        <w:jc w:val="both"/>
        <w:rPr>
          <w:rFonts w:ascii="Times New Roman" w:hAnsi="Times New Roman" w:cs="Times New Roman"/>
          <w:b/>
          <w:sz w:val="28"/>
          <w:szCs w:val="28"/>
        </w:rPr>
      </w:pPr>
      <w:r w:rsidRPr="00A341AC">
        <w:rPr>
          <w:rFonts w:ascii="Times New Roman" w:hAnsi="Times New Roman" w:cs="Times New Roman"/>
          <w:b/>
          <w:sz w:val="28"/>
          <w:szCs w:val="28"/>
        </w:rPr>
        <w:t xml:space="preserve"> к проекту постановления администрации Северо-Енисейского района «О внесении изменений в </w:t>
      </w:r>
      <w:r>
        <w:rPr>
          <w:rFonts w:ascii="Times New Roman" w:hAnsi="Times New Roman" w:cs="Times New Roman"/>
          <w:b/>
          <w:sz w:val="28"/>
          <w:szCs w:val="28"/>
        </w:rPr>
        <w:t>муниципальную программу «Развитие образования на 2014 – 2016 годы</w:t>
      </w:r>
      <w:r w:rsidRPr="00A341AC">
        <w:rPr>
          <w:rFonts w:ascii="Times New Roman" w:hAnsi="Times New Roman" w:cs="Times New Roman"/>
          <w:b/>
          <w:sz w:val="28"/>
          <w:szCs w:val="28"/>
        </w:rPr>
        <w:t>»</w:t>
      </w:r>
    </w:p>
    <w:p w:rsidR="00BE463D" w:rsidRDefault="00BE463D" w:rsidP="00BE463D">
      <w:pPr>
        <w:spacing w:after="0" w:line="240" w:lineRule="auto"/>
        <w:jc w:val="both"/>
        <w:rPr>
          <w:rFonts w:ascii="Times New Roman" w:hAnsi="Times New Roman" w:cs="Times New Roman"/>
          <w:sz w:val="28"/>
          <w:szCs w:val="28"/>
        </w:rPr>
      </w:pPr>
      <w:r w:rsidRPr="00207040">
        <w:rPr>
          <w:rFonts w:ascii="Times New Roman" w:hAnsi="Times New Roman" w:cs="Times New Roman"/>
          <w:sz w:val="28"/>
          <w:szCs w:val="28"/>
        </w:rPr>
        <w:t xml:space="preserve">     Представленный проект постановления разработан в связи с необходимостью уточнения объемов финансирования по  мероприятиям  </w:t>
      </w:r>
      <w:r>
        <w:rPr>
          <w:rFonts w:ascii="Times New Roman" w:hAnsi="Times New Roman" w:cs="Times New Roman"/>
          <w:sz w:val="28"/>
          <w:szCs w:val="28"/>
        </w:rPr>
        <w:t>муниципальной</w:t>
      </w:r>
      <w:r w:rsidRPr="00207040">
        <w:rPr>
          <w:rFonts w:ascii="Times New Roman" w:hAnsi="Times New Roman" w:cs="Times New Roman"/>
          <w:sz w:val="28"/>
          <w:szCs w:val="28"/>
        </w:rPr>
        <w:t xml:space="preserve"> программы «</w:t>
      </w:r>
      <w:r>
        <w:rPr>
          <w:rFonts w:ascii="Times New Roman" w:hAnsi="Times New Roman" w:cs="Times New Roman"/>
          <w:sz w:val="28"/>
          <w:szCs w:val="28"/>
        </w:rPr>
        <w:t>Развитие образования на 2014 – 2016</w:t>
      </w:r>
      <w:r w:rsidRPr="00207040">
        <w:rPr>
          <w:rFonts w:ascii="Times New Roman" w:hAnsi="Times New Roman" w:cs="Times New Roman"/>
          <w:sz w:val="28"/>
          <w:szCs w:val="28"/>
        </w:rPr>
        <w:t xml:space="preserve"> годы»</w:t>
      </w:r>
      <w:r>
        <w:rPr>
          <w:rFonts w:ascii="Times New Roman" w:hAnsi="Times New Roman" w:cs="Times New Roman"/>
          <w:sz w:val="28"/>
          <w:szCs w:val="28"/>
        </w:rPr>
        <w:t xml:space="preserve"> (далее – программа), </w:t>
      </w:r>
      <w:r w:rsidRPr="00207040">
        <w:rPr>
          <w:rFonts w:ascii="Times New Roman" w:hAnsi="Times New Roman" w:cs="Times New Roman"/>
          <w:sz w:val="28"/>
          <w:szCs w:val="28"/>
        </w:rPr>
        <w:t>утвержденной постановлением администрации</w:t>
      </w:r>
      <w:r>
        <w:rPr>
          <w:rFonts w:ascii="Times New Roman" w:hAnsi="Times New Roman" w:cs="Times New Roman"/>
          <w:sz w:val="28"/>
          <w:szCs w:val="28"/>
        </w:rPr>
        <w:t xml:space="preserve"> Северо-Енисейского района от 29.10.2013 № 566</w:t>
      </w:r>
      <w:r w:rsidRPr="00207040">
        <w:rPr>
          <w:rFonts w:ascii="Times New Roman" w:hAnsi="Times New Roman" w:cs="Times New Roman"/>
          <w:sz w:val="28"/>
          <w:szCs w:val="28"/>
        </w:rPr>
        <w:t>-п</w:t>
      </w:r>
      <w:r w:rsidRPr="00207040">
        <w:rPr>
          <w:rFonts w:ascii="Times New Roman" w:hAnsi="Times New Roman" w:cs="Times New Roman"/>
          <w:b/>
          <w:sz w:val="28"/>
          <w:szCs w:val="28"/>
        </w:rPr>
        <w:t xml:space="preserve"> </w:t>
      </w:r>
      <w:r w:rsidRPr="00207040">
        <w:rPr>
          <w:rFonts w:ascii="Times New Roman" w:hAnsi="Times New Roman" w:cs="Times New Roman"/>
          <w:sz w:val="28"/>
          <w:szCs w:val="28"/>
        </w:rPr>
        <w:t>(далее – постанов</w:t>
      </w:r>
      <w:r>
        <w:rPr>
          <w:rFonts w:ascii="Times New Roman" w:hAnsi="Times New Roman" w:cs="Times New Roman"/>
          <w:sz w:val="28"/>
          <w:szCs w:val="28"/>
        </w:rPr>
        <w:t>ление):</w:t>
      </w:r>
    </w:p>
    <w:p w:rsidR="00BE463D" w:rsidRDefault="00BE463D" w:rsidP="00BE46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Уточнение произведено по следующим мероприятиям:</w:t>
      </w:r>
    </w:p>
    <w:p w:rsidR="00BE463D" w:rsidRDefault="00BE463D" w:rsidP="00BE46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sz w:val="28"/>
          <w:szCs w:val="28"/>
        </w:rPr>
        <w:t xml:space="preserve">. </w:t>
      </w:r>
      <w:proofErr w:type="gramStart"/>
      <w:r w:rsidR="0010195B">
        <w:rPr>
          <w:rFonts w:ascii="Times New Roman" w:hAnsi="Times New Roman" w:cs="Times New Roman"/>
          <w:sz w:val="28"/>
          <w:szCs w:val="28"/>
        </w:rPr>
        <w:t>П</w:t>
      </w:r>
      <w:r>
        <w:rPr>
          <w:rFonts w:ascii="Times New Roman" w:hAnsi="Times New Roman" w:cs="Times New Roman"/>
          <w:sz w:val="28"/>
          <w:szCs w:val="28"/>
        </w:rPr>
        <w:t xml:space="preserve">о </w:t>
      </w:r>
      <w:r w:rsidRPr="007D7A81">
        <w:rPr>
          <w:rFonts w:ascii="Times New Roman" w:hAnsi="Times New Roman"/>
          <w:sz w:val="28"/>
          <w:szCs w:val="28"/>
        </w:rPr>
        <w:t xml:space="preserve">мероприятию </w:t>
      </w:r>
      <w:r w:rsidR="00024B25">
        <w:rPr>
          <w:rFonts w:ascii="Times New Roman" w:hAnsi="Times New Roman"/>
          <w:sz w:val="28"/>
          <w:szCs w:val="28"/>
        </w:rPr>
        <w:t>4.</w:t>
      </w:r>
      <w:r w:rsidR="00024B25" w:rsidRPr="00024B25">
        <w:rPr>
          <w:rFonts w:ascii="Times New Roman" w:hAnsi="Times New Roman"/>
          <w:sz w:val="28"/>
          <w:szCs w:val="28"/>
        </w:rPr>
        <w:t xml:space="preserve">1 Субвенции бюджетам муниципальных образований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  и </w:t>
      </w:r>
      <w:r w:rsidRPr="00024B25">
        <w:rPr>
          <w:rFonts w:ascii="Times New Roman" w:hAnsi="Times New Roman" w:cs="Times New Roman"/>
          <w:sz w:val="28"/>
          <w:szCs w:val="28"/>
        </w:rPr>
        <w:t>4.</w:t>
      </w:r>
      <w:r w:rsidRPr="00D41EF4">
        <w:rPr>
          <w:rFonts w:ascii="Times New Roman" w:hAnsi="Times New Roman" w:cs="Times New Roman"/>
          <w:sz w:val="28"/>
          <w:szCs w:val="28"/>
        </w:rPr>
        <w:t>2 Расходы, связанные с обеспечением бесплатным питанием учащихся общеобразовательных школ района, не имеющих права на обеспечение бесплатным питанием</w:t>
      </w:r>
      <w:proofErr w:type="gramEnd"/>
      <w:r w:rsidRPr="00D41EF4">
        <w:rPr>
          <w:rFonts w:ascii="Times New Roman" w:hAnsi="Times New Roman" w:cs="Times New Roman"/>
          <w:sz w:val="28"/>
          <w:szCs w:val="28"/>
        </w:rPr>
        <w:t xml:space="preserve"> в соответствии с пунктом 6 статьи 11 Закона от 02 ноября 2000 года № 12-961 " О защите прав ребенка</w:t>
      </w:r>
      <w:r>
        <w:rPr>
          <w:rFonts w:ascii="Times New Roman" w:hAnsi="Times New Roman" w:cs="Times New Roman"/>
          <w:sz w:val="28"/>
          <w:szCs w:val="28"/>
        </w:rPr>
        <w:t>» подпрограммы 3 «Сохранение и укрепление здоровья детей» уточнен</w:t>
      </w:r>
      <w:r w:rsidR="00024B25">
        <w:rPr>
          <w:rFonts w:ascii="Times New Roman" w:hAnsi="Times New Roman" w:cs="Times New Roman"/>
          <w:sz w:val="28"/>
          <w:szCs w:val="28"/>
        </w:rPr>
        <w:t xml:space="preserve"> код бюджетной классификации по</w:t>
      </w:r>
      <w:r>
        <w:rPr>
          <w:rFonts w:ascii="Times New Roman" w:hAnsi="Times New Roman" w:cs="Times New Roman"/>
          <w:sz w:val="28"/>
          <w:szCs w:val="28"/>
        </w:rPr>
        <w:t xml:space="preserve"> раздел</w:t>
      </w:r>
      <w:r w:rsidR="00024B25">
        <w:rPr>
          <w:rFonts w:ascii="Times New Roman" w:hAnsi="Times New Roman" w:cs="Times New Roman"/>
          <w:sz w:val="28"/>
          <w:szCs w:val="28"/>
        </w:rPr>
        <w:t>у</w:t>
      </w:r>
      <w:r>
        <w:rPr>
          <w:rFonts w:ascii="Times New Roman" w:hAnsi="Times New Roman" w:cs="Times New Roman"/>
          <w:sz w:val="28"/>
          <w:szCs w:val="28"/>
        </w:rPr>
        <w:t>/подраздел</w:t>
      </w:r>
      <w:r w:rsidR="00024B25">
        <w:rPr>
          <w:rFonts w:ascii="Times New Roman" w:hAnsi="Times New Roman" w:cs="Times New Roman"/>
          <w:sz w:val="28"/>
          <w:szCs w:val="28"/>
        </w:rPr>
        <w:t>у</w:t>
      </w:r>
      <w:r>
        <w:rPr>
          <w:rFonts w:ascii="Times New Roman" w:hAnsi="Times New Roman" w:cs="Times New Roman"/>
          <w:sz w:val="28"/>
          <w:szCs w:val="28"/>
        </w:rPr>
        <w:t xml:space="preserve"> </w:t>
      </w:r>
      <w:r w:rsidR="0010195B">
        <w:rPr>
          <w:rFonts w:ascii="Times New Roman" w:hAnsi="Times New Roman" w:cs="Times New Roman"/>
          <w:sz w:val="28"/>
          <w:szCs w:val="28"/>
        </w:rPr>
        <w:t xml:space="preserve"> на 1003 «Социальное обеспечение населения».</w:t>
      </w:r>
    </w:p>
    <w:p w:rsidR="0010195B" w:rsidRDefault="0010195B" w:rsidP="00BE46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Между образовательными учреждениями было произведено уточнение по коммунальным услугам, что повлекло за собой изменение объемов финансирования по подпрограммам Муници</w:t>
      </w:r>
      <w:r w:rsidR="00DC65C3">
        <w:rPr>
          <w:rFonts w:ascii="Times New Roman" w:hAnsi="Times New Roman" w:cs="Times New Roman"/>
          <w:sz w:val="28"/>
          <w:szCs w:val="28"/>
        </w:rPr>
        <w:t>пальной программ</w:t>
      </w:r>
      <w:r>
        <w:rPr>
          <w:rFonts w:ascii="Times New Roman" w:hAnsi="Times New Roman" w:cs="Times New Roman"/>
          <w:sz w:val="28"/>
          <w:szCs w:val="28"/>
        </w:rPr>
        <w:t xml:space="preserve"> «Развитие дошкольного, общего и дополнительного образования»</w:t>
      </w:r>
      <w:r w:rsidR="00DC65C3">
        <w:rPr>
          <w:rFonts w:ascii="Times New Roman" w:hAnsi="Times New Roman" w:cs="Times New Roman"/>
          <w:sz w:val="28"/>
          <w:szCs w:val="28"/>
        </w:rPr>
        <w:t xml:space="preserve"> и «Обеспечение реализации муниципальной программы».</w:t>
      </w:r>
    </w:p>
    <w:p w:rsidR="00BE463D" w:rsidRPr="00D41EF4" w:rsidRDefault="00BE463D" w:rsidP="00BE46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65C3">
        <w:rPr>
          <w:rFonts w:ascii="Times New Roman" w:hAnsi="Times New Roman" w:cs="Times New Roman"/>
          <w:sz w:val="28"/>
          <w:szCs w:val="28"/>
        </w:rPr>
        <w:t>Соответствующие изменения внесены в</w:t>
      </w:r>
      <w:r>
        <w:rPr>
          <w:rFonts w:ascii="Times New Roman" w:hAnsi="Times New Roman" w:cs="Times New Roman"/>
          <w:sz w:val="28"/>
          <w:szCs w:val="28"/>
        </w:rPr>
        <w:t xml:space="preserve"> приложения </w:t>
      </w:r>
      <w:r w:rsidR="00DC65C3">
        <w:rPr>
          <w:rFonts w:ascii="Times New Roman" w:hAnsi="Times New Roman" w:cs="Times New Roman"/>
          <w:sz w:val="28"/>
          <w:szCs w:val="28"/>
        </w:rPr>
        <w:t>Муниципальной программы и</w:t>
      </w:r>
      <w:r>
        <w:rPr>
          <w:rFonts w:ascii="Times New Roman" w:hAnsi="Times New Roman" w:cs="Times New Roman"/>
          <w:sz w:val="28"/>
          <w:szCs w:val="28"/>
        </w:rPr>
        <w:t xml:space="preserve"> </w:t>
      </w:r>
      <w:r w:rsidR="00DC65C3">
        <w:rPr>
          <w:rFonts w:ascii="Times New Roman" w:hAnsi="Times New Roman" w:cs="Times New Roman"/>
          <w:sz w:val="28"/>
          <w:szCs w:val="28"/>
        </w:rPr>
        <w:t xml:space="preserve">в приложения </w:t>
      </w:r>
      <w:r>
        <w:rPr>
          <w:rFonts w:ascii="Times New Roman" w:hAnsi="Times New Roman" w:cs="Times New Roman"/>
          <w:sz w:val="28"/>
          <w:szCs w:val="28"/>
        </w:rPr>
        <w:t>подпрограмм</w:t>
      </w:r>
      <w:r w:rsidR="00DC65C3">
        <w:rPr>
          <w:rFonts w:ascii="Times New Roman" w:hAnsi="Times New Roman" w:cs="Times New Roman"/>
          <w:sz w:val="28"/>
          <w:szCs w:val="28"/>
        </w:rPr>
        <w:t xml:space="preserve"> в</w:t>
      </w:r>
      <w:r>
        <w:rPr>
          <w:rFonts w:ascii="Times New Roman" w:hAnsi="Times New Roman" w:cs="Times New Roman"/>
          <w:sz w:val="28"/>
          <w:szCs w:val="28"/>
        </w:rPr>
        <w:t xml:space="preserve"> части уточнения </w:t>
      </w:r>
      <w:r w:rsidR="00DC65C3">
        <w:rPr>
          <w:rFonts w:ascii="Times New Roman" w:hAnsi="Times New Roman" w:cs="Times New Roman"/>
          <w:sz w:val="28"/>
          <w:szCs w:val="28"/>
        </w:rPr>
        <w:t xml:space="preserve">объемов финансирования и </w:t>
      </w:r>
      <w:r>
        <w:rPr>
          <w:rFonts w:ascii="Times New Roman" w:hAnsi="Times New Roman" w:cs="Times New Roman"/>
          <w:sz w:val="28"/>
          <w:szCs w:val="28"/>
        </w:rPr>
        <w:t>кодов бюджетной классификации.</w:t>
      </w:r>
    </w:p>
    <w:p w:rsidR="00BE463D" w:rsidRPr="00DC65C3" w:rsidRDefault="00BE463D" w:rsidP="00DC65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6918">
        <w:rPr>
          <w:rFonts w:ascii="Times New Roman" w:hAnsi="Times New Roman" w:cs="Times New Roman"/>
          <w:sz w:val="28"/>
          <w:szCs w:val="28"/>
        </w:rPr>
        <w:t xml:space="preserve">В результате </w:t>
      </w:r>
      <w:r>
        <w:rPr>
          <w:rFonts w:ascii="Times New Roman" w:hAnsi="Times New Roman" w:cs="Times New Roman"/>
          <w:sz w:val="28"/>
          <w:szCs w:val="28"/>
        </w:rPr>
        <w:t>внесенных изменений</w:t>
      </w:r>
      <w:r w:rsidRPr="00AF6918">
        <w:rPr>
          <w:rFonts w:ascii="Times New Roman" w:hAnsi="Times New Roman" w:cs="Times New Roman"/>
          <w:sz w:val="28"/>
          <w:szCs w:val="28"/>
        </w:rPr>
        <w:t xml:space="preserve"> </w:t>
      </w:r>
      <w:r>
        <w:rPr>
          <w:rFonts w:ascii="Times New Roman" w:hAnsi="Times New Roman" w:cs="Times New Roman"/>
          <w:sz w:val="28"/>
          <w:szCs w:val="28"/>
        </w:rPr>
        <w:t xml:space="preserve">общий </w:t>
      </w:r>
      <w:r w:rsidRPr="00AF6918">
        <w:rPr>
          <w:rFonts w:ascii="Times New Roman" w:hAnsi="Times New Roman" w:cs="Times New Roman"/>
          <w:sz w:val="28"/>
          <w:szCs w:val="28"/>
        </w:rPr>
        <w:t xml:space="preserve">объем финансирования программы </w:t>
      </w:r>
      <w:r>
        <w:rPr>
          <w:rFonts w:ascii="Times New Roman" w:hAnsi="Times New Roman" w:cs="Times New Roman"/>
          <w:sz w:val="28"/>
          <w:szCs w:val="28"/>
        </w:rPr>
        <w:t xml:space="preserve"> </w:t>
      </w:r>
      <w:r w:rsidR="0010195B">
        <w:rPr>
          <w:rFonts w:ascii="Times New Roman" w:hAnsi="Times New Roman" w:cs="Times New Roman"/>
          <w:sz w:val="28"/>
          <w:szCs w:val="28"/>
        </w:rPr>
        <w:t>не изменится.</w:t>
      </w:r>
      <w:r w:rsidR="00DC65C3">
        <w:rPr>
          <w:rFonts w:ascii="Times New Roman" w:hAnsi="Times New Roman" w:cs="Times New Roman"/>
          <w:sz w:val="28"/>
          <w:szCs w:val="28"/>
        </w:rPr>
        <w:t xml:space="preserve"> </w:t>
      </w:r>
      <w:r w:rsidRPr="00AF6918">
        <w:rPr>
          <w:rFonts w:ascii="Times New Roman" w:hAnsi="Times New Roman"/>
          <w:sz w:val="28"/>
          <w:szCs w:val="28"/>
        </w:rPr>
        <w:t>Подписание данного проекта потребует внесения</w:t>
      </w:r>
      <w:r>
        <w:rPr>
          <w:rFonts w:ascii="Times New Roman" w:hAnsi="Times New Roman"/>
          <w:sz w:val="28"/>
          <w:szCs w:val="28"/>
        </w:rPr>
        <w:t xml:space="preserve"> последующих изменений в </w:t>
      </w:r>
      <w:r w:rsidR="00DC65C3">
        <w:rPr>
          <w:rFonts w:ascii="Times New Roman" w:hAnsi="Times New Roman"/>
          <w:sz w:val="28"/>
          <w:szCs w:val="28"/>
        </w:rPr>
        <w:t>решение Северо-Енисейского районного Совета депутатов от 17.12.2013 № 786-59 «О бюджете Северо-Енисейского района на 2014 год и плановый период 2015-2016 годов»</w:t>
      </w:r>
      <w:r>
        <w:rPr>
          <w:rFonts w:ascii="Times New Roman" w:hAnsi="Times New Roman"/>
          <w:sz w:val="28"/>
          <w:szCs w:val="28"/>
        </w:rPr>
        <w:t xml:space="preserve">. </w:t>
      </w:r>
    </w:p>
    <w:p w:rsidR="00BE463D" w:rsidRDefault="00BE463D" w:rsidP="00BE463D">
      <w:pPr>
        <w:pStyle w:val="af0"/>
        <w:jc w:val="both"/>
        <w:rPr>
          <w:rFonts w:ascii="Times New Roman" w:hAnsi="Times New Roman"/>
          <w:sz w:val="28"/>
          <w:szCs w:val="28"/>
        </w:rPr>
      </w:pPr>
    </w:p>
    <w:p w:rsidR="00BE463D" w:rsidRPr="00AF6918" w:rsidRDefault="00BE463D" w:rsidP="00BE463D">
      <w:pPr>
        <w:pStyle w:val="af0"/>
        <w:jc w:val="both"/>
        <w:rPr>
          <w:rFonts w:ascii="Times New Roman" w:hAnsi="Times New Roman"/>
          <w:sz w:val="28"/>
          <w:szCs w:val="28"/>
        </w:rPr>
      </w:pPr>
      <w:r w:rsidRPr="00AF6918">
        <w:rPr>
          <w:rFonts w:ascii="Times New Roman" w:hAnsi="Times New Roman"/>
          <w:sz w:val="28"/>
          <w:szCs w:val="28"/>
        </w:rPr>
        <w:t xml:space="preserve">Руководитель  РУО                                                                        </w:t>
      </w:r>
      <w:r>
        <w:rPr>
          <w:rFonts w:ascii="Times New Roman" w:hAnsi="Times New Roman"/>
          <w:sz w:val="28"/>
          <w:szCs w:val="28"/>
        </w:rPr>
        <w:t xml:space="preserve">   </w:t>
      </w:r>
      <w:r w:rsidRPr="00AF6918">
        <w:rPr>
          <w:rFonts w:ascii="Times New Roman" w:hAnsi="Times New Roman"/>
          <w:sz w:val="28"/>
          <w:szCs w:val="28"/>
        </w:rPr>
        <w:t xml:space="preserve">   Е.А. Михалева</w:t>
      </w:r>
    </w:p>
    <w:p w:rsidR="00BE463D" w:rsidRPr="00AF6918" w:rsidRDefault="00BE463D" w:rsidP="00BE463D">
      <w:pPr>
        <w:pStyle w:val="af0"/>
        <w:jc w:val="both"/>
        <w:rPr>
          <w:rFonts w:ascii="Times New Roman" w:hAnsi="Times New Roman"/>
        </w:rPr>
      </w:pPr>
    </w:p>
    <w:p w:rsidR="00DC65C3" w:rsidRDefault="00DC65C3" w:rsidP="00BE463D">
      <w:pPr>
        <w:pStyle w:val="af0"/>
        <w:jc w:val="both"/>
        <w:rPr>
          <w:rFonts w:ascii="Times New Roman" w:hAnsi="Times New Roman"/>
        </w:rPr>
      </w:pPr>
    </w:p>
    <w:p w:rsidR="00DC65C3" w:rsidRDefault="00DC65C3" w:rsidP="00BE463D">
      <w:pPr>
        <w:pStyle w:val="af0"/>
        <w:jc w:val="both"/>
        <w:rPr>
          <w:rFonts w:ascii="Times New Roman" w:hAnsi="Times New Roman"/>
        </w:rPr>
      </w:pPr>
    </w:p>
    <w:p w:rsidR="00DC65C3" w:rsidRDefault="00DC65C3" w:rsidP="00BE463D">
      <w:pPr>
        <w:pStyle w:val="af0"/>
        <w:jc w:val="both"/>
        <w:rPr>
          <w:rFonts w:ascii="Times New Roman" w:hAnsi="Times New Roman"/>
        </w:rPr>
      </w:pPr>
    </w:p>
    <w:p w:rsidR="00DC65C3" w:rsidRDefault="00DC65C3" w:rsidP="00BE463D">
      <w:pPr>
        <w:pStyle w:val="af0"/>
        <w:jc w:val="both"/>
        <w:rPr>
          <w:rFonts w:ascii="Times New Roman" w:hAnsi="Times New Roman"/>
        </w:rPr>
      </w:pPr>
    </w:p>
    <w:p w:rsidR="00DC65C3" w:rsidRDefault="00DC65C3" w:rsidP="00BE463D">
      <w:pPr>
        <w:pStyle w:val="af0"/>
        <w:jc w:val="both"/>
        <w:rPr>
          <w:rFonts w:ascii="Times New Roman" w:hAnsi="Times New Roman"/>
        </w:rPr>
      </w:pPr>
    </w:p>
    <w:p w:rsidR="00DC65C3" w:rsidRDefault="00DC65C3" w:rsidP="00BE463D">
      <w:pPr>
        <w:pStyle w:val="af0"/>
        <w:jc w:val="both"/>
        <w:rPr>
          <w:rFonts w:ascii="Times New Roman" w:hAnsi="Times New Roman"/>
        </w:rPr>
      </w:pPr>
    </w:p>
    <w:p w:rsidR="00DC65C3" w:rsidRDefault="00DC65C3" w:rsidP="00BE463D">
      <w:pPr>
        <w:pStyle w:val="af0"/>
        <w:jc w:val="both"/>
        <w:rPr>
          <w:rFonts w:ascii="Times New Roman" w:hAnsi="Times New Roman"/>
        </w:rPr>
      </w:pPr>
    </w:p>
    <w:p w:rsidR="00DC65C3" w:rsidRDefault="00DC65C3" w:rsidP="00BE463D">
      <w:pPr>
        <w:pStyle w:val="af0"/>
        <w:jc w:val="both"/>
        <w:rPr>
          <w:rFonts w:ascii="Times New Roman" w:hAnsi="Times New Roman"/>
        </w:rPr>
      </w:pPr>
    </w:p>
    <w:p w:rsidR="00DC65C3" w:rsidRDefault="00DC65C3" w:rsidP="00BE463D">
      <w:pPr>
        <w:pStyle w:val="af0"/>
        <w:jc w:val="both"/>
        <w:rPr>
          <w:rFonts w:ascii="Times New Roman" w:hAnsi="Times New Roman"/>
        </w:rPr>
      </w:pPr>
    </w:p>
    <w:p w:rsidR="00BE463D" w:rsidRPr="00AF6918" w:rsidRDefault="00BE463D" w:rsidP="00BE463D">
      <w:pPr>
        <w:pStyle w:val="af0"/>
        <w:jc w:val="both"/>
        <w:rPr>
          <w:rFonts w:ascii="Times New Roman" w:hAnsi="Times New Roman"/>
        </w:rPr>
      </w:pPr>
      <w:r>
        <w:rPr>
          <w:rFonts w:ascii="Times New Roman" w:hAnsi="Times New Roman"/>
        </w:rPr>
        <w:t>Василенко О.М.</w:t>
      </w:r>
    </w:p>
    <w:p w:rsidR="008056F2" w:rsidRPr="00BE463D" w:rsidRDefault="00BE463D" w:rsidP="00BE463D">
      <w:pPr>
        <w:pStyle w:val="af0"/>
        <w:rPr>
          <w:rFonts w:ascii="Times New Roman" w:hAnsi="Times New Roman"/>
        </w:rPr>
        <w:sectPr w:rsidR="008056F2" w:rsidRPr="00BE463D" w:rsidSect="00156E13">
          <w:pgSz w:w="11906" w:h="16838"/>
          <w:pgMar w:top="567" w:right="707" w:bottom="709" w:left="1418" w:header="709" w:footer="709" w:gutter="0"/>
          <w:cols w:space="708"/>
          <w:docGrid w:linePitch="360"/>
        </w:sectPr>
      </w:pPr>
      <w:r>
        <w:rPr>
          <w:rFonts w:ascii="Times New Roman" w:hAnsi="Times New Roman"/>
        </w:rPr>
        <w:t>8 (39160)21475</w:t>
      </w:r>
    </w:p>
    <w:p w:rsidR="0072310A" w:rsidRDefault="00895AF9" w:rsidP="0072310A">
      <w:pPr>
        <w:pStyle w:val="af0"/>
        <w:ind w:left="9214"/>
        <w:rPr>
          <w:rFonts w:ascii="Times New Roman" w:hAnsi="Times New Roman"/>
          <w:sz w:val="28"/>
          <w:szCs w:val="28"/>
        </w:rPr>
      </w:pPr>
      <w:bookmarkStart w:id="1" w:name="RANGE!A1:K21"/>
      <w:bookmarkEnd w:id="1"/>
      <w:r>
        <w:rPr>
          <w:rFonts w:ascii="Times New Roman" w:hAnsi="Times New Roman"/>
          <w:sz w:val="28"/>
          <w:szCs w:val="28"/>
        </w:rPr>
        <w:lastRenderedPageBreak/>
        <w:t>Приложение № 1</w:t>
      </w:r>
      <w:r w:rsidR="0072310A">
        <w:rPr>
          <w:rFonts w:ascii="Times New Roman" w:hAnsi="Times New Roman"/>
          <w:sz w:val="28"/>
          <w:szCs w:val="28"/>
        </w:rPr>
        <w:t xml:space="preserve"> к постановлению администрации</w:t>
      </w:r>
      <w:r w:rsidR="00D67EB4">
        <w:rPr>
          <w:rFonts w:ascii="Times New Roman" w:hAnsi="Times New Roman"/>
          <w:sz w:val="28"/>
          <w:szCs w:val="28"/>
        </w:rPr>
        <w:t xml:space="preserve"> </w:t>
      </w:r>
      <w:proofErr w:type="gramStart"/>
      <w:r w:rsidR="0072310A">
        <w:rPr>
          <w:rFonts w:ascii="Times New Roman" w:hAnsi="Times New Roman"/>
          <w:sz w:val="28"/>
          <w:szCs w:val="28"/>
        </w:rPr>
        <w:t>Северо-Енисейского</w:t>
      </w:r>
      <w:proofErr w:type="gramEnd"/>
      <w:r w:rsidR="0072310A">
        <w:rPr>
          <w:rFonts w:ascii="Times New Roman" w:hAnsi="Times New Roman"/>
          <w:sz w:val="28"/>
          <w:szCs w:val="28"/>
        </w:rPr>
        <w:t xml:space="preserve"> района от </w:t>
      </w:r>
      <w:r w:rsidR="00D67EB4">
        <w:rPr>
          <w:rFonts w:ascii="Times New Roman" w:hAnsi="Times New Roman"/>
          <w:sz w:val="28"/>
          <w:szCs w:val="28"/>
        </w:rPr>
        <w:t>07.</w:t>
      </w:r>
      <w:r w:rsidR="0072310A">
        <w:rPr>
          <w:rFonts w:ascii="Times New Roman" w:hAnsi="Times New Roman"/>
          <w:sz w:val="28"/>
          <w:szCs w:val="28"/>
        </w:rPr>
        <w:t xml:space="preserve">11.2013 № </w:t>
      </w:r>
      <w:r w:rsidR="00D67EB4">
        <w:rPr>
          <w:rFonts w:ascii="Times New Roman" w:hAnsi="Times New Roman"/>
          <w:sz w:val="28"/>
          <w:szCs w:val="28"/>
        </w:rPr>
        <w:t>584-п</w:t>
      </w:r>
    </w:p>
    <w:p w:rsidR="00C71B0C" w:rsidRPr="00C71B0C" w:rsidRDefault="0072310A" w:rsidP="0072310A">
      <w:pPr>
        <w:pStyle w:val="af0"/>
        <w:ind w:left="9214"/>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(новая редакция приложения</w:t>
      </w:r>
      <w:r w:rsidR="00C71B0C" w:rsidRPr="00C71B0C">
        <w:rPr>
          <w:rFonts w:ascii="Times New Roman" w:hAnsi="Times New Roman"/>
          <w:sz w:val="28"/>
          <w:szCs w:val="28"/>
        </w:rPr>
        <w:t xml:space="preserve"> №  2</w:t>
      </w:r>
      <w:proofErr w:type="gramEnd"/>
    </w:p>
    <w:p w:rsidR="00C71B0C" w:rsidRPr="00C71B0C" w:rsidRDefault="00C71B0C" w:rsidP="00C71B0C">
      <w:pPr>
        <w:pStyle w:val="af0"/>
        <w:rPr>
          <w:rFonts w:ascii="Times New Roman" w:hAnsi="Times New Roman"/>
          <w:sz w:val="28"/>
          <w:szCs w:val="28"/>
        </w:rPr>
      </w:pPr>
      <w:r w:rsidRPr="00C71B0C">
        <w:rPr>
          <w:rFonts w:ascii="Times New Roman" w:hAnsi="Times New Roman"/>
          <w:sz w:val="28"/>
          <w:szCs w:val="28"/>
        </w:rPr>
        <w:t xml:space="preserve">                                                                                                        </w:t>
      </w:r>
      <w:r w:rsidR="0072310A">
        <w:rPr>
          <w:rFonts w:ascii="Times New Roman" w:hAnsi="Times New Roman"/>
          <w:sz w:val="28"/>
          <w:szCs w:val="28"/>
        </w:rPr>
        <w:t xml:space="preserve">                         </w:t>
      </w:r>
      <w:r w:rsidRPr="00C71B0C">
        <w:rPr>
          <w:rFonts w:ascii="Times New Roman" w:hAnsi="Times New Roman"/>
          <w:sz w:val="28"/>
          <w:szCs w:val="28"/>
        </w:rPr>
        <w:t xml:space="preserve">    к подпрограмме « Развитие </w:t>
      </w:r>
      <w:proofErr w:type="gramStart"/>
      <w:r w:rsidRPr="00C71B0C">
        <w:rPr>
          <w:rFonts w:ascii="Times New Roman" w:hAnsi="Times New Roman"/>
          <w:sz w:val="28"/>
          <w:szCs w:val="28"/>
        </w:rPr>
        <w:t>дошкольного</w:t>
      </w:r>
      <w:proofErr w:type="gramEnd"/>
      <w:r w:rsidRPr="00C71B0C">
        <w:rPr>
          <w:rFonts w:ascii="Times New Roman" w:hAnsi="Times New Roman"/>
          <w:sz w:val="28"/>
          <w:szCs w:val="28"/>
        </w:rPr>
        <w:t>,</w:t>
      </w:r>
    </w:p>
    <w:p w:rsidR="00C71B0C" w:rsidRPr="00C71B0C" w:rsidRDefault="00C71B0C" w:rsidP="00C71B0C">
      <w:pPr>
        <w:pStyle w:val="af0"/>
        <w:rPr>
          <w:rFonts w:ascii="Times New Roman" w:hAnsi="Times New Roman"/>
          <w:sz w:val="28"/>
          <w:szCs w:val="28"/>
        </w:rPr>
      </w:pPr>
      <w:r w:rsidRPr="00C71B0C">
        <w:rPr>
          <w:rFonts w:ascii="Times New Roman" w:hAnsi="Times New Roman"/>
          <w:sz w:val="28"/>
          <w:szCs w:val="28"/>
        </w:rPr>
        <w:t xml:space="preserve">                                                                                                     </w:t>
      </w:r>
      <w:r w:rsidR="0072310A">
        <w:rPr>
          <w:rFonts w:ascii="Times New Roman" w:hAnsi="Times New Roman"/>
          <w:sz w:val="28"/>
          <w:szCs w:val="28"/>
        </w:rPr>
        <w:t xml:space="preserve">                         </w:t>
      </w:r>
      <w:r w:rsidRPr="00C71B0C">
        <w:rPr>
          <w:rFonts w:ascii="Times New Roman" w:hAnsi="Times New Roman"/>
          <w:sz w:val="28"/>
          <w:szCs w:val="28"/>
        </w:rPr>
        <w:t xml:space="preserve">  </w:t>
      </w:r>
      <w:r>
        <w:rPr>
          <w:rFonts w:ascii="Times New Roman" w:hAnsi="Times New Roman"/>
          <w:sz w:val="28"/>
          <w:szCs w:val="28"/>
        </w:rPr>
        <w:t xml:space="preserve"> </w:t>
      </w:r>
      <w:r w:rsidRPr="00C71B0C">
        <w:rPr>
          <w:rFonts w:ascii="Times New Roman" w:hAnsi="Times New Roman"/>
          <w:sz w:val="28"/>
          <w:szCs w:val="28"/>
        </w:rPr>
        <w:t xml:space="preserve">    общего и дополнительного образования»</w:t>
      </w:r>
      <w:r w:rsidR="0072310A">
        <w:rPr>
          <w:rFonts w:ascii="Times New Roman" w:hAnsi="Times New Roman"/>
          <w:sz w:val="28"/>
          <w:szCs w:val="28"/>
        </w:rPr>
        <w:t>)</w:t>
      </w:r>
    </w:p>
    <w:p w:rsidR="00C71B0C" w:rsidRPr="00C71B0C" w:rsidRDefault="00C71B0C" w:rsidP="00C71B0C">
      <w:pPr>
        <w:pStyle w:val="af0"/>
        <w:rPr>
          <w:rFonts w:ascii="Times New Roman" w:hAnsi="Times New Roman"/>
          <w:sz w:val="28"/>
          <w:szCs w:val="28"/>
        </w:rPr>
      </w:pPr>
    </w:p>
    <w:p w:rsidR="00C71B0C" w:rsidRPr="00C71B0C" w:rsidRDefault="00C71B0C" w:rsidP="00C71B0C">
      <w:pPr>
        <w:pStyle w:val="af0"/>
        <w:rPr>
          <w:rFonts w:ascii="Times New Roman" w:hAnsi="Times New Roman"/>
          <w:sz w:val="28"/>
          <w:szCs w:val="28"/>
        </w:rPr>
      </w:pPr>
      <w:r w:rsidRPr="00C71B0C">
        <w:rPr>
          <w:rFonts w:ascii="Times New Roman" w:hAnsi="Times New Roman"/>
          <w:sz w:val="28"/>
          <w:szCs w:val="28"/>
        </w:rPr>
        <w:t>Перечень мероприятий подпрограммы « Развитие дошкольного, общего и дополнительного образования» с указанием объема средств на их реализацию и ожидаемых результатов</w:t>
      </w:r>
    </w:p>
    <w:tbl>
      <w:tblPr>
        <w:tblW w:w="16160" w:type="dxa"/>
        <w:tblInd w:w="-318" w:type="dxa"/>
        <w:tblLayout w:type="fixed"/>
        <w:tblLook w:val="04A0" w:firstRow="1" w:lastRow="0" w:firstColumn="1" w:lastColumn="0" w:noHBand="0" w:noVBand="1"/>
      </w:tblPr>
      <w:tblGrid>
        <w:gridCol w:w="3640"/>
        <w:gridCol w:w="1748"/>
        <w:gridCol w:w="960"/>
        <w:gridCol w:w="960"/>
        <w:gridCol w:w="1200"/>
        <w:gridCol w:w="707"/>
        <w:gridCol w:w="1276"/>
        <w:gridCol w:w="1134"/>
        <w:gridCol w:w="188"/>
        <w:gridCol w:w="946"/>
        <w:gridCol w:w="396"/>
        <w:gridCol w:w="879"/>
        <w:gridCol w:w="2126"/>
      </w:tblGrid>
      <w:tr w:rsidR="00C71B0C" w:rsidRPr="00C71B0C" w:rsidTr="00895AF9">
        <w:trPr>
          <w:trHeight w:val="101"/>
        </w:trPr>
        <w:tc>
          <w:tcPr>
            <w:tcW w:w="3640" w:type="dxa"/>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c>
          <w:tcPr>
            <w:tcW w:w="1748" w:type="dxa"/>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c>
          <w:tcPr>
            <w:tcW w:w="707" w:type="dxa"/>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c>
          <w:tcPr>
            <w:tcW w:w="1322" w:type="dxa"/>
            <w:gridSpan w:val="2"/>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c>
          <w:tcPr>
            <w:tcW w:w="1342" w:type="dxa"/>
            <w:gridSpan w:val="2"/>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c>
          <w:tcPr>
            <w:tcW w:w="879" w:type="dxa"/>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rsidR="00C71B0C" w:rsidRPr="00C71B0C" w:rsidRDefault="00C71B0C" w:rsidP="00C71B0C">
            <w:pPr>
              <w:pStyle w:val="af0"/>
              <w:rPr>
                <w:rFonts w:ascii="Times New Roman" w:hAnsi="Times New Roman"/>
                <w:sz w:val="20"/>
                <w:szCs w:val="20"/>
              </w:rPr>
            </w:pPr>
          </w:p>
        </w:tc>
      </w:tr>
      <w:tr w:rsidR="00C71B0C" w:rsidRPr="00C71B0C" w:rsidTr="00895AF9">
        <w:trPr>
          <w:trHeight w:val="756"/>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Наименование программы, подпрограммы</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Наименование ГРБС</w:t>
            </w:r>
          </w:p>
        </w:tc>
        <w:tc>
          <w:tcPr>
            <w:tcW w:w="3827" w:type="dxa"/>
            <w:gridSpan w:val="4"/>
            <w:tcBorders>
              <w:top w:val="single" w:sz="4" w:space="0" w:color="auto"/>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Код бюджетной классификации</w:t>
            </w:r>
          </w:p>
        </w:tc>
        <w:tc>
          <w:tcPr>
            <w:tcW w:w="4819" w:type="dxa"/>
            <w:gridSpan w:val="6"/>
            <w:tcBorders>
              <w:top w:val="single" w:sz="4" w:space="0" w:color="auto"/>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Расходы (руб.), годы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Ожидаемый результат от реализации подпрограммного мероприятия (в натуральном выражении)</w:t>
            </w:r>
          </w:p>
        </w:tc>
      </w:tr>
      <w:tr w:rsidR="00C71B0C" w:rsidRPr="00C71B0C" w:rsidTr="00895AF9">
        <w:trPr>
          <w:trHeight w:val="735"/>
        </w:trPr>
        <w:tc>
          <w:tcPr>
            <w:tcW w:w="3640" w:type="dxa"/>
            <w:vMerge/>
            <w:tcBorders>
              <w:top w:val="single" w:sz="4" w:space="0" w:color="auto"/>
              <w:left w:val="single" w:sz="4" w:space="0" w:color="auto"/>
              <w:bottom w:val="single" w:sz="4" w:space="0" w:color="auto"/>
              <w:right w:val="single" w:sz="4" w:space="0" w:color="auto"/>
            </w:tcBorders>
            <w:vAlign w:val="center"/>
            <w:hideMark/>
          </w:tcPr>
          <w:p w:rsidR="00C71B0C" w:rsidRPr="00C71B0C" w:rsidRDefault="00C71B0C" w:rsidP="00C71B0C">
            <w:pPr>
              <w:pStyle w:val="af0"/>
              <w:rPr>
                <w:rFonts w:ascii="Times New Roman" w:hAnsi="Times New Roman"/>
                <w:sz w:val="20"/>
                <w:szCs w:val="20"/>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C71B0C" w:rsidRPr="00C71B0C" w:rsidRDefault="00C71B0C" w:rsidP="00C71B0C">
            <w:pPr>
              <w:pStyle w:val="af0"/>
              <w:rPr>
                <w:rFonts w:ascii="Times New Roman" w:hAnsi="Times New Roman"/>
                <w:sz w:val="20"/>
                <w:szCs w:val="20"/>
              </w:rPr>
            </w:pPr>
          </w:p>
        </w:tc>
        <w:tc>
          <w:tcPr>
            <w:tcW w:w="960"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ГРБС</w:t>
            </w:r>
          </w:p>
        </w:tc>
        <w:tc>
          <w:tcPr>
            <w:tcW w:w="960"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proofErr w:type="spellStart"/>
            <w:r w:rsidRPr="00C71B0C">
              <w:rPr>
                <w:rFonts w:ascii="Times New Roman" w:hAnsi="Times New Roman"/>
                <w:sz w:val="20"/>
                <w:szCs w:val="20"/>
              </w:rPr>
              <w:t>Рз</w:t>
            </w:r>
            <w:proofErr w:type="spellEnd"/>
            <w:r w:rsidRPr="00C71B0C">
              <w:rPr>
                <w:rFonts w:ascii="Times New Roman" w:hAnsi="Times New Roman"/>
                <w:sz w:val="20"/>
                <w:szCs w:val="20"/>
              </w:rPr>
              <w:t xml:space="preserve"> </w:t>
            </w:r>
            <w:proofErr w:type="spellStart"/>
            <w:proofErr w:type="gramStart"/>
            <w:r w:rsidRPr="00C71B0C">
              <w:rPr>
                <w:rFonts w:ascii="Times New Roman" w:hAnsi="Times New Roman"/>
                <w:sz w:val="20"/>
                <w:szCs w:val="20"/>
              </w:rPr>
              <w:t>Пр</w:t>
            </w:r>
            <w:proofErr w:type="spellEnd"/>
            <w:proofErr w:type="gramEnd"/>
          </w:p>
        </w:tc>
        <w:tc>
          <w:tcPr>
            <w:tcW w:w="1200"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ЦСР</w:t>
            </w:r>
          </w:p>
        </w:tc>
        <w:tc>
          <w:tcPr>
            <w:tcW w:w="707"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ВР</w:t>
            </w:r>
          </w:p>
        </w:tc>
        <w:tc>
          <w:tcPr>
            <w:tcW w:w="1276"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2014</w:t>
            </w:r>
          </w:p>
        </w:tc>
        <w:tc>
          <w:tcPr>
            <w:tcW w:w="1134"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2015</w:t>
            </w:r>
          </w:p>
        </w:tc>
        <w:tc>
          <w:tcPr>
            <w:tcW w:w="1134" w:type="dxa"/>
            <w:gridSpan w:val="2"/>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2016</w:t>
            </w:r>
          </w:p>
        </w:tc>
        <w:tc>
          <w:tcPr>
            <w:tcW w:w="1275" w:type="dxa"/>
            <w:gridSpan w:val="2"/>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Итого на период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1B0C" w:rsidRPr="00C71B0C" w:rsidRDefault="00C71B0C" w:rsidP="00C71B0C">
            <w:pPr>
              <w:pStyle w:val="af0"/>
              <w:rPr>
                <w:rFonts w:ascii="Times New Roman" w:hAnsi="Times New Roman"/>
                <w:sz w:val="20"/>
                <w:szCs w:val="20"/>
              </w:rPr>
            </w:pPr>
          </w:p>
        </w:tc>
      </w:tr>
      <w:tr w:rsidR="00C71B0C" w:rsidRPr="00C71B0C" w:rsidTr="00C71B0C">
        <w:trPr>
          <w:trHeight w:val="375"/>
        </w:trPr>
        <w:tc>
          <w:tcPr>
            <w:tcW w:w="1616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71B0C" w:rsidRPr="00C71B0C" w:rsidRDefault="00C71B0C" w:rsidP="00C71B0C">
            <w:pPr>
              <w:pStyle w:val="af0"/>
              <w:rPr>
                <w:rFonts w:ascii="Times New Roman" w:hAnsi="Times New Roman"/>
                <w:b/>
                <w:sz w:val="20"/>
                <w:szCs w:val="20"/>
              </w:rPr>
            </w:pPr>
            <w:r w:rsidRPr="00C71B0C">
              <w:rPr>
                <w:rFonts w:ascii="Times New Roman" w:hAnsi="Times New Roman"/>
                <w:sz w:val="20"/>
                <w:szCs w:val="20"/>
              </w:rP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w:t>
            </w:r>
          </w:p>
        </w:tc>
      </w:tr>
      <w:tr w:rsidR="00C71B0C" w:rsidRPr="00C71B0C" w:rsidTr="00895AF9">
        <w:trPr>
          <w:trHeight w:val="1445"/>
        </w:trPr>
        <w:tc>
          <w:tcPr>
            <w:tcW w:w="3640" w:type="dxa"/>
            <w:tcBorders>
              <w:top w:val="nil"/>
              <w:left w:val="single" w:sz="4" w:space="0" w:color="auto"/>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Задача 1. «Обеспечение доступности дошкольного образования, соответствующего единому стандарту качества дошкольного образования»</w:t>
            </w:r>
          </w:p>
        </w:tc>
        <w:tc>
          <w:tcPr>
            <w:tcW w:w="1748" w:type="dxa"/>
            <w:tcBorders>
              <w:top w:val="nil"/>
              <w:left w:val="single" w:sz="4" w:space="0" w:color="auto"/>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nil"/>
              <w:left w:val="single" w:sz="4" w:space="0" w:color="auto"/>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444</w:t>
            </w:r>
          </w:p>
        </w:tc>
        <w:tc>
          <w:tcPr>
            <w:tcW w:w="960" w:type="dxa"/>
            <w:tcBorders>
              <w:top w:val="nil"/>
              <w:left w:val="single" w:sz="4" w:space="0" w:color="auto"/>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bCs/>
                <w:sz w:val="20"/>
                <w:szCs w:val="20"/>
              </w:rPr>
            </w:pPr>
          </w:p>
        </w:tc>
        <w:tc>
          <w:tcPr>
            <w:tcW w:w="1200" w:type="dxa"/>
            <w:tcBorders>
              <w:top w:val="nil"/>
              <w:left w:val="single" w:sz="4" w:space="0" w:color="auto"/>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bCs/>
                <w:sz w:val="20"/>
                <w:szCs w:val="20"/>
              </w:rPr>
            </w:pPr>
          </w:p>
        </w:tc>
        <w:tc>
          <w:tcPr>
            <w:tcW w:w="707" w:type="dxa"/>
            <w:tcBorders>
              <w:top w:val="nil"/>
              <w:left w:val="single" w:sz="4" w:space="0" w:color="auto"/>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 </w:t>
            </w:r>
          </w:p>
        </w:tc>
        <w:tc>
          <w:tcPr>
            <w:tcW w:w="1276" w:type="dxa"/>
            <w:tcBorders>
              <w:top w:val="nil"/>
              <w:left w:val="single" w:sz="4" w:space="0" w:color="auto"/>
              <w:bottom w:val="single" w:sz="4" w:space="0" w:color="auto"/>
              <w:right w:val="single" w:sz="4" w:space="0" w:color="auto"/>
            </w:tcBorders>
            <w:shd w:val="clear" w:color="auto" w:fill="auto"/>
          </w:tcPr>
          <w:p w:rsidR="00C71B0C" w:rsidRPr="00C71B0C" w:rsidRDefault="00895AF9" w:rsidP="00895AF9">
            <w:pPr>
              <w:pStyle w:val="af0"/>
              <w:ind w:left="-108" w:right="-108"/>
              <w:rPr>
                <w:rFonts w:ascii="Times New Roman" w:hAnsi="Times New Roman"/>
                <w:bCs/>
                <w:sz w:val="20"/>
                <w:szCs w:val="20"/>
              </w:rPr>
            </w:pPr>
            <w:r>
              <w:rPr>
                <w:rFonts w:ascii="Times New Roman" w:hAnsi="Times New Roman"/>
                <w:bCs/>
                <w:sz w:val="20"/>
                <w:szCs w:val="20"/>
              </w:rPr>
              <w:t>86027774,59</w:t>
            </w:r>
          </w:p>
        </w:tc>
        <w:tc>
          <w:tcPr>
            <w:tcW w:w="1134" w:type="dxa"/>
            <w:tcBorders>
              <w:top w:val="nil"/>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90843847</w:t>
            </w:r>
          </w:p>
        </w:tc>
        <w:tc>
          <w:tcPr>
            <w:tcW w:w="1134" w:type="dxa"/>
            <w:gridSpan w:val="2"/>
            <w:tcBorders>
              <w:top w:val="nil"/>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90843847</w:t>
            </w:r>
          </w:p>
        </w:tc>
        <w:tc>
          <w:tcPr>
            <w:tcW w:w="1275" w:type="dxa"/>
            <w:gridSpan w:val="2"/>
            <w:tcBorders>
              <w:top w:val="nil"/>
              <w:left w:val="single" w:sz="4" w:space="0" w:color="auto"/>
              <w:bottom w:val="single" w:sz="4" w:space="0" w:color="auto"/>
              <w:right w:val="single" w:sz="4" w:space="0" w:color="auto"/>
            </w:tcBorders>
            <w:shd w:val="clear" w:color="auto" w:fill="auto"/>
          </w:tcPr>
          <w:p w:rsidR="00C71B0C" w:rsidRPr="00C71B0C" w:rsidRDefault="00895AF9" w:rsidP="00895AF9">
            <w:pPr>
              <w:pStyle w:val="af0"/>
              <w:ind w:left="-108" w:right="-108"/>
              <w:rPr>
                <w:rFonts w:ascii="Times New Roman" w:hAnsi="Times New Roman"/>
                <w:bCs/>
                <w:sz w:val="20"/>
                <w:szCs w:val="20"/>
              </w:rPr>
            </w:pPr>
            <w:r>
              <w:rPr>
                <w:rFonts w:ascii="Times New Roman" w:hAnsi="Times New Roman"/>
                <w:bCs/>
                <w:sz w:val="20"/>
                <w:szCs w:val="20"/>
              </w:rPr>
              <w:t>267715468,59</w:t>
            </w:r>
          </w:p>
        </w:tc>
        <w:tc>
          <w:tcPr>
            <w:tcW w:w="2126" w:type="dxa"/>
            <w:tcBorders>
              <w:top w:val="nil"/>
              <w:left w:val="single" w:sz="4" w:space="0" w:color="auto"/>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p>
        </w:tc>
      </w:tr>
      <w:tr w:rsidR="00C71B0C" w:rsidRPr="00C71B0C" w:rsidTr="00895AF9">
        <w:trPr>
          <w:trHeight w:val="567"/>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 xml:space="preserve">1.1 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w:t>
            </w:r>
            <w:r w:rsidRPr="00C71B0C">
              <w:rPr>
                <w:rFonts w:ascii="Times New Roman" w:hAnsi="Times New Roman"/>
                <w:sz w:val="20"/>
                <w:szCs w:val="20"/>
              </w:rPr>
              <w:lastRenderedPageBreak/>
              <w:t>государственной программы Красноярского края «Развитие образования»</w:t>
            </w:r>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lastRenderedPageBreak/>
              <w:t>Управление образования администрации Северо-Енисейского района</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Pr>
                <w:rFonts w:ascii="Times New Roman" w:hAnsi="Times New Roman"/>
                <w:sz w:val="20"/>
                <w:szCs w:val="20"/>
              </w:rPr>
              <w:t>0700</w:t>
            </w: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Pr>
                <w:rFonts w:ascii="Times New Roman" w:hAnsi="Times New Roman"/>
                <w:sz w:val="20"/>
                <w:szCs w:val="20"/>
              </w:rPr>
              <w:t>0247588</w:t>
            </w: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Pr>
                <w:rFonts w:ascii="Times New Roman" w:hAnsi="Times New Roman"/>
                <w:sz w:val="20"/>
                <w:szCs w:val="20"/>
              </w:rPr>
              <w:t>611</w:t>
            </w: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35346200</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36515500</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36515500</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108577200</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643 воспитанника получат услуги дошкольного образования</w:t>
            </w:r>
          </w:p>
        </w:tc>
      </w:tr>
      <w:tr w:rsidR="00C71B0C" w:rsidRPr="00C71B0C" w:rsidTr="00895AF9">
        <w:trPr>
          <w:trHeight w:val="748"/>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6A73CF" w:rsidP="00C71B0C">
            <w:pPr>
              <w:pStyle w:val="af0"/>
              <w:rPr>
                <w:rFonts w:ascii="Times New Roman" w:hAnsi="Times New Roman"/>
                <w:sz w:val="20"/>
                <w:szCs w:val="20"/>
              </w:rPr>
            </w:pPr>
            <w:r w:rsidRPr="00C71B0C">
              <w:rPr>
                <w:rFonts w:ascii="Times New Roman" w:hAnsi="Times New Roman"/>
                <w:sz w:val="20"/>
                <w:szCs w:val="20"/>
              </w:rPr>
              <w:lastRenderedPageBreak/>
              <w:fldChar w:fldCharType="begin"/>
            </w:r>
            <w:r w:rsidR="00C71B0C" w:rsidRPr="00C71B0C">
              <w:rPr>
                <w:rFonts w:ascii="Times New Roman" w:hAnsi="Times New Roman"/>
                <w:sz w:val="20"/>
                <w:szCs w:val="20"/>
              </w:rPr>
              <w:instrText xml:space="preserve"> LINK Excel.Sheet.12 "H:\\приложение 2 к программе.xlsx" "прил2!R49C1:R49C2" \a \f 5 \h  \* MERGEFORMAT </w:instrText>
            </w:r>
            <w:r w:rsidRPr="00C71B0C">
              <w:rPr>
                <w:rFonts w:ascii="Times New Roman" w:hAnsi="Times New Roman"/>
                <w:sz w:val="20"/>
                <w:szCs w:val="20"/>
              </w:rPr>
              <w:fldChar w:fldCharType="separate"/>
            </w:r>
            <w:r w:rsidR="00C71B0C" w:rsidRPr="00C71B0C">
              <w:rPr>
                <w:rFonts w:ascii="Times New Roman" w:hAnsi="Times New Roman"/>
                <w:sz w:val="20"/>
                <w:szCs w:val="20"/>
              </w:rPr>
              <w:t>1.2. Обеспечение деятельности (оказание услуг) дошкольных образовательных учреждений</w:t>
            </w:r>
          </w:p>
          <w:p w:rsidR="00C71B0C" w:rsidRPr="00C71B0C" w:rsidRDefault="006A73CF" w:rsidP="00C71B0C">
            <w:pPr>
              <w:pStyle w:val="af0"/>
              <w:rPr>
                <w:rFonts w:ascii="Times New Roman" w:hAnsi="Times New Roman"/>
                <w:sz w:val="20"/>
                <w:szCs w:val="20"/>
              </w:rPr>
            </w:pPr>
            <w:r w:rsidRPr="00C71B0C">
              <w:rPr>
                <w:rFonts w:ascii="Times New Roman" w:hAnsi="Times New Roman"/>
                <w:sz w:val="20"/>
                <w:szCs w:val="20"/>
              </w:rPr>
              <w:fldChar w:fldCharType="end"/>
            </w:r>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Pr>
                <w:rFonts w:ascii="Times New Roman" w:hAnsi="Times New Roman"/>
                <w:sz w:val="20"/>
                <w:szCs w:val="20"/>
              </w:rPr>
              <w:t>0700</w:t>
            </w: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Pr>
                <w:rFonts w:ascii="Times New Roman" w:hAnsi="Times New Roman"/>
                <w:sz w:val="20"/>
                <w:szCs w:val="20"/>
              </w:rPr>
              <w:t>0241088</w:t>
            </w: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Pr>
                <w:rFonts w:ascii="Times New Roman" w:hAnsi="Times New Roman"/>
                <w:sz w:val="20"/>
                <w:szCs w:val="20"/>
              </w:rPr>
              <w:t>611</w:t>
            </w: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737140" w:rsidP="00C71B0C">
            <w:pPr>
              <w:pStyle w:val="af0"/>
              <w:rPr>
                <w:rFonts w:ascii="Times New Roman" w:hAnsi="Times New Roman"/>
                <w:sz w:val="20"/>
                <w:szCs w:val="20"/>
              </w:rPr>
            </w:pPr>
            <w:r>
              <w:rPr>
                <w:rFonts w:ascii="Times New Roman" w:hAnsi="Times New Roman"/>
                <w:sz w:val="20"/>
                <w:szCs w:val="20"/>
              </w:rPr>
              <w:t>43747168,59</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46706180</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46706180</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737140" w:rsidP="00737140">
            <w:pPr>
              <w:pStyle w:val="af0"/>
              <w:ind w:left="-108" w:right="-108"/>
              <w:rPr>
                <w:rFonts w:ascii="Times New Roman" w:hAnsi="Times New Roman"/>
                <w:sz w:val="20"/>
                <w:szCs w:val="20"/>
              </w:rPr>
            </w:pPr>
            <w:r>
              <w:rPr>
                <w:rFonts w:ascii="Times New Roman" w:hAnsi="Times New Roman"/>
                <w:sz w:val="20"/>
                <w:szCs w:val="20"/>
              </w:rPr>
              <w:t>137159528,59</w:t>
            </w:r>
          </w:p>
        </w:tc>
        <w:tc>
          <w:tcPr>
            <w:tcW w:w="2126" w:type="dxa"/>
            <w:vMerge/>
            <w:tcBorders>
              <w:top w:val="single" w:sz="4" w:space="0" w:color="auto"/>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p>
        </w:tc>
      </w:tr>
      <w:tr w:rsidR="00C71B0C" w:rsidRPr="00C71B0C" w:rsidTr="00895AF9">
        <w:trPr>
          <w:trHeight w:val="748"/>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 xml:space="preserve">1.3. </w:t>
            </w:r>
            <w:proofErr w:type="gramStart"/>
            <w:r w:rsidRPr="00C71B0C">
              <w:rPr>
                <w:rFonts w:ascii="Times New Roman" w:hAnsi="Times New Roman"/>
                <w:sz w:val="20"/>
                <w:szCs w:val="20"/>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Pr>
                <w:rFonts w:ascii="Times New Roman" w:hAnsi="Times New Roman"/>
                <w:sz w:val="20"/>
                <w:szCs w:val="20"/>
              </w:rPr>
              <w:t>0700</w:t>
            </w: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Pr>
                <w:rFonts w:ascii="Times New Roman" w:hAnsi="Times New Roman"/>
                <w:sz w:val="20"/>
                <w:szCs w:val="20"/>
              </w:rPr>
              <w:t>0247554</w:t>
            </w: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Pr>
                <w:rFonts w:ascii="Times New Roman" w:hAnsi="Times New Roman"/>
                <w:sz w:val="20"/>
                <w:szCs w:val="20"/>
              </w:rPr>
              <w:t>611</w:t>
            </w: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174000</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182600</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182600</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539200</w:t>
            </w:r>
          </w:p>
        </w:tc>
        <w:tc>
          <w:tcPr>
            <w:tcW w:w="2126" w:type="dxa"/>
            <w:vMerge/>
            <w:tcBorders>
              <w:top w:val="single" w:sz="4" w:space="0" w:color="auto"/>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p>
        </w:tc>
      </w:tr>
      <w:tr w:rsidR="00C71B0C" w:rsidRPr="00C71B0C" w:rsidTr="00895AF9">
        <w:trPr>
          <w:trHeight w:val="810"/>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1.4.Субвенции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0700</w:t>
            </w: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0247556</w:t>
            </w: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611</w:t>
            </w: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1936800</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2033600</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2033600</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6004000</w:t>
            </w:r>
          </w:p>
        </w:tc>
        <w:tc>
          <w:tcPr>
            <w:tcW w:w="2126" w:type="dxa"/>
            <w:tcBorders>
              <w:top w:val="single" w:sz="4" w:space="0" w:color="auto"/>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 xml:space="preserve">642 родителя получат компенсацию части родительской платы за содержание ребенка в </w:t>
            </w:r>
            <w:proofErr w:type="spellStart"/>
            <w:proofErr w:type="gramStart"/>
            <w:r w:rsidRPr="00C71B0C">
              <w:rPr>
                <w:rFonts w:ascii="Times New Roman" w:hAnsi="Times New Roman"/>
                <w:bCs/>
                <w:sz w:val="20"/>
                <w:szCs w:val="20"/>
              </w:rPr>
              <w:t>в</w:t>
            </w:r>
            <w:proofErr w:type="spellEnd"/>
            <w:proofErr w:type="gramEnd"/>
            <w:r w:rsidRPr="00C71B0C">
              <w:rPr>
                <w:rFonts w:ascii="Times New Roman" w:hAnsi="Times New Roman"/>
                <w:bCs/>
                <w:sz w:val="20"/>
                <w:szCs w:val="20"/>
              </w:rPr>
              <w:t xml:space="preserve"> государственных, муниципальных, негосударственных учреждениях, реализующих основную общеобразовательную программу дошкольного </w:t>
            </w:r>
            <w:r w:rsidRPr="00C71B0C">
              <w:rPr>
                <w:rFonts w:ascii="Times New Roman" w:hAnsi="Times New Roman"/>
                <w:bCs/>
                <w:sz w:val="20"/>
                <w:szCs w:val="20"/>
              </w:rPr>
              <w:lastRenderedPageBreak/>
              <w:t>образования</w:t>
            </w:r>
          </w:p>
        </w:tc>
      </w:tr>
      <w:tr w:rsidR="00C71B0C" w:rsidRPr="00C71B0C" w:rsidTr="00895AF9">
        <w:trPr>
          <w:trHeight w:val="748"/>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lastRenderedPageBreak/>
              <w:t>Внебюджетные источники</w:t>
            </w:r>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4823606</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5305967</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5305967</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15435540</w:t>
            </w:r>
          </w:p>
        </w:tc>
        <w:tc>
          <w:tcPr>
            <w:tcW w:w="2126" w:type="dxa"/>
            <w:tcBorders>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p>
        </w:tc>
      </w:tr>
      <w:tr w:rsidR="00C71B0C" w:rsidRPr="00C71B0C" w:rsidTr="00895AF9">
        <w:trPr>
          <w:trHeight w:val="810"/>
        </w:trPr>
        <w:tc>
          <w:tcPr>
            <w:tcW w:w="3640" w:type="dxa"/>
            <w:tcBorders>
              <w:top w:val="nil"/>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Задача 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tc>
        <w:tc>
          <w:tcPr>
            <w:tcW w:w="1748"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444</w:t>
            </w:r>
          </w:p>
        </w:tc>
        <w:tc>
          <w:tcPr>
            <w:tcW w:w="960"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p>
        </w:tc>
        <w:tc>
          <w:tcPr>
            <w:tcW w:w="1200"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p>
        </w:tc>
        <w:tc>
          <w:tcPr>
            <w:tcW w:w="707"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rsidR="00C71B0C" w:rsidRPr="00C71B0C" w:rsidRDefault="00737140" w:rsidP="00737140">
            <w:pPr>
              <w:pStyle w:val="af0"/>
              <w:ind w:right="-108"/>
              <w:rPr>
                <w:rFonts w:ascii="Times New Roman" w:hAnsi="Times New Roman"/>
                <w:sz w:val="20"/>
                <w:szCs w:val="20"/>
              </w:rPr>
            </w:pPr>
            <w:r>
              <w:rPr>
                <w:rFonts w:ascii="Times New Roman" w:hAnsi="Times New Roman"/>
                <w:sz w:val="20"/>
                <w:szCs w:val="20"/>
              </w:rPr>
              <w:t>182033119,41</w:t>
            </w:r>
          </w:p>
        </w:tc>
        <w:tc>
          <w:tcPr>
            <w:tcW w:w="1134" w:type="dxa"/>
            <w:tcBorders>
              <w:top w:val="nil"/>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190769454</w:t>
            </w:r>
          </w:p>
        </w:tc>
        <w:tc>
          <w:tcPr>
            <w:tcW w:w="1134" w:type="dxa"/>
            <w:gridSpan w:val="2"/>
            <w:tcBorders>
              <w:top w:val="nil"/>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190758454</w:t>
            </w:r>
          </w:p>
        </w:tc>
        <w:tc>
          <w:tcPr>
            <w:tcW w:w="1275" w:type="dxa"/>
            <w:gridSpan w:val="2"/>
            <w:tcBorders>
              <w:top w:val="nil"/>
              <w:left w:val="nil"/>
              <w:bottom w:val="single" w:sz="4" w:space="0" w:color="auto"/>
              <w:right w:val="single" w:sz="4" w:space="0" w:color="auto"/>
            </w:tcBorders>
            <w:shd w:val="clear" w:color="auto" w:fill="auto"/>
          </w:tcPr>
          <w:p w:rsidR="00C71B0C" w:rsidRPr="00C71B0C" w:rsidRDefault="00737140" w:rsidP="00737140">
            <w:pPr>
              <w:pStyle w:val="af0"/>
              <w:ind w:right="-108"/>
              <w:rPr>
                <w:rFonts w:ascii="Times New Roman" w:hAnsi="Times New Roman"/>
                <w:sz w:val="20"/>
                <w:szCs w:val="20"/>
              </w:rPr>
            </w:pPr>
            <w:r>
              <w:rPr>
                <w:rFonts w:ascii="Times New Roman" w:hAnsi="Times New Roman"/>
                <w:sz w:val="20"/>
                <w:szCs w:val="20"/>
              </w:rPr>
              <w:t>563561027,41</w:t>
            </w:r>
          </w:p>
        </w:tc>
        <w:tc>
          <w:tcPr>
            <w:tcW w:w="2126" w:type="dxa"/>
            <w:tcBorders>
              <w:top w:val="nil"/>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p>
        </w:tc>
      </w:tr>
      <w:tr w:rsidR="00C71B0C" w:rsidRPr="00C71B0C" w:rsidTr="00895AF9">
        <w:trPr>
          <w:trHeight w:val="410"/>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proofErr w:type="gramStart"/>
            <w:r w:rsidRPr="00C71B0C">
              <w:rPr>
                <w:rFonts w:ascii="Times New Roman" w:hAnsi="Times New Roman"/>
                <w:sz w:val="20"/>
                <w:szCs w:val="20"/>
              </w:rPr>
              <w:t>2.1 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0700</w:t>
            </w: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0247564</w:t>
            </w: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611</w:t>
            </w: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117841200</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123670600</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123659600</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365171400</w:t>
            </w:r>
          </w:p>
        </w:tc>
        <w:tc>
          <w:tcPr>
            <w:tcW w:w="2126" w:type="dxa"/>
            <w:vMerge w:val="restart"/>
            <w:tcBorders>
              <w:top w:val="single" w:sz="4" w:space="0" w:color="auto"/>
              <w:left w:val="nil"/>
              <w:right w:val="single" w:sz="4" w:space="0" w:color="auto"/>
            </w:tcBorders>
            <w:shd w:val="clear" w:color="auto" w:fill="auto"/>
            <w:vAlign w:val="center"/>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1347 учащихся получат услуги общего образования</w:t>
            </w:r>
          </w:p>
        </w:tc>
      </w:tr>
      <w:tr w:rsidR="00C71B0C" w:rsidRPr="00C71B0C" w:rsidTr="00895AF9">
        <w:trPr>
          <w:trHeight w:val="410"/>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2.2 Обеспечение деятельности (оказание услуг) общеобразовательных учреждений</w:t>
            </w:r>
          </w:p>
          <w:p w:rsidR="00C71B0C" w:rsidRPr="00C71B0C" w:rsidRDefault="00C71B0C" w:rsidP="00C71B0C">
            <w:pPr>
              <w:pStyle w:val="af0"/>
              <w:rPr>
                <w:rFonts w:ascii="Times New Roman" w:hAnsi="Times New Roman"/>
                <w:sz w:val="20"/>
                <w:szCs w:val="20"/>
              </w:rPr>
            </w:pPr>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0700</w:t>
            </w: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0242088</w:t>
            </w: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611</w:t>
            </w: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737140" w:rsidP="00C71B0C">
            <w:pPr>
              <w:pStyle w:val="af0"/>
              <w:rPr>
                <w:rFonts w:ascii="Times New Roman" w:hAnsi="Times New Roman"/>
                <w:sz w:val="20"/>
                <w:szCs w:val="20"/>
              </w:rPr>
            </w:pPr>
            <w:r>
              <w:rPr>
                <w:rFonts w:ascii="Times New Roman" w:hAnsi="Times New Roman"/>
                <w:sz w:val="20"/>
                <w:szCs w:val="20"/>
              </w:rPr>
              <w:t>63141772,41</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65943692</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65943692</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737140" w:rsidP="00737140">
            <w:pPr>
              <w:pStyle w:val="af0"/>
              <w:ind w:right="-108"/>
              <w:rPr>
                <w:rFonts w:ascii="Times New Roman" w:hAnsi="Times New Roman"/>
                <w:sz w:val="20"/>
                <w:szCs w:val="20"/>
              </w:rPr>
            </w:pPr>
            <w:r>
              <w:rPr>
                <w:rFonts w:ascii="Times New Roman" w:hAnsi="Times New Roman"/>
                <w:sz w:val="20"/>
                <w:szCs w:val="20"/>
              </w:rPr>
              <w:t>195029156,41</w:t>
            </w:r>
          </w:p>
        </w:tc>
        <w:tc>
          <w:tcPr>
            <w:tcW w:w="2126" w:type="dxa"/>
            <w:vMerge/>
            <w:tcBorders>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p>
        </w:tc>
      </w:tr>
      <w:tr w:rsidR="00C71B0C" w:rsidRPr="00C71B0C" w:rsidTr="00895AF9">
        <w:trPr>
          <w:trHeight w:val="410"/>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Внебюджетные источники</w:t>
            </w:r>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 xml:space="preserve">Управление образования администрации </w:t>
            </w:r>
            <w:r w:rsidRPr="00C71B0C">
              <w:rPr>
                <w:rFonts w:ascii="Times New Roman" w:hAnsi="Times New Roman"/>
                <w:bCs/>
                <w:sz w:val="20"/>
                <w:szCs w:val="20"/>
              </w:rPr>
              <w:lastRenderedPageBreak/>
              <w:t>Северо-Енисейского района</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lastRenderedPageBreak/>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737140" w:rsidP="00C71B0C">
            <w:pPr>
              <w:pStyle w:val="af0"/>
              <w:rPr>
                <w:rFonts w:ascii="Times New Roman" w:hAnsi="Times New Roman"/>
                <w:sz w:val="20"/>
                <w:szCs w:val="20"/>
              </w:rPr>
            </w:pPr>
            <w:r>
              <w:rPr>
                <w:rFonts w:ascii="Times New Roman" w:hAnsi="Times New Roman"/>
                <w:sz w:val="20"/>
                <w:szCs w:val="20"/>
              </w:rPr>
              <w:t>1050147</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737140" w:rsidP="00C71B0C">
            <w:pPr>
              <w:pStyle w:val="af0"/>
              <w:rPr>
                <w:rFonts w:ascii="Times New Roman" w:hAnsi="Times New Roman"/>
                <w:sz w:val="20"/>
                <w:szCs w:val="20"/>
              </w:rPr>
            </w:pPr>
            <w:r>
              <w:rPr>
                <w:rFonts w:ascii="Times New Roman" w:hAnsi="Times New Roman"/>
                <w:sz w:val="20"/>
                <w:szCs w:val="20"/>
              </w:rPr>
              <w:t>1155162</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737140" w:rsidP="00C71B0C">
            <w:pPr>
              <w:pStyle w:val="af0"/>
              <w:rPr>
                <w:rFonts w:ascii="Times New Roman" w:hAnsi="Times New Roman"/>
                <w:sz w:val="20"/>
                <w:szCs w:val="20"/>
              </w:rPr>
            </w:pPr>
            <w:r>
              <w:rPr>
                <w:rFonts w:ascii="Times New Roman" w:hAnsi="Times New Roman"/>
                <w:sz w:val="20"/>
                <w:szCs w:val="20"/>
              </w:rPr>
              <w:t>1155162</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737140" w:rsidP="00C71B0C">
            <w:pPr>
              <w:pStyle w:val="af0"/>
              <w:rPr>
                <w:rFonts w:ascii="Times New Roman" w:hAnsi="Times New Roman"/>
                <w:sz w:val="20"/>
                <w:szCs w:val="20"/>
              </w:rPr>
            </w:pPr>
            <w:r>
              <w:rPr>
                <w:rFonts w:ascii="Times New Roman" w:hAnsi="Times New Roman"/>
                <w:sz w:val="20"/>
                <w:szCs w:val="20"/>
              </w:rPr>
              <w:t>3360471</w:t>
            </w:r>
          </w:p>
        </w:tc>
        <w:tc>
          <w:tcPr>
            <w:tcW w:w="2126" w:type="dxa"/>
            <w:tcBorders>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p>
        </w:tc>
      </w:tr>
      <w:tr w:rsidR="00C71B0C" w:rsidRPr="00C71B0C" w:rsidTr="00895AF9">
        <w:trPr>
          <w:trHeight w:val="810"/>
        </w:trPr>
        <w:tc>
          <w:tcPr>
            <w:tcW w:w="3640" w:type="dxa"/>
            <w:tcBorders>
              <w:top w:val="nil"/>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lastRenderedPageBreak/>
              <w:t>Задача 3. «Обеспечение развития системы дополнительного образования»</w:t>
            </w:r>
          </w:p>
        </w:tc>
        <w:tc>
          <w:tcPr>
            <w:tcW w:w="1748"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444</w:t>
            </w:r>
          </w:p>
        </w:tc>
        <w:tc>
          <w:tcPr>
            <w:tcW w:w="960"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p>
        </w:tc>
        <w:tc>
          <w:tcPr>
            <w:tcW w:w="1200"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p>
        </w:tc>
        <w:tc>
          <w:tcPr>
            <w:tcW w:w="707" w:type="dxa"/>
            <w:tcBorders>
              <w:top w:val="nil"/>
              <w:left w:val="nil"/>
              <w:bottom w:val="single" w:sz="4" w:space="0" w:color="auto"/>
              <w:right w:val="single" w:sz="4" w:space="0" w:color="auto"/>
            </w:tcBorders>
            <w:shd w:val="clear" w:color="auto" w:fill="auto"/>
            <w:hideMark/>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tcPr>
          <w:p w:rsidR="00C71B0C" w:rsidRPr="00C71B0C" w:rsidRDefault="00737140" w:rsidP="00C71B0C">
            <w:pPr>
              <w:pStyle w:val="af0"/>
              <w:rPr>
                <w:rFonts w:ascii="Times New Roman" w:hAnsi="Times New Roman"/>
                <w:sz w:val="20"/>
                <w:szCs w:val="20"/>
              </w:rPr>
            </w:pPr>
            <w:r>
              <w:rPr>
                <w:rFonts w:ascii="Times New Roman" w:hAnsi="Times New Roman"/>
                <w:sz w:val="20"/>
                <w:szCs w:val="20"/>
              </w:rPr>
              <w:t>45176876,93</w:t>
            </w:r>
          </w:p>
        </w:tc>
        <w:tc>
          <w:tcPr>
            <w:tcW w:w="1134" w:type="dxa"/>
            <w:tcBorders>
              <w:top w:val="nil"/>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46694203</w:t>
            </w:r>
          </w:p>
        </w:tc>
        <w:tc>
          <w:tcPr>
            <w:tcW w:w="1134" w:type="dxa"/>
            <w:gridSpan w:val="2"/>
            <w:tcBorders>
              <w:top w:val="nil"/>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46694203</w:t>
            </w:r>
          </w:p>
        </w:tc>
        <w:tc>
          <w:tcPr>
            <w:tcW w:w="1275" w:type="dxa"/>
            <w:gridSpan w:val="2"/>
            <w:tcBorders>
              <w:top w:val="nil"/>
              <w:left w:val="nil"/>
              <w:bottom w:val="single" w:sz="4" w:space="0" w:color="auto"/>
              <w:right w:val="single" w:sz="4" w:space="0" w:color="auto"/>
            </w:tcBorders>
            <w:shd w:val="clear" w:color="auto" w:fill="auto"/>
          </w:tcPr>
          <w:p w:rsidR="00C71B0C" w:rsidRPr="00C71B0C" w:rsidRDefault="00737140" w:rsidP="00737140">
            <w:pPr>
              <w:pStyle w:val="af0"/>
              <w:ind w:right="-108"/>
              <w:rPr>
                <w:rFonts w:ascii="Times New Roman" w:hAnsi="Times New Roman"/>
                <w:sz w:val="20"/>
                <w:szCs w:val="20"/>
              </w:rPr>
            </w:pPr>
            <w:r>
              <w:rPr>
                <w:rFonts w:ascii="Times New Roman" w:hAnsi="Times New Roman"/>
                <w:sz w:val="20"/>
                <w:szCs w:val="20"/>
              </w:rPr>
              <w:t>138565282,93</w:t>
            </w:r>
          </w:p>
        </w:tc>
        <w:tc>
          <w:tcPr>
            <w:tcW w:w="2126" w:type="dxa"/>
            <w:tcBorders>
              <w:top w:val="nil"/>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p>
        </w:tc>
      </w:tr>
      <w:tr w:rsidR="00C71B0C" w:rsidRPr="00C71B0C" w:rsidTr="00895AF9">
        <w:trPr>
          <w:trHeight w:val="410"/>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3.1 Обеспечение деятельности (оказание услуг) образовательных учреждений дополнительного образования детей</w:t>
            </w:r>
          </w:p>
          <w:p w:rsidR="00C71B0C" w:rsidRPr="00C71B0C" w:rsidRDefault="00C71B0C" w:rsidP="00C71B0C">
            <w:pPr>
              <w:pStyle w:val="af0"/>
              <w:rPr>
                <w:rFonts w:ascii="Times New Roman" w:hAnsi="Times New Roman"/>
                <w:sz w:val="20"/>
                <w:szCs w:val="20"/>
              </w:rPr>
            </w:pPr>
          </w:p>
          <w:p w:rsidR="00C71B0C" w:rsidRPr="00C71B0C" w:rsidRDefault="00C71B0C" w:rsidP="00C71B0C">
            <w:pPr>
              <w:pStyle w:val="af0"/>
              <w:rPr>
                <w:rFonts w:ascii="Times New Roman" w:hAnsi="Times New Roman"/>
                <w:sz w:val="20"/>
                <w:szCs w:val="20"/>
              </w:rPr>
            </w:pPr>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0700</w:t>
            </w: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0243088</w:t>
            </w: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611</w:t>
            </w: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737140" w:rsidP="00C71B0C">
            <w:pPr>
              <w:pStyle w:val="af0"/>
              <w:rPr>
                <w:rFonts w:ascii="Times New Roman" w:hAnsi="Times New Roman"/>
                <w:sz w:val="20"/>
                <w:szCs w:val="20"/>
              </w:rPr>
            </w:pPr>
            <w:r>
              <w:rPr>
                <w:rFonts w:ascii="Times New Roman" w:hAnsi="Times New Roman"/>
                <w:sz w:val="20"/>
                <w:szCs w:val="20"/>
              </w:rPr>
              <w:t>45149876,93</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46667203</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46667203</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737140" w:rsidP="00737140">
            <w:pPr>
              <w:pStyle w:val="af0"/>
              <w:ind w:right="-108"/>
              <w:rPr>
                <w:rFonts w:ascii="Times New Roman" w:hAnsi="Times New Roman"/>
                <w:sz w:val="20"/>
                <w:szCs w:val="20"/>
              </w:rPr>
            </w:pPr>
            <w:r>
              <w:rPr>
                <w:rFonts w:ascii="Times New Roman" w:hAnsi="Times New Roman"/>
                <w:sz w:val="20"/>
                <w:szCs w:val="20"/>
              </w:rPr>
              <w:t>138484282,93</w:t>
            </w:r>
          </w:p>
        </w:tc>
        <w:tc>
          <w:tcPr>
            <w:tcW w:w="2126" w:type="dxa"/>
            <w:tcBorders>
              <w:top w:val="single" w:sz="4" w:space="0" w:color="auto"/>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 xml:space="preserve">1208 детей получат услуги дополнительного образования </w:t>
            </w:r>
          </w:p>
        </w:tc>
      </w:tr>
      <w:tr w:rsidR="00C71B0C" w:rsidRPr="00C71B0C" w:rsidTr="00895AF9">
        <w:trPr>
          <w:trHeight w:val="410"/>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Внебюджетные источники</w:t>
            </w:r>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r w:rsidRPr="00C71B0C">
              <w:rPr>
                <w:rFonts w:ascii="Times New Roman" w:hAnsi="Times New Roman"/>
                <w:bCs/>
                <w:sz w:val="20"/>
                <w:szCs w:val="20"/>
              </w:rPr>
              <w:t>Управление образования администрации Северо-Енисейского района</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27000</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27000</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27000</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81000</w:t>
            </w:r>
          </w:p>
        </w:tc>
        <w:tc>
          <w:tcPr>
            <w:tcW w:w="2126" w:type="dxa"/>
            <w:tcBorders>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p>
        </w:tc>
      </w:tr>
      <w:tr w:rsidR="00C71B0C" w:rsidRPr="00C71B0C" w:rsidTr="00895AF9">
        <w:trPr>
          <w:trHeight w:val="410"/>
        </w:trPr>
        <w:tc>
          <w:tcPr>
            <w:tcW w:w="3640" w:type="dxa"/>
            <w:tcBorders>
              <w:top w:val="single" w:sz="4" w:space="0" w:color="auto"/>
              <w:left w:val="single" w:sz="4" w:space="0" w:color="auto"/>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3.2 Приобретение новогодних подарков для детей</w:t>
            </w:r>
          </w:p>
        </w:tc>
        <w:tc>
          <w:tcPr>
            <w:tcW w:w="1748"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bCs/>
                <w:sz w:val="20"/>
                <w:szCs w:val="20"/>
              </w:rPr>
            </w:pP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444</w:t>
            </w:r>
          </w:p>
        </w:tc>
        <w:tc>
          <w:tcPr>
            <w:tcW w:w="960"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0700</w:t>
            </w:r>
          </w:p>
        </w:tc>
        <w:tc>
          <w:tcPr>
            <w:tcW w:w="1200"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0243002</w:t>
            </w:r>
          </w:p>
        </w:tc>
        <w:tc>
          <w:tcPr>
            <w:tcW w:w="707" w:type="dxa"/>
            <w:tcBorders>
              <w:top w:val="single" w:sz="4" w:space="0" w:color="auto"/>
              <w:left w:val="nil"/>
              <w:bottom w:val="single" w:sz="4" w:space="0" w:color="auto"/>
              <w:right w:val="single" w:sz="4" w:space="0" w:color="auto"/>
            </w:tcBorders>
            <w:shd w:val="clear" w:color="auto" w:fill="auto"/>
          </w:tcPr>
          <w:p w:rsidR="00C71B0C" w:rsidRPr="00C71B0C" w:rsidRDefault="00005179" w:rsidP="00C71B0C">
            <w:pPr>
              <w:pStyle w:val="af0"/>
              <w:rPr>
                <w:rFonts w:ascii="Times New Roman" w:hAnsi="Times New Roman"/>
                <w:sz w:val="20"/>
                <w:szCs w:val="20"/>
              </w:rPr>
            </w:pPr>
            <w:r>
              <w:rPr>
                <w:rFonts w:ascii="Times New Roman" w:hAnsi="Times New Roman"/>
                <w:sz w:val="20"/>
                <w:szCs w:val="20"/>
              </w:rPr>
              <w:t>611</w:t>
            </w:r>
          </w:p>
        </w:tc>
        <w:tc>
          <w:tcPr>
            <w:tcW w:w="1276"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1190500</w:t>
            </w:r>
          </w:p>
        </w:tc>
        <w:tc>
          <w:tcPr>
            <w:tcW w:w="1134" w:type="dxa"/>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1309550</w:t>
            </w:r>
          </w:p>
        </w:tc>
        <w:tc>
          <w:tcPr>
            <w:tcW w:w="1134"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1428600</w:t>
            </w:r>
          </w:p>
        </w:tc>
        <w:tc>
          <w:tcPr>
            <w:tcW w:w="1275" w:type="dxa"/>
            <w:gridSpan w:val="2"/>
            <w:tcBorders>
              <w:top w:val="single" w:sz="4" w:space="0" w:color="auto"/>
              <w:left w:val="nil"/>
              <w:bottom w:val="single" w:sz="4" w:space="0" w:color="auto"/>
              <w:right w:val="single" w:sz="4" w:space="0" w:color="auto"/>
            </w:tcBorders>
            <w:shd w:val="clear" w:color="auto" w:fill="auto"/>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3928650</w:t>
            </w:r>
          </w:p>
        </w:tc>
        <w:tc>
          <w:tcPr>
            <w:tcW w:w="2126" w:type="dxa"/>
            <w:tcBorders>
              <w:top w:val="single" w:sz="4" w:space="0" w:color="auto"/>
              <w:left w:val="nil"/>
              <w:bottom w:val="single" w:sz="4" w:space="0" w:color="auto"/>
              <w:right w:val="single" w:sz="4" w:space="0" w:color="auto"/>
            </w:tcBorders>
            <w:shd w:val="clear" w:color="auto" w:fill="auto"/>
            <w:vAlign w:val="bottom"/>
          </w:tcPr>
          <w:p w:rsidR="00C71B0C" w:rsidRPr="00C71B0C" w:rsidRDefault="00C71B0C" w:rsidP="00C71B0C">
            <w:pPr>
              <w:pStyle w:val="af0"/>
              <w:rPr>
                <w:rFonts w:ascii="Times New Roman" w:hAnsi="Times New Roman"/>
                <w:sz w:val="20"/>
                <w:szCs w:val="20"/>
              </w:rPr>
            </w:pPr>
            <w:r w:rsidRPr="00C71B0C">
              <w:rPr>
                <w:rFonts w:ascii="Times New Roman" w:hAnsi="Times New Roman"/>
                <w:sz w:val="20"/>
                <w:szCs w:val="20"/>
              </w:rPr>
              <w:t>1894 детей будут обеспечены новогодними подарками</w:t>
            </w:r>
          </w:p>
        </w:tc>
      </w:tr>
    </w:tbl>
    <w:p w:rsidR="00D35752" w:rsidRDefault="00D35752" w:rsidP="00764FA5">
      <w:pPr>
        <w:pStyle w:val="af0"/>
        <w:rPr>
          <w:rFonts w:ascii="Times New Roman" w:hAnsi="Times New Roman"/>
          <w:sz w:val="28"/>
          <w:szCs w:val="28"/>
        </w:rPr>
      </w:pPr>
    </w:p>
    <w:p w:rsidR="008A14A4" w:rsidRDefault="008A14A4" w:rsidP="00764FA5">
      <w:pPr>
        <w:pStyle w:val="af0"/>
        <w:rPr>
          <w:rFonts w:ascii="Times New Roman" w:hAnsi="Times New Roman"/>
          <w:sz w:val="28"/>
          <w:szCs w:val="28"/>
        </w:rPr>
      </w:pPr>
    </w:p>
    <w:p w:rsidR="008A14A4" w:rsidRPr="008A14A4" w:rsidRDefault="008A14A4" w:rsidP="008A14A4">
      <w:pPr>
        <w:pStyle w:val="af0"/>
        <w:rPr>
          <w:rFonts w:ascii="Times New Roman" w:hAnsi="Times New Roman"/>
          <w:sz w:val="28"/>
          <w:szCs w:val="28"/>
          <w:lang w:eastAsia="ar-SA"/>
        </w:rPr>
      </w:pPr>
      <w:r w:rsidRPr="008A14A4">
        <w:rPr>
          <w:rFonts w:ascii="Times New Roman" w:hAnsi="Times New Roman"/>
          <w:sz w:val="28"/>
          <w:szCs w:val="28"/>
          <w:lang w:eastAsia="ar-SA"/>
        </w:rPr>
        <w:t xml:space="preserve">Руководитель </w:t>
      </w:r>
    </w:p>
    <w:p w:rsidR="008A14A4" w:rsidRPr="008A14A4" w:rsidRDefault="008A14A4" w:rsidP="008A14A4">
      <w:pPr>
        <w:pStyle w:val="af0"/>
        <w:rPr>
          <w:rFonts w:ascii="Times New Roman" w:hAnsi="Times New Roman"/>
          <w:sz w:val="28"/>
          <w:szCs w:val="28"/>
          <w:lang w:eastAsia="ar-SA"/>
        </w:rPr>
      </w:pPr>
      <w:r w:rsidRPr="008A14A4">
        <w:rPr>
          <w:rFonts w:ascii="Times New Roman" w:hAnsi="Times New Roman"/>
          <w:sz w:val="28"/>
          <w:szCs w:val="28"/>
          <w:lang w:eastAsia="ar-SA"/>
        </w:rPr>
        <w:t xml:space="preserve">Управления образования </w:t>
      </w:r>
    </w:p>
    <w:p w:rsidR="008A14A4" w:rsidRPr="008A14A4" w:rsidRDefault="008A14A4" w:rsidP="008A14A4">
      <w:pPr>
        <w:pStyle w:val="af0"/>
        <w:rPr>
          <w:rFonts w:ascii="Times New Roman" w:hAnsi="Times New Roman"/>
          <w:sz w:val="28"/>
          <w:szCs w:val="28"/>
          <w:lang w:eastAsia="ar-SA"/>
        </w:rPr>
        <w:sectPr w:rsidR="008A14A4" w:rsidRPr="008A14A4" w:rsidSect="00363352">
          <w:pgSz w:w="16838" w:h="11905" w:orient="landscape"/>
          <w:pgMar w:top="1418" w:right="1134" w:bottom="567" w:left="1134" w:header="720" w:footer="720" w:gutter="0"/>
          <w:cols w:space="720"/>
          <w:noEndnote/>
          <w:docGrid w:linePitch="360"/>
        </w:sectPr>
      </w:pPr>
      <w:r w:rsidRPr="008A14A4">
        <w:rPr>
          <w:rFonts w:ascii="Times New Roman" w:hAnsi="Times New Roman"/>
          <w:sz w:val="28"/>
          <w:szCs w:val="28"/>
          <w:lang w:eastAsia="ar-SA"/>
        </w:rPr>
        <w:t xml:space="preserve">администрации Северо-Енисейского района                                                                                       </w:t>
      </w:r>
      <w:r>
        <w:rPr>
          <w:rFonts w:ascii="Times New Roman" w:hAnsi="Times New Roman"/>
          <w:sz w:val="28"/>
          <w:szCs w:val="28"/>
          <w:lang w:eastAsia="ar-SA"/>
        </w:rPr>
        <w:t xml:space="preserve"> </w:t>
      </w:r>
      <w:r w:rsidRPr="008A14A4">
        <w:rPr>
          <w:rFonts w:ascii="Times New Roman" w:hAnsi="Times New Roman"/>
          <w:sz w:val="28"/>
          <w:szCs w:val="28"/>
          <w:lang w:eastAsia="ar-SA"/>
        </w:rPr>
        <w:t xml:space="preserve">                   Е.А. Михалева</w:t>
      </w:r>
    </w:p>
    <w:p w:rsidR="0072310A" w:rsidRDefault="0072310A" w:rsidP="0072310A">
      <w:pPr>
        <w:pStyle w:val="af0"/>
        <w:ind w:left="9214"/>
        <w:rPr>
          <w:rFonts w:ascii="Times New Roman" w:hAnsi="Times New Roman"/>
          <w:sz w:val="28"/>
          <w:szCs w:val="28"/>
        </w:rPr>
      </w:pPr>
      <w:r>
        <w:rPr>
          <w:rFonts w:ascii="Times New Roman" w:hAnsi="Times New Roman"/>
          <w:sz w:val="28"/>
          <w:szCs w:val="28"/>
        </w:rPr>
        <w:lastRenderedPageBreak/>
        <w:t xml:space="preserve">Приложение № </w:t>
      </w:r>
      <w:r w:rsidR="00BE463D">
        <w:rPr>
          <w:rFonts w:ascii="Times New Roman" w:hAnsi="Times New Roman"/>
          <w:sz w:val="28"/>
          <w:szCs w:val="28"/>
        </w:rPr>
        <w:t>2</w:t>
      </w:r>
      <w:r>
        <w:rPr>
          <w:rFonts w:ascii="Times New Roman" w:hAnsi="Times New Roman"/>
          <w:sz w:val="28"/>
          <w:szCs w:val="28"/>
        </w:rPr>
        <w:t xml:space="preserve"> к постановлению администрации</w:t>
      </w:r>
      <w:r w:rsidR="00D67EB4">
        <w:rPr>
          <w:rFonts w:ascii="Times New Roman" w:hAnsi="Times New Roman"/>
          <w:sz w:val="28"/>
          <w:szCs w:val="28"/>
        </w:rPr>
        <w:t xml:space="preserve"> </w:t>
      </w:r>
      <w:r>
        <w:rPr>
          <w:rFonts w:ascii="Times New Roman" w:hAnsi="Times New Roman"/>
          <w:sz w:val="28"/>
          <w:szCs w:val="28"/>
        </w:rPr>
        <w:t xml:space="preserve">Северо-Енисейского района от </w:t>
      </w:r>
      <w:r w:rsidR="00BE463D">
        <w:rPr>
          <w:rFonts w:ascii="Times New Roman" w:hAnsi="Times New Roman"/>
          <w:sz w:val="28"/>
          <w:szCs w:val="28"/>
        </w:rPr>
        <w:t>_______</w:t>
      </w:r>
      <w:r>
        <w:rPr>
          <w:rFonts w:ascii="Times New Roman" w:hAnsi="Times New Roman"/>
          <w:sz w:val="28"/>
          <w:szCs w:val="28"/>
        </w:rPr>
        <w:t xml:space="preserve"> № </w:t>
      </w:r>
      <w:r w:rsidR="00BE463D">
        <w:rPr>
          <w:rFonts w:ascii="Times New Roman" w:hAnsi="Times New Roman"/>
          <w:sz w:val="28"/>
          <w:szCs w:val="28"/>
        </w:rPr>
        <w:t>__</w:t>
      </w:r>
      <w:proofErr w:type="gramStart"/>
      <w:r w:rsidR="00BE463D">
        <w:rPr>
          <w:rFonts w:ascii="Times New Roman" w:hAnsi="Times New Roman"/>
          <w:sz w:val="28"/>
          <w:szCs w:val="28"/>
        </w:rPr>
        <w:t>_</w:t>
      </w:r>
      <w:r w:rsidR="00D67EB4">
        <w:rPr>
          <w:rFonts w:ascii="Times New Roman" w:hAnsi="Times New Roman"/>
          <w:sz w:val="28"/>
          <w:szCs w:val="28"/>
        </w:rPr>
        <w:t>-</w:t>
      </w:r>
      <w:proofErr w:type="gramEnd"/>
      <w:r w:rsidR="00D67EB4">
        <w:rPr>
          <w:rFonts w:ascii="Times New Roman" w:hAnsi="Times New Roman"/>
          <w:sz w:val="28"/>
          <w:szCs w:val="28"/>
        </w:rPr>
        <w:t>п</w:t>
      </w:r>
    </w:p>
    <w:p w:rsidR="00005179" w:rsidRPr="00005179" w:rsidRDefault="0072310A" w:rsidP="0072310A">
      <w:pPr>
        <w:pStyle w:val="af0"/>
        <w:ind w:left="9214"/>
        <w:rPr>
          <w:rFonts w:ascii="Times New Roman" w:hAnsi="Times New Roman"/>
          <w:sz w:val="28"/>
          <w:szCs w:val="28"/>
        </w:rPr>
      </w:pPr>
      <w:proofErr w:type="gramStart"/>
      <w:r>
        <w:rPr>
          <w:rFonts w:ascii="Times New Roman" w:hAnsi="Times New Roman"/>
          <w:sz w:val="28"/>
          <w:szCs w:val="28"/>
        </w:rPr>
        <w:t>(новая редакция приложения</w:t>
      </w:r>
      <w:r w:rsidR="00005179" w:rsidRPr="00005179">
        <w:rPr>
          <w:rFonts w:ascii="Times New Roman" w:hAnsi="Times New Roman"/>
          <w:sz w:val="28"/>
          <w:szCs w:val="28"/>
        </w:rPr>
        <w:t xml:space="preserve"> № 2</w:t>
      </w:r>
      <w:proofErr w:type="gramEnd"/>
    </w:p>
    <w:p w:rsidR="00005179" w:rsidRPr="00005179" w:rsidRDefault="00005179" w:rsidP="0072310A">
      <w:pPr>
        <w:pStyle w:val="af0"/>
        <w:ind w:left="9214"/>
        <w:rPr>
          <w:rFonts w:ascii="Times New Roman" w:hAnsi="Times New Roman"/>
          <w:sz w:val="28"/>
          <w:szCs w:val="28"/>
        </w:rPr>
      </w:pPr>
      <w:r w:rsidRPr="00005179">
        <w:rPr>
          <w:rFonts w:ascii="Times New Roman" w:hAnsi="Times New Roman"/>
          <w:sz w:val="28"/>
          <w:szCs w:val="28"/>
        </w:rPr>
        <w:t xml:space="preserve">к подпрограмме « Обеспечение реализации </w:t>
      </w:r>
    </w:p>
    <w:p w:rsidR="00005179" w:rsidRPr="00005179" w:rsidRDefault="00005179" w:rsidP="005F5FCE">
      <w:pPr>
        <w:pStyle w:val="af0"/>
        <w:ind w:left="9214"/>
        <w:rPr>
          <w:rFonts w:ascii="Times New Roman" w:hAnsi="Times New Roman"/>
          <w:sz w:val="28"/>
          <w:szCs w:val="28"/>
        </w:rPr>
      </w:pPr>
      <w:r w:rsidRPr="00005179">
        <w:rPr>
          <w:rFonts w:ascii="Times New Roman" w:hAnsi="Times New Roman"/>
          <w:sz w:val="28"/>
          <w:szCs w:val="28"/>
        </w:rPr>
        <w:t>муниципальной программы»</w:t>
      </w:r>
      <w:r w:rsidR="005F5FCE">
        <w:rPr>
          <w:rFonts w:ascii="Times New Roman" w:hAnsi="Times New Roman"/>
          <w:sz w:val="28"/>
          <w:szCs w:val="28"/>
        </w:rPr>
        <w:t>)</w:t>
      </w:r>
    </w:p>
    <w:p w:rsidR="00005179" w:rsidRPr="00005179" w:rsidRDefault="00005179" w:rsidP="00005179">
      <w:pPr>
        <w:pStyle w:val="af0"/>
        <w:jc w:val="right"/>
        <w:rPr>
          <w:rFonts w:ascii="Times New Roman" w:hAnsi="Times New Roman"/>
          <w:sz w:val="28"/>
          <w:szCs w:val="28"/>
        </w:rPr>
      </w:pPr>
    </w:p>
    <w:p w:rsidR="00005179" w:rsidRPr="00005179" w:rsidRDefault="00005179" w:rsidP="006F3836">
      <w:pPr>
        <w:pStyle w:val="af0"/>
        <w:jc w:val="center"/>
        <w:rPr>
          <w:rFonts w:ascii="Times New Roman" w:hAnsi="Times New Roman"/>
          <w:sz w:val="28"/>
          <w:szCs w:val="28"/>
        </w:rPr>
      </w:pPr>
      <w:r w:rsidRPr="00005179">
        <w:rPr>
          <w:rFonts w:ascii="Times New Roman" w:hAnsi="Times New Roman"/>
          <w:sz w:val="28"/>
          <w:szCs w:val="28"/>
        </w:rPr>
        <w:t>Перечень мероприятий подпрограммы « Обеспечение реализации муниципальной программы» с указанием объема средств на их реализацию и ожидаемых результатов</w:t>
      </w:r>
    </w:p>
    <w:tbl>
      <w:tblPr>
        <w:tblW w:w="16065" w:type="dxa"/>
        <w:tblInd w:w="-459" w:type="dxa"/>
        <w:tblLayout w:type="fixed"/>
        <w:tblLook w:val="04A0" w:firstRow="1" w:lastRow="0" w:firstColumn="1" w:lastColumn="0" w:noHBand="0" w:noVBand="1"/>
      </w:tblPr>
      <w:tblGrid>
        <w:gridCol w:w="3828"/>
        <w:gridCol w:w="1748"/>
        <w:gridCol w:w="960"/>
        <w:gridCol w:w="960"/>
        <w:gridCol w:w="1200"/>
        <w:gridCol w:w="661"/>
        <w:gridCol w:w="1322"/>
        <w:gridCol w:w="1134"/>
        <w:gridCol w:w="188"/>
        <w:gridCol w:w="804"/>
        <w:gridCol w:w="142"/>
        <w:gridCol w:w="254"/>
        <w:gridCol w:w="975"/>
        <w:gridCol w:w="1889"/>
      </w:tblGrid>
      <w:tr w:rsidR="00005179" w:rsidRPr="00005179" w:rsidTr="008A14A4">
        <w:trPr>
          <w:trHeight w:val="101"/>
        </w:trPr>
        <w:tc>
          <w:tcPr>
            <w:tcW w:w="3828" w:type="dxa"/>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c>
          <w:tcPr>
            <w:tcW w:w="1748" w:type="dxa"/>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c>
          <w:tcPr>
            <w:tcW w:w="960" w:type="dxa"/>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c>
          <w:tcPr>
            <w:tcW w:w="960" w:type="dxa"/>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c>
          <w:tcPr>
            <w:tcW w:w="1200" w:type="dxa"/>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c>
          <w:tcPr>
            <w:tcW w:w="661" w:type="dxa"/>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c>
          <w:tcPr>
            <w:tcW w:w="1322" w:type="dxa"/>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c>
          <w:tcPr>
            <w:tcW w:w="1322" w:type="dxa"/>
            <w:gridSpan w:val="2"/>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c>
          <w:tcPr>
            <w:tcW w:w="1200" w:type="dxa"/>
            <w:gridSpan w:val="3"/>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c>
          <w:tcPr>
            <w:tcW w:w="975" w:type="dxa"/>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c>
          <w:tcPr>
            <w:tcW w:w="1889" w:type="dxa"/>
            <w:tcBorders>
              <w:top w:val="nil"/>
              <w:left w:val="nil"/>
              <w:bottom w:val="nil"/>
              <w:right w:val="nil"/>
            </w:tcBorders>
            <w:shd w:val="clear" w:color="auto" w:fill="auto"/>
            <w:noWrap/>
            <w:vAlign w:val="bottom"/>
            <w:hideMark/>
          </w:tcPr>
          <w:p w:rsidR="00005179" w:rsidRPr="00005179" w:rsidRDefault="00005179" w:rsidP="00005179">
            <w:pPr>
              <w:pStyle w:val="af0"/>
              <w:rPr>
                <w:rFonts w:ascii="Times New Roman" w:hAnsi="Times New Roman"/>
                <w:color w:val="000000"/>
                <w:sz w:val="20"/>
                <w:szCs w:val="20"/>
              </w:rPr>
            </w:pPr>
          </w:p>
        </w:tc>
      </w:tr>
      <w:tr w:rsidR="00005179" w:rsidRPr="00005179" w:rsidTr="008A14A4">
        <w:trPr>
          <w:trHeight w:val="756"/>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Наименование программы, подпрограммы</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Наименование ГРБС</w:t>
            </w:r>
          </w:p>
        </w:tc>
        <w:tc>
          <w:tcPr>
            <w:tcW w:w="3781" w:type="dxa"/>
            <w:gridSpan w:val="4"/>
            <w:tcBorders>
              <w:top w:val="single" w:sz="4" w:space="0" w:color="auto"/>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Код бюджетной классификации</w:t>
            </w:r>
          </w:p>
        </w:tc>
        <w:tc>
          <w:tcPr>
            <w:tcW w:w="4819" w:type="dxa"/>
            <w:gridSpan w:val="7"/>
            <w:tcBorders>
              <w:top w:val="single" w:sz="4" w:space="0" w:color="auto"/>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Расходы (руб.), годы</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Ожидаемый результат от реализации подпрограммного мероприятия (в натуральном выражении)</w:t>
            </w:r>
          </w:p>
        </w:tc>
      </w:tr>
      <w:tr w:rsidR="00005179" w:rsidRPr="00005179" w:rsidTr="008A14A4">
        <w:trPr>
          <w:trHeight w:val="73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005179" w:rsidRPr="00005179" w:rsidRDefault="00005179" w:rsidP="00005179">
            <w:pPr>
              <w:pStyle w:val="af0"/>
              <w:rPr>
                <w:rFonts w:ascii="Times New Roman" w:hAnsi="Times New Roman"/>
                <w:color w:val="000000"/>
                <w:sz w:val="20"/>
                <w:szCs w:val="20"/>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005179" w:rsidRPr="00005179" w:rsidRDefault="00005179" w:rsidP="00005179">
            <w:pPr>
              <w:pStyle w:val="af0"/>
              <w:rPr>
                <w:rFonts w:ascii="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ГРБС</w:t>
            </w:r>
          </w:p>
        </w:tc>
        <w:tc>
          <w:tcPr>
            <w:tcW w:w="960" w:type="dxa"/>
            <w:tcBorders>
              <w:top w:val="nil"/>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proofErr w:type="spellStart"/>
            <w:r w:rsidRPr="00005179">
              <w:rPr>
                <w:rFonts w:ascii="Times New Roman" w:hAnsi="Times New Roman"/>
                <w:color w:val="000000"/>
                <w:sz w:val="20"/>
                <w:szCs w:val="20"/>
              </w:rPr>
              <w:t>Рз</w:t>
            </w:r>
            <w:proofErr w:type="spellEnd"/>
            <w:r w:rsidRPr="00005179">
              <w:rPr>
                <w:rFonts w:ascii="Times New Roman" w:hAnsi="Times New Roman"/>
                <w:color w:val="000000"/>
                <w:sz w:val="20"/>
                <w:szCs w:val="20"/>
              </w:rPr>
              <w:t xml:space="preserve"> </w:t>
            </w:r>
            <w:proofErr w:type="spellStart"/>
            <w:proofErr w:type="gramStart"/>
            <w:r w:rsidRPr="00005179">
              <w:rPr>
                <w:rFonts w:ascii="Times New Roman" w:hAnsi="Times New Roman"/>
                <w:color w:val="000000"/>
                <w:sz w:val="20"/>
                <w:szCs w:val="20"/>
              </w:rPr>
              <w:t>Пр</w:t>
            </w:r>
            <w:proofErr w:type="spellEnd"/>
            <w:proofErr w:type="gramEnd"/>
          </w:p>
        </w:tc>
        <w:tc>
          <w:tcPr>
            <w:tcW w:w="1200" w:type="dxa"/>
            <w:tcBorders>
              <w:top w:val="nil"/>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ЦСР</w:t>
            </w:r>
          </w:p>
        </w:tc>
        <w:tc>
          <w:tcPr>
            <w:tcW w:w="661" w:type="dxa"/>
            <w:tcBorders>
              <w:top w:val="nil"/>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ВР</w:t>
            </w:r>
          </w:p>
        </w:tc>
        <w:tc>
          <w:tcPr>
            <w:tcW w:w="1322" w:type="dxa"/>
            <w:tcBorders>
              <w:top w:val="nil"/>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2014</w:t>
            </w:r>
          </w:p>
        </w:tc>
        <w:tc>
          <w:tcPr>
            <w:tcW w:w="1134" w:type="dxa"/>
            <w:tcBorders>
              <w:top w:val="nil"/>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2015</w:t>
            </w:r>
          </w:p>
        </w:tc>
        <w:tc>
          <w:tcPr>
            <w:tcW w:w="992" w:type="dxa"/>
            <w:gridSpan w:val="2"/>
            <w:tcBorders>
              <w:top w:val="nil"/>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2016</w:t>
            </w:r>
          </w:p>
        </w:tc>
        <w:tc>
          <w:tcPr>
            <w:tcW w:w="1371" w:type="dxa"/>
            <w:gridSpan w:val="3"/>
            <w:tcBorders>
              <w:top w:val="nil"/>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Итого на период</w:t>
            </w: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005179" w:rsidRPr="00005179" w:rsidRDefault="00005179" w:rsidP="00005179">
            <w:pPr>
              <w:pStyle w:val="af0"/>
              <w:rPr>
                <w:rFonts w:ascii="Times New Roman" w:hAnsi="Times New Roman"/>
                <w:color w:val="000000"/>
                <w:sz w:val="20"/>
                <w:szCs w:val="20"/>
              </w:rPr>
            </w:pPr>
          </w:p>
        </w:tc>
      </w:tr>
      <w:tr w:rsidR="00005179" w:rsidRPr="00005179" w:rsidTr="008A14A4">
        <w:trPr>
          <w:trHeight w:val="375"/>
        </w:trPr>
        <w:tc>
          <w:tcPr>
            <w:tcW w:w="16065" w:type="dxa"/>
            <w:gridSpan w:val="14"/>
            <w:tcBorders>
              <w:top w:val="single" w:sz="4" w:space="0" w:color="auto"/>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Цель подпрограммы «Создание условий для эффективного развития районной системы образования»</w:t>
            </w:r>
          </w:p>
        </w:tc>
      </w:tr>
      <w:tr w:rsidR="00005179" w:rsidRPr="00005179" w:rsidTr="008A14A4">
        <w:trPr>
          <w:trHeight w:val="1445"/>
        </w:trPr>
        <w:tc>
          <w:tcPr>
            <w:tcW w:w="3828" w:type="dxa"/>
            <w:tcBorders>
              <w:top w:val="nil"/>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bCs/>
                <w:color w:val="000000"/>
                <w:sz w:val="20"/>
                <w:szCs w:val="20"/>
              </w:rPr>
            </w:pPr>
            <w:r w:rsidRPr="00005179">
              <w:rPr>
                <w:rFonts w:ascii="Times New Roman" w:hAnsi="Times New Roman"/>
                <w:bCs/>
                <w:color w:val="000000"/>
                <w:sz w:val="20"/>
                <w:szCs w:val="20"/>
              </w:rPr>
              <w:t>Задача 1. «Организация деятельности Управления образования администрации Северо-Енисейского района, обеспечивающего деятельность образовательных учреждений»</w:t>
            </w:r>
          </w:p>
        </w:tc>
        <w:tc>
          <w:tcPr>
            <w:tcW w:w="1748" w:type="dxa"/>
            <w:tcBorders>
              <w:top w:val="nil"/>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bCs/>
                <w:color w:val="000000"/>
                <w:sz w:val="20"/>
                <w:szCs w:val="20"/>
              </w:rPr>
            </w:pPr>
            <w:r w:rsidRPr="00005179">
              <w:rPr>
                <w:rFonts w:ascii="Times New Roman" w:hAnsi="Times New Roman"/>
                <w:bCs/>
                <w:color w:val="000000"/>
                <w:sz w:val="20"/>
                <w:szCs w:val="20"/>
              </w:rPr>
              <w:t>Управление образования администрации Северо-Енисейского района</w:t>
            </w:r>
          </w:p>
        </w:tc>
        <w:tc>
          <w:tcPr>
            <w:tcW w:w="960" w:type="dxa"/>
            <w:tcBorders>
              <w:top w:val="nil"/>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bCs/>
                <w:color w:val="000000"/>
                <w:sz w:val="20"/>
                <w:szCs w:val="20"/>
              </w:rPr>
            </w:pPr>
            <w:r w:rsidRPr="00005179">
              <w:rPr>
                <w:rFonts w:ascii="Times New Roman" w:hAnsi="Times New Roman"/>
                <w:bCs/>
                <w:color w:val="000000"/>
                <w:sz w:val="20"/>
                <w:szCs w:val="20"/>
              </w:rPr>
              <w:t>444</w:t>
            </w:r>
          </w:p>
        </w:tc>
        <w:tc>
          <w:tcPr>
            <w:tcW w:w="960" w:type="dxa"/>
            <w:tcBorders>
              <w:top w:val="nil"/>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bCs/>
                <w:color w:val="000000"/>
                <w:sz w:val="20"/>
                <w:szCs w:val="20"/>
              </w:rPr>
            </w:pPr>
          </w:p>
        </w:tc>
        <w:tc>
          <w:tcPr>
            <w:tcW w:w="1200" w:type="dxa"/>
            <w:tcBorders>
              <w:top w:val="nil"/>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bCs/>
                <w:color w:val="000000"/>
                <w:sz w:val="20"/>
                <w:szCs w:val="20"/>
              </w:rPr>
            </w:pPr>
          </w:p>
        </w:tc>
        <w:tc>
          <w:tcPr>
            <w:tcW w:w="661" w:type="dxa"/>
            <w:tcBorders>
              <w:top w:val="nil"/>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bCs/>
                <w:color w:val="000000"/>
                <w:sz w:val="20"/>
                <w:szCs w:val="20"/>
              </w:rPr>
            </w:pPr>
            <w:r w:rsidRPr="00005179">
              <w:rPr>
                <w:rFonts w:ascii="Times New Roman" w:hAnsi="Times New Roman"/>
                <w:bCs/>
                <w:color w:val="000000"/>
                <w:sz w:val="20"/>
                <w:szCs w:val="20"/>
              </w:rPr>
              <w:t> </w:t>
            </w:r>
          </w:p>
        </w:tc>
        <w:tc>
          <w:tcPr>
            <w:tcW w:w="1322" w:type="dxa"/>
            <w:tcBorders>
              <w:top w:val="nil"/>
              <w:left w:val="single" w:sz="4" w:space="0" w:color="auto"/>
              <w:bottom w:val="single" w:sz="4" w:space="0" w:color="auto"/>
              <w:right w:val="single" w:sz="4" w:space="0" w:color="auto"/>
            </w:tcBorders>
            <w:shd w:val="clear" w:color="auto" w:fill="auto"/>
          </w:tcPr>
          <w:p w:rsidR="00005179" w:rsidRPr="00005179" w:rsidRDefault="00737140" w:rsidP="00737140">
            <w:pPr>
              <w:pStyle w:val="af0"/>
              <w:ind w:left="-155" w:right="-61"/>
              <w:jc w:val="center"/>
              <w:rPr>
                <w:rFonts w:ascii="Times New Roman" w:hAnsi="Times New Roman"/>
                <w:bCs/>
                <w:color w:val="000000"/>
                <w:sz w:val="20"/>
                <w:szCs w:val="20"/>
              </w:rPr>
            </w:pPr>
            <w:r>
              <w:rPr>
                <w:rFonts w:ascii="Times New Roman" w:hAnsi="Times New Roman"/>
                <w:bCs/>
                <w:color w:val="000000"/>
                <w:sz w:val="20"/>
                <w:szCs w:val="20"/>
              </w:rPr>
              <w:t>45254027,07</w:t>
            </w:r>
          </w:p>
        </w:tc>
        <w:tc>
          <w:tcPr>
            <w:tcW w:w="1134" w:type="dxa"/>
            <w:tcBorders>
              <w:top w:val="nil"/>
              <w:left w:val="single" w:sz="4" w:space="0" w:color="auto"/>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bCs/>
                <w:color w:val="000000"/>
                <w:sz w:val="20"/>
                <w:szCs w:val="20"/>
              </w:rPr>
            </w:pPr>
            <w:r w:rsidRPr="00005179">
              <w:rPr>
                <w:rFonts w:ascii="Times New Roman" w:hAnsi="Times New Roman"/>
                <w:bCs/>
                <w:color w:val="000000"/>
                <w:sz w:val="20"/>
                <w:szCs w:val="20"/>
              </w:rPr>
              <w:t>46817024</w:t>
            </w:r>
          </w:p>
        </w:tc>
        <w:tc>
          <w:tcPr>
            <w:tcW w:w="1134" w:type="dxa"/>
            <w:gridSpan w:val="3"/>
            <w:tcBorders>
              <w:top w:val="nil"/>
              <w:left w:val="single" w:sz="4" w:space="0" w:color="auto"/>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bCs/>
                <w:color w:val="000000"/>
                <w:sz w:val="20"/>
                <w:szCs w:val="20"/>
              </w:rPr>
            </w:pPr>
            <w:r w:rsidRPr="00005179">
              <w:rPr>
                <w:rFonts w:ascii="Times New Roman" w:hAnsi="Times New Roman"/>
                <w:bCs/>
                <w:color w:val="000000"/>
                <w:sz w:val="20"/>
                <w:szCs w:val="20"/>
              </w:rPr>
              <w:t>46817024</w:t>
            </w:r>
          </w:p>
        </w:tc>
        <w:tc>
          <w:tcPr>
            <w:tcW w:w="1229" w:type="dxa"/>
            <w:gridSpan w:val="2"/>
            <w:tcBorders>
              <w:top w:val="nil"/>
              <w:left w:val="single" w:sz="4" w:space="0" w:color="auto"/>
              <w:bottom w:val="single" w:sz="4" w:space="0" w:color="auto"/>
              <w:right w:val="single" w:sz="4" w:space="0" w:color="auto"/>
            </w:tcBorders>
            <w:shd w:val="clear" w:color="auto" w:fill="auto"/>
          </w:tcPr>
          <w:p w:rsidR="00005179" w:rsidRPr="00005179" w:rsidRDefault="00737140" w:rsidP="00737140">
            <w:pPr>
              <w:pStyle w:val="af0"/>
              <w:ind w:left="-155" w:right="-61"/>
              <w:jc w:val="center"/>
              <w:rPr>
                <w:rFonts w:ascii="Times New Roman" w:hAnsi="Times New Roman"/>
                <w:bCs/>
                <w:color w:val="000000"/>
                <w:sz w:val="20"/>
                <w:szCs w:val="20"/>
              </w:rPr>
            </w:pPr>
            <w:r>
              <w:rPr>
                <w:rFonts w:ascii="Times New Roman" w:hAnsi="Times New Roman"/>
                <w:bCs/>
                <w:color w:val="000000"/>
                <w:sz w:val="20"/>
                <w:szCs w:val="20"/>
              </w:rPr>
              <w:t>138888075,07</w:t>
            </w:r>
          </w:p>
        </w:tc>
        <w:tc>
          <w:tcPr>
            <w:tcW w:w="1889" w:type="dxa"/>
            <w:tcBorders>
              <w:top w:val="nil"/>
              <w:left w:val="single" w:sz="4" w:space="0" w:color="auto"/>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p>
        </w:tc>
      </w:tr>
      <w:tr w:rsidR="00005179" w:rsidRPr="00005179" w:rsidTr="008A14A4">
        <w:trPr>
          <w:trHeight w:val="497"/>
        </w:trPr>
        <w:tc>
          <w:tcPr>
            <w:tcW w:w="3828" w:type="dxa"/>
            <w:vMerge w:val="restart"/>
            <w:tcBorders>
              <w:top w:val="nil"/>
              <w:left w:val="single" w:sz="4" w:space="0" w:color="auto"/>
              <w:right w:val="single" w:sz="4" w:space="0" w:color="auto"/>
            </w:tcBorders>
            <w:shd w:val="clear" w:color="auto" w:fill="auto"/>
            <w:hideMark/>
          </w:tcPr>
          <w:p w:rsidR="00005179" w:rsidRPr="00005179" w:rsidRDefault="00737140" w:rsidP="00005179">
            <w:pPr>
              <w:pStyle w:val="af0"/>
              <w:rPr>
                <w:rFonts w:ascii="Times New Roman" w:hAnsi="Times New Roman"/>
                <w:sz w:val="20"/>
                <w:szCs w:val="20"/>
              </w:rPr>
            </w:pPr>
            <w:r>
              <w:rPr>
                <w:rFonts w:ascii="Times New Roman" w:hAnsi="Times New Roman"/>
                <w:sz w:val="20"/>
                <w:szCs w:val="20"/>
              </w:rPr>
              <w:t>1</w:t>
            </w:r>
            <w:r w:rsidR="00005179" w:rsidRPr="00005179">
              <w:rPr>
                <w:rFonts w:ascii="Times New Roman" w:hAnsi="Times New Roman"/>
                <w:sz w:val="20"/>
                <w:szCs w:val="20"/>
              </w:rPr>
              <w:t>.1. 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748" w:type="dxa"/>
            <w:vMerge w:val="restart"/>
            <w:tcBorders>
              <w:top w:val="nil"/>
              <w:left w:val="nil"/>
              <w:right w:val="single" w:sz="4" w:space="0" w:color="auto"/>
            </w:tcBorders>
            <w:shd w:val="clear" w:color="auto" w:fill="auto"/>
            <w:hideMark/>
          </w:tcPr>
          <w:p w:rsidR="00005179" w:rsidRPr="00005179" w:rsidRDefault="00005179" w:rsidP="00005179">
            <w:pPr>
              <w:pStyle w:val="af0"/>
              <w:rPr>
                <w:rFonts w:ascii="Times New Roman" w:hAnsi="Times New Roman"/>
                <w:bCs/>
                <w:color w:val="000000"/>
                <w:sz w:val="20"/>
                <w:szCs w:val="20"/>
              </w:rPr>
            </w:pPr>
            <w:r w:rsidRPr="00005179">
              <w:rPr>
                <w:rFonts w:ascii="Times New Roman" w:hAnsi="Times New Roman"/>
                <w:bCs/>
                <w:color w:val="000000"/>
                <w:sz w:val="20"/>
                <w:szCs w:val="20"/>
              </w:rPr>
              <w:t>Управление образования администрации Северо-Енисейского района</w:t>
            </w:r>
          </w:p>
        </w:tc>
        <w:tc>
          <w:tcPr>
            <w:tcW w:w="960" w:type="dxa"/>
            <w:vMerge w:val="restart"/>
            <w:tcBorders>
              <w:top w:val="nil"/>
              <w:left w:val="nil"/>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444</w:t>
            </w:r>
          </w:p>
        </w:tc>
        <w:tc>
          <w:tcPr>
            <w:tcW w:w="960" w:type="dxa"/>
            <w:vMerge w:val="restart"/>
            <w:tcBorders>
              <w:top w:val="nil"/>
              <w:left w:val="nil"/>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Pr>
                <w:rFonts w:ascii="Times New Roman" w:hAnsi="Times New Roman"/>
                <w:color w:val="000000"/>
                <w:sz w:val="20"/>
                <w:szCs w:val="20"/>
              </w:rPr>
              <w:t>070</w:t>
            </w:r>
            <w:r w:rsidR="00737140">
              <w:rPr>
                <w:rFonts w:ascii="Times New Roman" w:hAnsi="Times New Roman"/>
                <w:color w:val="000000"/>
                <w:sz w:val="20"/>
                <w:szCs w:val="20"/>
              </w:rPr>
              <w:t>9</w:t>
            </w:r>
          </w:p>
        </w:tc>
        <w:tc>
          <w:tcPr>
            <w:tcW w:w="1200" w:type="dxa"/>
            <w:vMerge w:val="restart"/>
            <w:tcBorders>
              <w:top w:val="nil"/>
              <w:left w:val="nil"/>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Pr>
                <w:rFonts w:ascii="Times New Roman" w:hAnsi="Times New Roman"/>
                <w:color w:val="000000"/>
                <w:sz w:val="20"/>
                <w:szCs w:val="20"/>
              </w:rPr>
              <w:t>0257552</w:t>
            </w:r>
          </w:p>
        </w:tc>
        <w:tc>
          <w:tcPr>
            <w:tcW w:w="661" w:type="dxa"/>
            <w:tcBorders>
              <w:top w:val="nil"/>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 </w:t>
            </w:r>
          </w:p>
        </w:tc>
        <w:tc>
          <w:tcPr>
            <w:tcW w:w="1322" w:type="dxa"/>
            <w:tcBorders>
              <w:top w:val="nil"/>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2077800</w:t>
            </w:r>
          </w:p>
        </w:tc>
        <w:tc>
          <w:tcPr>
            <w:tcW w:w="1134" w:type="dxa"/>
            <w:tcBorders>
              <w:top w:val="nil"/>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2166800</w:t>
            </w:r>
          </w:p>
        </w:tc>
        <w:tc>
          <w:tcPr>
            <w:tcW w:w="1134" w:type="dxa"/>
            <w:gridSpan w:val="3"/>
            <w:tcBorders>
              <w:top w:val="nil"/>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2166800</w:t>
            </w:r>
          </w:p>
        </w:tc>
        <w:tc>
          <w:tcPr>
            <w:tcW w:w="1229" w:type="dxa"/>
            <w:gridSpan w:val="2"/>
            <w:tcBorders>
              <w:top w:val="nil"/>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6411400</w:t>
            </w:r>
          </w:p>
        </w:tc>
        <w:tc>
          <w:tcPr>
            <w:tcW w:w="1889" w:type="dxa"/>
            <w:vMerge w:val="restart"/>
            <w:tcBorders>
              <w:top w:val="nil"/>
              <w:left w:val="nil"/>
              <w:right w:val="single" w:sz="4" w:space="0" w:color="auto"/>
            </w:tcBorders>
            <w:shd w:val="clear" w:color="auto" w:fill="auto"/>
            <w:vAlign w:val="bottom"/>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Обеспечение деятельности 2 специалистов опеки и попечительства</w:t>
            </w:r>
          </w:p>
        </w:tc>
      </w:tr>
      <w:tr w:rsidR="00005179" w:rsidRPr="00005179" w:rsidTr="008A14A4">
        <w:trPr>
          <w:trHeight w:val="764"/>
        </w:trPr>
        <w:tc>
          <w:tcPr>
            <w:tcW w:w="3828" w:type="dxa"/>
            <w:vMerge/>
            <w:tcBorders>
              <w:left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sz w:val="20"/>
                <w:szCs w:val="20"/>
              </w:rPr>
            </w:pPr>
          </w:p>
        </w:tc>
        <w:tc>
          <w:tcPr>
            <w:tcW w:w="1748" w:type="dxa"/>
            <w:vMerge/>
            <w:tcBorders>
              <w:left w:val="nil"/>
              <w:right w:val="single" w:sz="4" w:space="0" w:color="auto"/>
            </w:tcBorders>
            <w:shd w:val="clear" w:color="auto" w:fill="auto"/>
            <w:hideMark/>
          </w:tcPr>
          <w:p w:rsidR="00005179" w:rsidRPr="00005179" w:rsidRDefault="00005179" w:rsidP="00005179">
            <w:pPr>
              <w:pStyle w:val="af0"/>
              <w:rPr>
                <w:rFonts w:ascii="Times New Roman" w:hAnsi="Times New Roman"/>
                <w:bCs/>
                <w:color w:val="000000"/>
                <w:sz w:val="20"/>
                <w:szCs w:val="20"/>
              </w:rPr>
            </w:pPr>
          </w:p>
        </w:tc>
        <w:tc>
          <w:tcPr>
            <w:tcW w:w="960" w:type="dxa"/>
            <w:vMerge/>
            <w:tcBorders>
              <w:left w:val="nil"/>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p>
        </w:tc>
        <w:tc>
          <w:tcPr>
            <w:tcW w:w="960" w:type="dxa"/>
            <w:vMerge/>
            <w:tcBorders>
              <w:left w:val="nil"/>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p>
        </w:tc>
        <w:tc>
          <w:tcPr>
            <w:tcW w:w="1200" w:type="dxa"/>
            <w:vMerge/>
            <w:tcBorders>
              <w:left w:val="nil"/>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121</w:t>
            </w:r>
          </w:p>
        </w:tc>
        <w:tc>
          <w:tcPr>
            <w:tcW w:w="1322" w:type="dxa"/>
            <w:tcBorders>
              <w:top w:val="single" w:sz="4" w:space="0" w:color="auto"/>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1142696</w:t>
            </w:r>
          </w:p>
        </w:tc>
        <w:tc>
          <w:tcPr>
            <w:tcW w:w="1134" w:type="dxa"/>
            <w:tcBorders>
              <w:top w:val="single" w:sz="4" w:space="0" w:color="auto"/>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1142696</w:t>
            </w:r>
          </w:p>
        </w:tc>
        <w:tc>
          <w:tcPr>
            <w:tcW w:w="1134" w:type="dxa"/>
            <w:gridSpan w:val="3"/>
            <w:tcBorders>
              <w:top w:val="single" w:sz="4" w:space="0" w:color="auto"/>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1142696</w:t>
            </w:r>
          </w:p>
        </w:tc>
        <w:tc>
          <w:tcPr>
            <w:tcW w:w="1229" w:type="dxa"/>
            <w:gridSpan w:val="2"/>
            <w:tcBorders>
              <w:top w:val="single" w:sz="4" w:space="0" w:color="auto"/>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3428088</w:t>
            </w:r>
          </w:p>
        </w:tc>
        <w:tc>
          <w:tcPr>
            <w:tcW w:w="1889" w:type="dxa"/>
            <w:vMerge/>
            <w:tcBorders>
              <w:left w:val="nil"/>
              <w:right w:val="single" w:sz="4" w:space="0" w:color="auto"/>
            </w:tcBorders>
            <w:shd w:val="clear" w:color="auto" w:fill="auto"/>
            <w:vAlign w:val="bottom"/>
            <w:hideMark/>
          </w:tcPr>
          <w:p w:rsidR="00005179" w:rsidRPr="00005179" w:rsidRDefault="00005179" w:rsidP="00005179">
            <w:pPr>
              <w:pStyle w:val="af0"/>
              <w:rPr>
                <w:rFonts w:ascii="Times New Roman" w:hAnsi="Times New Roman"/>
                <w:color w:val="000000"/>
                <w:sz w:val="20"/>
                <w:szCs w:val="20"/>
              </w:rPr>
            </w:pPr>
          </w:p>
        </w:tc>
      </w:tr>
      <w:tr w:rsidR="00005179" w:rsidRPr="00005179" w:rsidTr="008A14A4">
        <w:trPr>
          <w:trHeight w:val="502"/>
        </w:trPr>
        <w:tc>
          <w:tcPr>
            <w:tcW w:w="3828" w:type="dxa"/>
            <w:vMerge/>
            <w:tcBorders>
              <w:left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sz w:val="20"/>
                <w:szCs w:val="20"/>
              </w:rPr>
            </w:pPr>
          </w:p>
        </w:tc>
        <w:tc>
          <w:tcPr>
            <w:tcW w:w="1748" w:type="dxa"/>
            <w:vMerge/>
            <w:tcBorders>
              <w:left w:val="nil"/>
              <w:right w:val="single" w:sz="4" w:space="0" w:color="auto"/>
            </w:tcBorders>
            <w:shd w:val="clear" w:color="auto" w:fill="auto"/>
            <w:hideMark/>
          </w:tcPr>
          <w:p w:rsidR="00005179" w:rsidRPr="00005179" w:rsidRDefault="00005179" w:rsidP="00005179">
            <w:pPr>
              <w:pStyle w:val="af0"/>
              <w:rPr>
                <w:rFonts w:ascii="Times New Roman" w:hAnsi="Times New Roman"/>
                <w:bCs/>
                <w:color w:val="000000"/>
                <w:sz w:val="20"/>
                <w:szCs w:val="20"/>
              </w:rPr>
            </w:pPr>
          </w:p>
        </w:tc>
        <w:tc>
          <w:tcPr>
            <w:tcW w:w="960" w:type="dxa"/>
            <w:vMerge/>
            <w:tcBorders>
              <w:left w:val="nil"/>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p>
        </w:tc>
        <w:tc>
          <w:tcPr>
            <w:tcW w:w="960" w:type="dxa"/>
            <w:vMerge/>
            <w:tcBorders>
              <w:left w:val="nil"/>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p>
        </w:tc>
        <w:tc>
          <w:tcPr>
            <w:tcW w:w="1200" w:type="dxa"/>
            <w:vMerge/>
            <w:tcBorders>
              <w:left w:val="nil"/>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hideMark/>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122</w:t>
            </w:r>
          </w:p>
        </w:tc>
        <w:tc>
          <w:tcPr>
            <w:tcW w:w="1322" w:type="dxa"/>
            <w:tcBorders>
              <w:top w:val="single" w:sz="4" w:space="0" w:color="auto"/>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91500</w:t>
            </w:r>
          </w:p>
        </w:tc>
        <w:tc>
          <w:tcPr>
            <w:tcW w:w="1134" w:type="dxa"/>
            <w:tcBorders>
              <w:top w:val="single" w:sz="4" w:space="0" w:color="auto"/>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91500</w:t>
            </w:r>
          </w:p>
        </w:tc>
        <w:tc>
          <w:tcPr>
            <w:tcW w:w="1134" w:type="dxa"/>
            <w:gridSpan w:val="3"/>
            <w:tcBorders>
              <w:top w:val="single" w:sz="4" w:space="0" w:color="auto"/>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91500</w:t>
            </w:r>
          </w:p>
        </w:tc>
        <w:tc>
          <w:tcPr>
            <w:tcW w:w="1229" w:type="dxa"/>
            <w:gridSpan w:val="2"/>
            <w:tcBorders>
              <w:top w:val="single" w:sz="4" w:space="0" w:color="auto"/>
              <w:left w:val="nil"/>
              <w:bottom w:val="single" w:sz="4" w:space="0" w:color="auto"/>
              <w:right w:val="single" w:sz="4" w:space="0" w:color="auto"/>
            </w:tcBorders>
            <w:shd w:val="clear" w:color="auto" w:fill="auto"/>
          </w:tcPr>
          <w:p w:rsidR="00005179" w:rsidRPr="00005179" w:rsidRDefault="00005179" w:rsidP="00005179">
            <w:pPr>
              <w:pStyle w:val="af0"/>
              <w:rPr>
                <w:rFonts w:ascii="Times New Roman" w:hAnsi="Times New Roman"/>
                <w:color w:val="000000"/>
                <w:sz w:val="20"/>
                <w:szCs w:val="20"/>
              </w:rPr>
            </w:pPr>
            <w:r w:rsidRPr="00005179">
              <w:rPr>
                <w:rFonts w:ascii="Times New Roman" w:hAnsi="Times New Roman"/>
                <w:color w:val="000000"/>
                <w:sz w:val="20"/>
                <w:szCs w:val="20"/>
              </w:rPr>
              <w:t>274500</w:t>
            </w:r>
          </w:p>
        </w:tc>
        <w:tc>
          <w:tcPr>
            <w:tcW w:w="1889" w:type="dxa"/>
            <w:vMerge/>
            <w:tcBorders>
              <w:left w:val="nil"/>
              <w:right w:val="single" w:sz="4" w:space="0" w:color="auto"/>
            </w:tcBorders>
            <w:shd w:val="clear" w:color="auto" w:fill="auto"/>
            <w:vAlign w:val="bottom"/>
            <w:hideMark/>
          </w:tcPr>
          <w:p w:rsidR="00005179" w:rsidRPr="00005179" w:rsidRDefault="00005179" w:rsidP="00005179">
            <w:pPr>
              <w:pStyle w:val="af0"/>
              <w:rPr>
                <w:rFonts w:ascii="Times New Roman" w:hAnsi="Times New Roman"/>
                <w:color w:val="000000"/>
                <w:sz w:val="20"/>
                <w:szCs w:val="20"/>
              </w:rPr>
            </w:pPr>
          </w:p>
        </w:tc>
      </w:tr>
      <w:tr w:rsidR="00737140" w:rsidRPr="00005179" w:rsidTr="008A14A4">
        <w:trPr>
          <w:trHeight w:val="396"/>
        </w:trPr>
        <w:tc>
          <w:tcPr>
            <w:tcW w:w="3828" w:type="dxa"/>
            <w:vMerge/>
            <w:tcBorders>
              <w:left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p>
        </w:tc>
        <w:tc>
          <w:tcPr>
            <w:tcW w:w="1748"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p>
        </w:tc>
        <w:tc>
          <w:tcPr>
            <w:tcW w:w="96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96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120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hideMark/>
          </w:tcPr>
          <w:p w:rsidR="00737140" w:rsidRPr="00005179" w:rsidRDefault="00737140" w:rsidP="009F57CD">
            <w:pPr>
              <w:pStyle w:val="af0"/>
              <w:rPr>
                <w:rFonts w:ascii="Times New Roman" w:hAnsi="Times New Roman"/>
                <w:color w:val="000000"/>
                <w:sz w:val="20"/>
                <w:szCs w:val="20"/>
              </w:rPr>
            </w:pPr>
            <w:r w:rsidRPr="00005179">
              <w:rPr>
                <w:rFonts w:ascii="Times New Roman" w:hAnsi="Times New Roman"/>
                <w:color w:val="000000"/>
                <w:sz w:val="20"/>
                <w:szCs w:val="20"/>
              </w:rPr>
              <w:t>244</w:t>
            </w:r>
          </w:p>
        </w:tc>
        <w:tc>
          <w:tcPr>
            <w:tcW w:w="1322" w:type="dxa"/>
            <w:tcBorders>
              <w:top w:val="single" w:sz="4" w:space="0" w:color="auto"/>
              <w:left w:val="nil"/>
              <w:bottom w:val="single" w:sz="4" w:space="0" w:color="auto"/>
              <w:right w:val="single" w:sz="4" w:space="0" w:color="auto"/>
            </w:tcBorders>
            <w:shd w:val="clear" w:color="auto" w:fill="auto"/>
          </w:tcPr>
          <w:p w:rsidR="00737140" w:rsidRPr="00005179" w:rsidRDefault="00737140" w:rsidP="009F57CD">
            <w:pPr>
              <w:pStyle w:val="af0"/>
              <w:rPr>
                <w:rFonts w:ascii="Times New Roman" w:hAnsi="Times New Roman"/>
                <w:color w:val="000000"/>
                <w:sz w:val="20"/>
                <w:szCs w:val="20"/>
              </w:rPr>
            </w:pPr>
            <w:r>
              <w:rPr>
                <w:rFonts w:ascii="Times New Roman" w:hAnsi="Times New Roman"/>
                <w:color w:val="000000"/>
                <w:sz w:val="20"/>
                <w:szCs w:val="20"/>
              </w:rPr>
              <w:t>83</w:t>
            </w:r>
            <w:r w:rsidRPr="00005179">
              <w:rPr>
                <w:rFonts w:ascii="Times New Roman" w:hAnsi="Times New Roman"/>
                <w:color w:val="000000"/>
                <w:sz w:val="20"/>
                <w:szCs w:val="20"/>
              </w:rPr>
              <w:t>3604</w:t>
            </w:r>
          </w:p>
        </w:tc>
        <w:tc>
          <w:tcPr>
            <w:tcW w:w="1134" w:type="dxa"/>
            <w:tcBorders>
              <w:top w:val="single" w:sz="4" w:space="0" w:color="auto"/>
              <w:left w:val="nil"/>
              <w:bottom w:val="single" w:sz="4" w:space="0" w:color="auto"/>
              <w:right w:val="single" w:sz="4" w:space="0" w:color="auto"/>
            </w:tcBorders>
            <w:shd w:val="clear" w:color="auto" w:fill="auto"/>
          </w:tcPr>
          <w:p w:rsidR="00737140" w:rsidRPr="00005179" w:rsidRDefault="00737140" w:rsidP="00737140">
            <w:pPr>
              <w:pStyle w:val="af0"/>
              <w:rPr>
                <w:rFonts w:ascii="Times New Roman" w:hAnsi="Times New Roman"/>
                <w:color w:val="000000"/>
                <w:sz w:val="20"/>
                <w:szCs w:val="20"/>
              </w:rPr>
            </w:pPr>
            <w:r>
              <w:rPr>
                <w:rFonts w:ascii="Times New Roman" w:hAnsi="Times New Roman"/>
                <w:color w:val="000000"/>
                <w:sz w:val="20"/>
                <w:szCs w:val="20"/>
              </w:rPr>
              <w:t>92</w:t>
            </w:r>
            <w:r w:rsidRPr="00005179">
              <w:rPr>
                <w:rFonts w:ascii="Times New Roman" w:hAnsi="Times New Roman"/>
                <w:color w:val="000000"/>
                <w:sz w:val="20"/>
                <w:szCs w:val="20"/>
              </w:rPr>
              <w:t>2</w:t>
            </w:r>
            <w:r>
              <w:rPr>
                <w:rFonts w:ascii="Times New Roman" w:hAnsi="Times New Roman"/>
                <w:color w:val="000000"/>
                <w:sz w:val="20"/>
                <w:szCs w:val="20"/>
              </w:rPr>
              <w:t>1</w:t>
            </w:r>
            <w:r w:rsidRPr="00005179">
              <w:rPr>
                <w:rFonts w:ascii="Times New Roman" w:hAnsi="Times New Roman"/>
                <w:color w:val="000000"/>
                <w:sz w:val="20"/>
                <w:szCs w:val="20"/>
              </w:rPr>
              <w:t>04</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Pr="00005179" w:rsidRDefault="00737140" w:rsidP="00737140">
            <w:pPr>
              <w:pStyle w:val="af0"/>
              <w:rPr>
                <w:rFonts w:ascii="Times New Roman" w:hAnsi="Times New Roman"/>
                <w:color w:val="000000"/>
                <w:sz w:val="20"/>
                <w:szCs w:val="20"/>
              </w:rPr>
            </w:pPr>
            <w:r w:rsidRPr="00005179">
              <w:rPr>
                <w:rFonts w:ascii="Times New Roman" w:hAnsi="Times New Roman"/>
                <w:color w:val="000000"/>
                <w:sz w:val="20"/>
                <w:szCs w:val="20"/>
              </w:rPr>
              <w:t>9</w:t>
            </w:r>
            <w:r>
              <w:rPr>
                <w:rFonts w:ascii="Times New Roman" w:hAnsi="Times New Roman"/>
                <w:color w:val="000000"/>
                <w:sz w:val="20"/>
                <w:szCs w:val="20"/>
              </w:rPr>
              <w:t>221</w:t>
            </w:r>
            <w:r w:rsidRPr="00005179">
              <w:rPr>
                <w:rFonts w:ascii="Times New Roman" w:hAnsi="Times New Roman"/>
                <w:color w:val="000000"/>
                <w:sz w:val="20"/>
                <w:szCs w:val="20"/>
              </w:rPr>
              <w:t>04</w:t>
            </w:r>
          </w:p>
        </w:tc>
        <w:tc>
          <w:tcPr>
            <w:tcW w:w="1229" w:type="dxa"/>
            <w:gridSpan w:val="2"/>
            <w:tcBorders>
              <w:top w:val="single" w:sz="4" w:space="0" w:color="auto"/>
              <w:left w:val="nil"/>
              <w:bottom w:val="single" w:sz="4" w:space="0" w:color="auto"/>
              <w:right w:val="single" w:sz="4" w:space="0" w:color="auto"/>
            </w:tcBorders>
            <w:shd w:val="clear" w:color="auto" w:fill="auto"/>
          </w:tcPr>
          <w:p w:rsidR="00737140" w:rsidRPr="00005179" w:rsidRDefault="00737140" w:rsidP="009F57CD">
            <w:pPr>
              <w:pStyle w:val="af0"/>
              <w:rPr>
                <w:rFonts w:ascii="Times New Roman" w:hAnsi="Times New Roman"/>
                <w:color w:val="000000"/>
                <w:sz w:val="20"/>
                <w:szCs w:val="20"/>
              </w:rPr>
            </w:pPr>
            <w:r>
              <w:rPr>
                <w:rFonts w:ascii="Times New Roman" w:hAnsi="Times New Roman"/>
                <w:color w:val="000000"/>
                <w:sz w:val="20"/>
                <w:szCs w:val="20"/>
              </w:rPr>
              <w:t>2677</w:t>
            </w:r>
            <w:r w:rsidRPr="00005179">
              <w:rPr>
                <w:rFonts w:ascii="Times New Roman" w:hAnsi="Times New Roman"/>
                <w:color w:val="000000"/>
                <w:sz w:val="20"/>
                <w:szCs w:val="20"/>
              </w:rPr>
              <w:t>812</w:t>
            </w:r>
          </w:p>
        </w:tc>
        <w:tc>
          <w:tcPr>
            <w:tcW w:w="1889" w:type="dxa"/>
            <w:vMerge/>
            <w:tcBorders>
              <w:left w:val="nil"/>
              <w:right w:val="single" w:sz="4" w:space="0" w:color="auto"/>
            </w:tcBorders>
            <w:shd w:val="clear" w:color="auto" w:fill="auto"/>
            <w:vAlign w:val="bottom"/>
            <w:hideMark/>
          </w:tcPr>
          <w:p w:rsidR="00737140" w:rsidRPr="00005179" w:rsidRDefault="00737140" w:rsidP="00005179">
            <w:pPr>
              <w:pStyle w:val="af0"/>
              <w:rPr>
                <w:rFonts w:ascii="Times New Roman" w:hAnsi="Times New Roman"/>
                <w:color w:val="000000"/>
                <w:sz w:val="20"/>
                <w:szCs w:val="20"/>
              </w:rPr>
            </w:pPr>
          </w:p>
        </w:tc>
      </w:tr>
      <w:tr w:rsidR="00737140" w:rsidRPr="00005179" w:rsidTr="008A14A4">
        <w:trPr>
          <w:trHeight w:val="221"/>
        </w:trPr>
        <w:tc>
          <w:tcPr>
            <w:tcW w:w="3828" w:type="dxa"/>
            <w:vMerge/>
            <w:tcBorders>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p>
        </w:tc>
        <w:tc>
          <w:tcPr>
            <w:tcW w:w="1748" w:type="dxa"/>
            <w:vMerge/>
            <w:tcBorders>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p>
        </w:tc>
        <w:tc>
          <w:tcPr>
            <w:tcW w:w="960" w:type="dxa"/>
            <w:vMerge/>
            <w:tcBorders>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960" w:type="dxa"/>
            <w:vMerge/>
            <w:tcBorders>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1200" w:type="dxa"/>
            <w:vMerge/>
            <w:tcBorders>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852</w:t>
            </w:r>
          </w:p>
        </w:tc>
        <w:tc>
          <w:tcPr>
            <w:tcW w:w="1322"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10000</w:t>
            </w:r>
          </w:p>
        </w:tc>
        <w:tc>
          <w:tcPr>
            <w:tcW w:w="1134"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10500</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10500</w:t>
            </w:r>
          </w:p>
        </w:tc>
        <w:tc>
          <w:tcPr>
            <w:tcW w:w="1229" w:type="dxa"/>
            <w:gridSpan w:val="2"/>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31000</w:t>
            </w:r>
          </w:p>
        </w:tc>
        <w:tc>
          <w:tcPr>
            <w:tcW w:w="1889" w:type="dxa"/>
            <w:vMerge/>
            <w:tcBorders>
              <w:left w:val="nil"/>
              <w:bottom w:val="single" w:sz="4" w:space="0" w:color="auto"/>
              <w:right w:val="single" w:sz="4" w:space="0" w:color="auto"/>
            </w:tcBorders>
            <w:shd w:val="clear" w:color="auto" w:fill="auto"/>
            <w:vAlign w:val="bottom"/>
            <w:hideMark/>
          </w:tcPr>
          <w:p w:rsidR="00737140" w:rsidRPr="00005179" w:rsidRDefault="00737140" w:rsidP="00005179">
            <w:pPr>
              <w:pStyle w:val="af0"/>
              <w:rPr>
                <w:rFonts w:ascii="Times New Roman" w:hAnsi="Times New Roman"/>
                <w:color w:val="000000"/>
                <w:sz w:val="20"/>
                <w:szCs w:val="20"/>
              </w:rPr>
            </w:pPr>
          </w:p>
        </w:tc>
      </w:tr>
      <w:tr w:rsidR="00737140" w:rsidRPr="00005179" w:rsidTr="008A14A4">
        <w:trPr>
          <w:trHeight w:val="449"/>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r>
              <w:rPr>
                <w:rFonts w:ascii="Times New Roman" w:hAnsi="Times New Roman"/>
                <w:sz w:val="20"/>
                <w:szCs w:val="20"/>
              </w:rPr>
              <w:t>1</w:t>
            </w:r>
            <w:r w:rsidRPr="00005179">
              <w:rPr>
                <w:rFonts w:ascii="Times New Roman" w:hAnsi="Times New Roman"/>
                <w:sz w:val="20"/>
                <w:szCs w:val="20"/>
              </w:rPr>
              <w:t xml:space="preserve">.2. Обеспечение </w:t>
            </w:r>
            <w:proofErr w:type="gramStart"/>
            <w:r w:rsidRPr="00005179">
              <w:rPr>
                <w:rFonts w:ascii="Times New Roman" w:hAnsi="Times New Roman"/>
                <w:sz w:val="20"/>
                <w:szCs w:val="20"/>
              </w:rPr>
              <w:t>деятельности аппарата управления образования администрации</w:t>
            </w:r>
            <w:proofErr w:type="gramEnd"/>
            <w:r w:rsidRPr="00005179">
              <w:rPr>
                <w:rFonts w:ascii="Times New Roman" w:hAnsi="Times New Roman"/>
                <w:sz w:val="20"/>
                <w:szCs w:val="20"/>
              </w:rPr>
              <w:t xml:space="preserve"> Северо-Енисейского района</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r w:rsidRPr="00005179">
              <w:rPr>
                <w:rFonts w:ascii="Times New Roman" w:hAnsi="Times New Roman"/>
                <w:bCs/>
                <w:color w:val="000000"/>
                <w:sz w:val="20"/>
                <w:szCs w:val="20"/>
              </w:rPr>
              <w:t xml:space="preserve">Управление образования администрации </w:t>
            </w:r>
            <w:r w:rsidRPr="00005179">
              <w:rPr>
                <w:rFonts w:ascii="Times New Roman" w:hAnsi="Times New Roman"/>
                <w:bCs/>
                <w:color w:val="000000"/>
                <w:sz w:val="20"/>
                <w:szCs w:val="20"/>
              </w:rPr>
              <w:lastRenderedPageBreak/>
              <w:t>Северо-Енисейского района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lastRenderedPageBreak/>
              <w:t>444</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0709</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0251088</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737140" w:rsidRPr="00005179" w:rsidRDefault="00BD57E8" w:rsidP="00005179">
            <w:pPr>
              <w:pStyle w:val="af0"/>
              <w:rPr>
                <w:rFonts w:ascii="Times New Roman" w:hAnsi="Times New Roman"/>
                <w:color w:val="000000"/>
                <w:sz w:val="20"/>
                <w:szCs w:val="20"/>
              </w:rPr>
            </w:pPr>
            <w:r>
              <w:rPr>
                <w:rFonts w:ascii="Times New Roman" w:hAnsi="Times New Roman"/>
                <w:color w:val="000000"/>
                <w:sz w:val="20"/>
                <w:szCs w:val="20"/>
              </w:rPr>
              <w:t>10437604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7140" w:rsidRPr="00005179" w:rsidRDefault="00BD57E8" w:rsidP="00005179">
            <w:pPr>
              <w:pStyle w:val="af0"/>
              <w:rPr>
                <w:rFonts w:ascii="Times New Roman" w:hAnsi="Times New Roman"/>
                <w:color w:val="000000"/>
                <w:sz w:val="20"/>
                <w:szCs w:val="20"/>
              </w:rPr>
            </w:pPr>
            <w:r>
              <w:rPr>
                <w:rFonts w:ascii="Times New Roman" w:hAnsi="Times New Roman"/>
                <w:color w:val="000000"/>
                <w:sz w:val="20"/>
                <w:szCs w:val="20"/>
              </w:rPr>
              <w:t>10536268</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737140" w:rsidRPr="00005179" w:rsidRDefault="00BD57E8" w:rsidP="00005179">
            <w:pPr>
              <w:pStyle w:val="af0"/>
              <w:rPr>
                <w:rFonts w:ascii="Times New Roman" w:hAnsi="Times New Roman"/>
                <w:color w:val="000000"/>
                <w:sz w:val="20"/>
                <w:szCs w:val="20"/>
              </w:rPr>
            </w:pPr>
            <w:r>
              <w:rPr>
                <w:rFonts w:ascii="Times New Roman" w:hAnsi="Times New Roman"/>
                <w:color w:val="000000"/>
                <w:sz w:val="20"/>
                <w:szCs w:val="20"/>
              </w:rPr>
              <w:t>10536268</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tcPr>
          <w:p w:rsidR="00737140" w:rsidRPr="00005179" w:rsidRDefault="00BD57E8" w:rsidP="00005179">
            <w:pPr>
              <w:pStyle w:val="af0"/>
              <w:rPr>
                <w:rFonts w:ascii="Times New Roman" w:hAnsi="Times New Roman"/>
                <w:color w:val="000000"/>
                <w:sz w:val="20"/>
                <w:szCs w:val="20"/>
              </w:rPr>
            </w:pPr>
            <w:r>
              <w:rPr>
                <w:rFonts w:ascii="Times New Roman" w:hAnsi="Times New Roman"/>
                <w:color w:val="000000"/>
                <w:sz w:val="20"/>
                <w:szCs w:val="20"/>
              </w:rPr>
              <w:t>31510140</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 xml:space="preserve">Повышение эффективности управления </w:t>
            </w:r>
            <w:r w:rsidRPr="00005179">
              <w:rPr>
                <w:rFonts w:ascii="Times New Roman" w:hAnsi="Times New Roman"/>
                <w:color w:val="000000"/>
                <w:sz w:val="20"/>
                <w:szCs w:val="20"/>
              </w:rPr>
              <w:lastRenderedPageBreak/>
              <w:t>районной системой образования</w:t>
            </w:r>
          </w:p>
        </w:tc>
      </w:tr>
      <w:tr w:rsidR="00737140" w:rsidRPr="00005179" w:rsidTr="008A14A4">
        <w:trPr>
          <w:trHeight w:val="336"/>
        </w:trPr>
        <w:tc>
          <w:tcPr>
            <w:tcW w:w="3828" w:type="dxa"/>
            <w:vMerge/>
            <w:tcBorders>
              <w:top w:val="single" w:sz="4" w:space="0" w:color="auto"/>
              <w:left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121</w:t>
            </w:r>
          </w:p>
        </w:tc>
        <w:tc>
          <w:tcPr>
            <w:tcW w:w="1322" w:type="dxa"/>
            <w:tcBorders>
              <w:top w:val="single" w:sz="4" w:space="0" w:color="auto"/>
              <w:left w:val="nil"/>
              <w:bottom w:val="single" w:sz="4" w:space="0" w:color="auto"/>
              <w:right w:val="single" w:sz="4" w:space="0" w:color="auto"/>
            </w:tcBorders>
            <w:shd w:val="clear" w:color="auto" w:fill="auto"/>
          </w:tcPr>
          <w:p w:rsidR="00737140" w:rsidRPr="00005179" w:rsidRDefault="00BD57E8" w:rsidP="00005179">
            <w:pPr>
              <w:pStyle w:val="af0"/>
              <w:rPr>
                <w:rFonts w:ascii="Times New Roman" w:hAnsi="Times New Roman"/>
                <w:color w:val="000000"/>
                <w:sz w:val="20"/>
                <w:szCs w:val="20"/>
              </w:rPr>
            </w:pPr>
            <w:r>
              <w:rPr>
                <w:rFonts w:ascii="Times New Roman" w:hAnsi="Times New Roman"/>
                <w:color w:val="000000"/>
                <w:sz w:val="20"/>
                <w:szCs w:val="20"/>
              </w:rPr>
              <w:t>9491037</w:t>
            </w:r>
          </w:p>
        </w:tc>
        <w:tc>
          <w:tcPr>
            <w:tcW w:w="1134" w:type="dxa"/>
            <w:tcBorders>
              <w:top w:val="single" w:sz="4" w:space="0" w:color="auto"/>
              <w:left w:val="nil"/>
              <w:bottom w:val="single" w:sz="4" w:space="0" w:color="auto"/>
              <w:right w:val="single" w:sz="4" w:space="0" w:color="auto"/>
            </w:tcBorders>
            <w:shd w:val="clear" w:color="auto" w:fill="auto"/>
          </w:tcPr>
          <w:p w:rsidR="00737140" w:rsidRPr="00005179" w:rsidRDefault="00BD57E8" w:rsidP="00005179">
            <w:pPr>
              <w:pStyle w:val="af0"/>
              <w:rPr>
                <w:rFonts w:ascii="Times New Roman" w:hAnsi="Times New Roman"/>
                <w:color w:val="000000"/>
                <w:sz w:val="20"/>
                <w:szCs w:val="20"/>
              </w:rPr>
            </w:pPr>
            <w:r>
              <w:rPr>
                <w:rFonts w:ascii="Times New Roman" w:hAnsi="Times New Roman"/>
                <w:color w:val="000000"/>
                <w:sz w:val="20"/>
                <w:szCs w:val="20"/>
              </w:rPr>
              <w:t>9464165</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Pr="00005179" w:rsidRDefault="00BD57E8" w:rsidP="00005179">
            <w:pPr>
              <w:pStyle w:val="af0"/>
              <w:rPr>
                <w:rFonts w:ascii="Times New Roman" w:hAnsi="Times New Roman"/>
                <w:color w:val="000000"/>
                <w:sz w:val="20"/>
                <w:szCs w:val="20"/>
              </w:rPr>
            </w:pPr>
            <w:r>
              <w:rPr>
                <w:rFonts w:ascii="Times New Roman" w:hAnsi="Times New Roman"/>
                <w:color w:val="000000"/>
                <w:sz w:val="20"/>
                <w:szCs w:val="20"/>
              </w:rPr>
              <w:t>9464165</w:t>
            </w:r>
          </w:p>
        </w:tc>
        <w:tc>
          <w:tcPr>
            <w:tcW w:w="1229" w:type="dxa"/>
            <w:gridSpan w:val="2"/>
            <w:tcBorders>
              <w:top w:val="single" w:sz="4" w:space="0" w:color="auto"/>
              <w:left w:val="nil"/>
              <w:bottom w:val="single" w:sz="4" w:space="0" w:color="auto"/>
              <w:right w:val="single" w:sz="4" w:space="0" w:color="auto"/>
            </w:tcBorders>
            <w:shd w:val="clear" w:color="auto" w:fill="auto"/>
          </w:tcPr>
          <w:p w:rsidR="00BD57E8" w:rsidRPr="00005179" w:rsidRDefault="00BD57E8" w:rsidP="00005179">
            <w:pPr>
              <w:pStyle w:val="af0"/>
              <w:rPr>
                <w:rFonts w:ascii="Times New Roman" w:hAnsi="Times New Roman"/>
                <w:color w:val="000000"/>
                <w:sz w:val="20"/>
                <w:szCs w:val="20"/>
              </w:rPr>
            </w:pPr>
            <w:r>
              <w:rPr>
                <w:rFonts w:ascii="Times New Roman" w:hAnsi="Times New Roman"/>
                <w:color w:val="000000"/>
                <w:sz w:val="20"/>
                <w:szCs w:val="20"/>
              </w:rPr>
              <w:t>28419367</w:t>
            </w:r>
          </w:p>
        </w:tc>
        <w:tc>
          <w:tcPr>
            <w:tcW w:w="1889" w:type="dxa"/>
            <w:vMerge/>
            <w:tcBorders>
              <w:top w:val="single" w:sz="4" w:space="0" w:color="auto"/>
              <w:left w:val="nil"/>
              <w:right w:val="single" w:sz="4" w:space="0" w:color="auto"/>
            </w:tcBorders>
            <w:shd w:val="clear" w:color="auto" w:fill="auto"/>
            <w:vAlign w:val="bottom"/>
            <w:hideMark/>
          </w:tcPr>
          <w:p w:rsidR="00737140" w:rsidRPr="00005179" w:rsidRDefault="00737140" w:rsidP="00005179">
            <w:pPr>
              <w:pStyle w:val="af0"/>
              <w:rPr>
                <w:rFonts w:ascii="Times New Roman" w:hAnsi="Times New Roman"/>
                <w:color w:val="000000"/>
                <w:sz w:val="20"/>
                <w:szCs w:val="20"/>
              </w:rPr>
            </w:pPr>
          </w:p>
        </w:tc>
      </w:tr>
      <w:tr w:rsidR="00737140" w:rsidRPr="00005179" w:rsidTr="008A14A4">
        <w:trPr>
          <w:trHeight w:val="336"/>
        </w:trPr>
        <w:tc>
          <w:tcPr>
            <w:tcW w:w="3828" w:type="dxa"/>
            <w:vMerge/>
            <w:tcBorders>
              <w:left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122</w:t>
            </w:r>
          </w:p>
        </w:tc>
        <w:tc>
          <w:tcPr>
            <w:tcW w:w="1322"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473000</w:t>
            </w:r>
          </w:p>
        </w:tc>
        <w:tc>
          <w:tcPr>
            <w:tcW w:w="1134"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473000</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473000</w:t>
            </w:r>
          </w:p>
        </w:tc>
        <w:tc>
          <w:tcPr>
            <w:tcW w:w="1229" w:type="dxa"/>
            <w:gridSpan w:val="2"/>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1419000</w:t>
            </w:r>
          </w:p>
        </w:tc>
        <w:tc>
          <w:tcPr>
            <w:tcW w:w="1889" w:type="dxa"/>
            <w:vMerge/>
            <w:tcBorders>
              <w:left w:val="nil"/>
              <w:right w:val="single" w:sz="4" w:space="0" w:color="auto"/>
            </w:tcBorders>
            <w:shd w:val="clear" w:color="auto" w:fill="auto"/>
            <w:vAlign w:val="bottom"/>
            <w:hideMark/>
          </w:tcPr>
          <w:p w:rsidR="00737140" w:rsidRPr="00005179" w:rsidRDefault="00737140" w:rsidP="00005179">
            <w:pPr>
              <w:pStyle w:val="af0"/>
              <w:rPr>
                <w:rFonts w:ascii="Times New Roman" w:hAnsi="Times New Roman"/>
                <w:color w:val="000000"/>
                <w:sz w:val="20"/>
                <w:szCs w:val="20"/>
              </w:rPr>
            </w:pPr>
          </w:p>
        </w:tc>
      </w:tr>
      <w:tr w:rsidR="00737140" w:rsidRPr="00005179" w:rsidTr="008A14A4">
        <w:trPr>
          <w:trHeight w:val="270"/>
        </w:trPr>
        <w:tc>
          <w:tcPr>
            <w:tcW w:w="3828" w:type="dxa"/>
            <w:vMerge/>
            <w:tcBorders>
              <w:left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244</w:t>
            </w:r>
          </w:p>
        </w:tc>
        <w:tc>
          <w:tcPr>
            <w:tcW w:w="1322"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472067</w:t>
            </w:r>
          </w:p>
        </w:tc>
        <w:tc>
          <w:tcPr>
            <w:tcW w:w="1134"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597603</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597603</w:t>
            </w:r>
          </w:p>
        </w:tc>
        <w:tc>
          <w:tcPr>
            <w:tcW w:w="1229" w:type="dxa"/>
            <w:gridSpan w:val="2"/>
            <w:tcBorders>
              <w:top w:val="single" w:sz="4" w:space="0" w:color="auto"/>
              <w:left w:val="nil"/>
              <w:bottom w:val="single" w:sz="4" w:space="0" w:color="auto"/>
              <w:right w:val="single" w:sz="4" w:space="0" w:color="auto"/>
            </w:tcBorders>
            <w:shd w:val="clear" w:color="auto" w:fill="auto"/>
          </w:tcPr>
          <w:p w:rsidR="00737140" w:rsidRPr="00005179" w:rsidRDefault="00737140" w:rsidP="00737140">
            <w:pPr>
              <w:pStyle w:val="af0"/>
              <w:rPr>
                <w:rFonts w:ascii="Times New Roman" w:hAnsi="Times New Roman"/>
                <w:color w:val="000000"/>
                <w:sz w:val="20"/>
                <w:szCs w:val="20"/>
              </w:rPr>
            </w:pPr>
            <w:r>
              <w:rPr>
                <w:rFonts w:ascii="Times New Roman" w:hAnsi="Times New Roman"/>
                <w:color w:val="000000"/>
                <w:sz w:val="20"/>
                <w:szCs w:val="20"/>
              </w:rPr>
              <w:t>1667273</w:t>
            </w:r>
          </w:p>
        </w:tc>
        <w:tc>
          <w:tcPr>
            <w:tcW w:w="1889" w:type="dxa"/>
            <w:vMerge/>
            <w:tcBorders>
              <w:left w:val="nil"/>
              <w:right w:val="single" w:sz="4" w:space="0" w:color="auto"/>
            </w:tcBorders>
            <w:shd w:val="clear" w:color="auto" w:fill="auto"/>
            <w:vAlign w:val="bottom"/>
            <w:hideMark/>
          </w:tcPr>
          <w:p w:rsidR="00737140" w:rsidRPr="00005179" w:rsidRDefault="00737140" w:rsidP="00005179">
            <w:pPr>
              <w:pStyle w:val="af0"/>
              <w:rPr>
                <w:rFonts w:ascii="Times New Roman" w:hAnsi="Times New Roman"/>
                <w:color w:val="000000"/>
                <w:sz w:val="20"/>
                <w:szCs w:val="20"/>
              </w:rPr>
            </w:pPr>
          </w:p>
        </w:tc>
      </w:tr>
      <w:tr w:rsidR="00737140" w:rsidRPr="00005179" w:rsidTr="008A14A4">
        <w:trPr>
          <w:trHeight w:val="220"/>
        </w:trPr>
        <w:tc>
          <w:tcPr>
            <w:tcW w:w="3828" w:type="dxa"/>
            <w:vMerge/>
            <w:tcBorders>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852</w:t>
            </w:r>
          </w:p>
        </w:tc>
        <w:tc>
          <w:tcPr>
            <w:tcW w:w="1322" w:type="dxa"/>
            <w:tcBorders>
              <w:top w:val="single" w:sz="4" w:space="0" w:color="auto"/>
              <w:left w:val="nil"/>
              <w:bottom w:val="single" w:sz="4" w:space="0" w:color="auto"/>
              <w:right w:val="single" w:sz="4" w:space="0" w:color="auto"/>
            </w:tcBorders>
            <w:shd w:val="clear" w:color="auto" w:fill="auto"/>
          </w:tcPr>
          <w:p w:rsidR="00737140" w:rsidRDefault="00737140" w:rsidP="00005179">
            <w:pPr>
              <w:pStyle w:val="af0"/>
              <w:rPr>
                <w:rFonts w:ascii="Times New Roman" w:hAnsi="Times New Roman"/>
                <w:color w:val="000000"/>
                <w:sz w:val="20"/>
                <w:szCs w:val="20"/>
              </w:rPr>
            </w:pPr>
            <w:r>
              <w:rPr>
                <w:rFonts w:ascii="Times New Roman" w:hAnsi="Times New Roman"/>
                <w:color w:val="000000"/>
                <w:sz w:val="20"/>
                <w:szCs w:val="20"/>
              </w:rPr>
              <w:t>1500</w:t>
            </w:r>
          </w:p>
        </w:tc>
        <w:tc>
          <w:tcPr>
            <w:tcW w:w="1134" w:type="dxa"/>
            <w:tcBorders>
              <w:top w:val="single" w:sz="4" w:space="0" w:color="auto"/>
              <w:left w:val="nil"/>
              <w:bottom w:val="single" w:sz="4" w:space="0" w:color="auto"/>
              <w:right w:val="single" w:sz="4" w:space="0" w:color="auto"/>
            </w:tcBorders>
            <w:shd w:val="clear" w:color="auto" w:fill="auto"/>
          </w:tcPr>
          <w:p w:rsidR="00737140" w:rsidRDefault="00737140" w:rsidP="00005179">
            <w:pPr>
              <w:pStyle w:val="af0"/>
              <w:rPr>
                <w:rFonts w:ascii="Times New Roman" w:hAnsi="Times New Roman"/>
                <w:color w:val="000000"/>
                <w:sz w:val="20"/>
                <w:szCs w:val="20"/>
              </w:rPr>
            </w:pPr>
            <w:r>
              <w:rPr>
                <w:rFonts w:ascii="Times New Roman" w:hAnsi="Times New Roman"/>
                <w:color w:val="000000"/>
                <w:sz w:val="20"/>
                <w:szCs w:val="20"/>
              </w:rPr>
              <w:t>1500</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Default="00737140" w:rsidP="00005179">
            <w:pPr>
              <w:pStyle w:val="af0"/>
              <w:rPr>
                <w:rFonts w:ascii="Times New Roman" w:hAnsi="Times New Roman"/>
                <w:color w:val="000000"/>
                <w:sz w:val="20"/>
                <w:szCs w:val="20"/>
              </w:rPr>
            </w:pPr>
            <w:r>
              <w:rPr>
                <w:rFonts w:ascii="Times New Roman" w:hAnsi="Times New Roman"/>
                <w:color w:val="000000"/>
                <w:sz w:val="20"/>
                <w:szCs w:val="20"/>
              </w:rPr>
              <w:t>1500</w:t>
            </w:r>
          </w:p>
        </w:tc>
        <w:tc>
          <w:tcPr>
            <w:tcW w:w="1229" w:type="dxa"/>
            <w:gridSpan w:val="2"/>
            <w:tcBorders>
              <w:top w:val="single" w:sz="4" w:space="0" w:color="auto"/>
              <w:left w:val="nil"/>
              <w:bottom w:val="single" w:sz="4" w:space="0" w:color="auto"/>
              <w:right w:val="single" w:sz="4" w:space="0" w:color="auto"/>
            </w:tcBorders>
            <w:shd w:val="clear" w:color="auto" w:fill="auto"/>
          </w:tcPr>
          <w:p w:rsidR="00737140" w:rsidRDefault="00737140" w:rsidP="00005179">
            <w:pPr>
              <w:pStyle w:val="af0"/>
              <w:rPr>
                <w:rFonts w:ascii="Times New Roman" w:hAnsi="Times New Roman"/>
                <w:color w:val="000000"/>
                <w:sz w:val="20"/>
                <w:szCs w:val="20"/>
              </w:rPr>
            </w:pPr>
            <w:r>
              <w:rPr>
                <w:rFonts w:ascii="Times New Roman" w:hAnsi="Times New Roman"/>
                <w:color w:val="000000"/>
                <w:sz w:val="20"/>
                <w:szCs w:val="20"/>
              </w:rPr>
              <w:t>4500</w:t>
            </w:r>
          </w:p>
        </w:tc>
        <w:tc>
          <w:tcPr>
            <w:tcW w:w="1889" w:type="dxa"/>
            <w:vMerge/>
            <w:tcBorders>
              <w:left w:val="nil"/>
              <w:bottom w:val="single" w:sz="4" w:space="0" w:color="auto"/>
              <w:right w:val="single" w:sz="4" w:space="0" w:color="auto"/>
            </w:tcBorders>
            <w:shd w:val="clear" w:color="auto" w:fill="auto"/>
            <w:vAlign w:val="bottom"/>
            <w:hideMark/>
          </w:tcPr>
          <w:p w:rsidR="00737140" w:rsidRPr="00005179" w:rsidRDefault="00737140" w:rsidP="00005179">
            <w:pPr>
              <w:pStyle w:val="af0"/>
              <w:rPr>
                <w:rFonts w:ascii="Times New Roman" w:hAnsi="Times New Roman"/>
                <w:color w:val="000000"/>
                <w:sz w:val="20"/>
                <w:szCs w:val="20"/>
              </w:rPr>
            </w:pPr>
          </w:p>
        </w:tc>
      </w:tr>
      <w:tr w:rsidR="00737140" w:rsidRPr="00005179" w:rsidTr="008A14A4">
        <w:trPr>
          <w:trHeight w:val="268"/>
        </w:trPr>
        <w:tc>
          <w:tcPr>
            <w:tcW w:w="3828" w:type="dxa"/>
            <w:vMerge w:val="restart"/>
            <w:tcBorders>
              <w:top w:val="single" w:sz="4" w:space="0" w:color="auto"/>
              <w:left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r>
              <w:rPr>
                <w:rFonts w:ascii="Times New Roman" w:hAnsi="Times New Roman"/>
                <w:sz w:val="20"/>
                <w:szCs w:val="20"/>
              </w:rPr>
              <w:t>1</w:t>
            </w:r>
            <w:r w:rsidRPr="00005179">
              <w:rPr>
                <w:rFonts w:ascii="Times New Roman" w:hAnsi="Times New Roman"/>
                <w:sz w:val="20"/>
                <w:szCs w:val="20"/>
              </w:rPr>
              <w:t>.3. Обеспечение деятельности управления образования администрации Северо-Енисейского района</w:t>
            </w:r>
          </w:p>
        </w:tc>
        <w:tc>
          <w:tcPr>
            <w:tcW w:w="1748" w:type="dxa"/>
            <w:vMerge w:val="restart"/>
            <w:tcBorders>
              <w:top w:val="single" w:sz="4" w:space="0" w:color="auto"/>
              <w:left w:val="nil"/>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r w:rsidRPr="00005179">
              <w:rPr>
                <w:rFonts w:ascii="Times New Roman" w:hAnsi="Times New Roman"/>
                <w:bCs/>
                <w:color w:val="000000"/>
                <w:sz w:val="20"/>
                <w:szCs w:val="20"/>
              </w:rPr>
              <w:t>Управление образования администрации Северо-Енисейского района</w:t>
            </w:r>
          </w:p>
        </w:tc>
        <w:tc>
          <w:tcPr>
            <w:tcW w:w="960" w:type="dxa"/>
            <w:vMerge w:val="restart"/>
            <w:tcBorders>
              <w:top w:val="single" w:sz="4" w:space="0" w:color="auto"/>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444</w:t>
            </w:r>
          </w:p>
        </w:tc>
        <w:tc>
          <w:tcPr>
            <w:tcW w:w="960" w:type="dxa"/>
            <w:vMerge w:val="restart"/>
            <w:tcBorders>
              <w:top w:val="single" w:sz="4" w:space="0" w:color="auto"/>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0709</w:t>
            </w:r>
          </w:p>
        </w:tc>
        <w:tc>
          <w:tcPr>
            <w:tcW w:w="1200" w:type="dxa"/>
            <w:vMerge w:val="restart"/>
            <w:tcBorders>
              <w:top w:val="single" w:sz="4" w:space="0" w:color="auto"/>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0251092</w:t>
            </w:r>
          </w:p>
        </w:tc>
        <w:tc>
          <w:tcPr>
            <w:tcW w:w="661" w:type="dxa"/>
            <w:tcBorders>
              <w:top w:val="single" w:sz="4" w:space="0" w:color="auto"/>
              <w:left w:val="nil"/>
              <w:bottom w:val="single" w:sz="4" w:space="0" w:color="auto"/>
              <w:right w:val="single" w:sz="4" w:space="0" w:color="auto"/>
            </w:tcBorders>
            <w:shd w:val="clear" w:color="auto" w:fill="auto"/>
            <w:hideMark/>
          </w:tcPr>
          <w:p w:rsidR="00737140" w:rsidRPr="008D148C" w:rsidRDefault="00737140" w:rsidP="00005179">
            <w:pPr>
              <w:pStyle w:val="af0"/>
              <w:rPr>
                <w:rFonts w:ascii="Times New Roman" w:hAnsi="Times New Roman"/>
                <w:color w:val="000000"/>
                <w:sz w:val="18"/>
                <w:szCs w:val="18"/>
              </w:rPr>
            </w:pPr>
            <w:r w:rsidRPr="008D148C">
              <w:rPr>
                <w:rFonts w:ascii="Times New Roman" w:hAnsi="Times New Roman"/>
                <w:color w:val="000000"/>
                <w:sz w:val="18"/>
                <w:szCs w:val="18"/>
              </w:rPr>
              <w:t> </w:t>
            </w:r>
          </w:p>
        </w:tc>
        <w:tc>
          <w:tcPr>
            <w:tcW w:w="1322" w:type="dxa"/>
            <w:tcBorders>
              <w:top w:val="single" w:sz="4" w:space="0" w:color="auto"/>
              <w:left w:val="nil"/>
              <w:bottom w:val="single" w:sz="4" w:space="0" w:color="auto"/>
              <w:right w:val="single" w:sz="4" w:space="0" w:color="auto"/>
            </w:tcBorders>
            <w:shd w:val="clear" w:color="auto" w:fill="auto"/>
          </w:tcPr>
          <w:p w:rsidR="00737140" w:rsidRPr="008D148C" w:rsidRDefault="00737140" w:rsidP="00737140">
            <w:pPr>
              <w:pStyle w:val="af0"/>
              <w:ind w:left="-155" w:right="-61"/>
              <w:jc w:val="center"/>
              <w:rPr>
                <w:rFonts w:ascii="Times New Roman" w:hAnsi="Times New Roman"/>
                <w:color w:val="000000"/>
                <w:sz w:val="18"/>
                <w:szCs w:val="18"/>
              </w:rPr>
            </w:pPr>
            <w:r w:rsidRPr="008D148C">
              <w:rPr>
                <w:rFonts w:ascii="Times New Roman" w:hAnsi="Times New Roman"/>
                <w:color w:val="000000"/>
                <w:sz w:val="18"/>
                <w:szCs w:val="18"/>
              </w:rPr>
              <w:t>32201173,07</w:t>
            </w:r>
          </w:p>
        </w:tc>
        <w:tc>
          <w:tcPr>
            <w:tcW w:w="1134" w:type="dxa"/>
            <w:tcBorders>
              <w:top w:val="single" w:sz="4" w:space="0" w:color="auto"/>
              <w:left w:val="nil"/>
              <w:bottom w:val="single" w:sz="4" w:space="0" w:color="auto"/>
              <w:right w:val="single" w:sz="4" w:space="0" w:color="auto"/>
            </w:tcBorders>
            <w:shd w:val="clear" w:color="auto" w:fill="auto"/>
          </w:tcPr>
          <w:p w:rsidR="00737140" w:rsidRPr="008D148C" w:rsidRDefault="00737140" w:rsidP="00005179">
            <w:pPr>
              <w:pStyle w:val="af0"/>
              <w:rPr>
                <w:rFonts w:ascii="Times New Roman" w:hAnsi="Times New Roman"/>
                <w:color w:val="000000"/>
                <w:sz w:val="18"/>
                <w:szCs w:val="18"/>
              </w:rPr>
            </w:pPr>
            <w:r w:rsidRPr="008D148C">
              <w:rPr>
                <w:rFonts w:ascii="Times New Roman" w:hAnsi="Times New Roman"/>
                <w:color w:val="000000"/>
                <w:sz w:val="18"/>
                <w:szCs w:val="18"/>
              </w:rPr>
              <w:t>33549634</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Pr="008D148C" w:rsidRDefault="00737140" w:rsidP="00005179">
            <w:pPr>
              <w:pStyle w:val="af0"/>
              <w:rPr>
                <w:rFonts w:ascii="Times New Roman" w:hAnsi="Times New Roman"/>
                <w:color w:val="000000"/>
                <w:sz w:val="18"/>
                <w:szCs w:val="18"/>
              </w:rPr>
            </w:pPr>
            <w:r w:rsidRPr="008D148C">
              <w:rPr>
                <w:rFonts w:ascii="Times New Roman" w:hAnsi="Times New Roman"/>
                <w:color w:val="000000"/>
                <w:sz w:val="18"/>
                <w:szCs w:val="18"/>
              </w:rPr>
              <w:t>33549634</w:t>
            </w:r>
          </w:p>
        </w:tc>
        <w:tc>
          <w:tcPr>
            <w:tcW w:w="1229" w:type="dxa"/>
            <w:gridSpan w:val="2"/>
            <w:tcBorders>
              <w:top w:val="single" w:sz="4" w:space="0" w:color="auto"/>
              <w:left w:val="nil"/>
              <w:bottom w:val="single" w:sz="4" w:space="0" w:color="auto"/>
              <w:right w:val="single" w:sz="4" w:space="0" w:color="auto"/>
            </w:tcBorders>
            <w:shd w:val="clear" w:color="auto" w:fill="auto"/>
          </w:tcPr>
          <w:p w:rsidR="00737140" w:rsidRPr="008D148C" w:rsidRDefault="00737140" w:rsidP="00737140">
            <w:pPr>
              <w:pStyle w:val="af0"/>
              <w:ind w:right="-108"/>
              <w:rPr>
                <w:rFonts w:ascii="Times New Roman" w:hAnsi="Times New Roman"/>
                <w:color w:val="000000"/>
                <w:sz w:val="18"/>
                <w:szCs w:val="18"/>
              </w:rPr>
            </w:pPr>
            <w:r w:rsidRPr="008D148C">
              <w:rPr>
                <w:rFonts w:ascii="Times New Roman" w:hAnsi="Times New Roman"/>
                <w:color w:val="000000"/>
                <w:sz w:val="18"/>
                <w:szCs w:val="18"/>
              </w:rPr>
              <w:t>99300441,07</w:t>
            </w:r>
          </w:p>
        </w:tc>
        <w:tc>
          <w:tcPr>
            <w:tcW w:w="1889" w:type="dxa"/>
            <w:vMerge w:val="restart"/>
            <w:tcBorders>
              <w:top w:val="single" w:sz="4" w:space="0" w:color="auto"/>
              <w:left w:val="nil"/>
              <w:right w:val="single" w:sz="4" w:space="0" w:color="auto"/>
            </w:tcBorders>
            <w:shd w:val="clear" w:color="auto" w:fill="auto"/>
            <w:vAlign w:val="center"/>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Обеспечение обслуживания деятельности образовательных учреждений</w:t>
            </w:r>
          </w:p>
        </w:tc>
      </w:tr>
      <w:tr w:rsidR="00737140" w:rsidRPr="00005179" w:rsidTr="008A14A4">
        <w:trPr>
          <w:trHeight w:val="261"/>
        </w:trPr>
        <w:tc>
          <w:tcPr>
            <w:tcW w:w="3828" w:type="dxa"/>
            <w:vMerge/>
            <w:tcBorders>
              <w:left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p>
        </w:tc>
        <w:tc>
          <w:tcPr>
            <w:tcW w:w="1748"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p>
        </w:tc>
        <w:tc>
          <w:tcPr>
            <w:tcW w:w="96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96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120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121</w:t>
            </w:r>
          </w:p>
        </w:tc>
        <w:tc>
          <w:tcPr>
            <w:tcW w:w="1322"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26447589</w:t>
            </w:r>
          </w:p>
        </w:tc>
        <w:tc>
          <w:tcPr>
            <w:tcW w:w="1134"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26447589</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26447589</w:t>
            </w:r>
          </w:p>
        </w:tc>
        <w:tc>
          <w:tcPr>
            <w:tcW w:w="1229" w:type="dxa"/>
            <w:gridSpan w:val="2"/>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79342767</w:t>
            </w:r>
          </w:p>
        </w:tc>
        <w:tc>
          <w:tcPr>
            <w:tcW w:w="1889" w:type="dxa"/>
            <w:vMerge/>
            <w:tcBorders>
              <w:left w:val="nil"/>
              <w:right w:val="single" w:sz="4" w:space="0" w:color="auto"/>
            </w:tcBorders>
            <w:shd w:val="clear" w:color="auto" w:fill="auto"/>
            <w:vAlign w:val="center"/>
            <w:hideMark/>
          </w:tcPr>
          <w:p w:rsidR="00737140" w:rsidRPr="00005179" w:rsidRDefault="00737140" w:rsidP="00005179">
            <w:pPr>
              <w:pStyle w:val="af0"/>
              <w:rPr>
                <w:rFonts w:ascii="Times New Roman" w:hAnsi="Times New Roman"/>
                <w:color w:val="000000"/>
                <w:sz w:val="20"/>
                <w:szCs w:val="20"/>
              </w:rPr>
            </w:pPr>
          </w:p>
        </w:tc>
      </w:tr>
      <w:tr w:rsidR="00737140" w:rsidRPr="00005179" w:rsidTr="008A14A4">
        <w:trPr>
          <w:trHeight w:val="220"/>
        </w:trPr>
        <w:tc>
          <w:tcPr>
            <w:tcW w:w="3828" w:type="dxa"/>
            <w:vMerge/>
            <w:tcBorders>
              <w:left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p>
        </w:tc>
        <w:tc>
          <w:tcPr>
            <w:tcW w:w="1748"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p>
        </w:tc>
        <w:tc>
          <w:tcPr>
            <w:tcW w:w="96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96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120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122</w:t>
            </w:r>
          </w:p>
        </w:tc>
        <w:tc>
          <w:tcPr>
            <w:tcW w:w="1322"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1195000</w:t>
            </w:r>
          </w:p>
        </w:tc>
        <w:tc>
          <w:tcPr>
            <w:tcW w:w="1134"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1239500</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1239500</w:t>
            </w:r>
          </w:p>
        </w:tc>
        <w:tc>
          <w:tcPr>
            <w:tcW w:w="1229" w:type="dxa"/>
            <w:gridSpan w:val="2"/>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3674000</w:t>
            </w:r>
          </w:p>
        </w:tc>
        <w:tc>
          <w:tcPr>
            <w:tcW w:w="1889" w:type="dxa"/>
            <w:vMerge/>
            <w:tcBorders>
              <w:left w:val="nil"/>
              <w:right w:val="single" w:sz="4" w:space="0" w:color="auto"/>
            </w:tcBorders>
            <w:shd w:val="clear" w:color="auto" w:fill="auto"/>
            <w:vAlign w:val="center"/>
            <w:hideMark/>
          </w:tcPr>
          <w:p w:rsidR="00737140" w:rsidRPr="00005179" w:rsidRDefault="00737140" w:rsidP="00005179">
            <w:pPr>
              <w:pStyle w:val="af0"/>
              <w:rPr>
                <w:rFonts w:ascii="Times New Roman" w:hAnsi="Times New Roman"/>
                <w:color w:val="000000"/>
                <w:sz w:val="20"/>
                <w:szCs w:val="20"/>
              </w:rPr>
            </w:pPr>
          </w:p>
        </w:tc>
      </w:tr>
      <w:tr w:rsidR="00737140" w:rsidRPr="00005179" w:rsidTr="008A14A4">
        <w:trPr>
          <w:trHeight w:val="243"/>
        </w:trPr>
        <w:tc>
          <w:tcPr>
            <w:tcW w:w="3828" w:type="dxa"/>
            <w:vMerge/>
            <w:tcBorders>
              <w:left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p>
        </w:tc>
        <w:tc>
          <w:tcPr>
            <w:tcW w:w="1748"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p>
        </w:tc>
        <w:tc>
          <w:tcPr>
            <w:tcW w:w="96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96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1200" w:type="dxa"/>
            <w:vMerge/>
            <w:tcBorders>
              <w:left w:val="nil"/>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r w:rsidRPr="00005179">
              <w:rPr>
                <w:rFonts w:ascii="Times New Roman" w:hAnsi="Times New Roman"/>
                <w:color w:val="000000"/>
                <w:sz w:val="20"/>
                <w:szCs w:val="20"/>
              </w:rPr>
              <w:t>244</w:t>
            </w:r>
          </w:p>
        </w:tc>
        <w:tc>
          <w:tcPr>
            <w:tcW w:w="1322" w:type="dxa"/>
            <w:tcBorders>
              <w:top w:val="single" w:sz="4" w:space="0" w:color="auto"/>
              <w:left w:val="nil"/>
              <w:bottom w:val="single" w:sz="4" w:space="0" w:color="auto"/>
              <w:right w:val="single" w:sz="4" w:space="0" w:color="auto"/>
            </w:tcBorders>
            <w:shd w:val="clear" w:color="auto" w:fill="auto"/>
          </w:tcPr>
          <w:p w:rsidR="00737140" w:rsidRPr="00005179" w:rsidRDefault="00BE463D" w:rsidP="00BE463D">
            <w:pPr>
              <w:pStyle w:val="af0"/>
              <w:ind w:right="-61"/>
              <w:rPr>
                <w:rFonts w:ascii="Times New Roman" w:hAnsi="Times New Roman"/>
                <w:color w:val="000000"/>
                <w:sz w:val="20"/>
                <w:szCs w:val="20"/>
              </w:rPr>
            </w:pPr>
            <w:r>
              <w:rPr>
                <w:rFonts w:ascii="Times New Roman" w:hAnsi="Times New Roman"/>
                <w:color w:val="000000"/>
                <w:sz w:val="20"/>
                <w:szCs w:val="20"/>
              </w:rPr>
              <w:t>4543584,07</w:t>
            </w:r>
          </w:p>
        </w:tc>
        <w:tc>
          <w:tcPr>
            <w:tcW w:w="1134" w:type="dxa"/>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5862545</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Pr="00005179" w:rsidRDefault="00737140" w:rsidP="00005179">
            <w:pPr>
              <w:pStyle w:val="af0"/>
              <w:rPr>
                <w:rFonts w:ascii="Times New Roman" w:hAnsi="Times New Roman"/>
                <w:color w:val="000000"/>
                <w:sz w:val="20"/>
                <w:szCs w:val="20"/>
              </w:rPr>
            </w:pPr>
            <w:r>
              <w:rPr>
                <w:rFonts w:ascii="Times New Roman" w:hAnsi="Times New Roman"/>
                <w:color w:val="000000"/>
                <w:sz w:val="20"/>
                <w:szCs w:val="20"/>
              </w:rPr>
              <w:t>5862545</w:t>
            </w:r>
          </w:p>
        </w:tc>
        <w:tc>
          <w:tcPr>
            <w:tcW w:w="1229" w:type="dxa"/>
            <w:gridSpan w:val="2"/>
            <w:tcBorders>
              <w:top w:val="single" w:sz="4" w:space="0" w:color="auto"/>
              <w:left w:val="nil"/>
              <w:bottom w:val="single" w:sz="4" w:space="0" w:color="auto"/>
              <w:right w:val="single" w:sz="4" w:space="0" w:color="auto"/>
            </w:tcBorders>
            <w:shd w:val="clear" w:color="auto" w:fill="auto"/>
          </w:tcPr>
          <w:p w:rsidR="00737140" w:rsidRPr="00005179" w:rsidRDefault="00BE463D" w:rsidP="00BE463D">
            <w:pPr>
              <w:pStyle w:val="af0"/>
              <w:ind w:right="-108"/>
              <w:rPr>
                <w:rFonts w:ascii="Times New Roman" w:hAnsi="Times New Roman"/>
                <w:color w:val="000000"/>
                <w:sz w:val="20"/>
                <w:szCs w:val="20"/>
              </w:rPr>
            </w:pPr>
            <w:r>
              <w:rPr>
                <w:rFonts w:ascii="Times New Roman" w:hAnsi="Times New Roman"/>
                <w:color w:val="000000"/>
                <w:sz w:val="20"/>
                <w:szCs w:val="20"/>
              </w:rPr>
              <w:t>15438674,07</w:t>
            </w:r>
          </w:p>
        </w:tc>
        <w:tc>
          <w:tcPr>
            <w:tcW w:w="1889" w:type="dxa"/>
            <w:vMerge/>
            <w:tcBorders>
              <w:left w:val="nil"/>
              <w:right w:val="single" w:sz="4" w:space="0" w:color="auto"/>
            </w:tcBorders>
            <w:shd w:val="clear" w:color="auto" w:fill="auto"/>
            <w:vAlign w:val="center"/>
            <w:hideMark/>
          </w:tcPr>
          <w:p w:rsidR="00737140" w:rsidRPr="00005179" w:rsidRDefault="00737140" w:rsidP="00005179">
            <w:pPr>
              <w:pStyle w:val="af0"/>
              <w:rPr>
                <w:rFonts w:ascii="Times New Roman" w:hAnsi="Times New Roman"/>
                <w:color w:val="000000"/>
                <w:sz w:val="20"/>
                <w:szCs w:val="20"/>
              </w:rPr>
            </w:pPr>
          </w:p>
        </w:tc>
      </w:tr>
      <w:tr w:rsidR="00737140" w:rsidRPr="00005179" w:rsidTr="008A14A4">
        <w:trPr>
          <w:trHeight w:val="307"/>
        </w:trPr>
        <w:tc>
          <w:tcPr>
            <w:tcW w:w="3828" w:type="dxa"/>
            <w:vMerge/>
            <w:tcBorders>
              <w:left w:val="single" w:sz="4" w:space="0" w:color="auto"/>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sz w:val="20"/>
                <w:szCs w:val="20"/>
              </w:rPr>
            </w:pPr>
          </w:p>
        </w:tc>
        <w:tc>
          <w:tcPr>
            <w:tcW w:w="1748" w:type="dxa"/>
            <w:vMerge/>
            <w:tcBorders>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bCs/>
                <w:color w:val="000000"/>
                <w:sz w:val="20"/>
                <w:szCs w:val="20"/>
              </w:rPr>
            </w:pPr>
          </w:p>
        </w:tc>
        <w:tc>
          <w:tcPr>
            <w:tcW w:w="960" w:type="dxa"/>
            <w:vMerge/>
            <w:tcBorders>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960" w:type="dxa"/>
            <w:vMerge/>
            <w:tcBorders>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1200" w:type="dxa"/>
            <w:vMerge/>
            <w:tcBorders>
              <w:left w:val="nil"/>
              <w:bottom w:val="single" w:sz="4" w:space="0" w:color="auto"/>
              <w:right w:val="single" w:sz="4" w:space="0" w:color="auto"/>
            </w:tcBorders>
            <w:shd w:val="clear" w:color="auto" w:fill="auto"/>
            <w:hideMark/>
          </w:tcPr>
          <w:p w:rsidR="00737140" w:rsidRPr="00005179" w:rsidRDefault="00737140" w:rsidP="00005179">
            <w:pPr>
              <w:pStyle w:val="af0"/>
              <w:rPr>
                <w:rFonts w:ascii="Times New Roman" w:hAnsi="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hideMark/>
          </w:tcPr>
          <w:p w:rsidR="00737140" w:rsidRPr="00005179" w:rsidRDefault="00BE463D" w:rsidP="00005179">
            <w:pPr>
              <w:pStyle w:val="af0"/>
              <w:rPr>
                <w:rFonts w:ascii="Times New Roman" w:hAnsi="Times New Roman"/>
                <w:color w:val="000000"/>
                <w:sz w:val="20"/>
                <w:szCs w:val="20"/>
              </w:rPr>
            </w:pPr>
            <w:r>
              <w:rPr>
                <w:rFonts w:ascii="Times New Roman" w:hAnsi="Times New Roman"/>
                <w:color w:val="000000"/>
                <w:sz w:val="20"/>
                <w:szCs w:val="20"/>
              </w:rPr>
              <w:t>852</w:t>
            </w:r>
          </w:p>
        </w:tc>
        <w:tc>
          <w:tcPr>
            <w:tcW w:w="1322" w:type="dxa"/>
            <w:tcBorders>
              <w:top w:val="single" w:sz="4" w:space="0" w:color="auto"/>
              <w:left w:val="nil"/>
              <w:bottom w:val="single" w:sz="4" w:space="0" w:color="auto"/>
              <w:right w:val="single" w:sz="4" w:space="0" w:color="auto"/>
            </w:tcBorders>
            <w:shd w:val="clear" w:color="auto" w:fill="auto"/>
          </w:tcPr>
          <w:p w:rsidR="00737140" w:rsidRDefault="00BE463D" w:rsidP="00005179">
            <w:pPr>
              <w:pStyle w:val="af0"/>
              <w:rPr>
                <w:rFonts w:ascii="Times New Roman" w:hAnsi="Times New Roman"/>
                <w:color w:val="000000"/>
                <w:sz w:val="20"/>
                <w:szCs w:val="20"/>
              </w:rPr>
            </w:pPr>
            <w:r>
              <w:rPr>
                <w:rFonts w:ascii="Times New Roman" w:hAnsi="Times New Roman"/>
                <w:color w:val="000000"/>
                <w:sz w:val="20"/>
                <w:szCs w:val="20"/>
              </w:rPr>
              <w:t>15000</w:t>
            </w:r>
          </w:p>
        </w:tc>
        <w:tc>
          <w:tcPr>
            <w:tcW w:w="1134" w:type="dxa"/>
            <w:tcBorders>
              <w:top w:val="single" w:sz="4" w:space="0" w:color="auto"/>
              <w:left w:val="nil"/>
              <w:bottom w:val="single" w:sz="4" w:space="0" w:color="auto"/>
              <w:right w:val="single" w:sz="4" w:space="0" w:color="auto"/>
            </w:tcBorders>
            <w:shd w:val="clear" w:color="auto" w:fill="auto"/>
          </w:tcPr>
          <w:p w:rsidR="00737140" w:rsidRDefault="00BE463D" w:rsidP="00005179">
            <w:pPr>
              <w:pStyle w:val="af0"/>
              <w:rPr>
                <w:rFonts w:ascii="Times New Roman" w:hAnsi="Times New Roman"/>
                <w:color w:val="000000"/>
                <w:sz w:val="20"/>
                <w:szCs w:val="20"/>
              </w:rPr>
            </w:pPr>
            <w:r>
              <w:rPr>
                <w:rFonts w:ascii="Times New Roman" w:hAnsi="Times New Roman"/>
                <w:color w:val="000000"/>
                <w:sz w:val="20"/>
                <w:szCs w:val="20"/>
              </w:rPr>
              <w:t>15000</w:t>
            </w:r>
          </w:p>
        </w:tc>
        <w:tc>
          <w:tcPr>
            <w:tcW w:w="1134" w:type="dxa"/>
            <w:gridSpan w:val="3"/>
            <w:tcBorders>
              <w:top w:val="single" w:sz="4" w:space="0" w:color="auto"/>
              <w:left w:val="nil"/>
              <w:bottom w:val="single" w:sz="4" w:space="0" w:color="auto"/>
              <w:right w:val="single" w:sz="4" w:space="0" w:color="auto"/>
            </w:tcBorders>
            <w:shd w:val="clear" w:color="auto" w:fill="auto"/>
          </w:tcPr>
          <w:p w:rsidR="00737140" w:rsidRDefault="00BE463D" w:rsidP="00005179">
            <w:pPr>
              <w:pStyle w:val="af0"/>
              <w:rPr>
                <w:rFonts w:ascii="Times New Roman" w:hAnsi="Times New Roman"/>
                <w:color w:val="000000"/>
                <w:sz w:val="20"/>
                <w:szCs w:val="20"/>
              </w:rPr>
            </w:pPr>
            <w:r>
              <w:rPr>
                <w:rFonts w:ascii="Times New Roman" w:hAnsi="Times New Roman"/>
                <w:color w:val="000000"/>
                <w:sz w:val="20"/>
                <w:szCs w:val="20"/>
              </w:rPr>
              <w:t>15000</w:t>
            </w:r>
          </w:p>
        </w:tc>
        <w:tc>
          <w:tcPr>
            <w:tcW w:w="1229" w:type="dxa"/>
            <w:gridSpan w:val="2"/>
            <w:tcBorders>
              <w:top w:val="single" w:sz="4" w:space="0" w:color="auto"/>
              <w:left w:val="nil"/>
              <w:bottom w:val="single" w:sz="4" w:space="0" w:color="auto"/>
              <w:right w:val="single" w:sz="4" w:space="0" w:color="auto"/>
            </w:tcBorders>
            <w:shd w:val="clear" w:color="auto" w:fill="auto"/>
          </w:tcPr>
          <w:p w:rsidR="00737140" w:rsidRDefault="00BE463D" w:rsidP="00005179">
            <w:pPr>
              <w:pStyle w:val="af0"/>
              <w:rPr>
                <w:rFonts w:ascii="Times New Roman" w:hAnsi="Times New Roman"/>
                <w:color w:val="000000"/>
                <w:sz w:val="20"/>
                <w:szCs w:val="20"/>
              </w:rPr>
            </w:pPr>
            <w:r>
              <w:rPr>
                <w:rFonts w:ascii="Times New Roman" w:hAnsi="Times New Roman"/>
                <w:color w:val="000000"/>
                <w:sz w:val="20"/>
                <w:szCs w:val="20"/>
              </w:rPr>
              <w:t>45000</w:t>
            </w:r>
          </w:p>
        </w:tc>
        <w:tc>
          <w:tcPr>
            <w:tcW w:w="1889" w:type="dxa"/>
            <w:vMerge/>
            <w:tcBorders>
              <w:left w:val="nil"/>
              <w:bottom w:val="single" w:sz="4" w:space="0" w:color="auto"/>
              <w:right w:val="single" w:sz="4" w:space="0" w:color="auto"/>
            </w:tcBorders>
            <w:shd w:val="clear" w:color="auto" w:fill="auto"/>
            <w:vAlign w:val="center"/>
            <w:hideMark/>
          </w:tcPr>
          <w:p w:rsidR="00737140" w:rsidRPr="00005179" w:rsidRDefault="00737140" w:rsidP="00005179">
            <w:pPr>
              <w:pStyle w:val="af0"/>
              <w:rPr>
                <w:rFonts w:ascii="Times New Roman" w:hAnsi="Times New Roman"/>
                <w:color w:val="000000"/>
                <w:sz w:val="20"/>
                <w:szCs w:val="20"/>
              </w:rPr>
            </w:pPr>
          </w:p>
        </w:tc>
      </w:tr>
      <w:tr w:rsidR="00BD57E8" w:rsidRPr="00005179" w:rsidTr="008A14A4">
        <w:trPr>
          <w:trHeight w:val="554"/>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57E8" w:rsidRPr="00005179" w:rsidRDefault="00BD57E8" w:rsidP="00BD57E8">
            <w:pPr>
              <w:pStyle w:val="af0"/>
              <w:rPr>
                <w:rFonts w:ascii="Times New Roman" w:hAnsi="Times New Roman"/>
                <w:sz w:val="20"/>
                <w:szCs w:val="20"/>
              </w:rPr>
            </w:pPr>
            <w:r>
              <w:rPr>
                <w:rFonts w:ascii="Times New Roman" w:hAnsi="Times New Roman"/>
                <w:sz w:val="20"/>
                <w:szCs w:val="20"/>
              </w:rPr>
              <w:t>1</w:t>
            </w:r>
            <w:r w:rsidRPr="00005179">
              <w:rPr>
                <w:rFonts w:ascii="Times New Roman" w:hAnsi="Times New Roman"/>
                <w:sz w:val="20"/>
                <w:szCs w:val="20"/>
              </w:rPr>
              <w:t>.</w:t>
            </w:r>
            <w:r>
              <w:rPr>
                <w:rFonts w:ascii="Times New Roman" w:hAnsi="Times New Roman"/>
                <w:sz w:val="20"/>
                <w:szCs w:val="20"/>
              </w:rPr>
              <w:t>4</w:t>
            </w:r>
            <w:r w:rsidRPr="00005179">
              <w:rPr>
                <w:rFonts w:ascii="Times New Roman" w:hAnsi="Times New Roman"/>
                <w:sz w:val="20"/>
                <w:szCs w:val="20"/>
              </w:rPr>
              <w:t xml:space="preserve">. </w:t>
            </w:r>
            <w:r>
              <w:rPr>
                <w:rFonts w:ascii="Times New Roman" w:hAnsi="Times New Roman"/>
                <w:sz w:val="20"/>
                <w:szCs w:val="20"/>
              </w:rPr>
              <w:t>Дополнительное финансовое обеспечение переданных Красноярским краем государственных полномочий</w:t>
            </w:r>
          </w:p>
        </w:tc>
        <w:tc>
          <w:tcPr>
            <w:tcW w:w="1748" w:type="dxa"/>
            <w:vMerge w:val="restart"/>
            <w:tcBorders>
              <w:top w:val="single" w:sz="4" w:space="0" w:color="auto"/>
              <w:left w:val="nil"/>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bCs/>
                <w:color w:val="000000"/>
                <w:sz w:val="20"/>
                <w:szCs w:val="20"/>
              </w:rPr>
            </w:pPr>
            <w:r w:rsidRPr="00005179">
              <w:rPr>
                <w:rFonts w:ascii="Times New Roman" w:hAnsi="Times New Roman"/>
                <w:bCs/>
                <w:color w:val="000000"/>
                <w:sz w:val="20"/>
                <w:szCs w:val="20"/>
              </w:rPr>
              <w:t>Управление образования администрации Северо-Енисейского района</w:t>
            </w:r>
          </w:p>
        </w:tc>
        <w:tc>
          <w:tcPr>
            <w:tcW w:w="960" w:type="dxa"/>
            <w:vMerge w:val="restart"/>
            <w:tcBorders>
              <w:top w:val="single" w:sz="4" w:space="0" w:color="auto"/>
              <w:left w:val="nil"/>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color w:val="000000"/>
                <w:sz w:val="20"/>
                <w:szCs w:val="20"/>
              </w:rPr>
            </w:pPr>
            <w:r w:rsidRPr="00005179">
              <w:rPr>
                <w:rFonts w:ascii="Times New Roman" w:hAnsi="Times New Roman"/>
                <w:color w:val="000000"/>
                <w:sz w:val="20"/>
                <w:szCs w:val="20"/>
              </w:rPr>
              <w:t>444</w:t>
            </w:r>
          </w:p>
        </w:tc>
        <w:tc>
          <w:tcPr>
            <w:tcW w:w="960" w:type="dxa"/>
            <w:vMerge w:val="restart"/>
            <w:tcBorders>
              <w:top w:val="single" w:sz="4" w:space="0" w:color="auto"/>
              <w:left w:val="nil"/>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color w:val="000000"/>
                <w:sz w:val="20"/>
                <w:szCs w:val="20"/>
              </w:rPr>
            </w:pPr>
            <w:r>
              <w:rPr>
                <w:rFonts w:ascii="Times New Roman" w:hAnsi="Times New Roman"/>
                <w:color w:val="000000"/>
                <w:sz w:val="20"/>
                <w:szCs w:val="20"/>
              </w:rPr>
              <w:t>0709</w:t>
            </w:r>
          </w:p>
        </w:tc>
        <w:tc>
          <w:tcPr>
            <w:tcW w:w="1200" w:type="dxa"/>
            <w:vMerge w:val="restart"/>
            <w:tcBorders>
              <w:top w:val="single" w:sz="4" w:space="0" w:color="auto"/>
              <w:left w:val="nil"/>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color w:val="000000"/>
                <w:sz w:val="20"/>
                <w:szCs w:val="20"/>
              </w:rPr>
            </w:pPr>
            <w:r>
              <w:rPr>
                <w:rFonts w:ascii="Times New Roman" w:hAnsi="Times New Roman"/>
                <w:color w:val="000000"/>
                <w:sz w:val="20"/>
                <w:szCs w:val="20"/>
              </w:rPr>
              <w:t>0251093</w:t>
            </w:r>
          </w:p>
        </w:tc>
        <w:tc>
          <w:tcPr>
            <w:tcW w:w="661" w:type="dxa"/>
            <w:tcBorders>
              <w:top w:val="single" w:sz="4" w:space="0" w:color="auto"/>
              <w:left w:val="nil"/>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color w:val="000000"/>
                <w:sz w:val="20"/>
                <w:szCs w:val="20"/>
              </w:rPr>
            </w:pPr>
            <w:r w:rsidRPr="00005179">
              <w:rPr>
                <w:rFonts w:ascii="Times New Roman" w:hAnsi="Times New Roman"/>
                <w:color w:val="000000"/>
                <w:sz w:val="20"/>
                <w:szCs w:val="20"/>
              </w:rPr>
              <w:t> </w:t>
            </w:r>
          </w:p>
        </w:tc>
        <w:tc>
          <w:tcPr>
            <w:tcW w:w="1322" w:type="dxa"/>
            <w:tcBorders>
              <w:top w:val="single" w:sz="4" w:space="0" w:color="auto"/>
              <w:left w:val="nil"/>
              <w:bottom w:val="single" w:sz="4" w:space="0" w:color="auto"/>
              <w:right w:val="single" w:sz="4" w:space="0" w:color="auto"/>
            </w:tcBorders>
            <w:shd w:val="clear" w:color="auto" w:fill="auto"/>
          </w:tcPr>
          <w:p w:rsidR="00BD57E8" w:rsidRPr="00005179" w:rsidRDefault="00BD57E8" w:rsidP="00800178">
            <w:pPr>
              <w:pStyle w:val="af0"/>
              <w:ind w:left="-155" w:right="-61"/>
              <w:jc w:val="center"/>
              <w:rPr>
                <w:rFonts w:ascii="Times New Roman" w:hAnsi="Times New Roman"/>
                <w:color w:val="000000"/>
                <w:sz w:val="20"/>
                <w:szCs w:val="20"/>
              </w:rPr>
            </w:pPr>
            <w:r>
              <w:rPr>
                <w:rFonts w:ascii="Times New Roman" w:hAnsi="Times New Roman"/>
                <w:color w:val="000000"/>
                <w:sz w:val="20"/>
                <w:szCs w:val="20"/>
              </w:rPr>
              <w:t>537450</w:t>
            </w:r>
          </w:p>
        </w:tc>
        <w:tc>
          <w:tcPr>
            <w:tcW w:w="1134" w:type="dxa"/>
            <w:tcBorders>
              <w:top w:val="single" w:sz="4" w:space="0" w:color="auto"/>
              <w:left w:val="nil"/>
              <w:bottom w:val="single" w:sz="4" w:space="0" w:color="auto"/>
              <w:right w:val="single" w:sz="4" w:space="0" w:color="auto"/>
            </w:tcBorders>
            <w:shd w:val="clear" w:color="auto" w:fill="auto"/>
          </w:tcPr>
          <w:p w:rsidR="00BD57E8" w:rsidRPr="00005179" w:rsidRDefault="00BD57E8" w:rsidP="00800178">
            <w:pPr>
              <w:pStyle w:val="af0"/>
              <w:rPr>
                <w:rFonts w:ascii="Times New Roman" w:hAnsi="Times New Roman"/>
                <w:color w:val="000000"/>
                <w:sz w:val="20"/>
                <w:szCs w:val="20"/>
              </w:rPr>
            </w:pPr>
            <w:r>
              <w:rPr>
                <w:rFonts w:ascii="Times New Roman" w:hAnsi="Times New Roman"/>
                <w:color w:val="000000"/>
                <w:sz w:val="20"/>
                <w:szCs w:val="20"/>
              </w:rPr>
              <w:t>564322</w:t>
            </w:r>
          </w:p>
        </w:tc>
        <w:tc>
          <w:tcPr>
            <w:tcW w:w="1134" w:type="dxa"/>
            <w:gridSpan w:val="3"/>
            <w:tcBorders>
              <w:top w:val="single" w:sz="4" w:space="0" w:color="auto"/>
              <w:left w:val="nil"/>
              <w:bottom w:val="single" w:sz="4" w:space="0" w:color="auto"/>
              <w:right w:val="single" w:sz="4" w:space="0" w:color="auto"/>
            </w:tcBorders>
            <w:shd w:val="clear" w:color="auto" w:fill="auto"/>
          </w:tcPr>
          <w:p w:rsidR="00BD57E8" w:rsidRPr="00005179" w:rsidRDefault="00BD57E8" w:rsidP="00800178">
            <w:pPr>
              <w:pStyle w:val="af0"/>
              <w:rPr>
                <w:rFonts w:ascii="Times New Roman" w:hAnsi="Times New Roman"/>
                <w:color w:val="000000"/>
                <w:sz w:val="20"/>
                <w:szCs w:val="20"/>
              </w:rPr>
            </w:pPr>
            <w:r>
              <w:rPr>
                <w:rFonts w:ascii="Times New Roman" w:hAnsi="Times New Roman"/>
                <w:color w:val="000000"/>
                <w:sz w:val="20"/>
                <w:szCs w:val="20"/>
              </w:rPr>
              <w:t>564322</w:t>
            </w:r>
          </w:p>
        </w:tc>
        <w:tc>
          <w:tcPr>
            <w:tcW w:w="1229" w:type="dxa"/>
            <w:gridSpan w:val="2"/>
            <w:tcBorders>
              <w:top w:val="single" w:sz="4" w:space="0" w:color="auto"/>
              <w:left w:val="nil"/>
              <w:bottom w:val="single" w:sz="4" w:space="0" w:color="auto"/>
              <w:right w:val="single" w:sz="4" w:space="0" w:color="auto"/>
            </w:tcBorders>
            <w:shd w:val="clear" w:color="auto" w:fill="auto"/>
          </w:tcPr>
          <w:p w:rsidR="00BD57E8" w:rsidRPr="00005179" w:rsidRDefault="00BD57E8" w:rsidP="00800178">
            <w:pPr>
              <w:pStyle w:val="af0"/>
              <w:ind w:right="-108"/>
              <w:rPr>
                <w:rFonts w:ascii="Times New Roman" w:hAnsi="Times New Roman"/>
                <w:color w:val="000000"/>
                <w:sz w:val="20"/>
                <w:szCs w:val="20"/>
              </w:rPr>
            </w:pPr>
            <w:r>
              <w:rPr>
                <w:rFonts w:ascii="Times New Roman" w:hAnsi="Times New Roman"/>
                <w:color w:val="000000"/>
                <w:sz w:val="20"/>
                <w:szCs w:val="20"/>
              </w:rPr>
              <w:t>1666094</w:t>
            </w:r>
          </w:p>
        </w:tc>
        <w:tc>
          <w:tcPr>
            <w:tcW w:w="1889" w:type="dxa"/>
            <w:vMerge w:val="restart"/>
            <w:tcBorders>
              <w:top w:val="single" w:sz="4" w:space="0" w:color="auto"/>
              <w:left w:val="nil"/>
              <w:bottom w:val="single" w:sz="4" w:space="0" w:color="auto"/>
              <w:right w:val="single" w:sz="4" w:space="0" w:color="auto"/>
            </w:tcBorders>
            <w:shd w:val="clear" w:color="auto" w:fill="auto"/>
            <w:vAlign w:val="center"/>
            <w:hideMark/>
          </w:tcPr>
          <w:p w:rsidR="00BD57E8" w:rsidRPr="00005179" w:rsidRDefault="00BD57E8" w:rsidP="00BD57E8">
            <w:pPr>
              <w:pStyle w:val="af0"/>
              <w:rPr>
                <w:rFonts w:ascii="Times New Roman" w:hAnsi="Times New Roman"/>
                <w:color w:val="000000"/>
                <w:sz w:val="20"/>
                <w:szCs w:val="20"/>
              </w:rPr>
            </w:pPr>
            <w:r>
              <w:rPr>
                <w:rFonts w:ascii="Times New Roman" w:hAnsi="Times New Roman"/>
                <w:color w:val="000000"/>
                <w:sz w:val="20"/>
                <w:szCs w:val="20"/>
              </w:rPr>
              <w:t xml:space="preserve">Дополнительное финансовое обеспечение оплаты труда </w:t>
            </w:r>
            <w:r w:rsidRPr="00005179">
              <w:rPr>
                <w:rFonts w:ascii="Times New Roman" w:hAnsi="Times New Roman"/>
                <w:color w:val="000000"/>
                <w:sz w:val="20"/>
                <w:szCs w:val="20"/>
              </w:rPr>
              <w:t xml:space="preserve"> 2 специалистов опеки и попечительства</w:t>
            </w:r>
          </w:p>
        </w:tc>
      </w:tr>
      <w:tr w:rsidR="00BD57E8" w:rsidRPr="00005179" w:rsidTr="008A14A4">
        <w:trPr>
          <w:trHeight w:val="1071"/>
        </w:trPr>
        <w:tc>
          <w:tcPr>
            <w:tcW w:w="3828" w:type="dxa"/>
            <w:vMerge/>
            <w:tcBorders>
              <w:top w:val="single" w:sz="4" w:space="0" w:color="auto"/>
              <w:left w:val="single" w:sz="4" w:space="0" w:color="auto"/>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sz w:val="20"/>
                <w:szCs w:val="20"/>
              </w:rPr>
            </w:pPr>
          </w:p>
        </w:tc>
        <w:tc>
          <w:tcPr>
            <w:tcW w:w="1748" w:type="dxa"/>
            <w:vMerge/>
            <w:tcBorders>
              <w:top w:val="single" w:sz="4" w:space="0" w:color="auto"/>
              <w:left w:val="nil"/>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bCs/>
                <w:color w:val="000000"/>
                <w:sz w:val="20"/>
                <w:szCs w:val="20"/>
              </w:rPr>
            </w:pPr>
          </w:p>
        </w:tc>
        <w:tc>
          <w:tcPr>
            <w:tcW w:w="960" w:type="dxa"/>
            <w:vMerge/>
            <w:tcBorders>
              <w:top w:val="single" w:sz="4" w:space="0" w:color="auto"/>
              <w:left w:val="nil"/>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color w:val="000000"/>
                <w:sz w:val="20"/>
                <w:szCs w:val="20"/>
              </w:rPr>
            </w:pPr>
          </w:p>
        </w:tc>
        <w:tc>
          <w:tcPr>
            <w:tcW w:w="960" w:type="dxa"/>
            <w:vMerge/>
            <w:tcBorders>
              <w:top w:val="single" w:sz="4" w:space="0" w:color="auto"/>
              <w:left w:val="nil"/>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color w:val="000000"/>
                <w:sz w:val="20"/>
                <w:szCs w:val="20"/>
              </w:rPr>
            </w:pPr>
          </w:p>
        </w:tc>
        <w:tc>
          <w:tcPr>
            <w:tcW w:w="1200" w:type="dxa"/>
            <w:vMerge/>
            <w:tcBorders>
              <w:top w:val="single" w:sz="4" w:space="0" w:color="auto"/>
              <w:left w:val="nil"/>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hideMark/>
          </w:tcPr>
          <w:p w:rsidR="00BD57E8" w:rsidRPr="00005179" w:rsidRDefault="00BD57E8" w:rsidP="00800178">
            <w:pPr>
              <w:pStyle w:val="af0"/>
              <w:rPr>
                <w:rFonts w:ascii="Times New Roman" w:hAnsi="Times New Roman"/>
                <w:color w:val="000000"/>
                <w:sz w:val="20"/>
                <w:szCs w:val="20"/>
              </w:rPr>
            </w:pPr>
            <w:r w:rsidRPr="00005179">
              <w:rPr>
                <w:rFonts w:ascii="Times New Roman" w:hAnsi="Times New Roman"/>
                <w:color w:val="000000"/>
                <w:sz w:val="20"/>
                <w:szCs w:val="20"/>
              </w:rPr>
              <w:t>121</w:t>
            </w:r>
          </w:p>
        </w:tc>
        <w:tc>
          <w:tcPr>
            <w:tcW w:w="1322" w:type="dxa"/>
            <w:tcBorders>
              <w:top w:val="single" w:sz="4" w:space="0" w:color="auto"/>
              <w:left w:val="nil"/>
              <w:bottom w:val="single" w:sz="4" w:space="0" w:color="auto"/>
              <w:right w:val="single" w:sz="4" w:space="0" w:color="auto"/>
            </w:tcBorders>
            <w:shd w:val="clear" w:color="auto" w:fill="auto"/>
          </w:tcPr>
          <w:p w:rsidR="00BD57E8" w:rsidRPr="00005179" w:rsidRDefault="00BD57E8" w:rsidP="00800178">
            <w:pPr>
              <w:pStyle w:val="af0"/>
              <w:rPr>
                <w:rFonts w:ascii="Times New Roman" w:hAnsi="Times New Roman"/>
                <w:color w:val="000000"/>
                <w:sz w:val="20"/>
                <w:szCs w:val="20"/>
              </w:rPr>
            </w:pPr>
            <w:r>
              <w:rPr>
                <w:rFonts w:ascii="Times New Roman" w:hAnsi="Times New Roman"/>
                <w:color w:val="000000"/>
                <w:sz w:val="20"/>
                <w:szCs w:val="20"/>
              </w:rPr>
              <w:t>537450</w:t>
            </w:r>
          </w:p>
        </w:tc>
        <w:tc>
          <w:tcPr>
            <w:tcW w:w="1134" w:type="dxa"/>
            <w:tcBorders>
              <w:top w:val="single" w:sz="4" w:space="0" w:color="auto"/>
              <w:left w:val="nil"/>
              <w:bottom w:val="single" w:sz="4" w:space="0" w:color="auto"/>
              <w:right w:val="single" w:sz="4" w:space="0" w:color="auto"/>
            </w:tcBorders>
            <w:shd w:val="clear" w:color="auto" w:fill="auto"/>
          </w:tcPr>
          <w:p w:rsidR="00BD57E8" w:rsidRPr="00005179" w:rsidRDefault="00BD57E8" w:rsidP="00800178">
            <w:pPr>
              <w:pStyle w:val="af0"/>
              <w:rPr>
                <w:rFonts w:ascii="Times New Roman" w:hAnsi="Times New Roman"/>
                <w:color w:val="000000"/>
                <w:sz w:val="20"/>
                <w:szCs w:val="20"/>
              </w:rPr>
            </w:pPr>
            <w:r>
              <w:rPr>
                <w:rFonts w:ascii="Times New Roman" w:hAnsi="Times New Roman"/>
                <w:color w:val="000000"/>
                <w:sz w:val="20"/>
                <w:szCs w:val="20"/>
              </w:rPr>
              <w:t>564322</w:t>
            </w:r>
          </w:p>
        </w:tc>
        <w:tc>
          <w:tcPr>
            <w:tcW w:w="1134" w:type="dxa"/>
            <w:gridSpan w:val="3"/>
            <w:tcBorders>
              <w:top w:val="single" w:sz="4" w:space="0" w:color="auto"/>
              <w:left w:val="nil"/>
              <w:bottom w:val="single" w:sz="4" w:space="0" w:color="auto"/>
              <w:right w:val="single" w:sz="4" w:space="0" w:color="auto"/>
            </w:tcBorders>
            <w:shd w:val="clear" w:color="auto" w:fill="auto"/>
          </w:tcPr>
          <w:p w:rsidR="00BD57E8" w:rsidRPr="00005179" w:rsidRDefault="00BD57E8" w:rsidP="00800178">
            <w:pPr>
              <w:pStyle w:val="af0"/>
              <w:rPr>
                <w:rFonts w:ascii="Times New Roman" w:hAnsi="Times New Roman"/>
                <w:color w:val="000000"/>
                <w:sz w:val="20"/>
                <w:szCs w:val="20"/>
              </w:rPr>
            </w:pPr>
            <w:r>
              <w:rPr>
                <w:rFonts w:ascii="Times New Roman" w:hAnsi="Times New Roman"/>
                <w:color w:val="000000"/>
                <w:sz w:val="20"/>
                <w:szCs w:val="20"/>
              </w:rPr>
              <w:t>564322</w:t>
            </w:r>
          </w:p>
        </w:tc>
        <w:tc>
          <w:tcPr>
            <w:tcW w:w="1229" w:type="dxa"/>
            <w:gridSpan w:val="2"/>
            <w:tcBorders>
              <w:top w:val="single" w:sz="4" w:space="0" w:color="auto"/>
              <w:left w:val="nil"/>
              <w:bottom w:val="single" w:sz="4" w:space="0" w:color="auto"/>
              <w:right w:val="single" w:sz="4" w:space="0" w:color="auto"/>
            </w:tcBorders>
            <w:shd w:val="clear" w:color="auto" w:fill="auto"/>
          </w:tcPr>
          <w:p w:rsidR="00BD57E8" w:rsidRPr="00005179" w:rsidRDefault="00BD57E8" w:rsidP="00800178">
            <w:pPr>
              <w:pStyle w:val="af0"/>
              <w:rPr>
                <w:rFonts w:ascii="Times New Roman" w:hAnsi="Times New Roman"/>
                <w:color w:val="000000"/>
                <w:sz w:val="20"/>
                <w:szCs w:val="20"/>
              </w:rPr>
            </w:pPr>
            <w:r>
              <w:rPr>
                <w:rFonts w:ascii="Times New Roman" w:hAnsi="Times New Roman"/>
                <w:color w:val="000000"/>
                <w:sz w:val="20"/>
                <w:szCs w:val="20"/>
              </w:rPr>
              <w:t>1666094</w:t>
            </w:r>
          </w:p>
        </w:tc>
        <w:tc>
          <w:tcPr>
            <w:tcW w:w="1889" w:type="dxa"/>
            <w:vMerge/>
            <w:tcBorders>
              <w:top w:val="single" w:sz="4" w:space="0" w:color="auto"/>
              <w:left w:val="nil"/>
              <w:bottom w:val="single" w:sz="4" w:space="0" w:color="auto"/>
              <w:right w:val="single" w:sz="4" w:space="0" w:color="auto"/>
            </w:tcBorders>
            <w:shd w:val="clear" w:color="auto" w:fill="auto"/>
            <w:vAlign w:val="center"/>
            <w:hideMark/>
          </w:tcPr>
          <w:p w:rsidR="00BD57E8" w:rsidRPr="00005179" w:rsidRDefault="00BD57E8" w:rsidP="00800178">
            <w:pPr>
              <w:pStyle w:val="af0"/>
              <w:rPr>
                <w:rFonts w:ascii="Times New Roman" w:hAnsi="Times New Roman"/>
                <w:color w:val="000000"/>
                <w:sz w:val="20"/>
                <w:szCs w:val="20"/>
              </w:rPr>
            </w:pPr>
          </w:p>
        </w:tc>
      </w:tr>
    </w:tbl>
    <w:p w:rsidR="00D35752" w:rsidRPr="00005179" w:rsidRDefault="00D35752" w:rsidP="00005179">
      <w:pPr>
        <w:pStyle w:val="af0"/>
        <w:rPr>
          <w:rFonts w:ascii="Times New Roman" w:hAnsi="Times New Roman"/>
          <w:szCs w:val="28"/>
        </w:rPr>
      </w:pPr>
    </w:p>
    <w:p w:rsidR="00D35752" w:rsidRDefault="00D35752" w:rsidP="00D35752">
      <w:pPr>
        <w:pStyle w:val="af0"/>
        <w:rPr>
          <w:sz w:val="28"/>
          <w:szCs w:val="28"/>
        </w:rPr>
      </w:pPr>
    </w:p>
    <w:p w:rsidR="008A14A4" w:rsidRPr="008A14A4" w:rsidRDefault="008A14A4" w:rsidP="008A14A4">
      <w:pPr>
        <w:pStyle w:val="af0"/>
        <w:rPr>
          <w:rFonts w:ascii="Times New Roman" w:hAnsi="Times New Roman"/>
          <w:sz w:val="28"/>
          <w:szCs w:val="28"/>
          <w:lang w:eastAsia="ar-SA"/>
        </w:rPr>
      </w:pPr>
      <w:r w:rsidRPr="008A14A4">
        <w:rPr>
          <w:rFonts w:ascii="Times New Roman" w:hAnsi="Times New Roman"/>
          <w:sz w:val="28"/>
          <w:szCs w:val="28"/>
          <w:lang w:eastAsia="ar-SA"/>
        </w:rPr>
        <w:t xml:space="preserve">Руководитель </w:t>
      </w:r>
    </w:p>
    <w:p w:rsidR="008A14A4" w:rsidRPr="008A14A4" w:rsidRDefault="008A14A4" w:rsidP="008A14A4">
      <w:pPr>
        <w:pStyle w:val="af0"/>
        <w:rPr>
          <w:rFonts w:ascii="Times New Roman" w:hAnsi="Times New Roman"/>
          <w:sz w:val="28"/>
          <w:szCs w:val="28"/>
          <w:lang w:eastAsia="ar-SA"/>
        </w:rPr>
      </w:pPr>
      <w:r w:rsidRPr="008A14A4">
        <w:rPr>
          <w:rFonts w:ascii="Times New Roman" w:hAnsi="Times New Roman"/>
          <w:sz w:val="28"/>
          <w:szCs w:val="28"/>
          <w:lang w:eastAsia="ar-SA"/>
        </w:rPr>
        <w:t xml:space="preserve">Управления образования </w:t>
      </w:r>
    </w:p>
    <w:p w:rsidR="008A14A4" w:rsidRPr="008A14A4" w:rsidRDefault="008A14A4" w:rsidP="008A14A4">
      <w:pPr>
        <w:pStyle w:val="af0"/>
        <w:rPr>
          <w:rFonts w:ascii="Times New Roman" w:hAnsi="Times New Roman"/>
          <w:sz w:val="28"/>
          <w:szCs w:val="28"/>
          <w:lang w:eastAsia="ar-SA"/>
        </w:rPr>
        <w:sectPr w:rsidR="008A14A4" w:rsidRPr="008A14A4" w:rsidSect="00363352">
          <w:pgSz w:w="16838" w:h="11905" w:orient="landscape"/>
          <w:pgMar w:top="1418" w:right="1134" w:bottom="567" w:left="1134" w:header="720" w:footer="720" w:gutter="0"/>
          <w:cols w:space="720"/>
          <w:noEndnote/>
          <w:docGrid w:linePitch="360"/>
        </w:sectPr>
      </w:pPr>
      <w:r w:rsidRPr="008A14A4">
        <w:rPr>
          <w:rFonts w:ascii="Times New Roman" w:hAnsi="Times New Roman"/>
          <w:sz w:val="28"/>
          <w:szCs w:val="28"/>
          <w:lang w:eastAsia="ar-SA"/>
        </w:rPr>
        <w:t xml:space="preserve">администрации Северо-Енисейского района                                                                                                    </w:t>
      </w:r>
      <w:r>
        <w:rPr>
          <w:rFonts w:ascii="Times New Roman" w:hAnsi="Times New Roman"/>
          <w:sz w:val="28"/>
          <w:szCs w:val="28"/>
          <w:lang w:eastAsia="ar-SA"/>
        </w:rPr>
        <w:t xml:space="preserve">      Е.А. Михалева</w:t>
      </w:r>
    </w:p>
    <w:p w:rsidR="00005179" w:rsidRPr="00D35752" w:rsidRDefault="00005179" w:rsidP="00D35752">
      <w:pPr>
        <w:pStyle w:val="af0"/>
        <w:rPr>
          <w:sz w:val="28"/>
          <w:szCs w:val="28"/>
        </w:rPr>
      </w:pPr>
    </w:p>
    <w:sectPr w:rsidR="00005179" w:rsidRPr="00D35752" w:rsidSect="0041649C">
      <w:pgSz w:w="16838" w:h="11906" w:orient="landscape"/>
      <w:pgMar w:top="1418" w:right="567"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6B" w:rsidRDefault="0034046B" w:rsidP="003E5E65">
      <w:pPr>
        <w:spacing w:after="0" w:line="240" w:lineRule="auto"/>
      </w:pPr>
      <w:r>
        <w:separator/>
      </w:r>
    </w:p>
  </w:endnote>
  <w:endnote w:type="continuationSeparator" w:id="0">
    <w:p w:rsidR="0034046B" w:rsidRDefault="0034046B" w:rsidP="003E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6B" w:rsidRDefault="0034046B" w:rsidP="003E5E65">
      <w:pPr>
        <w:spacing w:after="0" w:line="240" w:lineRule="auto"/>
      </w:pPr>
      <w:r>
        <w:separator/>
      </w:r>
    </w:p>
  </w:footnote>
  <w:footnote w:type="continuationSeparator" w:id="0">
    <w:p w:rsidR="0034046B" w:rsidRDefault="0034046B" w:rsidP="003E5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B09"/>
    <w:multiLevelType w:val="hybridMultilevel"/>
    <w:tmpl w:val="C5468A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513DE9"/>
    <w:multiLevelType w:val="hybridMultilevel"/>
    <w:tmpl w:val="458A5532"/>
    <w:lvl w:ilvl="0" w:tplc="D86C290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FE874E5"/>
    <w:multiLevelType w:val="hybridMultilevel"/>
    <w:tmpl w:val="8DEE4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B9232B"/>
    <w:multiLevelType w:val="hybridMultilevel"/>
    <w:tmpl w:val="31862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381CC4"/>
    <w:multiLevelType w:val="multilevel"/>
    <w:tmpl w:val="8EA6F288"/>
    <w:lvl w:ilvl="0">
      <w:start w:val="3"/>
      <w:numFmt w:val="decimal"/>
      <w:lvlText w:val="%1"/>
      <w:lvlJc w:val="left"/>
      <w:pPr>
        <w:ind w:left="360" w:hanging="360"/>
      </w:pPr>
      <w:rPr>
        <w:rFonts w:hint="default"/>
      </w:rPr>
    </w:lvl>
    <w:lvl w:ilvl="1">
      <w:start w:val="3"/>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nsid w:val="14EC64E4"/>
    <w:multiLevelType w:val="hybridMultilevel"/>
    <w:tmpl w:val="9162DAA6"/>
    <w:lvl w:ilvl="0" w:tplc="0419000F">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CB482E"/>
    <w:multiLevelType w:val="hybridMultilevel"/>
    <w:tmpl w:val="813AF68A"/>
    <w:lvl w:ilvl="0" w:tplc="62A4981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nsid w:val="26D60F45"/>
    <w:multiLevelType w:val="multilevel"/>
    <w:tmpl w:val="0D5E3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9E0854"/>
    <w:multiLevelType w:val="hybridMultilevel"/>
    <w:tmpl w:val="31A055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EF68DA"/>
    <w:multiLevelType w:val="hybridMultilevel"/>
    <w:tmpl w:val="02FA7D8A"/>
    <w:lvl w:ilvl="0" w:tplc="E19A80A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6702F94"/>
    <w:multiLevelType w:val="hybridMultilevel"/>
    <w:tmpl w:val="CA26B130"/>
    <w:lvl w:ilvl="0" w:tplc="81D43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C2F06D6"/>
    <w:multiLevelType w:val="hybridMultilevel"/>
    <w:tmpl w:val="DA48B3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A21712"/>
    <w:multiLevelType w:val="hybridMultilevel"/>
    <w:tmpl w:val="ACF005C0"/>
    <w:lvl w:ilvl="0" w:tplc="5DF6342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3EC71373"/>
    <w:multiLevelType w:val="multilevel"/>
    <w:tmpl w:val="1084D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CC385D"/>
    <w:multiLevelType w:val="hybridMultilevel"/>
    <w:tmpl w:val="54B04E84"/>
    <w:lvl w:ilvl="0" w:tplc="80C2397A">
      <w:start w:val="1"/>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FD87511"/>
    <w:multiLevelType w:val="hybridMultilevel"/>
    <w:tmpl w:val="60E49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B972B5"/>
    <w:multiLevelType w:val="hybridMultilevel"/>
    <w:tmpl w:val="90544C24"/>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63102B"/>
    <w:multiLevelType w:val="hybridMultilevel"/>
    <w:tmpl w:val="C70A707C"/>
    <w:lvl w:ilvl="0" w:tplc="6CC64A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24746A"/>
    <w:multiLevelType w:val="hybridMultilevel"/>
    <w:tmpl w:val="2DF44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EE5B23"/>
    <w:multiLevelType w:val="hybridMultilevel"/>
    <w:tmpl w:val="46745962"/>
    <w:lvl w:ilvl="0" w:tplc="9D72945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6498716A"/>
    <w:multiLevelType w:val="multilevel"/>
    <w:tmpl w:val="8FAC5D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6CD1E13"/>
    <w:multiLevelType w:val="multilevel"/>
    <w:tmpl w:val="548E5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95B115F"/>
    <w:multiLevelType w:val="multilevel"/>
    <w:tmpl w:val="5566A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8B393B"/>
    <w:multiLevelType w:val="multilevel"/>
    <w:tmpl w:val="0419001F"/>
    <w:lvl w:ilvl="0">
      <w:start w:val="1"/>
      <w:numFmt w:val="decimal"/>
      <w:lvlText w:val="%1."/>
      <w:lvlJc w:val="left"/>
      <w:pPr>
        <w:tabs>
          <w:tab w:val="num" w:pos="540"/>
        </w:tabs>
        <w:ind w:left="54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620"/>
        </w:tabs>
        <w:ind w:left="1404" w:hanging="504"/>
      </w:pPr>
    </w:lvl>
    <w:lvl w:ilvl="3">
      <w:start w:val="1"/>
      <w:numFmt w:val="decimal"/>
      <w:lvlText w:val="%1.%2.%3.%4."/>
      <w:lvlJc w:val="left"/>
      <w:pPr>
        <w:tabs>
          <w:tab w:val="num" w:pos="2340"/>
        </w:tabs>
        <w:ind w:left="1908" w:hanging="648"/>
      </w:pPr>
    </w:lvl>
    <w:lvl w:ilvl="4">
      <w:start w:val="1"/>
      <w:numFmt w:val="decimal"/>
      <w:lvlText w:val="%1.%2.%3.%4.%5."/>
      <w:lvlJc w:val="left"/>
      <w:pPr>
        <w:tabs>
          <w:tab w:val="num" w:pos="2700"/>
        </w:tabs>
        <w:ind w:left="2412" w:hanging="792"/>
      </w:pPr>
    </w:lvl>
    <w:lvl w:ilvl="5">
      <w:start w:val="1"/>
      <w:numFmt w:val="decimal"/>
      <w:lvlText w:val="%1.%2.%3.%4.%5.%6."/>
      <w:lvlJc w:val="left"/>
      <w:pPr>
        <w:tabs>
          <w:tab w:val="num" w:pos="3420"/>
        </w:tabs>
        <w:ind w:left="2916" w:hanging="936"/>
      </w:pPr>
    </w:lvl>
    <w:lvl w:ilvl="6">
      <w:start w:val="1"/>
      <w:numFmt w:val="decimal"/>
      <w:lvlText w:val="%1.%2.%3.%4.%5.%6.%7."/>
      <w:lvlJc w:val="left"/>
      <w:pPr>
        <w:tabs>
          <w:tab w:val="num" w:pos="4140"/>
        </w:tabs>
        <w:ind w:left="3420" w:hanging="1080"/>
      </w:pPr>
    </w:lvl>
    <w:lvl w:ilvl="7">
      <w:start w:val="1"/>
      <w:numFmt w:val="decimal"/>
      <w:lvlText w:val="%1.%2.%3.%4.%5.%6.%7.%8."/>
      <w:lvlJc w:val="left"/>
      <w:pPr>
        <w:tabs>
          <w:tab w:val="num" w:pos="4500"/>
        </w:tabs>
        <w:ind w:left="3924" w:hanging="1224"/>
      </w:pPr>
    </w:lvl>
    <w:lvl w:ilvl="8">
      <w:start w:val="1"/>
      <w:numFmt w:val="decimal"/>
      <w:lvlText w:val="%1.%2.%3.%4.%5.%6.%7.%8.%9."/>
      <w:lvlJc w:val="left"/>
      <w:pPr>
        <w:tabs>
          <w:tab w:val="num" w:pos="5220"/>
        </w:tabs>
        <w:ind w:left="4500" w:hanging="1440"/>
      </w:pPr>
    </w:lvl>
  </w:abstractNum>
  <w:abstractNum w:abstractNumId="24">
    <w:nsid w:val="6C400F29"/>
    <w:multiLevelType w:val="multilevel"/>
    <w:tmpl w:val="75EEA8E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DFC26A1"/>
    <w:multiLevelType w:val="multilevel"/>
    <w:tmpl w:val="76C04610"/>
    <w:lvl w:ilvl="0">
      <w:start w:val="1"/>
      <w:numFmt w:val="decimal"/>
      <w:lvlText w:val="%1."/>
      <w:lvlJc w:val="left"/>
      <w:pPr>
        <w:ind w:left="390" w:hanging="390"/>
      </w:pPr>
      <w:rPr>
        <w:rFonts w:hint="default"/>
      </w:rPr>
    </w:lvl>
    <w:lvl w:ilvl="1">
      <w:start w:val="1"/>
      <w:numFmt w:val="decimal"/>
      <w:isLgl/>
      <w:lvlText w:val="%1.%2."/>
      <w:lvlJc w:val="left"/>
      <w:pPr>
        <w:ind w:left="111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5280" w:hanging="2160"/>
      </w:pPr>
      <w:rPr>
        <w:rFonts w:hint="default"/>
      </w:rPr>
    </w:lvl>
  </w:abstractNum>
  <w:abstractNum w:abstractNumId="26">
    <w:nsid w:val="74733831"/>
    <w:multiLevelType w:val="hybridMultilevel"/>
    <w:tmpl w:val="03B6C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DB721D"/>
    <w:multiLevelType w:val="hybridMultilevel"/>
    <w:tmpl w:val="0684733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5"/>
  </w:num>
  <w:num w:numId="3">
    <w:abstractNumId w:val="18"/>
  </w:num>
  <w:num w:numId="4">
    <w:abstractNumId w:val="6"/>
  </w:num>
  <w:num w:numId="5">
    <w:abstractNumId w:val="2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26"/>
  </w:num>
  <w:num w:numId="13">
    <w:abstractNumId w:val="8"/>
  </w:num>
  <w:num w:numId="14">
    <w:abstractNumId w:val="3"/>
  </w:num>
  <w:num w:numId="15">
    <w:abstractNumId w:val="27"/>
  </w:num>
  <w:num w:numId="16">
    <w:abstractNumId w:val="1"/>
  </w:num>
  <w:num w:numId="17">
    <w:abstractNumId w:val="9"/>
  </w:num>
  <w:num w:numId="18">
    <w:abstractNumId w:val="11"/>
  </w:num>
  <w:num w:numId="19">
    <w:abstractNumId w:val="2"/>
  </w:num>
  <w:num w:numId="20">
    <w:abstractNumId w:val="17"/>
  </w:num>
  <w:num w:numId="21">
    <w:abstractNumId w:val="21"/>
  </w:num>
  <w:num w:numId="22">
    <w:abstractNumId w:val="5"/>
  </w:num>
  <w:num w:numId="23">
    <w:abstractNumId w:val="19"/>
  </w:num>
  <w:num w:numId="24">
    <w:abstractNumId w:val="13"/>
  </w:num>
  <w:num w:numId="25">
    <w:abstractNumId w:val="22"/>
  </w:num>
  <w:num w:numId="26">
    <w:abstractNumId w:val="25"/>
  </w:num>
  <w:num w:numId="27">
    <w:abstractNumId w:val="4"/>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1BC0"/>
    <w:rsid w:val="00005179"/>
    <w:rsid w:val="000147D0"/>
    <w:rsid w:val="0001537C"/>
    <w:rsid w:val="00023620"/>
    <w:rsid w:val="00024B25"/>
    <w:rsid w:val="00040189"/>
    <w:rsid w:val="0004309B"/>
    <w:rsid w:val="000546AC"/>
    <w:rsid w:val="00073775"/>
    <w:rsid w:val="00076AA8"/>
    <w:rsid w:val="000809D7"/>
    <w:rsid w:val="000A2864"/>
    <w:rsid w:val="000A6E81"/>
    <w:rsid w:val="000B084E"/>
    <w:rsid w:val="0010195B"/>
    <w:rsid w:val="0011032D"/>
    <w:rsid w:val="00111151"/>
    <w:rsid w:val="00112D15"/>
    <w:rsid w:val="0013025B"/>
    <w:rsid w:val="00132569"/>
    <w:rsid w:val="001348D1"/>
    <w:rsid w:val="00154AC8"/>
    <w:rsid w:val="00154E20"/>
    <w:rsid w:val="00156E13"/>
    <w:rsid w:val="00171282"/>
    <w:rsid w:val="00180DD6"/>
    <w:rsid w:val="001869C0"/>
    <w:rsid w:val="00187988"/>
    <w:rsid w:val="00190BC8"/>
    <w:rsid w:val="00194C30"/>
    <w:rsid w:val="001A794E"/>
    <w:rsid w:val="002061D7"/>
    <w:rsid w:val="00211BC0"/>
    <w:rsid w:val="0021239B"/>
    <w:rsid w:val="00244009"/>
    <w:rsid w:val="00266EA5"/>
    <w:rsid w:val="00277404"/>
    <w:rsid w:val="00277DB3"/>
    <w:rsid w:val="002B3F47"/>
    <w:rsid w:val="002C07F8"/>
    <w:rsid w:val="002D4900"/>
    <w:rsid w:val="00304933"/>
    <w:rsid w:val="0030530E"/>
    <w:rsid w:val="0031187E"/>
    <w:rsid w:val="003137F1"/>
    <w:rsid w:val="003140C0"/>
    <w:rsid w:val="003372DA"/>
    <w:rsid w:val="0034046B"/>
    <w:rsid w:val="00356DF4"/>
    <w:rsid w:val="003705F4"/>
    <w:rsid w:val="003E5E65"/>
    <w:rsid w:val="003E68CC"/>
    <w:rsid w:val="00405603"/>
    <w:rsid w:val="0041649C"/>
    <w:rsid w:val="00420FE9"/>
    <w:rsid w:val="0043743B"/>
    <w:rsid w:val="0045723F"/>
    <w:rsid w:val="00474577"/>
    <w:rsid w:val="0049464A"/>
    <w:rsid w:val="004B5B85"/>
    <w:rsid w:val="004C79E6"/>
    <w:rsid w:val="00510495"/>
    <w:rsid w:val="00551827"/>
    <w:rsid w:val="00557248"/>
    <w:rsid w:val="005B21FC"/>
    <w:rsid w:val="005B78A3"/>
    <w:rsid w:val="005D5041"/>
    <w:rsid w:val="005F5FCE"/>
    <w:rsid w:val="00606B9C"/>
    <w:rsid w:val="006102CD"/>
    <w:rsid w:val="0063438C"/>
    <w:rsid w:val="00646CE6"/>
    <w:rsid w:val="00652304"/>
    <w:rsid w:val="006A73CF"/>
    <w:rsid w:val="006E2D85"/>
    <w:rsid w:val="006F3836"/>
    <w:rsid w:val="00721DB8"/>
    <w:rsid w:val="0072310A"/>
    <w:rsid w:val="00737140"/>
    <w:rsid w:val="00741BE6"/>
    <w:rsid w:val="00742687"/>
    <w:rsid w:val="007567B0"/>
    <w:rsid w:val="007576B3"/>
    <w:rsid w:val="00764FA5"/>
    <w:rsid w:val="00781CFF"/>
    <w:rsid w:val="0078640B"/>
    <w:rsid w:val="007C5ECB"/>
    <w:rsid w:val="007D7A81"/>
    <w:rsid w:val="008056F2"/>
    <w:rsid w:val="0080712A"/>
    <w:rsid w:val="00824ABC"/>
    <w:rsid w:val="008279F4"/>
    <w:rsid w:val="00850729"/>
    <w:rsid w:val="00866F75"/>
    <w:rsid w:val="0087702F"/>
    <w:rsid w:val="00880C6B"/>
    <w:rsid w:val="00880C7B"/>
    <w:rsid w:val="0088729D"/>
    <w:rsid w:val="00895AF9"/>
    <w:rsid w:val="008A0ED1"/>
    <w:rsid w:val="008A14A4"/>
    <w:rsid w:val="008A7253"/>
    <w:rsid w:val="008B76F3"/>
    <w:rsid w:val="008D148C"/>
    <w:rsid w:val="008E3CDF"/>
    <w:rsid w:val="008E55FB"/>
    <w:rsid w:val="008F7A16"/>
    <w:rsid w:val="00902994"/>
    <w:rsid w:val="009349DD"/>
    <w:rsid w:val="009425CF"/>
    <w:rsid w:val="00943DDA"/>
    <w:rsid w:val="0095566E"/>
    <w:rsid w:val="00965B12"/>
    <w:rsid w:val="00994E3F"/>
    <w:rsid w:val="009A64BF"/>
    <w:rsid w:val="009F14D9"/>
    <w:rsid w:val="00A1571C"/>
    <w:rsid w:val="00A26241"/>
    <w:rsid w:val="00A341AC"/>
    <w:rsid w:val="00A349B8"/>
    <w:rsid w:val="00A53260"/>
    <w:rsid w:val="00A576E8"/>
    <w:rsid w:val="00A95381"/>
    <w:rsid w:val="00AC5C53"/>
    <w:rsid w:val="00AC6119"/>
    <w:rsid w:val="00AD5715"/>
    <w:rsid w:val="00AE2D60"/>
    <w:rsid w:val="00AE6D8C"/>
    <w:rsid w:val="00AF6918"/>
    <w:rsid w:val="00B043DF"/>
    <w:rsid w:val="00B13197"/>
    <w:rsid w:val="00B36660"/>
    <w:rsid w:val="00B5102E"/>
    <w:rsid w:val="00B51347"/>
    <w:rsid w:val="00B609C2"/>
    <w:rsid w:val="00B62FB0"/>
    <w:rsid w:val="00B90F88"/>
    <w:rsid w:val="00B94A53"/>
    <w:rsid w:val="00BC1DD3"/>
    <w:rsid w:val="00BC2426"/>
    <w:rsid w:val="00BD0126"/>
    <w:rsid w:val="00BD57E8"/>
    <w:rsid w:val="00BE463D"/>
    <w:rsid w:val="00C169C5"/>
    <w:rsid w:val="00C53691"/>
    <w:rsid w:val="00C57298"/>
    <w:rsid w:val="00C70FD9"/>
    <w:rsid w:val="00C71B0C"/>
    <w:rsid w:val="00C7272C"/>
    <w:rsid w:val="00C8238E"/>
    <w:rsid w:val="00C975AC"/>
    <w:rsid w:val="00CB3D22"/>
    <w:rsid w:val="00CB6AEE"/>
    <w:rsid w:val="00CC4EA9"/>
    <w:rsid w:val="00CC5B4F"/>
    <w:rsid w:val="00D03BC0"/>
    <w:rsid w:val="00D24A87"/>
    <w:rsid w:val="00D35752"/>
    <w:rsid w:val="00D41EF4"/>
    <w:rsid w:val="00D46D88"/>
    <w:rsid w:val="00D575CF"/>
    <w:rsid w:val="00D67EB4"/>
    <w:rsid w:val="00D975BD"/>
    <w:rsid w:val="00DB1CA3"/>
    <w:rsid w:val="00DB273E"/>
    <w:rsid w:val="00DC549A"/>
    <w:rsid w:val="00DC65C3"/>
    <w:rsid w:val="00DD601C"/>
    <w:rsid w:val="00E22741"/>
    <w:rsid w:val="00E84A18"/>
    <w:rsid w:val="00EA6363"/>
    <w:rsid w:val="00EA704A"/>
    <w:rsid w:val="00EB28EF"/>
    <w:rsid w:val="00EB3288"/>
    <w:rsid w:val="00EC044C"/>
    <w:rsid w:val="00EC07DF"/>
    <w:rsid w:val="00EC128B"/>
    <w:rsid w:val="00EE2DE9"/>
    <w:rsid w:val="00EE3ED8"/>
    <w:rsid w:val="00EF72D1"/>
    <w:rsid w:val="00F05BFC"/>
    <w:rsid w:val="00F54886"/>
    <w:rsid w:val="00F65823"/>
    <w:rsid w:val="00F92460"/>
    <w:rsid w:val="00FA1B11"/>
    <w:rsid w:val="00FA5326"/>
    <w:rsid w:val="00FE3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7DF"/>
  </w:style>
  <w:style w:type="paragraph" w:styleId="1">
    <w:name w:val="heading 1"/>
    <w:basedOn w:val="a"/>
    <w:next w:val="a"/>
    <w:link w:val="10"/>
    <w:qFormat/>
    <w:rsid w:val="008056F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8056F2"/>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qFormat/>
    <w:rsid w:val="008056F2"/>
    <w:pPr>
      <w:keepNext/>
      <w:spacing w:after="0" w:line="240" w:lineRule="auto"/>
      <w:ind w:left="2160"/>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11B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BC0"/>
    <w:rPr>
      <w:rFonts w:ascii="Tahoma" w:hAnsi="Tahoma" w:cs="Tahoma"/>
      <w:sz w:val="16"/>
      <w:szCs w:val="16"/>
    </w:rPr>
  </w:style>
  <w:style w:type="paragraph" w:styleId="a5">
    <w:name w:val="List Paragraph"/>
    <w:basedOn w:val="a"/>
    <w:uiPriority w:val="34"/>
    <w:qFormat/>
    <w:rsid w:val="00211BC0"/>
    <w:pPr>
      <w:ind w:left="720"/>
      <w:contextualSpacing/>
    </w:pPr>
  </w:style>
  <w:style w:type="paragraph" w:styleId="a6">
    <w:name w:val="header"/>
    <w:basedOn w:val="a"/>
    <w:link w:val="a7"/>
    <w:unhideWhenUsed/>
    <w:rsid w:val="003E5E6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E5E65"/>
  </w:style>
  <w:style w:type="paragraph" w:styleId="a8">
    <w:name w:val="footer"/>
    <w:basedOn w:val="a"/>
    <w:link w:val="a9"/>
    <w:unhideWhenUsed/>
    <w:rsid w:val="003E5E6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E5E65"/>
  </w:style>
  <w:style w:type="character" w:customStyle="1" w:styleId="10">
    <w:name w:val="Заголовок 1 Знак"/>
    <w:basedOn w:val="a0"/>
    <w:link w:val="1"/>
    <w:rsid w:val="008056F2"/>
    <w:rPr>
      <w:rFonts w:ascii="Times New Roman" w:eastAsia="Times New Roman" w:hAnsi="Times New Roman" w:cs="Times New Roman"/>
      <w:b/>
      <w:sz w:val="28"/>
      <w:szCs w:val="20"/>
    </w:rPr>
  </w:style>
  <w:style w:type="character" w:customStyle="1" w:styleId="20">
    <w:name w:val="Заголовок 2 Знак"/>
    <w:basedOn w:val="a0"/>
    <w:link w:val="2"/>
    <w:rsid w:val="008056F2"/>
    <w:rPr>
      <w:rFonts w:ascii="Times New Roman" w:eastAsia="Times New Roman" w:hAnsi="Times New Roman" w:cs="Times New Roman"/>
      <w:sz w:val="28"/>
      <w:szCs w:val="20"/>
    </w:rPr>
  </w:style>
  <w:style w:type="character" w:customStyle="1" w:styleId="30">
    <w:name w:val="Заголовок 3 Знак"/>
    <w:basedOn w:val="a0"/>
    <w:link w:val="3"/>
    <w:rsid w:val="008056F2"/>
    <w:rPr>
      <w:rFonts w:ascii="Times New Roman" w:eastAsia="Times New Roman" w:hAnsi="Times New Roman" w:cs="Times New Roman"/>
      <w:b/>
      <w:sz w:val="28"/>
      <w:szCs w:val="20"/>
    </w:rPr>
  </w:style>
  <w:style w:type="paragraph" w:styleId="aa">
    <w:name w:val="Body Text Indent"/>
    <w:basedOn w:val="a"/>
    <w:link w:val="ab"/>
    <w:rsid w:val="008056F2"/>
    <w:pPr>
      <w:spacing w:after="0" w:line="240" w:lineRule="auto"/>
      <w:ind w:left="360"/>
      <w:jc w:val="both"/>
    </w:pPr>
    <w:rPr>
      <w:rFonts w:ascii="Times New Roman" w:eastAsia="Times New Roman" w:hAnsi="Times New Roman" w:cs="Times New Roman"/>
      <w:sz w:val="28"/>
      <w:szCs w:val="24"/>
    </w:rPr>
  </w:style>
  <w:style w:type="character" w:customStyle="1" w:styleId="ab">
    <w:name w:val="Основной текст с отступом Знак"/>
    <w:basedOn w:val="a0"/>
    <w:link w:val="aa"/>
    <w:rsid w:val="008056F2"/>
    <w:rPr>
      <w:rFonts w:ascii="Times New Roman" w:eastAsia="Times New Roman" w:hAnsi="Times New Roman" w:cs="Times New Roman"/>
      <w:sz w:val="28"/>
      <w:szCs w:val="24"/>
    </w:rPr>
  </w:style>
  <w:style w:type="paragraph" w:styleId="21">
    <w:name w:val="Body Text Indent 2"/>
    <w:basedOn w:val="a"/>
    <w:link w:val="22"/>
    <w:rsid w:val="008056F2"/>
    <w:pPr>
      <w:spacing w:after="0" w:line="240" w:lineRule="auto"/>
      <w:ind w:firstLine="708"/>
      <w:jc w:val="both"/>
    </w:pPr>
    <w:rPr>
      <w:rFonts w:ascii="Times New Roman" w:eastAsia="Times New Roman" w:hAnsi="Times New Roman" w:cs="Times New Roman"/>
      <w:bCs/>
      <w:sz w:val="28"/>
      <w:szCs w:val="24"/>
    </w:rPr>
  </w:style>
  <w:style w:type="character" w:customStyle="1" w:styleId="22">
    <w:name w:val="Основной текст с отступом 2 Знак"/>
    <w:basedOn w:val="a0"/>
    <w:link w:val="21"/>
    <w:rsid w:val="008056F2"/>
    <w:rPr>
      <w:rFonts w:ascii="Times New Roman" w:eastAsia="Times New Roman" w:hAnsi="Times New Roman" w:cs="Times New Roman"/>
      <w:bCs/>
      <w:sz w:val="28"/>
      <w:szCs w:val="24"/>
    </w:rPr>
  </w:style>
  <w:style w:type="character" w:styleId="ac">
    <w:name w:val="page number"/>
    <w:basedOn w:val="a0"/>
    <w:rsid w:val="008056F2"/>
  </w:style>
  <w:style w:type="table" w:styleId="ad">
    <w:name w:val="Table Grid"/>
    <w:basedOn w:val="a1"/>
    <w:rsid w:val="008056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8056F2"/>
    <w:pPr>
      <w:spacing w:after="12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uiPriority w:val="99"/>
    <w:rsid w:val="008056F2"/>
    <w:rPr>
      <w:rFonts w:ascii="Times New Roman" w:eastAsia="Times New Roman" w:hAnsi="Times New Roman" w:cs="Times New Roman"/>
      <w:sz w:val="28"/>
      <w:szCs w:val="24"/>
    </w:rPr>
  </w:style>
  <w:style w:type="paragraph" w:styleId="af0">
    <w:name w:val="No Spacing"/>
    <w:uiPriority w:val="1"/>
    <w:qFormat/>
    <w:rsid w:val="008056F2"/>
    <w:pPr>
      <w:spacing w:after="0" w:line="240" w:lineRule="auto"/>
    </w:pPr>
    <w:rPr>
      <w:rFonts w:ascii="Calibri" w:eastAsia="Times New Roman" w:hAnsi="Calibri" w:cs="Times New Roman"/>
    </w:rPr>
  </w:style>
  <w:style w:type="paragraph" w:customStyle="1" w:styleId="ConsPlusNormal">
    <w:name w:val="ConsPlusNormal"/>
    <w:uiPriority w:val="99"/>
    <w:rsid w:val="0041649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Cell">
    <w:name w:val="ConsPlusCell"/>
    <w:rsid w:val="0001537C"/>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24775">
      <w:bodyDiv w:val="1"/>
      <w:marLeft w:val="0"/>
      <w:marRight w:val="0"/>
      <w:marTop w:val="0"/>
      <w:marBottom w:val="0"/>
      <w:divBdr>
        <w:top w:val="none" w:sz="0" w:space="0" w:color="auto"/>
        <w:left w:val="none" w:sz="0" w:space="0" w:color="auto"/>
        <w:bottom w:val="none" w:sz="0" w:space="0" w:color="auto"/>
        <w:right w:val="none" w:sz="0" w:space="0" w:color="auto"/>
      </w:divBdr>
    </w:div>
    <w:div w:id="933051210">
      <w:bodyDiv w:val="1"/>
      <w:marLeft w:val="0"/>
      <w:marRight w:val="0"/>
      <w:marTop w:val="0"/>
      <w:marBottom w:val="0"/>
      <w:divBdr>
        <w:top w:val="none" w:sz="0" w:space="0" w:color="auto"/>
        <w:left w:val="none" w:sz="0" w:space="0" w:color="auto"/>
        <w:bottom w:val="none" w:sz="0" w:space="0" w:color="auto"/>
        <w:right w:val="none" w:sz="0" w:space="0" w:color="auto"/>
      </w:divBdr>
    </w:div>
    <w:div w:id="121924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B3688-7C05-44CE-80BE-4376B519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2554</Words>
  <Characters>14563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RYO</Company>
  <LinksUpToDate>false</LinksUpToDate>
  <CharactersWithSpaces>17083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User2011</dc:creator>
  <cp:keywords/>
  <dc:description/>
  <cp:lastModifiedBy>Кудрявцева Валентина Юрьевна</cp:lastModifiedBy>
  <cp:revision>9</cp:revision>
  <cp:lastPrinted>2014-01-27T05:58:00Z</cp:lastPrinted>
  <dcterms:created xsi:type="dcterms:W3CDTF">2014-01-24T04:51:00Z</dcterms:created>
  <dcterms:modified xsi:type="dcterms:W3CDTF">2014-01-29T02:05:00Z</dcterms:modified>
</cp:coreProperties>
</file>