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8C307B" w:rsidP="00EE15F9">
      <w:pPr>
        <w:jc w:val="center"/>
        <w:rPr>
          <w:sz w:val="32"/>
        </w:rPr>
      </w:pPr>
      <w:r w:rsidRPr="008C307B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>
            <v:imagedata r:id="rId8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C52F2F">
              <w:rPr>
                <w:sz w:val="28"/>
                <w:szCs w:val="28"/>
              </w:rPr>
              <w:t>РАЦИЯ СЕВЕРО-ЕНИСЕЙСКОГО РАЙОНА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4F4C8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F4C87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>»</w:t>
            </w:r>
            <w:r w:rsidR="005818A2">
              <w:rPr>
                <w:sz w:val="28"/>
              </w:rPr>
              <w:t xml:space="preserve"> </w:t>
            </w:r>
            <w:r w:rsidR="004F4C87">
              <w:rPr>
                <w:sz w:val="28"/>
                <w:u w:val="single"/>
              </w:rPr>
              <w:t>февраля</w:t>
            </w:r>
            <w:r w:rsidR="00827115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AD0878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C52F2F" w:rsidP="004F4C8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827115">
              <w:rPr>
                <w:sz w:val="28"/>
              </w:rPr>
              <w:t xml:space="preserve"> </w:t>
            </w:r>
            <w:r w:rsidR="004F4C87">
              <w:rPr>
                <w:sz w:val="28"/>
                <w:u w:val="single"/>
              </w:rPr>
              <w:t>41</w:t>
            </w:r>
            <w:r w:rsidR="00AE1790">
              <w:rPr>
                <w:sz w:val="28"/>
                <w:u w:val="single"/>
              </w:rPr>
              <w:t>-п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C52F2F" w:rsidRDefault="00C52F2F" w:rsidP="0065791E">
      <w:pPr>
        <w:rPr>
          <w:rFonts w:cs="Times New Roman"/>
          <w:b/>
          <w:bCs/>
          <w:sz w:val="28"/>
          <w:szCs w:val="28"/>
        </w:rPr>
      </w:pPr>
    </w:p>
    <w:p w:rsidR="00C52F2F" w:rsidRDefault="00C52F2F" w:rsidP="0065791E">
      <w:pPr>
        <w:rPr>
          <w:rFonts w:cs="Times New Roman"/>
          <w:b/>
          <w:bCs/>
          <w:sz w:val="28"/>
          <w:szCs w:val="28"/>
        </w:rPr>
      </w:pPr>
    </w:p>
    <w:p w:rsidR="005F4548" w:rsidRPr="00622E16" w:rsidRDefault="005F4548" w:rsidP="0065791E">
      <w:pPr>
        <w:rPr>
          <w:rFonts w:cs="Times New Roman"/>
          <w:b/>
          <w:bCs/>
          <w:color w:val="FF0000"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>О</w:t>
      </w:r>
      <w:r w:rsidR="00AE1790">
        <w:rPr>
          <w:rFonts w:cs="Times New Roman"/>
          <w:b/>
          <w:bCs/>
          <w:sz w:val="28"/>
          <w:szCs w:val="28"/>
        </w:rPr>
        <w:t>б</w:t>
      </w:r>
      <w:r w:rsidRPr="00322C96">
        <w:rPr>
          <w:rFonts w:cs="Times New Roman"/>
          <w:b/>
          <w:bCs/>
          <w:sz w:val="28"/>
          <w:szCs w:val="28"/>
        </w:rPr>
        <w:t xml:space="preserve"> </w:t>
      </w:r>
      <w:r w:rsidR="00AE1790">
        <w:rPr>
          <w:rFonts w:cs="Times New Roman"/>
          <w:b/>
          <w:bCs/>
          <w:sz w:val="28"/>
          <w:szCs w:val="28"/>
        </w:rPr>
        <w:t xml:space="preserve">утверждении документа планирования регулярных перевозок </w:t>
      </w:r>
      <w:r w:rsidR="00EB36F3">
        <w:rPr>
          <w:rFonts w:cs="Times New Roman"/>
          <w:b/>
          <w:bCs/>
          <w:sz w:val="28"/>
          <w:szCs w:val="28"/>
        </w:rPr>
        <w:t xml:space="preserve">по муниципальным </w:t>
      </w:r>
      <w:r w:rsidR="00EB36F3" w:rsidRPr="00844056">
        <w:rPr>
          <w:rFonts w:cs="Times New Roman"/>
          <w:b/>
          <w:bCs/>
          <w:sz w:val="28"/>
          <w:szCs w:val="28"/>
        </w:rPr>
        <w:t xml:space="preserve">маршрутам </w:t>
      </w:r>
      <w:r w:rsidR="00EB29DE" w:rsidRPr="00844056">
        <w:rPr>
          <w:b/>
          <w:bCs/>
          <w:sz w:val="28"/>
          <w:szCs w:val="28"/>
        </w:rPr>
        <w:t xml:space="preserve">в </w:t>
      </w:r>
      <w:r w:rsidR="00AD0878" w:rsidRPr="00844056">
        <w:rPr>
          <w:b/>
          <w:bCs/>
          <w:sz w:val="28"/>
          <w:szCs w:val="28"/>
        </w:rPr>
        <w:t xml:space="preserve"> границах одного </w:t>
      </w:r>
      <w:r w:rsidR="00574E39" w:rsidRPr="00844056">
        <w:rPr>
          <w:b/>
          <w:bCs/>
          <w:sz w:val="28"/>
          <w:szCs w:val="28"/>
        </w:rPr>
        <w:t>населенного пункта</w:t>
      </w:r>
      <w:r w:rsidR="00AD0878" w:rsidRPr="00844056">
        <w:rPr>
          <w:b/>
          <w:bCs/>
          <w:sz w:val="28"/>
          <w:szCs w:val="28"/>
        </w:rPr>
        <w:t xml:space="preserve">, в границах двух и более </w:t>
      </w:r>
      <w:r w:rsidR="0052792A" w:rsidRPr="00844056">
        <w:rPr>
          <w:b/>
          <w:bCs/>
          <w:sz w:val="28"/>
          <w:szCs w:val="28"/>
        </w:rPr>
        <w:t>населенных пунктов</w:t>
      </w:r>
      <w:r w:rsidR="00AD0878" w:rsidRPr="00844056">
        <w:rPr>
          <w:b/>
          <w:bCs/>
          <w:sz w:val="28"/>
          <w:szCs w:val="28"/>
        </w:rPr>
        <w:t xml:space="preserve">, находящихся в границах </w:t>
      </w:r>
      <w:r w:rsidR="00EB29DE" w:rsidRPr="00844056">
        <w:rPr>
          <w:b/>
          <w:bCs/>
          <w:sz w:val="28"/>
          <w:szCs w:val="28"/>
        </w:rPr>
        <w:t>Северо-Енисейско</w:t>
      </w:r>
      <w:r w:rsidR="00AD0878" w:rsidRPr="00844056">
        <w:rPr>
          <w:b/>
          <w:bCs/>
          <w:sz w:val="28"/>
          <w:szCs w:val="28"/>
        </w:rPr>
        <w:t>го</w:t>
      </w:r>
      <w:r w:rsidR="00EB29DE" w:rsidRPr="00844056">
        <w:rPr>
          <w:b/>
          <w:bCs/>
          <w:sz w:val="28"/>
          <w:szCs w:val="28"/>
        </w:rPr>
        <w:t xml:space="preserve"> </w:t>
      </w:r>
      <w:r w:rsidR="00EB29DE" w:rsidRPr="001D6695">
        <w:rPr>
          <w:b/>
          <w:bCs/>
          <w:sz w:val="28"/>
          <w:szCs w:val="28"/>
        </w:rPr>
        <w:t>район</w:t>
      </w:r>
      <w:r w:rsidR="00AD0878" w:rsidRPr="001D6695">
        <w:rPr>
          <w:b/>
          <w:bCs/>
          <w:sz w:val="28"/>
          <w:szCs w:val="28"/>
        </w:rPr>
        <w:t>а</w:t>
      </w:r>
      <w:r w:rsidR="00622E16" w:rsidRPr="001D6695">
        <w:rPr>
          <w:b/>
          <w:bCs/>
          <w:sz w:val="28"/>
          <w:szCs w:val="28"/>
        </w:rPr>
        <w:t xml:space="preserve"> </w:t>
      </w:r>
      <w:r w:rsidR="00622E16" w:rsidRPr="001D6695">
        <w:rPr>
          <w:sz w:val="22"/>
          <w:szCs w:val="28"/>
        </w:rPr>
        <w:t>(</w:t>
      </w:r>
      <w:r w:rsidR="00622E16" w:rsidRPr="001D6695">
        <w:rPr>
          <w:i/>
          <w:iCs/>
          <w:sz w:val="22"/>
          <w:szCs w:val="22"/>
        </w:rPr>
        <w:t xml:space="preserve">актуальная редакция с учетом изменений, внесенных постановлением администрации Северо-Енисейского района от </w:t>
      </w:r>
      <w:r w:rsidR="001D52A4" w:rsidRPr="001D6695">
        <w:rPr>
          <w:i/>
          <w:iCs/>
          <w:sz w:val="22"/>
          <w:szCs w:val="22"/>
        </w:rPr>
        <w:t>23.10.2020</w:t>
      </w:r>
      <w:r w:rsidR="00622E16" w:rsidRPr="001D6695">
        <w:rPr>
          <w:i/>
          <w:iCs/>
          <w:sz w:val="22"/>
          <w:szCs w:val="22"/>
        </w:rPr>
        <w:t xml:space="preserve"> № </w:t>
      </w:r>
      <w:r w:rsidR="001D52A4" w:rsidRPr="001D6695">
        <w:rPr>
          <w:i/>
          <w:iCs/>
          <w:sz w:val="22"/>
          <w:szCs w:val="22"/>
        </w:rPr>
        <w:t>479</w:t>
      </w:r>
      <w:r w:rsidR="00622E16" w:rsidRPr="001D6695">
        <w:rPr>
          <w:i/>
          <w:iCs/>
          <w:sz w:val="22"/>
          <w:szCs w:val="22"/>
        </w:rPr>
        <w:t>-п</w:t>
      </w:r>
      <w:r w:rsidR="001D6695" w:rsidRPr="001D6695">
        <w:rPr>
          <w:i/>
          <w:iCs/>
          <w:sz w:val="22"/>
          <w:szCs w:val="22"/>
        </w:rPr>
        <w:t>,</w:t>
      </w:r>
      <w:r w:rsidR="001D6695">
        <w:rPr>
          <w:i/>
          <w:iCs/>
          <w:color w:val="FF0000"/>
          <w:sz w:val="22"/>
          <w:szCs w:val="22"/>
        </w:rPr>
        <w:t xml:space="preserve"> от                                 </w:t>
      </w:r>
      <w:r w:rsidR="002B7F81">
        <w:rPr>
          <w:i/>
          <w:iCs/>
          <w:color w:val="FF0000"/>
          <w:sz w:val="22"/>
          <w:szCs w:val="22"/>
        </w:rPr>
        <w:t xml:space="preserve">01.09.2022 </w:t>
      </w:r>
      <w:r w:rsidR="001D6695">
        <w:rPr>
          <w:i/>
          <w:iCs/>
          <w:color w:val="FF0000"/>
          <w:sz w:val="22"/>
          <w:szCs w:val="22"/>
        </w:rPr>
        <w:t xml:space="preserve">№  </w:t>
      </w:r>
      <w:r w:rsidR="002B7F81">
        <w:rPr>
          <w:i/>
          <w:iCs/>
          <w:color w:val="FF0000"/>
          <w:sz w:val="22"/>
          <w:szCs w:val="22"/>
        </w:rPr>
        <w:t>379</w:t>
      </w:r>
      <w:r w:rsidR="001D6695">
        <w:rPr>
          <w:i/>
          <w:iCs/>
          <w:color w:val="FF0000"/>
          <w:sz w:val="22"/>
          <w:szCs w:val="22"/>
        </w:rPr>
        <w:t>-п</w:t>
      </w:r>
      <w:r w:rsidR="00622E16" w:rsidRPr="00622E16">
        <w:rPr>
          <w:i/>
          <w:iCs/>
          <w:color w:val="FF0000"/>
          <w:sz w:val="22"/>
          <w:szCs w:val="22"/>
        </w:rPr>
        <w:t>)</w:t>
      </w:r>
    </w:p>
    <w:p w:rsidR="005F4548" w:rsidRPr="00844056" w:rsidRDefault="005F4548" w:rsidP="005B1124">
      <w:pPr>
        <w:rPr>
          <w:rFonts w:cs="Times New Roman"/>
          <w:sz w:val="28"/>
          <w:szCs w:val="28"/>
        </w:rPr>
      </w:pPr>
    </w:p>
    <w:p w:rsidR="005F4548" w:rsidRPr="00844056" w:rsidRDefault="00EB36F3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на территории Северо-Енисейского района, в соответствии с Федеральным </w:t>
      </w:r>
      <w:hyperlink r:id="rId9" w:history="1">
        <w:r w:rsidRPr="0084405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13.07.2015 №</w:t>
      </w:r>
      <w:r w:rsidR="00AD0878" w:rsidRPr="0084405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72194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закон)</w:t>
      </w:r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, Федеральным </w:t>
      </w:r>
      <w:hyperlink r:id="rId10" w:history="1">
        <w:r w:rsidRPr="0084405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</w:t>
      </w:r>
      <w:proofErr w:type="gramEnd"/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844056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="00AE7C13" w:rsidRPr="00844056">
        <w:rPr>
          <w:rFonts w:ascii="Times New Roman" w:eastAsia="Times New Roman" w:hAnsi="Times New Roman"/>
          <w:sz w:val="28"/>
          <w:szCs w:val="28"/>
          <w:lang w:eastAsia="ru-RU"/>
        </w:rPr>
        <w:t>, решением Северо-Енисейского районного Совета депутатов от 01.12.2017 № 366-31 «Об органе местного самоуправления, уполномоченном на осуществление функций по организации регулярных перевозок»</w:t>
      </w:r>
      <w:r w:rsidR="005475DA" w:rsidRPr="008440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878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от 17.04.2018 № 434-37 «Об утверждении Положения об организации транспортного обслуживания населения по муниципальным маршрутам регулярных перевозок в границах Северо-Енисейского района», </w:t>
      </w:r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34 Устава Северо-Енисейского</w:t>
      </w:r>
      <w:proofErr w:type="gramEnd"/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ПОСТАНОВЛЯЮ:</w:t>
      </w:r>
    </w:p>
    <w:p w:rsidR="005F4548" w:rsidRPr="00844056" w:rsidRDefault="005F4548" w:rsidP="00C34AF1">
      <w:pPr>
        <w:widowControl w:val="0"/>
        <w:tabs>
          <w:tab w:val="left" w:pos="9639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5F4548" w:rsidRPr="00844056" w:rsidRDefault="005F4548" w:rsidP="0036692D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44056">
        <w:rPr>
          <w:rFonts w:cs="Times New Roman"/>
          <w:sz w:val="28"/>
          <w:szCs w:val="28"/>
        </w:rPr>
        <w:t xml:space="preserve">1. </w:t>
      </w:r>
      <w:r w:rsidR="0036692D" w:rsidRPr="00844056">
        <w:rPr>
          <w:rFonts w:cs="Times New Roman"/>
          <w:sz w:val="28"/>
          <w:szCs w:val="28"/>
        </w:rPr>
        <w:t xml:space="preserve">Утвердить документ </w:t>
      </w:r>
      <w:r w:rsidR="00AD0878" w:rsidRPr="00844056">
        <w:rPr>
          <w:rFonts w:cs="Times New Roman"/>
          <w:sz w:val="28"/>
          <w:szCs w:val="28"/>
        </w:rPr>
        <w:t xml:space="preserve">планирования </w:t>
      </w:r>
      <w:r w:rsidR="0052792A" w:rsidRPr="00844056">
        <w:rPr>
          <w:rFonts w:cs="Times New Roman"/>
          <w:bCs/>
          <w:sz w:val="28"/>
          <w:szCs w:val="28"/>
        </w:rPr>
        <w:t xml:space="preserve">регулярных перевозок по муниципальным маршрутам </w:t>
      </w:r>
      <w:r w:rsidR="0052792A" w:rsidRPr="00844056">
        <w:rPr>
          <w:bCs/>
          <w:sz w:val="28"/>
          <w:szCs w:val="28"/>
        </w:rPr>
        <w:t>в границах одного населенного пункта, в границах двух и более населенных пунктов, находящихся в границах Северо-Енисейского района</w:t>
      </w:r>
      <w:r w:rsidR="0036692D" w:rsidRPr="00844056">
        <w:rPr>
          <w:rFonts w:cs="Times New Roman"/>
          <w:sz w:val="28"/>
          <w:szCs w:val="28"/>
        </w:rPr>
        <w:t xml:space="preserve"> согласно приложению.</w:t>
      </w:r>
    </w:p>
    <w:p w:rsidR="0036692D" w:rsidRPr="0036692D" w:rsidRDefault="00322C96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322C96">
        <w:rPr>
          <w:rFonts w:cs="Times New Roman"/>
          <w:sz w:val="28"/>
          <w:szCs w:val="28"/>
        </w:rPr>
        <w:t>2</w:t>
      </w:r>
      <w:r w:rsidR="005F4548" w:rsidRPr="00322C96">
        <w:rPr>
          <w:rFonts w:cs="Times New Roman"/>
          <w:sz w:val="28"/>
          <w:szCs w:val="28"/>
        </w:rPr>
        <w:t xml:space="preserve">. </w:t>
      </w:r>
      <w:r w:rsidR="0036692D" w:rsidRPr="0036692D">
        <w:rPr>
          <w:rFonts w:cs="Times New Roman"/>
          <w:sz w:val="28"/>
          <w:szCs w:val="28"/>
        </w:rPr>
        <w:t>Опубликовать постановление в газете «Северо-Енисейский В</w:t>
      </w:r>
      <w:r w:rsidR="00AD0878">
        <w:rPr>
          <w:rFonts w:cs="Times New Roman"/>
          <w:sz w:val="28"/>
          <w:szCs w:val="28"/>
        </w:rPr>
        <w:t>естник</w:t>
      </w:r>
      <w:r w:rsidR="0036692D" w:rsidRPr="0036692D">
        <w:rPr>
          <w:rFonts w:cs="Times New Roman"/>
          <w:sz w:val="28"/>
          <w:szCs w:val="28"/>
        </w:rPr>
        <w:t>» и разместить на официальном сайте Северо-Енисейского района www.admse.ru в сети «Интернет».</w:t>
      </w:r>
    </w:p>
    <w:p w:rsidR="005F4548" w:rsidRPr="00765BE2" w:rsidRDefault="0036692D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36692D">
        <w:rPr>
          <w:rFonts w:cs="Times New Roman"/>
          <w:sz w:val="28"/>
          <w:szCs w:val="28"/>
        </w:rPr>
        <w:lastRenderedPageBreak/>
        <w:t xml:space="preserve">3. Настоящее постановление вступает в силу </w:t>
      </w:r>
      <w:r w:rsidR="00322C96" w:rsidRPr="00322C96">
        <w:rPr>
          <w:sz w:val="28"/>
          <w:szCs w:val="28"/>
        </w:rPr>
        <w:t>с момента подписания</w:t>
      </w:r>
      <w:r w:rsidR="00C47888" w:rsidRPr="004811B9">
        <w:rPr>
          <w:rFonts w:cs="Times New Roman"/>
          <w:sz w:val="28"/>
          <w:szCs w:val="28"/>
        </w:rPr>
        <w:t>.</w:t>
      </w:r>
    </w:p>
    <w:p w:rsidR="005F4548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Pr="0009545B" w:rsidRDefault="0041725B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Default="0041725B" w:rsidP="0041725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1725B" w:rsidRDefault="0041725B" w:rsidP="0041725B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41725B" w:rsidRDefault="0041725B" w:rsidP="0041725B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41725B" w:rsidRDefault="0041725B" w:rsidP="00C52F2F">
      <w:pPr>
        <w:tabs>
          <w:tab w:val="left" w:pos="3261"/>
          <w:tab w:val="left" w:pos="3544"/>
          <w:tab w:val="left" w:pos="7513"/>
          <w:tab w:val="left" w:pos="15735"/>
        </w:tabs>
        <w:ind w:right="-1"/>
        <w:jc w:val="left"/>
        <w:rPr>
          <w:sz w:val="28"/>
          <w:szCs w:val="28"/>
        </w:rPr>
        <w:sectPr w:rsidR="0041725B" w:rsidSect="00C52F2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по с</w:t>
      </w:r>
      <w:r w:rsidR="00C52F2F">
        <w:rPr>
          <w:sz w:val="28"/>
          <w:szCs w:val="28"/>
        </w:rPr>
        <w:t>оциальным вопросам</w:t>
      </w:r>
      <w:r w:rsidR="00C52F2F">
        <w:rPr>
          <w:sz w:val="28"/>
          <w:szCs w:val="28"/>
        </w:rPr>
        <w:tab/>
      </w:r>
      <w:r w:rsidR="00C52F2F">
        <w:rPr>
          <w:sz w:val="28"/>
          <w:szCs w:val="28"/>
        </w:rPr>
        <w:tab/>
      </w:r>
      <w:r w:rsidR="00C52F2F">
        <w:rPr>
          <w:sz w:val="28"/>
          <w:szCs w:val="28"/>
        </w:rPr>
        <w:tab/>
      </w:r>
      <w:r>
        <w:rPr>
          <w:sz w:val="28"/>
          <w:szCs w:val="28"/>
        </w:rPr>
        <w:t>Е.А. Михалева</w:t>
      </w:r>
    </w:p>
    <w:p w:rsidR="00C52F2F" w:rsidRDefault="00827115" w:rsidP="001D6695">
      <w:pPr>
        <w:tabs>
          <w:tab w:val="left" w:pos="5387"/>
          <w:tab w:val="left" w:pos="15735"/>
        </w:tabs>
        <w:ind w:left="4962" w:right="-1"/>
        <w:jc w:val="right"/>
      </w:pPr>
      <w:r>
        <w:lastRenderedPageBreak/>
        <w:t>Приложение</w:t>
      </w:r>
    </w:p>
    <w:p w:rsidR="001D6695" w:rsidRDefault="001D6695" w:rsidP="001D6695">
      <w:pPr>
        <w:tabs>
          <w:tab w:val="left" w:pos="5387"/>
          <w:tab w:val="left" w:pos="15735"/>
        </w:tabs>
        <w:ind w:left="4962" w:right="-1"/>
        <w:jc w:val="right"/>
        <w:rPr>
          <w:spacing w:val="-1"/>
        </w:rPr>
      </w:pPr>
      <w:r>
        <w:rPr>
          <w:spacing w:val="-1"/>
        </w:rPr>
        <w:t>к постановлению</w:t>
      </w:r>
    </w:p>
    <w:p w:rsidR="00701F91" w:rsidRDefault="001D6695" w:rsidP="001D6695">
      <w:pPr>
        <w:tabs>
          <w:tab w:val="left" w:pos="5387"/>
          <w:tab w:val="left" w:pos="15735"/>
        </w:tabs>
        <w:ind w:left="4962" w:right="-1"/>
        <w:jc w:val="right"/>
        <w:rPr>
          <w:spacing w:val="-1"/>
        </w:rPr>
      </w:pPr>
      <w:r>
        <w:rPr>
          <w:spacing w:val="-1"/>
        </w:rPr>
        <w:t>а</w:t>
      </w:r>
      <w:r w:rsidR="00AD0878">
        <w:rPr>
          <w:spacing w:val="-1"/>
        </w:rPr>
        <w:t>д</w:t>
      </w:r>
      <w:r w:rsidR="00701F91">
        <w:rPr>
          <w:spacing w:val="-1"/>
        </w:rPr>
        <w:t>министрации</w:t>
      </w:r>
      <w:r>
        <w:rPr>
          <w:spacing w:val="-1"/>
        </w:rPr>
        <w:t xml:space="preserve"> </w:t>
      </w:r>
      <w:r w:rsidR="00827115" w:rsidRPr="00E166F1">
        <w:rPr>
          <w:spacing w:val="-1"/>
        </w:rPr>
        <w:t>Северо-Енисейского района</w:t>
      </w:r>
    </w:p>
    <w:p w:rsidR="007A5EE2" w:rsidRDefault="00827115" w:rsidP="001D6695">
      <w:pPr>
        <w:shd w:val="clear" w:color="auto" w:fill="FFFFFF"/>
        <w:tabs>
          <w:tab w:val="left" w:pos="5387"/>
          <w:tab w:val="left" w:pos="10915"/>
          <w:tab w:val="left" w:pos="15735"/>
        </w:tabs>
        <w:ind w:left="4962" w:right="-1"/>
        <w:jc w:val="right"/>
        <w:rPr>
          <w:u w:val="single"/>
        </w:rPr>
      </w:pPr>
      <w:r w:rsidRPr="004F4C87">
        <w:t xml:space="preserve">от </w:t>
      </w:r>
      <w:r w:rsidR="004F4C87" w:rsidRPr="004F4C87">
        <w:t xml:space="preserve"> </w:t>
      </w:r>
      <w:r w:rsidR="004F4C87" w:rsidRPr="004F4C87">
        <w:rPr>
          <w:u w:val="single"/>
        </w:rPr>
        <w:t>06.02.2019</w:t>
      </w:r>
      <w:r w:rsidR="004F4C87" w:rsidRPr="004F4C87">
        <w:t xml:space="preserve"> </w:t>
      </w:r>
      <w:r w:rsidRPr="004F4C87">
        <w:t xml:space="preserve">№  </w:t>
      </w:r>
      <w:r w:rsidR="004F4C87" w:rsidRPr="004F4C87">
        <w:rPr>
          <w:u w:val="single"/>
        </w:rPr>
        <w:t>41-</w:t>
      </w:r>
      <w:r w:rsidRPr="004F4C87">
        <w:rPr>
          <w:u w:val="single"/>
        </w:rPr>
        <w:t>п</w:t>
      </w:r>
    </w:p>
    <w:p w:rsidR="001D6695" w:rsidRPr="001D6695" w:rsidRDefault="001D6695" w:rsidP="002B7F81">
      <w:pPr>
        <w:widowControl w:val="0"/>
        <w:ind w:left="4962" w:right="-1"/>
        <w:jc w:val="right"/>
        <w:rPr>
          <w:i/>
          <w:color w:val="FF0000"/>
          <w:sz w:val="22"/>
          <w:szCs w:val="28"/>
        </w:rPr>
      </w:pPr>
      <w:r w:rsidRPr="001D6695">
        <w:rPr>
          <w:i/>
          <w:iCs/>
          <w:color w:val="FF0000"/>
          <w:sz w:val="22"/>
          <w:szCs w:val="28"/>
        </w:rPr>
        <w:t>(</w:t>
      </w:r>
      <w:r w:rsidR="002B7F81">
        <w:rPr>
          <w:i/>
          <w:color w:val="FF0000"/>
          <w:sz w:val="22"/>
          <w:szCs w:val="28"/>
        </w:rPr>
        <w:t xml:space="preserve">в новой редакции </w:t>
      </w:r>
      <w:r w:rsidRPr="001D6695">
        <w:rPr>
          <w:i/>
          <w:color w:val="FF0000"/>
          <w:sz w:val="22"/>
          <w:szCs w:val="28"/>
        </w:rPr>
        <w:t xml:space="preserve"> постановлени</w:t>
      </w:r>
      <w:r w:rsidR="002B7F81">
        <w:rPr>
          <w:i/>
          <w:color w:val="FF0000"/>
          <w:sz w:val="22"/>
          <w:szCs w:val="28"/>
        </w:rPr>
        <w:t>ия</w:t>
      </w:r>
    </w:p>
    <w:p w:rsidR="001D6695" w:rsidRPr="001D6695" w:rsidRDefault="001D6695" w:rsidP="001D6695">
      <w:pPr>
        <w:widowControl w:val="0"/>
        <w:ind w:left="4962" w:right="-1"/>
        <w:jc w:val="right"/>
        <w:rPr>
          <w:i/>
          <w:color w:val="FF0000"/>
          <w:sz w:val="22"/>
          <w:szCs w:val="22"/>
        </w:rPr>
      </w:pPr>
      <w:r w:rsidRPr="001D6695">
        <w:rPr>
          <w:i/>
          <w:color w:val="FF0000"/>
          <w:sz w:val="22"/>
          <w:szCs w:val="28"/>
        </w:rPr>
        <w:t xml:space="preserve">администрации Северо-Енисейского </w:t>
      </w:r>
      <w:r w:rsidRPr="001D6695">
        <w:rPr>
          <w:i/>
          <w:color w:val="FF0000"/>
          <w:sz w:val="22"/>
          <w:szCs w:val="22"/>
        </w:rPr>
        <w:t>района</w:t>
      </w:r>
    </w:p>
    <w:p w:rsidR="001D6695" w:rsidRPr="001D6695" w:rsidRDefault="002B7F81" w:rsidP="001D6695">
      <w:pPr>
        <w:widowControl w:val="0"/>
        <w:ind w:left="4962" w:right="-1"/>
        <w:jc w:val="right"/>
        <w:rPr>
          <w:color w:val="FF0000"/>
        </w:rPr>
      </w:pPr>
      <w:r>
        <w:rPr>
          <w:i/>
          <w:iCs/>
          <w:color w:val="FF0000"/>
          <w:sz w:val="22"/>
          <w:szCs w:val="22"/>
        </w:rPr>
        <w:t>от 01.09.2022 №  379-п</w:t>
      </w:r>
      <w:r w:rsidR="001D6695" w:rsidRPr="001D6695">
        <w:rPr>
          <w:rFonts w:cs="Times New Roman"/>
          <w:i/>
          <w:color w:val="FF0000"/>
          <w:sz w:val="22"/>
          <w:szCs w:val="22"/>
        </w:rPr>
        <w:t>)</w:t>
      </w:r>
    </w:p>
    <w:p w:rsidR="001D6695" w:rsidRDefault="001D6695" w:rsidP="001D6695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 w:rsidRPr="00530FFA">
        <w:rPr>
          <w:rFonts w:cs="Times New Roman"/>
          <w:sz w:val="28"/>
          <w:szCs w:val="28"/>
        </w:rPr>
        <w:t xml:space="preserve">Документ </w:t>
      </w:r>
      <w:r w:rsidRPr="00844056">
        <w:rPr>
          <w:rFonts w:cs="Times New Roman"/>
          <w:sz w:val="28"/>
          <w:szCs w:val="28"/>
        </w:rPr>
        <w:t xml:space="preserve">планирования </w:t>
      </w:r>
      <w:r w:rsidRPr="00844056">
        <w:rPr>
          <w:rFonts w:cs="Times New Roman"/>
          <w:bCs/>
          <w:sz w:val="28"/>
          <w:szCs w:val="28"/>
        </w:rPr>
        <w:t xml:space="preserve">регулярных перевозок по муниципальным маршрутам </w:t>
      </w:r>
      <w:r w:rsidRPr="00844056">
        <w:rPr>
          <w:bCs/>
          <w:sz w:val="28"/>
          <w:szCs w:val="28"/>
        </w:rPr>
        <w:t>в границах одного населенного пункта, в границах двух и более населенных пунктов, находящихся</w:t>
      </w:r>
      <w:r w:rsidRPr="0052792A">
        <w:rPr>
          <w:bCs/>
          <w:sz w:val="28"/>
          <w:szCs w:val="28"/>
        </w:rPr>
        <w:t xml:space="preserve"> в границах Северо-Енисейского района</w:t>
      </w:r>
    </w:p>
    <w:p w:rsidR="001D6695" w:rsidRPr="003156E6" w:rsidRDefault="001D6695" w:rsidP="001D6695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1D6695" w:rsidRDefault="001D6695" w:rsidP="001D6695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 w:rsidRPr="003156E6"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>Виды регулярных перевозок по муниципальным маршрутам</w:t>
      </w:r>
    </w:p>
    <w:p w:rsidR="001D6695" w:rsidRPr="003156E6" w:rsidRDefault="001D6695" w:rsidP="001D6695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276"/>
        <w:gridCol w:w="1418"/>
        <w:gridCol w:w="1241"/>
      </w:tblGrid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Номер и наименование муниципального маршрута регулярных перевозок в соответствии с реестром маршрутов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Фактический вид регулярных перевозок</w:t>
            </w:r>
          </w:p>
        </w:tc>
        <w:tc>
          <w:tcPr>
            <w:tcW w:w="1418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Планируемый вид регулярных перевозок</w:t>
            </w:r>
          </w:p>
        </w:tc>
        <w:tc>
          <w:tcPr>
            <w:tcW w:w="1241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Дата изменения вида регулярных перевозок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418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241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418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241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</w:t>
            </w:r>
            <w:r w:rsidR="00C52F2F">
              <w:rPr>
                <w:rFonts w:cs="Times New Roman"/>
                <w:sz w:val="20"/>
                <w:szCs w:val="20"/>
              </w:rPr>
              <w:t>нкт п. Тея (ул. Октябрьская,6);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418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241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C52F2F">
              <w:rPr>
                <w:rFonts w:cs="Times New Roman"/>
                <w:sz w:val="20"/>
                <w:szCs w:val="20"/>
              </w:rPr>
              <w:t>п. Брянка (ул. Набережная, 25);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418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241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8054F2" w:rsidTr="006B04BF">
        <w:tc>
          <w:tcPr>
            <w:tcW w:w="675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color w:val="FF0000"/>
                <w:sz w:val="20"/>
                <w:szCs w:val="20"/>
              </w:rPr>
            </w:pPr>
            <w:r w:rsidRPr="008054F2">
              <w:rPr>
                <w:rFonts w:cs="Times New Roman"/>
                <w:b/>
                <w:color w:val="FF0000"/>
                <w:sz w:val="20"/>
                <w:szCs w:val="20"/>
              </w:rPr>
              <w:t>№ 202</w:t>
            </w:r>
            <w:r w:rsidRPr="008054F2">
              <w:rPr>
                <w:rFonts w:cs="Times New Roman"/>
                <w:color w:val="FF0000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</w:t>
            </w:r>
            <w:r w:rsidR="00C52F2F">
              <w:rPr>
                <w:rFonts w:cs="Times New Roman"/>
                <w:color w:val="FF0000"/>
                <w:sz w:val="20"/>
                <w:szCs w:val="20"/>
              </w:rPr>
              <w:t>очный пункт Промышленный район;</w:t>
            </w:r>
          </w:p>
          <w:p w:rsidR="001D6695" w:rsidRPr="008054F2" w:rsidRDefault="001D6695" w:rsidP="006B04BF">
            <w:pPr>
              <w:ind w:left="-108" w:right="-93"/>
              <w:rPr>
                <w:rFonts w:cs="Times New Roman"/>
                <w:color w:val="FF0000"/>
                <w:sz w:val="20"/>
                <w:szCs w:val="20"/>
              </w:rPr>
            </w:pPr>
            <w:r w:rsidRPr="008054F2">
              <w:rPr>
                <w:rFonts w:cs="Times New Roman"/>
                <w:color w:val="FF0000"/>
                <w:sz w:val="20"/>
                <w:szCs w:val="20"/>
              </w:rPr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8054F2">
              <w:rPr>
                <w:rFonts w:cs="Times New Roman"/>
                <w:color w:val="FF0000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8054F2">
              <w:rPr>
                <w:rFonts w:cs="Times New Roman"/>
                <w:color w:val="FF0000"/>
                <w:sz w:val="22"/>
                <w:szCs w:val="22"/>
              </w:rPr>
              <w:t xml:space="preserve"> тарифам</w:t>
            </w:r>
          </w:p>
        </w:tc>
        <w:tc>
          <w:tcPr>
            <w:tcW w:w="1241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C52F2F">
              <w:rPr>
                <w:rFonts w:cs="Times New Roman"/>
                <w:sz w:val="20"/>
                <w:szCs w:val="20"/>
              </w:rPr>
              <w:t xml:space="preserve">п. Вангаш (ул. </w:t>
            </w:r>
            <w:proofErr w:type="gramStart"/>
            <w:r w:rsidR="00C52F2F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="00C52F2F">
              <w:rPr>
                <w:rFonts w:cs="Times New Roman"/>
                <w:sz w:val="20"/>
                <w:szCs w:val="20"/>
              </w:rPr>
              <w:t>,21);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,21)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418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241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204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C52F2F">
              <w:rPr>
                <w:rFonts w:cs="Times New Roman"/>
                <w:sz w:val="20"/>
                <w:szCs w:val="20"/>
              </w:rPr>
              <w:t xml:space="preserve">п. Вельмо (ул. </w:t>
            </w:r>
            <w:proofErr w:type="gramStart"/>
            <w:r w:rsidR="00C52F2F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="00C52F2F">
              <w:rPr>
                <w:rFonts w:cs="Times New Roman"/>
                <w:sz w:val="20"/>
                <w:szCs w:val="20"/>
              </w:rPr>
              <w:t>,26);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,26) - Конечный остановочный пункт гп Северо-Енисейский (ул. Шевченко, 2А)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418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регули-руемым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тарифам</w:t>
            </w:r>
          </w:p>
        </w:tc>
        <w:tc>
          <w:tcPr>
            <w:tcW w:w="1241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1D6695" w:rsidRPr="003156E6" w:rsidRDefault="001D6695" w:rsidP="001D6695">
      <w:pPr>
        <w:tabs>
          <w:tab w:val="left" w:pos="851"/>
          <w:tab w:val="num" w:pos="1068"/>
          <w:tab w:val="num" w:pos="1500"/>
        </w:tabs>
        <w:ind w:firstLine="567"/>
        <w:jc w:val="center"/>
        <w:rPr>
          <w:rFonts w:cs="Times New Roman"/>
          <w:sz w:val="28"/>
          <w:szCs w:val="28"/>
        </w:rPr>
      </w:pPr>
      <w:r w:rsidRPr="003156E6">
        <w:rPr>
          <w:rFonts w:cs="Times New Roman"/>
          <w:sz w:val="28"/>
          <w:szCs w:val="28"/>
        </w:rPr>
        <w:t xml:space="preserve">2. </w:t>
      </w:r>
      <w:r w:rsidRPr="0057598D">
        <w:rPr>
          <w:sz w:val="28"/>
          <w:szCs w:val="28"/>
        </w:rPr>
        <w:t>План изменения муниципальных маршрутов регулярных перевозок</w:t>
      </w:r>
    </w:p>
    <w:p w:rsidR="001D6695" w:rsidRPr="003156E6" w:rsidRDefault="001D6695" w:rsidP="00C52F2F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560"/>
        <w:gridCol w:w="1275"/>
        <w:gridCol w:w="1100"/>
      </w:tblGrid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Номер и наименование муниципального маршрута регулярных перевозок в соответствии с реестром маршрутов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Вид изменения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муниципально-го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 xml:space="preserve"> маршрута регулярных перевозок (установление/ изменение/ отмена)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Содержание изменения</w:t>
            </w:r>
          </w:p>
        </w:tc>
        <w:tc>
          <w:tcPr>
            <w:tcW w:w="110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Дата изменения 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</w:t>
            </w:r>
            <w:r w:rsidR="00C52F2F">
              <w:rPr>
                <w:rFonts w:cs="Times New Roman"/>
                <w:sz w:val="20"/>
                <w:szCs w:val="20"/>
              </w:rPr>
              <w:t>нкт п. Тея (ул. Октябрьская,6);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C52F2F">
              <w:rPr>
                <w:rFonts w:cs="Times New Roman"/>
                <w:sz w:val="20"/>
                <w:szCs w:val="20"/>
              </w:rPr>
              <w:t>п. Брянка (ул. Набережная, 25);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8054F2" w:rsidTr="006B04BF">
        <w:tc>
          <w:tcPr>
            <w:tcW w:w="675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color w:val="FF0000"/>
                <w:sz w:val="20"/>
                <w:szCs w:val="20"/>
              </w:rPr>
            </w:pPr>
            <w:r w:rsidRPr="008054F2">
              <w:rPr>
                <w:rFonts w:cs="Times New Roman"/>
                <w:b/>
                <w:color w:val="FF0000"/>
                <w:sz w:val="20"/>
                <w:szCs w:val="20"/>
              </w:rPr>
              <w:t>№ 202</w:t>
            </w:r>
            <w:r w:rsidRPr="008054F2">
              <w:rPr>
                <w:rFonts w:cs="Times New Roman"/>
                <w:color w:val="FF0000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</w:t>
            </w:r>
            <w:r w:rsidR="00C52F2F">
              <w:rPr>
                <w:rFonts w:cs="Times New Roman"/>
                <w:color w:val="FF0000"/>
                <w:sz w:val="20"/>
                <w:szCs w:val="20"/>
              </w:rPr>
              <w:t>очный пункт Промышленный район;</w:t>
            </w:r>
          </w:p>
          <w:p w:rsidR="001D6695" w:rsidRPr="008054F2" w:rsidRDefault="001D6695" w:rsidP="006B04BF">
            <w:pPr>
              <w:ind w:left="-108" w:right="-93"/>
              <w:rPr>
                <w:rFonts w:cs="Times New Roman"/>
                <w:color w:val="FF0000"/>
                <w:sz w:val="20"/>
                <w:szCs w:val="20"/>
              </w:rPr>
            </w:pPr>
            <w:r w:rsidRPr="008054F2">
              <w:rPr>
                <w:rFonts w:cs="Times New Roman"/>
                <w:color w:val="FF0000"/>
                <w:sz w:val="20"/>
                <w:szCs w:val="20"/>
              </w:rPr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установление</w:t>
            </w:r>
          </w:p>
        </w:tc>
        <w:tc>
          <w:tcPr>
            <w:tcW w:w="1275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01.10.2022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 w:rsidR="00C52F2F">
              <w:rPr>
                <w:rFonts w:cs="Times New Roman"/>
                <w:sz w:val="20"/>
                <w:szCs w:val="20"/>
              </w:rPr>
              <w:t xml:space="preserve">п. Вангаш (ул. </w:t>
            </w:r>
            <w:proofErr w:type="gramStart"/>
            <w:r w:rsidR="00C52F2F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="00C52F2F">
              <w:rPr>
                <w:rFonts w:cs="Times New Roman"/>
                <w:sz w:val="20"/>
                <w:szCs w:val="20"/>
              </w:rPr>
              <w:t>,21);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,21)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204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,26); 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1D6695" w:rsidRDefault="001D6695" w:rsidP="00C52F2F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p w:rsidR="001D6695" w:rsidRDefault="001D6695" w:rsidP="001D6695">
      <w:pPr>
        <w:tabs>
          <w:tab w:val="left" w:pos="851"/>
          <w:tab w:val="num" w:pos="1068"/>
          <w:tab w:val="num" w:pos="1500"/>
        </w:tabs>
        <w:ind w:firstLine="567"/>
        <w:jc w:val="center"/>
        <w:rPr>
          <w:sz w:val="28"/>
          <w:szCs w:val="28"/>
        </w:rPr>
      </w:pPr>
      <w:r w:rsidRPr="003156E6">
        <w:rPr>
          <w:rFonts w:cs="Times New Roman"/>
          <w:sz w:val="28"/>
          <w:szCs w:val="28"/>
        </w:rPr>
        <w:t xml:space="preserve">3. </w:t>
      </w:r>
      <w:r w:rsidRPr="0057598D">
        <w:rPr>
          <w:sz w:val="28"/>
          <w:szCs w:val="28"/>
        </w:rPr>
        <w:t>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 регулярных перевозок</w:t>
      </w:r>
    </w:p>
    <w:p w:rsidR="001D6695" w:rsidRDefault="001D6695" w:rsidP="00C52F2F">
      <w:pPr>
        <w:tabs>
          <w:tab w:val="left" w:pos="851"/>
          <w:tab w:val="num" w:pos="1068"/>
          <w:tab w:val="num" w:pos="150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1292"/>
        <w:gridCol w:w="2835"/>
        <w:gridCol w:w="1563"/>
        <w:gridCol w:w="1697"/>
        <w:gridCol w:w="1667"/>
      </w:tblGrid>
      <w:tr w:rsidR="001D6695" w:rsidTr="006B04BF">
        <w:tc>
          <w:tcPr>
            <w:tcW w:w="659" w:type="dxa"/>
            <w:vMerge w:val="restart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CC48FF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CC48FF">
              <w:rPr>
                <w:sz w:val="21"/>
                <w:szCs w:val="21"/>
              </w:rPr>
              <w:t>/</w:t>
            </w:r>
            <w:proofErr w:type="spellStart"/>
            <w:r w:rsidRPr="00CC48FF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292" w:type="dxa"/>
            <w:vMerge w:val="restart"/>
            <w:vAlign w:val="center"/>
          </w:tcPr>
          <w:p w:rsidR="001D6695" w:rsidRPr="00CC48FF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 xml:space="preserve">Номер </w:t>
            </w:r>
            <w:proofErr w:type="spellStart"/>
            <w:proofErr w:type="gramStart"/>
            <w:r w:rsidRPr="00CC48FF">
              <w:rPr>
                <w:sz w:val="21"/>
                <w:szCs w:val="21"/>
              </w:rPr>
              <w:t>муниципаль-ного</w:t>
            </w:r>
            <w:proofErr w:type="spellEnd"/>
            <w:proofErr w:type="gramEnd"/>
            <w:r w:rsidRPr="00CC48FF">
              <w:rPr>
                <w:sz w:val="21"/>
                <w:szCs w:val="21"/>
              </w:rPr>
              <w:t xml:space="preserve"> маршрута </w:t>
            </w:r>
            <w:r w:rsidRPr="00CC48FF">
              <w:rPr>
                <w:sz w:val="21"/>
                <w:szCs w:val="21"/>
              </w:rPr>
              <w:lastRenderedPageBreak/>
              <w:t>регулярных перевозок в соответствии с реестром маршрутов</w:t>
            </w:r>
          </w:p>
        </w:tc>
        <w:tc>
          <w:tcPr>
            <w:tcW w:w="2835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  <w:tab w:val="num" w:pos="884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lastRenderedPageBreak/>
              <w:t xml:space="preserve">Дата </w:t>
            </w:r>
            <w:proofErr w:type="gramStart"/>
            <w:r w:rsidRPr="00CC48FF">
              <w:rPr>
                <w:sz w:val="21"/>
                <w:szCs w:val="21"/>
              </w:rPr>
              <w:t>начала проведения процедуры заключения муниципального контракта</w:t>
            </w:r>
            <w:proofErr w:type="gramEnd"/>
            <w:r w:rsidRPr="00CC48FF">
              <w:rPr>
                <w:sz w:val="21"/>
                <w:szCs w:val="21"/>
              </w:rPr>
              <w:t xml:space="preserve"> о выполнении работ, связанных </w:t>
            </w:r>
            <w:r w:rsidRPr="00CC48FF">
              <w:rPr>
                <w:sz w:val="21"/>
                <w:szCs w:val="21"/>
              </w:rPr>
              <w:lastRenderedPageBreak/>
              <w:t>с осуществлением регулярных перевозок по регулируемым тарифам,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63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lastRenderedPageBreak/>
              <w:t xml:space="preserve">Дата начала действия </w:t>
            </w:r>
            <w:proofErr w:type="spellStart"/>
            <w:proofErr w:type="gramStart"/>
            <w:r w:rsidRPr="00CC48FF">
              <w:rPr>
                <w:sz w:val="21"/>
                <w:szCs w:val="21"/>
              </w:rPr>
              <w:t>муниципаль-ного</w:t>
            </w:r>
            <w:proofErr w:type="spellEnd"/>
            <w:proofErr w:type="gramEnd"/>
            <w:r w:rsidRPr="00CC48FF">
              <w:rPr>
                <w:sz w:val="21"/>
                <w:szCs w:val="21"/>
              </w:rPr>
              <w:t xml:space="preserve"> контракта о </w:t>
            </w:r>
            <w:r w:rsidRPr="00CC48FF">
              <w:rPr>
                <w:sz w:val="21"/>
                <w:szCs w:val="21"/>
              </w:rPr>
              <w:lastRenderedPageBreak/>
              <w:t>выполнении работ, связанных с осуществлением регулярных перевозок по регулируемым тарифам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lastRenderedPageBreak/>
              <w:t xml:space="preserve">Дата начала проведения конкурсных процедур в </w:t>
            </w:r>
            <w:r w:rsidRPr="00CC48FF">
              <w:rPr>
                <w:sz w:val="21"/>
                <w:szCs w:val="21"/>
              </w:rPr>
              <w:lastRenderedPageBreak/>
              <w:t>соответствии с Федеральным Законом (в случае наличия предусмотренных Федеральным Законом оснований для проведения открытого конкурса)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lastRenderedPageBreak/>
              <w:t xml:space="preserve">Дата начала действия свидетельства об осуществлении </w:t>
            </w:r>
            <w:r w:rsidRPr="00CC48FF">
              <w:rPr>
                <w:sz w:val="21"/>
                <w:szCs w:val="21"/>
              </w:rPr>
              <w:lastRenderedPageBreak/>
              <w:t>перевозок по муниципальному маршруту регулярных перевозок</w:t>
            </w:r>
          </w:p>
        </w:tc>
      </w:tr>
      <w:tr w:rsidR="001D6695" w:rsidTr="006B04BF">
        <w:tc>
          <w:tcPr>
            <w:tcW w:w="659" w:type="dxa"/>
            <w:vMerge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</w:p>
        </w:tc>
        <w:tc>
          <w:tcPr>
            <w:tcW w:w="1292" w:type="dxa"/>
            <w:vMerge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(заполняется в отношении муниципальных маршрутов регулярных перевозок, по которым установлен вид перевозок «по регулируемым тарифам»)</w:t>
            </w:r>
          </w:p>
        </w:tc>
        <w:tc>
          <w:tcPr>
            <w:tcW w:w="3364" w:type="dxa"/>
            <w:gridSpan w:val="2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(заполняется в отношении муниципальных маршрутов регулярных перевозок, по которым установлен вид перевозок «по нерегулируемым тарифам»)</w:t>
            </w:r>
          </w:p>
        </w:tc>
      </w:tr>
      <w:tr w:rsidR="001D6695" w:rsidTr="006B04BF">
        <w:trPr>
          <w:trHeight w:val="368"/>
        </w:trPr>
        <w:tc>
          <w:tcPr>
            <w:tcW w:w="659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D6695" w:rsidRPr="00F4142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F41422">
              <w:rPr>
                <w:sz w:val="21"/>
                <w:szCs w:val="21"/>
              </w:rPr>
              <w:t>01.11.2022</w:t>
            </w:r>
          </w:p>
        </w:tc>
        <w:tc>
          <w:tcPr>
            <w:tcW w:w="1563" w:type="dxa"/>
            <w:vAlign w:val="center"/>
          </w:tcPr>
          <w:p w:rsidR="001D6695" w:rsidRPr="00F4142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F41422">
              <w:rPr>
                <w:sz w:val="21"/>
                <w:szCs w:val="21"/>
              </w:rPr>
              <w:t>02.01.2023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1D6695" w:rsidTr="006B04BF">
        <w:trPr>
          <w:trHeight w:val="368"/>
        </w:trPr>
        <w:tc>
          <w:tcPr>
            <w:tcW w:w="659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101</w:t>
            </w:r>
          </w:p>
        </w:tc>
        <w:tc>
          <w:tcPr>
            <w:tcW w:w="2835" w:type="dxa"/>
            <w:vAlign w:val="center"/>
          </w:tcPr>
          <w:p w:rsidR="001D6695" w:rsidRPr="00F4142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F41422">
              <w:rPr>
                <w:sz w:val="21"/>
                <w:szCs w:val="21"/>
              </w:rPr>
              <w:t>01.11.2022</w:t>
            </w:r>
          </w:p>
        </w:tc>
        <w:tc>
          <w:tcPr>
            <w:tcW w:w="1563" w:type="dxa"/>
            <w:vAlign w:val="center"/>
          </w:tcPr>
          <w:p w:rsidR="001D6695" w:rsidRPr="00F41422" w:rsidRDefault="001D6695" w:rsidP="006B04BF">
            <w:pPr>
              <w:jc w:val="center"/>
            </w:pPr>
            <w:r w:rsidRPr="00F41422">
              <w:rPr>
                <w:sz w:val="21"/>
                <w:szCs w:val="21"/>
              </w:rPr>
              <w:t>02.01.2023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1D6695" w:rsidTr="006B04BF">
        <w:trPr>
          <w:trHeight w:val="368"/>
        </w:trPr>
        <w:tc>
          <w:tcPr>
            <w:tcW w:w="659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102</w:t>
            </w:r>
          </w:p>
        </w:tc>
        <w:tc>
          <w:tcPr>
            <w:tcW w:w="2835" w:type="dxa"/>
            <w:vAlign w:val="center"/>
          </w:tcPr>
          <w:p w:rsidR="001D6695" w:rsidRPr="00F4142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F41422">
              <w:rPr>
                <w:sz w:val="21"/>
                <w:szCs w:val="21"/>
              </w:rPr>
              <w:t>01.11.2022</w:t>
            </w:r>
          </w:p>
        </w:tc>
        <w:tc>
          <w:tcPr>
            <w:tcW w:w="1563" w:type="dxa"/>
            <w:vAlign w:val="center"/>
          </w:tcPr>
          <w:p w:rsidR="001D6695" w:rsidRPr="00F41422" w:rsidRDefault="001D6695" w:rsidP="006B04BF">
            <w:pPr>
              <w:jc w:val="center"/>
            </w:pPr>
            <w:r w:rsidRPr="00F41422">
              <w:rPr>
                <w:sz w:val="21"/>
                <w:szCs w:val="21"/>
              </w:rPr>
              <w:t>02.01.2023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1D6695" w:rsidTr="006B04BF">
        <w:trPr>
          <w:trHeight w:val="368"/>
        </w:trPr>
        <w:tc>
          <w:tcPr>
            <w:tcW w:w="659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92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201</w:t>
            </w:r>
          </w:p>
        </w:tc>
        <w:tc>
          <w:tcPr>
            <w:tcW w:w="2835" w:type="dxa"/>
            <w:vAlign w:val="center"/>
          </w:tcPr>
          <w:p w:rsidR="001D6695" w:rsidRPr="00F4142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F41422">
              <w:rPr>
                <w:sz w:val="21"/>
                <w:szCs w:val="21"/>
              </w:rPr>
              <w:t>01.11.2022</w:t>
            </w:r>
          </w:p>
        </w:tc>
        <w:tc>
          <w:tcPr>
            <w:tcW w:w="1563" w:type="dxa"/>
            <w:vAlign w:val="center"/>
          </w:tcPr>
          <w:p w:rsidR="001D6695" w:rsidRPr="00F41422" w:rsidRDefault="001D6695" w:rsidP="006B04BF">
            <w:pPr>
              <w:jc w:val="center"/>
            </w:pPr>
            <w:r w:rsidRPr="00F41422">
              <w:rPr>
                <w:sz w:val="21"/>
                <w:szCs w:val="21"/>
              </w:rPr>
              <w:t>02.01.2023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1D6695" w:rsidTr="006B04BF">
        <w:trPr>
          <w:trHeight w:val="368"/>
        </w:trPr>
        <w:tc>
          <w:tcPr>
            <w:tcW w:w="659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color w:val="FF0000"/>
                <w:sz w:val="21"/>
                <w:szCs w:val="21"/>
              </w:rPr>
            </w:pPr>
            <w:r w:rsidRPr="008054F2">
              <w:rPr>
                <w:color w:val="FF0000"/>
                <w:sz w:val="21"/>
                <w:szCs w:val="21"/>
              </w:rPr>
              <w:t>5</w:t>
            </w:r>
          </w:p>
        </w:tc>
        <w:tc>
          <w:tcPr>
            <w:tcW w:w="1292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color w:val="FF0000"/>
                <w:sz w:val="21"/>
                <w:szCs w:val="21"/>
              </w:rPr>
            </w:pPr>
            <w:r w:rsidRPr="008054F2">
              <w:rPr>
                <w:color w:val="FF0000"/>
                <w:sz w:val="21"/>
                <w:szCs w:val="21"/>
              </w:rPr>
              <w:t>202</w:t>
            </w:r>
          </w:p>
        </w:tc>
        <w:tc>
          <w:tcPr>
            <w:tcW w:w="2835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color w:val="FF0000"/>
                <w:sz w:val="21"/>
                <w:szCs w:val="21"/>
              </w:rPr>
            </w:pPr>
            <w:r w:rsidRPr="008054F2">
              <w:rPr>
                <w:color w:val="FF0000"/>
                <w:sz w:val="21"/>
                <w:szCs w:val="21"/>
              </w:rPr>
              <w:t>01.09.2022</w:t>
            </w:r>
          </w:p>
          <w:p w:rsidR="001D6695" w:rsidRPr="008054F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color w:val="FF0000"/>
                <w:sz w:val="21"/>
                <w:szCs w:val="21"/>
              </w:rPr>
            </w:pPr>
            <w:r w:rsidRPr="008054F2">
              <w:rPr>
                <w:color w:val="FF0000"/>
                <w:sz w:val="21"/>
                <w:szCs w:val="21"/>
              </w:rPr>
              <w:t>01.11.2022</w:t>
            </w:r>
          </w:p>
        </w:tc>
        <w:tc>
          <w:tcPr>
            <w:tcW w:w="1563" w:type="dxa"/>
            <w:vAlign w:val="center"/>
          </w:tcPr>
          <w:p w:rsidR="001D6695" w:rsidRPr="008054F2" w:rsidRDefault="001D6695" w:rsidP="006B04BF">
            <w:pPr>
              <w:jc w:val="center"/>
              <w:rPr>
                <w:color w:val="FF0000"/>
                <w:sz w:val="21"/>
                <w:szCs w:val="21"/>
              </w:rPr>
            </w:pPr>
            <w:r w:rsidRPr="008054F2">
              <w:rPr>
                <w:color w:val="FF0000"/>
                <w:sz w:val="21"/>
                <w:szCs w:val="21"/>
              </w:rPr>
              <w:t>01.10.2022</w:t>
            </w:r>
          </w:p>
          <w:p w:rsidR="001D6695" w:rsidRPr="008054F2" w:rsidRDefault="001D6695" w:rsidP="006B04BF">
            <w:pPr>
              <w:jc w:val="center"/>
              <w:rPr>
                <w:color w:val="FF0000"/>
              </w:rPr>
            </w:pPr>
            <w:r w:rsidRPr="008054F2">
              <w:rPr>
                <w:color w:val="FF0000"/>
                <w:sz w:val="21"/>
                <w:szCs w:val="21"/>
              </w:rPr>
              <w:t>02.01.2023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1D6695" w:rsidTr="006B04BF">
        <w:trPr>
          <w:trHeight w:val="368"/>
        </w:trPr>
        <w:tc>
          <w:tcPr>
            <w:tcW w:w="659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92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203</w:t>
            </w:r>
          </w:p>
        </w:tc>
        <w:tc>
          <w:tcPr>
            <w:tcW w:w="2835" w:type="dxa"/>
            <w:vAlign w:val="center"/>
          </w:tcPr>
          <w:p w:rsidR="001D6695" w:rsidRPr="00F4142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F41422">
              <w:rPr>
                <w:sz w:val="21"/>
                <w:szCs w:val="21"/>
              </w:rPr>
              <w:t>01.11.2022</w:t>
            </w:r>
          </w:p>
        </w:tc>
        <w:tc>
          <w:tcPr>
            <w:tcW w:w="1563" w:type="dxa"/>
            <w:vAlign w:val="center"/>
          </w:tcPr>
          <w:p w:rsidR="001D6695" w:rsidRPr="00F41422" w:rsidRDefault="001D6695" w:rsidP="006B04BF">
            <w:pPr>
              <w:jc w:val="center"/>
            </w:pPr>
            <w:r w:rsidRPr="00F41422">
              <w:rPr>
                <w:sz w:val="21"/>
                <w:szCs w:val="21"/>
              </w:rPr>
              <w:t>02.01.2023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  <w:tr w:rsidR="001D6695" w:rsidTr="006B04BF">
        <w:trPr>
          <w:trHeight w:val="368"/>
        </w:trPr>
        <w:tc>
          <w:tcPr>
            <w:tcW w:w="659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92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204</w:t>
            </w:r>
          </w:p>
        </w:tc>
        <w:tc>
          <w:tcPr>
            <w:tcW w:w="2835" w:type="dxa"/>
            <w:vAlign w:val="center"/>
          </w:tcPr>
          <w:p w:rsidR="001D6695" w:rsidRPr="00F41422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F41422">
              <w:rPr>
                <w:sz w:val="21"/>
                <w:szCs w:val="21"/>
              </w:rPr>
              <w:t>01.11.2022</w:t>
            </w:r>
          </w:p>
        </w:tc>
        <w:tc>
          <w:tcPr>
            <w:tcW w:w="1563" w:type="dxa"/>
            <w:vAlign w:val="center"/>
          </w:tcPr>
          <w:p w:rsidR="001D6695" w:rsidRPr="00F41422" w:rsidRDefault="001D6695" w:rsidP="006B04BF">
            <w:pPr>
              <w:jc w:val="center"/>
            </w:pPr>
            <w:r w:rsidRPr="00F41422">
              <w:rPr>
                <w:sz w:val="21"/>
                <w:szCs w:val="21"/>
              </w:rPr>
              <w:t>02.01.2023</w:t>
            </w:r>
          </w:p>
        </w:tc>
        <w:tc>
          <w:tcPr>
            <w:tcW w:w="169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  <w:tc>
          <w:tcPr>
            <w:tcW w:w="1667" w:type="dxa"/>
            <w:vAlign w:val="center"/>
          </w:tcPr>
          <w:p w:rsidR="001D6695" w:rsidRPr="00CC48FF" w:rsidRDefault="001D6695" w:rsidP="006B04BF">
            <w:pPr>
              <w:tabs>
                <w:tab w:val="left" w:pos="851"/>
              </w:tabs>
              <w:ind w:left="-108" w:right="-93"/>
              <w:jc w:val="center"/>
              <w:rPr>
                <w:sz w:val="21"/>
                <w:szCs w:val="21"/>
              </w:rPr>
            </w:pPr>
            <w:r w:rsidRPr="00CC48FF">
              <w:rPr>
                <w:sz w:val="21"/>
                <w:szCs w:val="21"/>
              </w:rPr>
              <w:t>-</w:t>
            </w:r>
          </w:p>
        </w:tc>
      </w:tr>
    </w:tbl>
    <w:p w:rsidR="001D6695" w:rsidRPr="003156E6" w:rsidRDefault="001D6695" w:rsidP="00C52F2F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p w:rsidR="001D6695" w:rsidRDefault="001D6695" w:rsidP="001D6695">
      <w:pPr>
        <w:tabs>
          <w:tab w:val="left" w:pos="851"/>
          <w:tab w:val="num" w:pos="1068"/>
          <w:tab w:val="num" w:pos="1500"/>
        </w:tabs>
        <w:ind w:firstLine="567"/>
        <w:jc w:val="center"/>
        <w:rPr>
          <w:sz w:val="28"/>
          <w:szCs w:val="28"/>
        </w:rPr>
      </w:pPr>
      <w:r w:rsidRPr="003156E6">
        <w:rPr>
          <w:rFonts w:cs="Times New Roman"/>
          <w:sz w:val="28"/>
          <w:szCs w:val="28"/>
        </w:rPr>
        <w:t xml:space="preserve">4. </w:t>
      </w:r>
      <w:r w:rsidRPr="0057598D">
        <w:rPr>
          <w:sz w:val="28"/>
          <w:szCs w:val="28"/>
        </w:rPr>
        <w:t>План проведения иных мероприятий, направленных на обеспечение транспортного обслуживания населения Северо-Енисейского района</w:t>
      </w:r>
    </w:p>
    <w:p w:rsidR="001D6695" w:rsidRDefault="001D6695" w:rsidP="00C52F2F">
      <w:pPr>
        <w:tabs>
          <w:tab w:val="left" w:pos="851"/>
          <w:tab w:val="num" w:pos="1068"/>
          <w:tab w:val="num" w:pos="1500"/>
        </w:tabs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560"/>
        <w:gridCol w:w="1275"/>
        <w:gridCol w:w="1276"/>
      </w:tblGrid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827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B43827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Номер и наименование муниципального маршрута регулярных перевозок в соответствии с реестром маршрутов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Содержание мероприятия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Срок проведения мероприятия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капитана Тибекина, 1Б) </w:t>
            </w:r>
            <w:r w:rsidRPr="00B43827">
              <w:rPr>
                <w:rFonts w:cs="Times New Roman"/>
                <w:sz w:val="20"/>
                <w:szCs w:val="20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Новая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102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</w:t>
            </w:r>
            <w:r>
              <w:rPr>
                <w:rFonts w:cs="Times New Roman"/>
                <w:sz w:val="20"/>
                <w:szCs w:val="20"/>
              </w:rPr>
              <w:t>нкт п. Тея (ул. Октябрьская,6);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201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>
              <w:rPr>
                <w:rFonts w:cs="Times New Roman"/>
                <w:sz w:val="20"/>
                <w:szCs w:val="20"/>
              </w:rPr>
              <w:t>п. Брянка (ул. Набережная, 25);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8054F2" w:rsidTr="006B04BF">
        <w:tc>
          <w:tcPr>
            <w:tcW w:w="675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color w:val="FF0000"/>
                <w:sz w:val="20"/>
                <w:szCs w:val="20"/>
              </w:rPr>
            </w:pPr>
            <w:r w:rsidRPr="008054F2">
              <w:rPr>
                <w:rFonts w:cs="Times New Roman"/>
                <w:b/>
                <w:color w:val="FF0000"/>
                <w:sz w:val="20"/>
                <w:szCs w:val="20"/>
              </w:rPr>
              <w:t>№ 202</w:t>
            </w:r>
            <w:r w:rsidRPr="008054F2">
              <w:rPr>
                <w:rFonts w:cs="Times New Roman"/>
                <w:color w:val="FF0000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Промышленный район;</w:t>
            </w:r>
          </w:p>
          <w:p w:rsidR="001D6695" w:rsidRPr="008054F2" w:rsidRDefault="001D6695" w:rsidP="006B04BF">
            <w:pPr>
              <w:ind w:left="-108" w:right="-93"/>
              <w:rPr>
                <w:rFonts w:cs="Times New Roman"/>
                <w:color w:val="FF0000"/>
                <w:sz w:val="20"/>
                <w:szCs w:val="20"/>
              </w:rPr>
            </w:pPr>
            <w:r w:rsidRPr="008054F2">
              <w:rPr>
                <w:rFonts w:cs="Times New Roman"/>
                <w:color w:val="FF0000"/>
                <w:sz w:val="20"/>
                <w:szCs w:val="20"/>
              </w:rPr>
              <w:lastRenderedPageBreak/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D6695" w:rsidRPr="008054F2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8054F2">
              <w:rPr>
                <w:rFonts w:cs="Times New Roman"/>
                <w:color w:val="FF0000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203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>
              <w:rPr>
                <w:rFonts w:cs="Times New Roman"/>
                <w:sz w:val="20"/>
                <w:szCs w:val="20"/>
              </w:rPr>
              <w:t xml:space="preserve">п. Вангаш (ул.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,21);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Вангаш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,21)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1D6695" w:rsidRPr="003E35D3" w:rsidTr="006B04BF">
        <w:tc>
          <w:tcPr>
            <w:tcW w:w="6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</w:tabs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b/>
                <w:sz w:val="20"/>
                <w:szCs w:val="20"/>
              </w:rPr>
              <w:t>№ 204</w:t>
            </w:r>
            <w:r w:rsidRPr="00B43827">
              <w:rPr>
                <w:rFonts w:cs="Times New Roman"/>
                <w:sz w:val="20"/>
                <w:szCs w:val="20"/>
              </w:rPr>
              <w:t xml:space="preserve"> Начальный остановочный пункт гп Северо-Енисейский (ул. Шевченко, 2А) - Конечный остановочный пункт </w:t>
            </w:r>
            <w:r>
              <w:rPr>
                <w:rFonts w:cs="Times New Roman"/>
                <w:sz w:val="20"/>
                <w:szCs w:val="20"/>
              </w:rPr>
              <w:t xml:space="preserve">п. Вельмо (ул.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,26);</w:t>
            </w:r>
          </w:p>
          <w:p w:rsidR="001D6695" w:rsidRPr="00B43827" w:rsidRDefault="001D6695" w:rsidP="006B04BF">
            <w:pPr>
              <w:ind w:left="-108" w:right="-93"/>
              <w:rPr>
                <w:rFonts w:cs="Times New Roman"/>
                <w:sz w:val="20"/>
                <w:szCs w:val="20"/>
              </w:rPr>
            </w:pPr>
            <w:r w:rsidRPr="00B43827">
              <w:rPr>
                <w:rFonts w:cs="Times New Roman"/>
                <w:sz w:val="20"/>
                <w:szCs w:val="20"/>
              </w:rPr>
              <w:t xml:space="preserve">Начальный остановочный пункт п. Вельмо (ул. </w:t>
            </w:r>
            <w:proofErr w:type="gramStart"/>
            <w:r w:rsidRPr="00B43827">
              <w:rPr>
                <w:rFonts w:cs="Times New Roman"/>
                <w:sz w:val="20"/>
                <w:szCs w:val="20"/>
              </w:rPr>
              <w:t>Центральная</w:t>
            </w:r>
            <w:proofErr w:type="gramEnd"/>
            <w:r w:rsidRPr="00B43827">
              <w:rPr>
                <w:rFonts w:cs="Times New Roman"/>
                <w:sz w:val="20"/>
                <w:szCs w:val="20"/>
              </w:rPr>
              <w:t>,26) - Конечный остановочный пункт гп Северо-Енисейский (ул. Шевченко, 2А)</w:t>
            </w:r>
          </w:p>
        </w:tc>
        <w:tc>
          <w:tcPr>
            <w:tcW w:w="1560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D6695" w:rsidRPr="00B43827" w:rsidRDefault="001D6695" w:rsidP="006B04BF">
            <w:pPr>
              <w:tabs>
                <w:tab w:val="left" w:pos="851"/>
                <w:tab w:val="num" w:pos="1068"/>
                <w:tab w:val="num" w:pos="1500"/>
              </w:tabs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B43827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7A5EE2" w:rsidRPr="007A5EE2" w:rsidRDefault="007A5EE2" w:rsidP="007A5EE2"/>
    <w:sectPr w:rsidR="007A5EE2" w:rsidRPr="007A5EE2" w:rsidSect="008E067C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4C" w:rsidRDefault="00407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7B4C" w:rsidRDefault="00407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4C" w:rsidRDefault="00407B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7B4C" w:rsidRDefault="00407B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686F"/>
    <w:rsid w:val="000076C7"/>
    <w:rsid w:val="000103A0"/>
    <w:rsid w:val="0001061E"/>
    <w:rsid w:val="00011042"/>
    <w:rsid w:val="00011CA3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0D06"/>
    <w:rsid w:val="000526F7"/>
    <w:rsid w:val="00052B04"/>
    <w:rsid w:val="000539E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5457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5110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854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5C54"/>
    <w:rsid w:val="00187C3F"/>
    <w:rsid w:val="00190FB3"/>
    <w:rsid w:val="001929FF"/>
    <w:rsid w:val="00192F59"/>
    <w:rsid w:val="00193187"/>
    <w:rsid w:val="00193BF8"/>
    <w:rsid w:val="00194222"/>
    <w:rsid w:val="001948A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52A4"/>
    <w:rsid w:val="001D61EC"/>
    <w:rsid w:val="001D63A5"/>
    <w:rsid w:val="001D6695"/>
    <w:rsid w:val="001E068E"/>
    <w:rsid w:val="001E16BD"/>
    <w:rsid w:val="001E5BBE"/>
    <w:rsid w:val="001F13A0"/>
    <w:rsid w:val="001F4532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5F17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434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1CE"/>
    <w:rsid w:val="00290B67"/>
    <w:rsid w:val="00291676"/>
    <w:rsid w:val="00296328"/>
    <w:rsid w:val="002A0955"/>
    <w:rsid w:val="002A2B98"/>
    <w:rsid w:val="002A506E"/>
    <w:rsid w:val="002A6C56"/>
    <w:rsid w:val="002B29FF"/>
    <w:rsid w:val="002B32DB"/>
    <w:rsid w:val="002B4CA3"/>
    <w:rsid w:val="002B7F81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D261D"/>
    <w:rsid w:val="002D4503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156E6"/>
    <w:rsid w:val="0032239D"/>
    <w:rsid w:val="00322C96"/>
    <w:rsid w:val="00323076"/>
    <w:rsid w:val="00324F11"/>
    <w:rsid w:val="00333168"/>
    <w:rsid w:val="00333EC4"/>
    <w:rsid w:val="00336C6F"/>
    <w:rsid w:val="00337339"/>
    <w:rsid w:val="003374DB"/>
    <w:rsid w:val="003413CD"/>
    <w:rsid w:val="00344590"/>
    <w:rsid w:val="00344716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6692D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5836"/>
    <w:rsid w:val="003A6434"/>
    <w:rsid w:val="003A64C8"/>
    <w:rsid w:val="003A7DD8"/>
    <w:rsid w:val="003B0F27"/>
    <w:rsid w:val="003B2425"/>
    <w:rsid w:val="003B2918"/>
    <w:rsid w:val="003B4550"/>
    <w:rsid w:val="003B5BA1"/>
    <w:rsid w:val="003B6033"/>
    <w:rsid w:val="003C2904"/>
    <w:rsid w:val="003C3868"/>
    <w:rsid w:val="003C55C5"/>
    <w:rsid w:val="003D2A71"/>
    <w:rsid w:val="003D3378"/>
    <w:rsid w:val="003D452A"/>
    <w:rsid w:val="003D4558"/>
    <w:rsid w:val="003D5436"/>
    <w:rsid w:val="003D56A1"/>
    <w:rsid w:val="003D5C69"/>
    <w:rsid w:val="003E05E4"/>
    <w:rsid w:val="003E08BB"/>
    <w:rsid w:val="003E0A7E"/>
    <w:rsid w:val="003E35D3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B4C"/>
    <w:rsid w:val="00407D7D"/>
    <w:rsid w:val="00410233"/>
    <w:rsid w:val="00412440"/>
    <w:rsid w:val="0041366D"/>
    <w:rsid w:val="004149ED"/>
    <w:rsid w:val="00414F86"/>
    <w:rsid w:val="0041663E"/>
    <w:rsid w:val="0041725B"/>
    <w:rsid w:val="00417504"/>
    <w:rsid w:val="00417D01"/>
    <w:rsid w:val="004225F6"/>
    <w:rsid w:val="00422890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6F07"/>
    <w:rsid w:val="0044798E"/>
    <w:rsid w:val="00450EDE"/>
    <w:rsid w:val="0045311F"/>
    <w:rsid w:val="00453A1B"/>
    <w:rsid w:val="0046205D"/>
    <w:rsid w:val="004627CD"/>
    <w:rsid w:val="004631EA"/>
    <w:rsid w:val="00464DE9"/>
    <w:rsid w:val="004650BB"/>
    <w:rsid w:val="00466B5C"/>
    <w:rsid w:val="0048101F"/>
    <w:rsid w:val="004831D8"/>
    <w:rsid w:val="00483F97"/>
    <w:rsid w:val="00484148"/>
    <w:rsid w:val="004850BA"/>
    <w:rsid w:val="00485630"/>
    <w:rsid w:val="004857B6"/>
    <w:rsid w:val="00486C94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B77D3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4C87"/>
    <w:rsid w:val="004F5E51"/>
    <w:rsid w:val="00501C18"/>
    <w:rsid w:val="00503076"/>
    <w:rsid w:val="005052AE"/>
    <w:rsid w:val="00505726"/>
    <w:rsid w:val="005061AD"/>
    <w:rsid w:val="00507466"/>
    <w:rsid w:val="005145B5"/>
    <w:rsid w:val="0051559A"/>
    <w:rsid w:val="0051622B"/>
    <w:rsid w:val="00517C13"/>
    <w:rsid w:val="005214A9"/>
    <w:rsid w:val="00521BC5"/>
    <w:rsid w:val="00521E8A"/>
    <w:rsid w:val="00523390"/>
    <w:rsid w:val="005259D1"/>
    <w:rsid w:val="0052792A"/>
    <w:rsid w:val="00530FFA"/>
    <w:rsid w:val="005317DB"/>
    <w:rsid w:val="005339D1"/>
    <w:rsid w:val="00536347"/>
    <w:rsid w:val="00541F66"/>
    <w:rsid w:val="00545AFD"/>
    <w:rsid w:val="00546165"/>
    <w:rsid w:val="005470EC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085D"/>
    <w:rsid w:val="00571650"/>
    <w:rsid w:val="00574E39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1DD6"/>
    <w:rsid w:val="005D34FC"/>
    <w:rsid w:val="005D43E1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0ED5"/>
    <w:rsid w:val="0061177F"/>
    <w:rsid w:val="00612CA1"/>
    <w:rsid w:val="00614C57"/>
    <w:rsid w:val="00615081"/>
    <w:rsid w:val="0061641C"/>
    <w:rsid w:val="00616C31"/>
    <w:rsid w:val="006172A1"/>
    <w:rsid w:val="00622469"/>
    <w:rsid w:val="00622E16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87E"/>
    <w:rsid w:val="00646ABA"/>
    <w:rsid w:val="00646E6E"/>
    <w:rsid w:val="006523C9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5FD"/>
    <w:rsid w:val="00687E1B"/>
    <w:rsid w:val="00690A2F"/>
    <w:rsid w:val="00692957"/>
    <w:rsid w:val="00693ADF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361E"/>
    <w:rsid w:val="006B7B0F"/>
    <w:rsid w:val="006C1B07"/>
    <w:rsid w:val="006C1C60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858C3"/>
    <w:rsid w:val="00792007"/>
    <w:rsid w:val="00792E64"/>
    <w:rsid w:val="00793424"/>
    <w:rsid w:val="00793697"/>
    <w:rsid w:val="00794624"/>
    <w:rsid w:val="0079636A"/>
    <w:rsid w:val="007A3C41"/>
    <w:rsid w:val="007A5265"/>
    <w:rsid w:val="007A5EE2"/>
    <w:rsid w:val="007B15F6"/>
    <w:rsid w:val="007B36A1"/>
    <w:rsid w:val="007B3B58"/>
    <w:rsid w:val="007B5B40"/>
    <w:rsid w:val="007B5EDA"/>
    <w:rsid w:val="007B6680"/>
    <w:rsid w:val="007C1C23"/>
    <w:rsid w:val="007C508E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4F2"/>
    <w:rsid w:val="0080561A"/>
    <w:rsid w:val="00805EF5"/>
    <w:rsid w:val="00810B7C"/>
    <w:rsid w:val="0081248F"/>
    <w:rsid w:val="00821358"/>
    <w:rsid w:val="00822DA6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056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2194"/>
    <w:rsid w:val="0087441F"/>
    <w:rsid w:val="00877A15"/>
    <w:rsid w:val="00877FB6"/>
    <w:rsid w:val="00881726"/>
    <w:rsid w:val="00882C2E"/>
    <w:rsid w:val="00883998"/>
    <w:rsid w:val="00885BDB"/>
    <w:rsid w:val="008866D4"/>
    <w:rsid w:val="00890A03"/>
    <w:rsid w:val="008942AC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1E22"/>
    <w:rsid w:val="008C2850"/>
    <w:rsid w:val="008C307B"/>
    <w:rsid w:val="008C5E25"/>
    <w:rsid w:val="008C5FEE"/>
    <w:rsid w:val="008C684B"/>
    <w:rsid w:val="008C7BF0"/>
    <w:rsid w:val="008D2374"/>
    <w:rsid w:val="008D53B4"/>
    <w:rsid w:val="008D6106"/>
    <w:rsid w:val="008D66A9"/>
    <w:rsid w:val="008D75E6"/>
    <w:rsid w:val="008E067C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300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4681E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0878"/>
    <w:rsid w:val="00AD189E"/>
    <w:rsid w:val="00AD29B1"/>
    <w:rsid w:val="00AD2E66"/>
    <w:rsid w:val="00AD4C8E"/>
    <w:rsid w:val="00AD519F"/>
    <w:rsid w:val="00AE1206"/>
    <w:rsid w:val="00AE1790"/>
    <w:rsid w:val="00AE1E2D"/>
    <w:rsid w:val="00AE2857"/>
    <w:rsid w:val="00AE484B"/>
    <w:rsid w:val="00AE7C13"/>
    <w:rsid w:val="00AF2D1F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EED"/>
    <w:rsid w:val="00B16EED"/>
    <w:rsid w:val="00B2071E"/>
    <w:rsid w:val="00B20857"/>
    <w:rsid w:val="00B23E29"/>
    <w:rsid w:val="00B265DF"/>
    <w:rsid w:val="00B26649"/>
    <w:rsid w:val="00B27205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143"/>
    <w:rsid w:val="00B433D5"/>
    <w:rsid w:val="00B43827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874"/>
    <w:rsid w:val="00C019D0"/>
    <w:rsid w:val="00C04501"/>
    <w:rsid w:val="00C04698"/>
    <w:rsid w:val="00C10E33"/>
    <w:rsid w:val="00C134B6"/>
    <w:rsid w:val="00C13A7A"/>
    <w:rsid w:val="00C14FE0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AF1"/>
    <w:rsid w:val="00C34C69"/>
    <w:rsid w:val="00C34CCC"/>
    <w:rsid w:val="00C4553C"/>
    <w:rsid w:val="00C47534"/>
    <w:rsid w:val="00C47888"/>
    <w:rsid w:val="00C5140A"/>
    <w:rsid w:val="00C52932"/>
    <w:rsid w:val="00C52E67"/>
    <w:rsid w:val="00C52F2F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C48FF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048C6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4F30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C4BF2"/>
    <w:rsid w:val="00DC78E6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323B"/>
    <w:rsid w:val="00E55B84"/>
    <w:rsid w:val="00E561AE"/>
    <w:rsid w:val="00E612A7"/>
    <w:rsid w:val="00E6337C"/>
    <w:rsid w:val="00E7290F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36F3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47A91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7A0"/>
    <w:rsid w:val="00F729BA"/>
    <w:rsid w:val="00F74E17"/>
    <w:rsid w:val="00F74F40"/>
    <w:rsid w:val="00F7549E"/>
    <w:rsid w:val="00F808C8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417E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1a">
    <w:name w:val="Заголовок1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b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c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e">
    <w:name w:val="Subtitle"/>
    <w:basedOn w:val="a1"/>
    <w:next w:val="aa"/>
    <w:link w:val="aff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">
    <w:name w:val="Подзаголовок Знак"/>
    <w:link w:val="afe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d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0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1">
    <w:name w:val="Основной текст ГД Знак Знак"/>
    <w:basedOn w:val="ae"/>
    <w:link w:val="1e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e">
    <w:name w:val="Основной текст ГД Знак Знак Знак1"/>
    <w:link w:val="aff1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2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3">
    <w:name w:val="Заголовок таблицы"/>
    <w:basedOn w:val="aff2"/>
    <w:uiPriority w:val="99"/>
    <w:rsid w:val="00391AD9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1"/>
    <w:link w:val="aff6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6">
    <w:name w:val="Схема документа Знак"/>
    <w:link w:val="aff5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7">
    <w:name w:val="annotation reference"/>
    <w:uiPriority w:val="99"/>
    <w:semiHidden/>
    <w:rsid w:val="00391AD9"/>
    <w:rPr>
      <w:sz w:val="16"/>
      <w:szCs w:val="16"/>
    </w:rPr>
  </w:style>
  <w:style w:type="paragraph" w:styleId="aff8">
    <w:name w:val="annotation text"/>
    <w:basedOn w:val="a1"/>
    <w:link w:val="aff9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9">
    <w:name w:val="Текст примечания Знак"/>
    <w:link w:val="aff8"/>
    <w:uiPriority w:val="99"/>
    <w:locked/>
    <w:rsid w:val="00391AD9"/>
    <w:rPr>
      <w:lang w:val="ru-RU"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b">
    <w:name w:val="Тема примечания Знак"/>
    <w:link w:val="affa"/>
    <w:uiPriority w:val="99"/>
    <w:locked/>
    <w:rsid w:val="00391AD9"/>
    <w:rPr>
      <w:b/>
      <w:bCs/>
      <w:lang w:val="ru-RU" w:eastAsia="ru-RU"/>
    </w:rPr>
  </w:style>
  <w:style w:type="character" w:customStyle="1" w:styleId="affc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c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f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666C969C88C44D55039718AFD761EA10D5D2736C1CFB4A59F0E77FCB8QFJ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66C969C88C44D55039718AFD761EA10D5D2539C6CDB4A59F0E77FCB8FB081FCC63997A66E14F3EQEJ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EDA89-AEEE-403D-B54A-5E8C618C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696</cp:revision>
  <cp:lastPrinted>2019-02-05T08:00:00Z</cp:lastPrinted>
  <dcterms:created xsi:type="dcterms:W3CDTF">2014-10-01T07:45:00Z</dcterms:created>
  <dcterms:modified xsi:type="dcterms:W3CDTF">2022-09-01T05:24:00Z</dcterms:modified>
</cp:coreProperties>
</file>