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BB" w:rsidRPr="00D15995" w:rsidRDefault="00CD71BB" w:rsidP="000D57E6">
      <w:pPr>
        <w:jc w:val="center"/>
        <w:rPr>
          <w:color w:val="000000" w:themeColor="text1"/>
          <w:sz w:val="32"/>
        </w:rPr>
      </w:pPr>
      <w:r w:rsidRPr="00D15995">
        <w:rPr>
          <w:noProof/>
          <w:color w:val="000000" w:themeColor="text1"/>
          <w:sz w:val="32"/>
        </w:rPr>
        <w:drawing>
          <wp:inline distT="0" distB="0" distL="0" distR="0">
            <wp:extent cx="504825" cy="62166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1BB" w:rsidRPr="00D15995" w:rsidRDefault="00CD71BB" w:rsidP="000D57E6">
      <w:pPr>
        <w:jc w:val="center"/>
        <w:rPr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821"/>
      </w:tblGrid>
      <w:tr w:rsidR="00CD71BB" w:rsidRPr="00D15995" w:rsidTr="00375C33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D71BB" w:rsidRPr="00D15995" w:rsidRDefault="00CD71BB" w:rsidP="000D57E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995">
              <w:rPr>
                <w:color w:val="000000" w:themeColor="text1"/>
                <w:sz w:val="28"/>
                <w:szCs w:val="28"/>
              </w:rPr>
              <w:t>АДМИНИСТ</w:t>
            </w:r>
            <w:r w:rsidR="00FB08D5" w:rsidRPr="00D15995">
              <w:rPr>
                <w:color w:val="000000" w:themeColor="text1"/>
                <w:sz w:val="28"/>
                <w:szCs w:val="28"/>
              </w:rPr>
              <w:t>РАЦИЯ СЕВЕРО-ЕНИСЕЙСКОГО РАЙОНА</w:t>
            </w:r>
          </w:p>
          <w:p w:rsidR="00CD71BB" w:rsidRPr="00D15995" w:rsidRDefault="00CD71BB" w:rsidP="000D57E6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D15995">
              <w:rPr>
                <w:b/>
                <w:color w:val="000000" w:themeColor="text1"/>
                <w:sz w:val="40"/>
                <w:szCs w:val="40"/>
              </w:rPr>
              <w:t>ПОСТАНОВЛЕНИЕ</w:t>
            </w:r>
          </w:p>
        </w:tc>
      </w:tr>
      <w:tr w:rsidR="00884B80" w:rsidRPr="00D15995" w:rsidTr="00375C33">
        <w:tblPrEx>
          <w:tblLook w:val="0000"/>
        </w:tblPrEx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B80" w:rsidRPr="00D15995" w:rsidRDefault="00884B80" w:rsidP="00614180">
            <w:pPr>
              <w:rPr>
                <w:color w:val="000000" w:themeColor="text1"/>
                <w:sz w:val="20"/>
              </w:rPr>
            </w:pPr>
            <w:r w:rsidRPr="00D15995">
              <w:rPr>
                <w:color w:val="000000" w:themeColor="text1"/>
                <w:sz w:val="28"/>
              </w:rPr>
              <w:t>«</w:t>
            </w:r>
            <w:r w:rsidR="0024146A" w:rsidRPr="00D15995">
              <w:rPr>
                <w:color w:val="000000" w:themeColor="text1"/>
                <w:sz w:val="28"/>
                <w:u w:val="single"/>
              </w:rPr>
              <w:t xml:space="preserve"> </w:t>
            </w:r>
            <w:r w:rsidRPr="00D15995">
              <w:rPr>
                <w:color w:val="000000" w:themeColor="text1"/>
                <w:sz w:val="28"/>
                <w:u w:val="single"/>
              </w:rPr>
              <w:t>22</w:t>
            </w:r>
            <w:r w:rsidR="0024146A" w:rsidRPr="00D15995">
              <w:rPr>
                <w:color w:val="000000" w:themeColor="text1"/>
                <w:sz w:val="28"/>
                <w:u w:val="single"/>
              </w:rPr>
              <w:t xml:space="preserve"> </w:t>
            </w:r>
            <w:r w:rsidRPr="00D15995">
              <w:rPr>
                <w:color w:val="000000" w:themeColor="text1"/>
                <w:sz w:val="28"/>
              </w:rPr>
              <w:t>»</w:t>
            </w:r>
            <w:r w:rsidR="0024146A" w:rsidRPr="00D15995">
              <w:rPr>
                <w:color w:val="000000" w:themeColor="text1"/>
                <w:sz w:val="28"/>
              </w:rPr>
              <w:t xml:space="preserve"> </w:t>
            </w:r>
            <w:r w:rsidRPr="00D15995">
              <w:rPr>
                <w:color w:val="000000" w:themeColor="text1"/>
                <w:sz w:val="28"/>
                <w:u w:val="single"/>
              </w:rPr>
              <w:t>мая</w:t>
            </w:r>
            <w:r w:rsidR="0024146A" w:rsidRPr="00D15995">
              <w:rPr>
                <w:color w:val="000000" w:themeColor="text1"/>
                <w:sz w:val="28"/>
                <w:u w:val="single"/>
              </w:rPr>
              <w:t xml:space="preserve"> </w:t>
            </w:r>
            <w:r w:rsidRPr="00D15995">
              <w:rPr>
                <w:color w:val="000000" w:themeColor="text1"/>
                <w:sz w:val="28"/>
              </w:rPr>
              <w:t>2014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B80" w:rsidRPr="00D15995" w:rsidRDefault="00884B80" w:rsidP="00614180">
            <w:pPr>
              <w:ind w:left="1962"/>
              <w:jc w:val="right"/>
              <w:rPr>
                <w:color w:val="000000" w:themeColor="text1"/>
                <w:sz w:val="20"/>
              </w:rPr>
            </w:pPr>
            <w:r w:rsidRPr="00D15995">
              <w:rPr>
                <w:color w:val="000000" w:themeColor="text1"/>
                <w:sz w:val="28"/>
              </w:rPr>
              <w:t xml:space="preserve">№ </w:t>
            </w:r>
            <w:r w:rsidRPr="00D15995">
              <w:rPr>
                <w:color w:val="000000" w:themeColor="text1"/>
                <w:sz w:val="28"/>
                <w:u w:val="single"/>
              </w:rPr>
              <w:t>205-п</w:t>
            </w:r>
          </w:p>
        </w:tc>
      </w:tr>
      <w:tr w:rsidR="00884B80" w:rsidRPr="00D15995" w:rsidTr="00375C33">
        <w:tblPrEx>
          <w:tblLook w:val="0000"/>
        </w:tblPrEx>
        <w:trPr>
          <w:trHeight w:val="25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B80" w:rsidRPr="00D15995" w:rsidRDefault="00884B80" w:rsidP="00614180">
            <w:pPr>
              <w:jc w:val="center"/>
              <w:rPr>
                <w:color w:val="000000" w:themeColor="text1"/>
                <w:sz w:val="28"/>
              </w:rPr>
            </w:pPr>
            <w:r w:rsidRPr="00D15995">
              <w:rPr>
                <w:color w:val="000000" w:themeColor="text1"/>
              </w:rPr>
              <w:t>гп Северо-Енисейский</w:t>
            </w:r>
          </w:p>
        </w:tc>
      </w:tr>
    </w:tbl>
    <w:p w:rsidR="00884B80" w:rsidRPr="00D15995" w:rsidRDefault="00884B80" w:rsidP="00884B80">
      <w:pPr>
        <w:tabs>
          <w:tab w:val="left" w:pos="5655"/>
        </w:tabs>
        <w:rPr>
          <w:color w:val="000000" w:themeColor="text1"/>
          <w:sz w:val="28"/>
          <w:szCs w:val="28"/>
        </w:rPr>
      </w:pPr>
    </w:p>
    <w:p w:rsidR="00375C33" w:rsidRPr="00D15995" w:rsidRDefault="00375C33" w:rsidP="00884B80">
      <w:pPr>
        <w:tabs>
          <w:tab w:val="left" w:pos="5655"/>
        </w:tabs>
        <w:jc w:val="both"/>
        <w:rPr>
          <w:color w:val="000000" w:themeColor="text1"/>
          <w:sz w:val="28"/>
          <w:szCs w:val="28"/>
        </w:rPr>
      </w:pPr>
    </w:p>
    <w:p w:rsidR="00375C33" w:rsidRPr="00D15995" w:rsidRDefault="00884B80" w:rsidP="00560477">
      <w:pPr>
        <w:ind w:firstLine="709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 xml:space="preserve">Об утверждении административного регламента по предоставлению </w:t>
      </w:r>
      <w:r w:rsidR="00614180" w:rsidRPr="00D15995">
        <w:rPr>
          <w:color w:val="000000" w:themeColor="text1"/>
          <w:sz w:val="28"/>
          <w:szCs w:val="28"/>
        </w:rPr>
        <w:t>муниципальной</w:t>
      </w:r>
      <w:r w:rsidRPr="00D15995">
        <w:rPr>
          <w:color w:val="000000" w:themeColor="text1"/>
          <w:sz w:val="28"/>
          <w:szCs w:val="28"/>
        </w:rPr>
        <w:t xml:space="preserve"> услуги «</w:t>
      </w:r>
      <w:r w:rsidR="00D252C0" w:rsidRPr="00D15995">
        <w:rPr>
          <w:color w:val="000000" w:themeColor="text1"/>
          <w:sz w:val="28"/>
          <w:szCs w:val="28"/>
        </w:rPr>
        <w:t>Прием заявлений и выдача документов о согласовании переустройства и (или) перепланировки помещения в многоквартирном доме</w:t>
      </w:r>
      <w:r w:rsidRPr="00D15995">
        <w:rPr>
          <w:color w:val="000000" w:themeColor="text1"/>
          <w:sz w:val="28"/>
          <w:szCs w:val="28"/>
        </w:rPr>
        <w:t>»</w:t>
      </w:r>
    </w:p>
    <w:p w:rsidR="00884B80" w:rsidRPr="0005607F" w:rsidRDefault="00884B80" w:rsidP="00884B80">
      <w:pPr>
        <w:tabs>
          <w:tab w:val="left" w:pos="5655"/>
        </w:tabs>
        <w:jc w:val="both"/>
        <w:rPr>
          <w:color w:val="000000" w:themeColor="text1"/>
        </w:rPr>
      </w:pPr>
      <w:r w:rsidRPr="0005607F">
        <w:rPr>
          <w:i/>
          <w:color w:val="000000" w:themeColor="text1"/>
        </w:rPr>
        <w:t>(</w:t>
      </w:r>
      <w:r w:rsidR="00326432" w:rsidRPr="0005607F">
        <w:rPr>
          <w:i/>
          <w:color w:val="000000" w:themeColor="text1"/>
        </w:rPr>
        <w:t>актуальная редакци</w:t>
      </w:r>
      <w:r w:rsidR="0005607F">
        <w:rPr>
          <w:i/>
          <w:color w:val="000000" w:themeColor="text1"/>
        </w:rPr>
        <w:t>я, с учетом изменений внесенных</w:t>
      </w:r>
      <w:r w:rsidRPr="0005607F">
        <w:rPr>
          <w:i/>
          <w:color w:val="000000" w:themeColor="text1"/>
        </w:rPr>
        <w:t xml:space="preserve"> постановлени</w:t>
      </w:r>
      <w:r w:rsidR="0005607F">
        <w:rPr>
          <w:i/>
          <w:color w:val="000000" w:themeColor="text1"/>
        </w:rPr>
        <w:t>ями</w:t>
      </w:r>
      <w:r w:rsidRPr="0005607F">
        <w:rPr>
          <w:i/>
          <w:color w:val="000000" w:themeColor="text1"/>
        </w:rPr>
        <w:t xml:space="preserve"> администрации района от 31.05.2016 № 343-п, от</w:t>
      </w:r>
      <w:r w:rsidR="00614180" w:rsidRPr="0005607F">
        <w:rPr>
          <w:i/>
          <w:color w:val="000000" w:themeColor="text1"/>
        </w:rPr>
        <w:t xml:space="preserve"> 03.03.2017 </w:t>
      </w:r>
      <w:r w:rsidRPr="0005607F">
        <w:rPr>
          <w:i/>
          <w:color w:val="000000" w:themeColor="text1"/>
        </w:rPr>
        <w:t>№</w:t>
      </w:r>
      <w:r w:rsidR="00614180" w:rsidRPr="0005607F">
        <w:rPr>
          <w:i/>
          <w:color w:val="000000" w:themeColor="text1"/>
        </w:rPr>
        <w:t xml:space="preserve"> 63-п</w:t>
      </w:r>
      <w:r w:rsidR="001D4283" w:rsidRPr="0005607F">
        <w:rPr>
          <w:i/>
          <w:color w:val="000000" w:themeColor="text1"/>
        </w:rPr>
        <w:t>, от</w:t>
      </w:r>
      <w:r w:rsidR="00B75AE9" w:rsidRPr="0005607F">
        <w:rPr>
          <w:i/>
          <w:color w:val="000000" w:themeColor="text1"/>
        </w:rPr>
        <w:t xml:space="preserve"> 02.08.2018 </w:t>
      </w:r>
      <w:r w:rsidR="001D4283" w:rsidRPr="0005607F">
        <w:rPr>
          <w:i/>
          <w:color w:val="000000" w:themeColor="text1"/>
        </w:rPr>
        <w:t xml:space="preserve"> №</w:t>
      </w:r>
      <w:r w:rsidR="00B75AE9" w:rsidRPr="0005607F">
        <w:rPr>
          <w:i/>
          <w:color w:val="000000" w:themeColor="text1"/>
        </w:rPr>
        <w:t xml:space="preserve"> 241-п</w:t>
      </w:r>
      <w:r w:rsidR="00375C33" w:rsidRPr="0005607F">
        <w:rPr>
          <w:i/>
          <w:color w:val="000000" w:themeColor="text1"/>
        </w:rPr>
        <w:t xml:space="preserve">, от </w:t>
      </w:r>
      <w:r w:rsidR="00854576" w:rsidRPr="0005607F">
        <w:rPr>
          <w:i/>
          <w:color w:val="000000" w:themeColor="text1"/>
        </w:rPr>
        <w:t>19</w:t>
      </w:r>
      <w:r w:rsidR="00375C33" w:rsidRPr="0005607F">
        <w:rPr>
          <w:i/>
          <w:color w:val="000000" w:themeColor="text1"/>
        </w:rPr>
        <w:t xml:space="preserve">.04.2019 № </w:t>
      </w:r>
      <w:r w:rsidR="00854576" w:rsidRPr="0005607F">
        <w:rPr>
          <w:i/>
          <w:color w:val="000000" w:themeColor="text1"/>
        </w:rPr>
        <w:t>136</w:t>
      </w:r>
      <w:r w:rsidR="00375C33" w:rsidRPr="0005607F">
        <w:rPr>
          <w:i/>
          <w:color w:val="000000" w:themeColor="text1"/>
        </w:rPr>
        <w:t>-п</w:t>
      </w:r>
      <w:r w:rsidR="00D252C0" w:rsidRPr="0005607F">
        <w:rPr>
          <w:i/>
          <w:color w:val="000000" w:themeColor="text1"/>
        </w:rPr>
        <w:t xml:space="preserve">, от </w:t>
      </w:r>
      <w:r w:rsidR="00753900" w:rsidRPr="0005607F">
        <w:rPr>
          <w:i/>
          <w:color w:val="000000" w:themeColor="text1"/>
        </w:rPr>
        <w:t>02.07.</w:t>
      </w:r>
      <w:r w:rsidR="00D252C0" w:rsidRPr="0005607F">
        <w:rPr>
          <w:i/>
          <w:color w:val="000000" w:themeColor="text1"/>
        </w:rPr>
        <w:t xml:space="preserve">2019 № </w:t>
      </w:r>
      <w:r w:rsidR="00753900" w:rsidRPr="0005607F">
        <w:rPr>
          <w:i/>
          <w:color w:val="000000" w:themeColor="text1"/>
        </w:rPr>
        <w:t>234</w:t>
      </w:r>
      <w:r w:rsidR="00D252C0" w:rsidRPr="0005607F">
        <w:rPr>
          <w:i/>
          <w:color w:val="000000" w:themeColor="text1"/>
        </w:rPr>
        <w:t>-п</w:t>
      </w:r>
      <w:r w:rsidR="009246F5" w:rsidRPr="0005607F">
        <w:rPr>
          <w:i/>
          <w:color w:val="000000" w:themeColor="text1"/>
        </w:rPr>
        <w:t xml:space="preserve">, </w:t>
      </w:r>
      <w:proofErr w:type="gramStart"/>
      <w:r w:rsidR="009246F5" w:rsidRPr="0005607F">
        <w:rPr>
          <w:i/>
        </w:rPr>
        <w:t>от</w:t>
      </w:r>
      <w:proofErr w:type="gramEnd"/>
      <w:r w:rsidR="009246F5" w:rsidRPr="0005607F">
        <w:rPr>
          <w:i/>
        </w:rPr>
        <w:t xml:space="preserve"> </w:t>
      </w:r>
      <w:r w:rsidR="006E734B" w:rsidRPr="0005607F">
        <w:rPr>
          <w:i/>
        </w:rPr>
        <w:t>16</w:t>
      </w:r>
      <w:r w:rsidR="009246F5" w:rsidRPr="0005607F">
        <w:rPr>
          <w:i/>
        </w:rPr>
        <w:t>.1</w:t>
      </w:r>
      <w:r w:rsidR="008D12EF" w:rsidRPr="0005607F">
        <w:rPr>
          <w:i/>
        </w:rPr>
        <w:t>2</w:t>
      </w:r>
      <w:r w:rsidR="009246F5" w:rsidRPr="0005607F">
        <w:rPr>
          <w:i/>
        </w:rPr>
        <w:t xml:space="preserve">.2019 № </w:t>
      </w:r>
      <w:r w:rsidR="006E734B" w:rsidRPr="0005607F">
        <w:rPr>
          <w:i/>
        </w:rPr>
        <w:t>482-п</w:t>
      </w:r>
      <w:r w:rsidR="0005607F" w:rsidRPr="0005607F">
        <w:rPr>
          <w:i/>
        </w:rPr>
        <w:t>,</w:t>
      </w:r>
      <w:r w:rsidR="0005607F">
        <w:rPr>
          <w:i/>
          <w:color w:val="FF0000"/>
        </w:rPr>
        <w:t xml:space="preserve"> </w:t>
      </w:r>
      <w:r w:rsidR="0005607F" w:rsidRPr="00412C76">
        <w:rPr>
          <w:i/>
          <w:color w:val="FF0000"/>
        </w:rPr>
        <w:t xml:space="preserve">от </w:t>
      </w:r>
      <w:r w:rsidR="00A24AE4">
        <w:rPr>
          <w:i/>
          <w:color w:val="FF0000"/>
        </w:rPr>
        <w:t xml:space="preserve">25.02.2021 </w:t>
      </w:r>
      <w:r w:rsidR="0005607F" w:rsidRPr="00412C76">
        <w:rPr>
          <w:i/>
          <w:color w:val="FF0000"/>
        </w:rPr>
        <w:t xml:space="preserve">№ </w:t>
      </w:r>
      <w:r w:rsidR="00A24AE4">
        <w:rPr>
          <w:i/>
          <w:color w:val="FF0000"/>
        </w:rPr>
        <w:t>95-п</w:t>
      </w:r>
      <w:r w:rsidRPr="0005607F">
        <w:rPr>
          <w:i/>
        </w:rPr>
        <w:t>)</w:t>
      </w:r>
    </w:p>
    <w:p w:rsidR="00884B80" w:rsidRPr="00D15995" w:rsidRDefault="00884B80" w:rsidP="00884B80">
      <w:pPr>
        <w:rPr>
          <w:b/>
          <w:bCs/>
          <w:color w:val="000000" w:themeColor="text1"/>
          <w:sz w:val="28"/>
          <w:szCs w:val="28"/>
        </w:rPr>
      </w:pPr>
    </w:p>
    <w:p w:rsidR="00A24AE4" w:rsidRPr="0005607F" w:rsidRDefault="00884B80" w:rsidP="00A24AE4">
      <w:pPr>
        <w:shd w:val="clear" w:color="auto" w:fill="FFFFFF"/>
        <w:jc w:val="both"/>
        <w:rPr>
          <w:color w:val="000000" w:themeColor="text1"/>
        </w:rPr>
      </w:pPr>
      <w:proofErr w:type="gramStart"/>
      <w:r w:rsidRPr="00D15995">
        <w:rPr>
          <w:color w:val="000000" w:themeColor="text1"/>
          <w:sz w:val="28"/>
          <w:szCs w:val="28"/>
        </w:rPr>
        <w:t>В целях приведения в соответствие с действующим законодательством некоторых положений</w:t>
      </w:r>
      <w:r w:rsidR="0024146A" w:rsidRPr="00D15995">
        <w:rPr>
          <w:color w:val="000000" w:themeColor="text1"/>
          <w:sz w:val="28"/>
          <w:szCs w:val="28"/>
        </w:rPr>
        <w:t xml:space="preserve"> </w:t>
      </w:r>
      <w:r w:rsidRPr="00D15995">
        <w:rPr>
          <w:color w:val="000000" w:themeColor="text1"/>
          <w:sz w:val="28"/>
          <w:szCs w:val="28"/>
        </w:rPr>
        <w:t>административного регламента оказания муниципальной услуги «Прием заявлений и выдача документов о согласовании переустройства и (или) перепланировки жилого помещения»,</w:t>
      </w:r>
      <w:r w:rsidR="0024146A" w:rsidRPr="00D15995">
        <w:rPr>
          <w:color w:val="000000" w:themeColor="text1"/>
          <w:sz w:val="28"/>
          <w:szCs w:val="28"/>
        </w:rPr>
        <w:t xml:space="preserve"> </w:t>
      </w:r>
      <w:r w:rsidRPr="00D15995">
        <w:rPr>
          <w:color w:val="000000" w:themeColor="text1"/>
          <w:sz w:val="28"/>
          <w:szCs w:val="28"/>
        </w:rPr>
        <w:t>на основании</w:t>
      </w:r>
      <w:r w:rsidRPr="00D15995">
        <w:rPr>
          <w:color w:val="000000" w:themeColor="text1"/>
          <w:sz w:val="28"/>
        </w:rPr>
        <w:t xml:space="preserve"> федерального закона от 27.07.2010 № 210-ФЗ «Об организации предоставления государственных и муниципальных услуг», распоряжением Правительства Российской Федерации от 17.12.2009</w:t>
      </w:r>
      <w:r w:rsidR="0024146A" w:rsidRPr="00D15995">
        <w:rPr>
          <w:color w:val="000000" w:themeColor="text1"/>
          <w:sz w:val="28"/>
        </w:rPr>
        <w:t xml:space="preserve"> </w:t>
      </w:r>
      <w:r w:rsidRPr="00D15995">
        <w:rPr>
          <w:color w:val="000000" w:themeColor="text1"/>
          <w:sz w:val="28"/>
        </w:rPr>
        <w:t xml:space="preserve">№ 1993-р, постановлением администрации района </w:t>
      </w:r>
      <w:r w:rsidR="00E8529C" w:rsidRPr="00FA3B94">
        <w:rPr>
          <w:sz w:val="28"/>
          <w:szCs w:val="28"/>
        </w:rPr>
        <w:t>от 08.10.2018 № 329-п «Об утверждении порядка разработки и</w:t>
      </w:r>
      <w:proofErr w:type="gramEnd"/>
      <w:r w:rsidR="00E8529C" w:rsidRPr="00FA3B94">
        <w:rPr>
          <w:sz w:val="28"/>
          <w:szCs w:val="28"/>
        </w:rPr>
        <w:t xml:space="preserve"> </w:t>
      </w:r>
      <w:proofErr w:type="gramStart"/>
      <w:r w:rsidR="00E8529C" w:rsidRPr="00FA3B94">
        <w:rPr>
          <w:sz w:val="28"/>
          <w:szCs w:val="28"/>
        </w:rPr>
        <w:t>утверждения административных регламентов предоставления муниципальных услуг»</w:t>
      </w:r>
      <w:r w:rsidRPr="00D15995">
        <w:rPr>
          <w:color w:val="000000" w:themeColor="text1"/>
          <w:sz w:val="28"/>
        </w:rPr>
        <w:t>, постановлением администрации района от 25.01.2011 № 14-п «Об утверждении Положения о порядке формирования и ведения реестра муниципальных услуг»</w:t>
      </w:r>
      <w:r w:rsidRPr="00D15995">
        <w:rPr>
          <w:color w:val="000000" w:themeColor="text1"/>
          <w:sz w:val="28"/>
          <w:szCs w:val="28"/>
        </w:rPr>
        <w:t>,</w:t>
      </w:r>
      <w:r w:rsidRPr="00D15995">
        <w:rPr>
          <w:color w:val="000000" w:themeColor="text1"/>
        </w:rPr>
        <w:t xml:space="preserve"> </w:t>
      </w:r>
      <w:r w:rsidRPr="00D15995">
        <w:rPr>
          <w:color w:val="000000" w:themeColor="text1"/>
          <w:sz w:val="28"/>
          <w:szCs w:val="28"/>
        </w:rPr>
        <w:t>учитывая протест Прокуратуры Северо-Енисейского района от 4.04.2014г. №7-4-60-2014</w:t>
      </w:r>
      <w:r w:rsidR="0024146A" w:rsidRPr="00D15995">
        <w:rPr>
          <w:color w:val="000000" w:themeColor="text1"/>
          <w:sz w:val="28"/>
          <w:szCs w:val="28"/>
        </w:rPr>
        <w:t xml:space="preserve"> </w:t>
      </w:r>
      <w:r w:rsidRPr="00D15995">
        <w:rPr>
          <w:color w:val="000000" w:themeColor="text1"/>
          <w:sz w:val="28"/>
          <w:szCs w:val="28"/>
        </w:rPr>
        <w:t>на постановление администрации Северо-Енисейского</w:t>
      </w:r>
      <w:r w:rsidR="0024146A" w:rsidRPr="00D15995">
        <w:rPr>
          <w:color w:val="000000" w:themeColor="text1"/>
          <w:sz w:val="28"/>
          <w:szCs w:val="28"/>
        </w:rPr>
        <w:t xml:space="preserve"> </w:t>
      </w:r>
      <w:r w:rsidRPr="00D15995">
        <w:rPr>
          <w:color w:val="000000" w:themeColor="text1"/>
          <w:sz w:val="28"/>
          <w:szCs w:val="28"/>
        </w:rPr>
        <w:t>района от 26.01.2011 №15-п «Об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жилого помещения</w:t>
      </w:r>
      <w:proofErr w:type="gramEnd"/>
      <w:r w:rsidRPr="00D15995">
        <w:rPr>
          <w:color w:val="000000" w:themeColor="text1"/>
          <w:sz w:val="28"/>
          <w:szCs w:val="28"/>
        </w:rPr>
        <w:t>» администрацией Северо-Енисейского района,</w:t>
      </w:r>
      <w:r w:rsidR="0024146A" w:rsidRPr="00D15995">
        <w:rPr>
          <w:color w:val="000000" w:themeColor="text1"/>
          <w:sz w:val="28"/>
          <w:szCs w:val="28"/>
        </w:rPr>
        <w:t xml:space="preserve"> </w:t>
      </w:r>
      <w:r w:rsidRPr="00D15995">
        <w:rPr>
          <w:color w:val="000000" w:themeColor="text1"/>
          <w:sz w:val="28"/>
          <w:szCs w:val="28"/>
        </w:rPr>
        <w:t xml:space="preserve">руководствуясь статьей 34 Устава района, </w:t>
      </w:r>
      <w:r w:rsidRPr="00D15995">
        <w:rPr>
          <w:b/>
          <w:color w:val="000000" w:themeColor="text1"/>
          <w:sz w:val="28"/>
          <w:szCs w:val="28"/>
        </w:rPr>
        <w:t>ПОСТАНОВЛЯЮ:</w:t>
      </w:r>
      <w:r w:rsidR="00A24AE4" w:rsidRPr="00A24AE4">
        <w:rPr>
          <w:i/>
          <w:color w:val="000000" w:themeColor="text1"/>
        </w:rPr>
        <w:t xml:space="preserve"> </w:t>
      </w:r>
    </w:p>
    <w:p w:rsidR="00884B80" w:rsidRPr="00D15995" w:rsidRDefault="00884B80" w:rsidP="00884B80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D252C0" w:rsidRPr="00D15995">
        <w:rPr>
          <w:color w:val="000000" w:themeColor="text1"/>
          <w:sz w:val="28"/>
          <w:szCs w:val="28"/>
        </w:rPr>
        <w:t>Прием заявлений и выдача документов о согласовании переустройства и (или) перепланировки помещения в многоквартирном доме</w:t>
      </w:r>
      <w:r w:rsidRPr="00D15995">
        <w:rPr>
          <w:color w:val="000000" w:themeColor="text1"/>
          <w:sz w:val="28"/>
          <w:szCs w:val="28"/>
        </w:rPr>
        <w:t>»</w:t>
      </w:r>
      <w:r w:rsidR="0024146A" w:rsidRPr="00D15995">
        <w:rPr>
          <w:color w:val="000000" w:themeColor="text1"/>
          <w:sz w:val="28"/>
          <w:szCs w:val="28"/>
        </w:rPr>
        <w:t xml:space="preserve"> </w:t>
      </w:r>
      <w:r w:rsidRPr="00D15995">
        <w:rPr>
          <w:color w:val="000000" w:themeColor="text1"/>
          <w:sz w:val="28"/>
          <w:szCs w:val="28"/>
        </w:rPr>
        <w:t>согласно приложению</w:t>
      </w:r>
      <w:proofErr w:type="gramStart"/>
      <w:r w:rsidRPr="00D15995">
        <w:rPr>
          <w:color w:val="000000" w:themeColor="text1"/>
          <w:sz w:val="28"/>
          <w:szCs w:val="28"/>
        </w:rPr>
        <w:t>.</w:t>
      </w:r>
      <w:proofErr w:type="gramEnd"/>
      <w:r w:rsidR="00A24AE4" w:rsidRPr="00A24AE4">
        <w:rPr>
          <w:i/>
          <w:color w:val="000000" w:themeColor="text1"/>
        </w:rPr>
        <w:t xml:space="preserve"> </w:t>
      </w:r>
      <w:r w:rsidR="00A24AE4" w:rsidRPr="0005607F">
        <w:rPr>
          <w:i/>
          <w:color w:val="000000" w:themeColor="text1"/>
        </w:rPr>
        <w:t>(</w:t>
      </w:r>
      <w:proofErr w:type="gramStart"/>
      <w:r w:rsidR="00A24AE4" w:rsidRPr="0005607F">
        <w:rPr>
          <w:i/>
          <w:color w:val="000000" w:themeColor="text1"/>
        </w:rPr>
        <w:t>в</w:t>
      </w:r>
      <w:proofErr w:type="gramEnd"/>
      <w:r w:rsidR="00A24AE4" w:rsidRPr="0005607F">
        <w:rPr>
          <w:i/>
          <w:color w:val="000000" w:themeColor="text1"/>
        </w:rPr>
        <w:t xml:space="preserve"> редакции постановления администрации района от 19.04.2019 № 136-п, от 02.07.2019 № 234-п)</w:t>
      </w:r>
    </w:p>
    <w:p w:rsidR="00884B80" w:rsidRPr="00D15995" w:rsidRDefault="00884B80" w:rsidP="00884B80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30"/>
          <w:szCs w:val="30"/>
        </w:rPr>
        <w:t>2.</w:t>
      </w:r>
      <w:r w:rsidRPr="00D15995">
        <w:rPr>
          <w:color w:val="000000" w:themeColor="text1"/>
          <w:sz w:val="28"/>
          <w:szCs w:val="28"/>
        </w:rPr>
        <w:t xml:space="preserve"> Признать утратившим силу постановление администрации Северо-Енисейского района от 26.01.2011 № 15-п</w:t>
      </w:r>
      <w:r w:rsidR="0024146A" w:rsidRPr="00D15995">
        <w:rPr>
          <w:color w:val="000000" w:themeColor="text1"/>
          <w:sz w:val="28"/>
          <w:szCs w:val="28"/>
        </w:rPr>
        <w:t xml:space="preserve"> </w:t>
      </w:r>
      <w:r w:rsidRPr="00D15995">
        <w:rPr>
          <w:color w:val="000000" w:themeColor="text1"/>
          <w:sz w:val="28"/>
          <w:szCs w:val="28"/>
        </w:rPr>
        <w:t>«Об утверждении административного регламента по предоставлению</w:t>
      </w:r>
      <w:r w:rsidR="0024146A" w:rsidRPr="00D15995">
        <w:rPr>
          <w:color w:val="000000" w:themeColor="text1"/>
          <w:sz w:val="28"/>
          <w:szCs w:val="28"/>
        </w:rPr>
        <w:t xml:space="preserve"> </w:t>
      </w:r>
      <w:r w:rsidRPr="00D15995">
        <w:rPr>
          <w:color w:val="000000" w:themeColor="text1"/>
          <w:sz w:val="28"/>
          <w:szCs w:val="28"/>
        </w:rPr>
        <w:t xml:space="preserve">муниципальной услуги «Прием заявлений и </w:t>
      </w:r>
      <w:r w:rsidRPr="00D15995">
        <w:rPr>
          <w:color w:val="000000" w:themeColor="text1"/>
          <w:sz w:val="28"/>
          <w:szCs w:val="28"/>
        </w:rPr>
        <w:lastRenderedPageBreak/>
        <w:t>выдача документов о согласовании переустройства и (или) перепланировки жилого помещения» администрацией Северо-Енисейского района.</w:t>
      </w:r>
    </w:p>
    <w:p w:rsidR="00884B80" w:rsidRPr="00D15995" w:rsidRDefault="00884B80" w:rsidP="00884B80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 xml:space="preserve">3. </w:t>
      </w:r>
      <w:proofErr w:type="gramStart"/>
      <w:r w:rsidRPr="00D15995">
        <w:rPr>
          <w:color w:val="000000" w:themeColor="text1"/>
          <w:sz w:val="28"/>
          <w:szCs w:val="28"/>
        </w:rPr>
        <w:t>Контроль за</w:t>
      </w:r>
      <w:proofErr w:type="gramEnd"/>
      <w:r w:rsidRPr="00D15995">
        <w:rPr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884B80" w:rsidRPr="00D15995" w:rsidRDefault="00884B80" w:rsidP="00884B80">
      <w:pPr>
        <w:shd w:val="clear" w:color="auto" w:fill="FFFFFF"/>
        <w:ind w:firstLine="567"/>
        <w:jc w:val="both"/>
        <w:rPr>
          <w:color w:val="000000" w:themeColor="text1"/>
          <w:sz w:val="28"/>
        </w:rPr>
      </w:pPr>
      <w:r w:rsidRPr="00D15995">
        <w:rPr>
          <w:color w:val="000000" w:themeColor="text1"/>
          <w:sz w:val="28"/>
        </w:rPr>
        <w:t>4. Постановление</w:t>
      </w:r>
      <w:r w:rsidR="0024146A" w:rsidRPr="00D15995">
        <w:rPr>
          <w:color w:val="000000" w:themeColor="text1"/>
          <w:sz w:val="28"/>
        </w:rPr>
        <w:t xml:space="preserve"> </w:t>
      </w:r>
      <w:r w:rsidRPr="00D15995">
        <w:rPr>
          <w:color w:val="000000" w:themeColor="text1"/>
          <w:sz w:val="28"/>
        </w:rPr>
        <w:t>вступает в силу с момента опубликования в газете «Северо-Енисейский Вестник».</w:t>
      </w:r>
    </w:p>
    <w:p w:rsidR="00884B80" w:rsidRPr="00D15995" w:rsidRDefault="00884B80" w:rsidP="00884B80">
      <w:pPr>
        <w:pStyle w:val="a6"/>
        <w:rPr>
          <w:color w:val="000000" w:themeColor="text1"/>
          <w:szCs w:val="28"/>
        </w:rPr>
      </w:pPr>
    </w:p>
    <w:p w:rsidR="00884B80" w:rsidRPr="00D15995" w:rsidRDefault="00884B80" w:rsidP="00884B80">
      <w:pPr>
        <w:pStyle w:val="a6"/>
        <w:rPr>
          <w:color w:val="000000" w:themeColor="text1"/>
        </w:rPr>
      </w:pPr>
    </w:p>
    <w:p w:rsidR="00884B80" w:rsidRPr="00D15995" w:rsidRDefault="00884B80" w:rsidP="00884B80">
      <w:pPr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И.о. главы</w:t>
      </w:r>
      <w:r w:rsidR="00560477" w:rsidRPr="00D15995">
        <w:rPr>
          <w:color w:val="000000" w:themeColor="text1"/>
          <w:sz w:val="28"/>
          <w:szCs w:val="28"/>
        </w:rPr>
        <w:t xml:space="preserve"> администрации</w:t>
      </w:r>
    </w:p>
    <w:p w:rsidR="00884B80" w:rsidRPr="00D15995" w:rsidRDefault="00884B80" w:rsidP="00884B80">
      <w:pPr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Северо-Енисейского района,</w:t>
      </w:r>
    </w:p>
    <w:p w:rsidR="00884B80" w:rsidRPr="00D15995" w:rsidRDefault="00560477" w:rsidP="00884B80">
      <w:pPr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первый заместитель</w:t>
      </w:r>
    </w:p>
    <w:p w:rsidR="00A1765F" w:rsidRPr="00D15995" w:rsidRDefault="00884B80">
      <w:pPr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главы администрации района</w:t>
      </w:r>
      <w:r w:rsidR="00DA131E" w:rsidRPr="00D15995">
        <w:rPr>
          <w:color w:val="000000" w:themeColor="text1"/>
          <w:sz w:val="28"/>
          <w:szCs w:val="28"/>
        </w:rPr>
        <w:tab/>
      </w:r>
      <w:r w:rsidR="00DA131E" w:rsidRPr="00D15995">
        <w:rPr>
          <w:color w:val="000000" w:themeColor="text1"/>
          <w:sz w:val="28"/>
          <w:szCs w:val="28"/>
        </w:rPr>
        <w:tab/>
      </w:r>
      <w:r w:rsidR="00DA131E" w:rsidRPr="00D15995">
        <w:rPr>
          <w:color w:val="000000" w:themeColor="text1"/>
          <w:sz w:val="28"/>
          <w:szCs w:val="28"/>
        </w:rPr>
        <w:tab/>
      </w:r>
      <w:r w:rsidR="00DA131E" w:rsidRPr="00D15995">
        <w:rPr>
          <w:color w:val="000000" w:themeColor="text1"/>
          <w:sz w:val="28"/>
          <w:szCs w:val="28"/>
        </w:rPr>
        <w:tab/>
      </w:r>
      <w:r w:rsidR="00DA131E" w:rsidRPr="00D15995">
        <w:rPr>
          <w:color w:val="000000" w:themeColor="text1"/>
          <w:sz w:val="28"/>
          <w:szCs w:val="28"/>
        </w:rPr>
        <w:tab/>
      </w:r>
      <w:r w:rsidRPr="00D15995">
        <w:rPr>
          <w:color w:val="000000" w:themeColor="text1"/>
          <w:sz w:val="28"/>
          <w:szCs w:val="28"/>
        </w:rPr>
        <w:tab/>
      </w:r>
      <w:r w:rsidRPr="00D15995">
        <w:rPr>
          <w:color w:val="000000" w:themeColor="text1"/>
          <w:sz w:val="28"/>
          <w:szCs w:val="28"/>
        </w:rPr>
        <w:tab/>
        <w:t>А.Н. Рябцев</w:t>
      </w:r>
      <w:r w:rsidR="00A1765F" w:rsidRPr="00D15995">
        <w:rPr>
          <w:color w:val="000000" w:themeColor="text1"/>
          <w:sz w:val="28"/>
          <w:szCs w:val="28"/>
        </w:rPr>
        <w:br w:type="page"/>
      </w:r>
    </w:p>
    <w:p w:rsidR="00621CB5" w:rsidRPr="00D15995" w:rsidRDefault="00621CB5" w:rsidP="0005607F">
      <w:pPr>
        <w:autoSpaceDE w:val="0"/>
        <w:autoSpaceDN w:val="0"/>
        <w:adjustRightInd w:val="0"/>
        <w:ind w:left="5103"/>
        <w:jc w:val="right"/>
        <w:rPr>
          <w:color w:val="000000" w:themeColor="text1"/>
          <w:sz w:val="20"/>
          <w:szCs w:val="20"/>
        </w:rPr>
      </w:pPr>
      <w:r w:rsidRPr="00D15995">
        <w:rPr>
          <w:color w:val="000000" w:themeColor="text1"/>
          <w:sz w:val="20"/>
          <w:szCs w:val="20"/>
        </w:rPr>
        <w:lastRenderedPageBreak/>
        <w:t>Приложение</w:t>
      </w:r>
    </w:p>
    <w:p w:rsidR="00EB6499" w:rsidRDefault="00621CB5" w:rsidP="0005607F">
      <w:pPr>
        <w:autoSpaceDE w:val="0"/>
        <w:autoSpaceDN w:val="0"/>
        <w:adjustRightInd w:val="0"/>
        <w:ind w:left="5103"/>
        <w:jc w:val="right"/>
        <w:rPr>
          <w:color w:val="000000" w:themeColor="text1"/>
          <w:sz w:val="20"/>
          <w:szCs w:val="20"/>
        </w:rPr>
      </w:pPr>
      <w:r w:rsidRPr="00D15995">
        <w:rPr>
          <w:color w:val="000000" w:themeColor="text1"/>
          <w:sz w:val="20"/>
          <w:szCs w:val="20"/>
        </w:rPr>
        <w:t>к постановлению администрации</w:t>
      </w:r>
    </w:p>
    <w:p w:rsidR="00EB6499" w:rsidRDefault="00621CB5" w:rsidP="0005607F">
      <w:pPr>
        <w:autoSpaceDE w:val="0"/>
        <w:autoSpaceDN w:val="0"/>
        <w:adjustRightInd w:val="0"/>
        <w:ind w:left="5103"/>
        <w:jc w:val="right"/>
        <w:rPr>
          <w:color w:val="000000" w:themeColor="text1"/>
          <w:sz w:val="20"/>
          <w:szCs w:val="20"/>
        </w:rPr>
      </w:pPr>
      <w:r w:rsidRPr="00D15995">
        <w:rPr>
          <w:color w:val="000000" w:themeColor="text1"/>
          <w:sz w:val="20"/>
          <w:szCs w:val="20"/>
        </w:rPr>
        <w:t>Северо-Енисейского района</w:t>
      </w:r>
    </w:p>
    <w:p w:rsidR="00621CB5" w:rsidRPr="00D15995" w:rsidRDefault="00621CB5" w:rsidP="0005607F">
      <w:pPr>
        <w:autoSpaceDE w:val="0"/>
        <w:autoSpaceDN w:val="0"/>
        <w:adjustRightInd w:val="0"/>
        <w:ind w:left="5103"/>
        <w:jc w:val="right"/>
        <w:rPr>
          <w:color w:val="000000" w:themeColor="text1"/>
          <w:sz w:val="20"/>
          <w:szCs w:val="20"/>
        </w:rPr>
      </w:pPr>
      <w:r w:rsidRPr="00D15995">
        <w:rPr>
          <w:color w:val="000000" w:themeColor="text1"/>
          <w:sz w:val="20"/>
          <w:szCs w:val="20"/>
        </w:rPr>
        <w:t xml:space="preserve">от </w:t>
      </w:r>
      <w:r w:rsidR="005F1477" w:rsidRPr="00D15995">
        <w:rPr>
          <w:color w:val="000000" w:themeColor="text1"/>
          <w:sz w:val="20"/>
          <w:szCs w:val="20"/>
          <w:u w:val="single"/>
        </w:rPr>
        <w:t>22.</w:t>
      </w:r>
      <w:r w:rsidRPr="00D15995">
        <w:rPr>
          <w:color w:val="000000" w:themeColor="text1"/>
          <w:sz w:val="20"/>
          <w:szCs w:val="20"/>
          <w:u w:val="single"/>
        </w:rPr>
        <w:t>0</w:t>
      </w:r>
      <w:r w:rsidR="005F1477" w:rsidRPr="00D15995">
        <w:rPr>
          <w:color w:val="000000" w:themeColor="text1"/>
          <w:sz w:val="20"/>
          <w:szCs w:val="20"/>
          <w:u w:val="single"/>
        </w:rPr>
        <w:t>5</w:t>
      </w:r>
      <w:r w:rsidRPr="00D15995">
        <w:rPr>
          <w:color w:val="000000" w:themeColor="text1"/>
          <w:sz w:val="20"/>
          <w:szCs w:val="20"/>
          <w:u w:val="single"/>
        </w:rPr>
        <w:t>.201</w:t>
      </w:r>
      <w:r w:rsidR="005F1477" w:rsidRPr="00D15995">
        <w:rPr>
          <w:color w:val="000000" w:themeColor="text1"/>
          <w:sz w:val="20"/>
          <w:szCs w:val="20"/>
          <w:u w:val="single"/>
        </w:rPr>
        <w:t>4</w:t>
      </w:r>
      <w:r w:rsidR="0024146A" w:rsidRPr="00D15995">
        <w:rPr>
          <w:color w:val="000000" w:themeColor="text1"/>
          <w:sz w:val="20"/>
          <w:szCs w:val="20"/>
        </w:rPr>
        <w:t xml:space="preserve"> </w:t>
      </w:r>
      <w:r w:rsidRPr="00D15995">
        <w:rPr>
          <w:color w:val="000000" w:themeColor="text1"/>
          <w:sz w:val="20"/>
          <w:szCs w:val="20"/>
        </w:rPr>
        <w:t>№</w:t>
      </w:r>
      <w:r w:rsidR="0024146A" w:rsidRPr="00D15995">
        <w:rPr>
          <w:color w:val="000000" w:themeColor="text1"/>
          <w:sz w:val="20"/>
          <w:szCs w:val="20"/>
        </w:rPr>
        <w:t xml:space="preserve"> </w:t>
      </w:r>
      <w:r w:rsidR="005F1477" w:rsidRPr="00D15995">
        <w:rPr>
          <w:color w:val="000000" w:themeColor="text1"/>
          <w:sz w:val="20"/>
          <w:szCs w:val="20"/>
          <w:u w:val="single"/>
        </w:rPr>
        <w:t>205</w:t>
      </w:r>
      <w:r w:rsidRPr="00D15995">
        <w:rPr>
          <w:color w:val="000000" w:themeColor="text1"/>
          <w:sz w:val="20"/>
          <w:szCs w:val="20"/>
          <w:u w:val="single"/>
        </w:rPr>
        <w:t>-п</w:t>
      </w:r>
    </w:p>
    <w:p w:rsidR="00EB6499" w:rsidRPr="0005607F" w:rsidRDefault="00621CB5" w:rsidP="0005607F">
      <w:pPr>
        <w:pStyle w:val="ConsTitle"/>
        <w:widowControl/>
        <w:ind w:left="5103"/>
        <w:jc w:val="right"/>
        <w:rPr>
          <w:rFonts w:ascii="Times New Roman" w:hAnsi="Times New Roman"/>
          <w:b w:val="0"/>
          <w:i/>
          <w:color w:val="000000" w:themeColor="text1"/>
          <w:sz w:val="20"/>
          <w:szCs w:val="20"/>
        </w:rPr>
      </w:pPr>
      <w:proofErr w:type="gramStart"/>
      <w:r w:rsidRPr="0005607F">
        <w:rPr>
          <w:rFonts w:ascii="Times New Roman" w:hAnsi="Times New Roman"/>
          <w:b w:val="0"/>
          <w:i/>
          <w:color w:val="000000" w:themeColor="text1"/>
          <w:sz w:val="20"/>
          <w:szCs w:val="20"/>
        </w:rPr>
        <w:t>(</w:t>
      </w:r>
      <w:r w:rsidR="005F1477" w:rsidRPr="0005607F">
        <w:rPr>
          <w:rFonts w:ascii="Times New Roman" w:hAnsi="Times New Roman"/>
          <w:b w:val="0"/>
          <w:i/>
          <w:color w:val="000000" w:themeColor="text1"/>
          <w:sz w:val="20"/>
          <w:szCs w:val="20"/>
        </w:rPr>
        <w:t>актуальная редакция, с учетом изменений,</w:t>
      </w:r>
      <w:proofErr w:type="gramEnd"/>
    </w:p>
    <w:p w:rsidR="00EB6499" w:rsidRPr="0005607F" w:rsidRDefault="005F1477" w:rsidP="0005607F">
      <w:pPr>
        <w:pStyle w:val="ConsTitle"/>
        <w:widowControl/>
        <w:ind w:left="5103"/>
        <w:jc w:val="right"/>
        <w:rPr>
          <w:rFonts w:ascii="Times New Roman" w:hAnsi="Times New Roman"/>
          <w:b w:val="0"/>
          <w:i/>
          <w:color w:val="000000" w:themeColor="text1"/>
          <w:sz w:val="20"/>
          <w:szCs w:val="20"/>
        </w:rPr>
      </w:pPr>
      <w:proofErr w:type="gramStart"/>
      <w:r w:rsidRPr="0005607F">
        <w:rPr>
          <w:rFonts w:ascii="Times New Roman" w:hAnsi="Times New Roman"/>
          <w:b w:val="0"/>
          <w:i/>
          <w:color w:val="000000" w:themeColor="text1"/>
          <w:sz w:val="20"/>
          <w:szCs w:val="20"/>
        </w:rPr>
        <w:t>внесенных</w:t>
      </w:r>
      <w:proofErr w:type="gramEnd"/>
      <w:r w:rsidR="00AA421D" w:rsidRPr="0005607F">
        <w:rPr>
          <w:rFonts w:ascii="Times New Roman" w:hAnsi="Times New Roman"/>
          <w:b w:val="0"/>
          <w:i/>
          <w:color w:val="000000" w:themeColor="text1"/>
          <w:sz w:val="20"/>
          <w:szCs w:val="20"/>
        </w:rPr>
        <w:t xml:space="preserve"> </w:t>
      </w:r>
      <w:r w:rsidRPr="0005607F">
        <w:rPr>
          <w:rFonts w:ascii="Times New Roman" w:hAnsi="Times New Roman"/>
          <w:b w:val="0"/>
          <w:i/>
          <w:color w:val="000000" w:themeColor="text1"/>
          <w:sz w:val="20"/>
          <w:szCs w:val="20"/>
        </w:rPr>
        <w:t>постановлением администрации</w:t>
      </w:r>
    </w:p>
    <w:p w:rsidR="0005607F" w:rsidRPr="0005607F" w:rsidRDefault="005F1477" w:rsidP="0005607F">
      <w:pPr>
        <w:pStyle w:val="ConsTitle"/>
        <w:widowControl/>
        <w:ind w:left="5103"/>
        <w:jc w:val="right"/>
        <w:rPr>
          <w:rFonts w:ascii="Times New Roman" w:hAnsi="Times New Roman"/>
          <w:b w:val="0"/>
          <w:i/>
          <w:color w:val="000000" w:themeColor="text1"/>
          <w:sz w:val="20"/>
          <w:szCs w:val="20"/>
        </w:rPr>
      </w:pPr>
      <w:r w:rsidRPr="0005607F">
        <w:rPr>
          <w:rFonts w:ascii="Times New Roman" w:hAnsi="Times New Roman"/>
          <w:b w:val="0"/>
          <w:i/>
          <w:color w:val="000000" w:themeColor="text1"/>
          <w:sz w:val="20"/>
          <w:szCs w:val="20"/>
        </w:rPr>
        <w:t>Северо-Енисейского района</w:t>
      </w:r>
      <w:r w:rsidR="00AA421D" w:rsidRPr="0005607F">
        <w:rPr>
          <w:rFonts w:ascii="Times New Roman" w:hAnsi="Times New Roman"/>
          <w:b w:val="0"/>
          <w:i/>
          <w:color w:val="000000" w:themeColor="text1"/>
          <w:sz w:val="20"/>
          <w:szCs w:val="20"/>
        </w:rPr>
        <w:t xml:space="preserve"> </w:t>
      </w:r>
      <w:r w:rsidR="0072508A" w:rsidRPr="0005607F">
        <w:rPr>
          <w:rFonts w:ascii="Times New Roman" w:hAnsi="Times New Roman"/>
          <w:b w:val="0"/>
          <w:i/>
          <w:color w:val="000000" w:themeColor="text1"/>
          <w:sz w:val="20"/>
          <w:szCs w:val="20"/>
        </w:rPr>
        <w:t>от 31.05.2016 №</w:t>
      </w:r>
      <w:r w:rsidR="0005607F" w:rsidRPr="0005607F">
        <w:rPr>
          <w:rFonts w:ascii="Times New Roman" w:hAnsi="Times New Roman"/>
          <w:b w:val="0"/>
          <w:i/>
          <w:color w:val="000000" w:themeColor="text1"/>
          <w:sz w:val="20"/>
          <w:szCs w:val="20"/>
        </w:rPr>
        <w:t xml:space="preserve"> </w:t>
      </w:r>
      <w:r w:rsidR="0072508A" w:rsidRPr="0005607F">
        <w:rPr>
          <w:rFonts w:ascii="Times New Roman" w:hAnsi="Times New Roman"/>
          <w:b w:val="0"/>
          <w:i/>
          <w:color w:val="000000" w:themeColor="text1"/>
          <w:sz w:val="20"/>
          <w:szCs w:val="20"/>
        </w:rPr>
        <w:t xml:space="preserve">343-п, </w:t>
      </w:r>
      <w:r w:rsidRPr="0005607F">
        <w:rPr>
          <w:rFonts w:ascii="Times New Roman" w:hAnsi="Times New Roman"/>
          <w:b w:val="0"/>
          <w:i/>
          <w:color w:val="000000" w:themeColor="text1"/>
          <w:sz w:val="20"/>
          <w:szCs w:val="20"/>
        </w:rPr>
        <w:t>от 03.03.2017 № 63-п</w:t>
      </w:r>
      <w:r w:rsidR="0072508A" w:rsidRPr="0005607F">
        <w:rPr>
          <w:rFonts w:ascii="Times New Roman" w:hAnsi="Times New Roman"/>
          <w:b w:val="0"/>
          <w:i/>
          <w:color w:val="000000" w:themeColor="text1"/>
          <w:sz w:val="20"/>
          <w:szCs w:val="20"/>
        </w:rPr>
        <w:t xml:space="preserve">, </w:t>
      </w:r>
      <w:r w:rsidR="0005607F">
        <w:rPr>
          <w:rFonts w:ascii="Times New Roman" w:hAnsi="Times New Roman"/>
          <w:b w:val="0"/>
          <w:i/>
          <w:color w:val="000000" w:themeColor="text1"/>
          <w:sz w:val="20"/>
          <w:szCs w:val="20"/>
        </w:rPr>
        <w:t xml:space="preserve">от 02.08.2018 </w:t>
      </w:r>
      <w:r w:rsidR="00B75AE9" w:rsidRPr="0005607F">
        <w:rPr>
          <w:rFonts w:ascii="Times New Roman" w:hAnsi="Times New Roman"/>
          <w:b w:val="0"/>
          <w:i/>
          <w:color w:val="000000" w:themeColor="text1"/>
          <w:sz w:val="20"/>
          <w:szCs w:val="20"/>
        </w:rPr>
        <w:t>№</w:t>
      </w:r>
      <w:r w:rsidR="0005607F" w:rsidRPr="0005607F">
        <w:rPr>
          <w:rFonts w:ascii="Times New Roman" w:hAnsi="Times New Roman"/>
          <w:b w:val="0"/>
          <w:i/>
          <w:color w:val="000000" w:themeColor="text1"/>
          <w:sz w:val="20"/>
          <w:szCs w:val="20"/>
        </w:rPr>
        <w:t xml:space="preserve"> </w:t>
      </w:r>
      <w:r w:rsidR="00B75AE9" w:rsidRPr="0005607F">
        <w:rPr>
          <w:rFonts w:ascii="Times New Roman" w:hAnsi="Times New Roman"/>
          <w:b w:val="0"/>
          <w:i/>
          <w:color w:val="000000" w:themeColor="text1"/>
          <w:sz w:val="20"/>
          <w:szCs w:val="20"/>
        </w:rPr>
        <w:t>241-п</w:t>
      </w:r>
      <w:r w:rsidR="0005607F" w:rsidRPr="0005607F">
        <w:rPr>
          <w:rFonts w:ascii="Times New Roman" w:hAnsi="Times New Roman"/>
          <w:b w:val="0"/>
          <w:i/>
          <w:color w:val="000000" w:themeColor="text1"/>
          <w:sz w:val="20"/>
          <w:szCs w:val="20"/>
        </w:rPr>
        <w:t>,</w:t>
      </w:r>
    </w:p>
    <w:p w:rsidR="0005607F" w:rsidRPr="0005607F" w:rsidRDefault="00854576" w:rsidP="0005607F">
      <w:pPr>
        <w:pStyle w:val="ConsTitle"/>
        <w:widowControl/>
        <w:ind w:left="5103"/>
        <w:jc w:val="right"/>
        <w:rPr>
          <w:rFonts w:ascii="Times New Roman" w:hAnsi="Times New Roman"/>
          <w:b w:val="0"/>
          <w:i/>
          <w:color w:val="000000" w:themeColor="text1"/>
          <w:sz w:val="20"/>
          <w:szCs w:val="20"/>
        </w:rPr>
      </w:pPr>
      <w:r w:rsidRPr="0005607F">
        <w:rPr>
          <w:rFonts w:ascii="Times New Roman" w:hAnsi="Times New Roman"/>
          <w:b w:val="0"/>
          <w:i/>
          <w:color w:val="000000" w:themeColor="text1"/>
          <w:sz w:val="20"/>
          <w:szCs w:val="20"/>
        </w:rPr>
        <w:t>от 19.04.2019 № 136-п</w:t>
      </w:r>
      <w:r w:rsidR="00753900" w:rsidRPr="0005607F">
        <w:rPr>
          <w:rFonts w:ascii="Times New Roman" w:hAnsi="Times New Roman"/>
          <w:b w:val="0"/>
          <w:i/>
          <w:color w:val="000000" w:themeColor="text1"/>
          <w:sz w:val="20"/>
          <w:szCs w:val="20"/>
        </w:rPr>
        <w:t>, от 02.07.2019 №</w:t>
      </w:r>
      <w:r w:rsidR="0005607F" w:rsidRPr="0005607F">
        <w:rPr>
          <w:rFonts w:ascii="Times New Roman" w:hAnsi="Times New Roman"/>
          <w:b w:val="0"/>
          <w:i/>
          <w:color w:val="000000" w:themeColor="text1"/>
          <w:sz w:val="20"/>
          <w:szCs w:val="20"/>
        </w:rPr>
        <w:t xml:space="preserve"> </w:t>
      </w:r>
      <w:r w:rsidR="00753900" w:rsidRPr="0005607F">
        <w:rPr>
          <w:rFonts w:ascii="Times New Roman" w:hAnsi="Times New Roman"/>
          <w:b w:val="0"/>
          <w:i/>
          <w:color w:val="000000" w:themeColor="text1"/>
          <w:sz w:val="20"/>
          <w:szCs w:val="20"/>
        </w:rPr>
        <w:t>234-п</w:t>
      </w:r>
      <w:r w:rsidR="0005607F" w:rsidRPr="0005607F">
        <w:rPr>
          <w:rFonts w:ascii="Times New Roman" w:hAnsi="Times New Roman"/>
          <w:b w:val="0"/>
          <w:i/>
          <w:color w:val="000000" w:themeColor="text1"/>
          <w:sz w:val="20"/>
          <w:szCs w:val="20"/>
        </w:rPr>
        <w:t>,</w:t>
      </w:r>
    </w:p>
    <w:p w:rsidR="00621CB5" w:rsidRPr="0005607F" w:rsidRDefault="00D15995" w:rsidP="0005607F">
      <w:pPr>
        <w:pStyle w:val="ConsTitle"/>
        <w:widowControl/>
        <w:ind w:left="5103"/>
        <w:jc w:val="right"/>
        <w:rPr>
          <w:rFonts w:ascii="Times New Roman" w:hAnsi="Times New Roman"/>
          <w:b w:val="0"/>
          <w:i/>
          <w:color w:val="000000" w:themeColor="text1"/>
          <w:sz w:val="20"/>
          <w:szCs w:val="20"/>
        </w:rPr>
      </w:pPr>
      <w:r w:rsidRPr="0005607F">
        <w:rPr>
          <w:rFonts w:ascii="Times New Roman" w:hAnsi="Times New Roman"/>
          <w:b w:val="0"/>
          <w:i/>
          <w:sz w:val="20"/>
          <w:szCs w:val="20"/>
        </w:rPr>
        <w:t xml:space="preserve"> </w:t>
      </w:r>
      <w:r w:rsidRPr="0005607F">
        <w:rPr>
          <w:rFonts w:ascii="Times New Roman" w:hAnsi="Times New Roman"/>
          <w:b w:val="0"/>
          <w:bCs w:val="0"/>
          <w:i/>
          <w:sz w:val="20"/>
          <w:szCs w:val="20"/>
        </w:rPr>
        <w:t xml:space="preserve">от </w:t>
      </w:r>
      <w:r w:rsidR="006E734B" w:rsidRPr="0005607F">
        <w:rPr>
          <w:rFonts w:ascii="Times New Roman" w:hAnsi="Times New Roman"/>
          <w:b w:val="0"/>
          <w:bCs w:val="0"/>
          <w:i/>
          <w:sz w:val="20"/>
          <w:szCs w:val="20"/>
        </w:rPr>
        <w:t>16</w:t>
      </w:r>
      <w:r w:rsidRPr="0005607F">
        <w:rPr>
          <w:rFonts w:ascii="Times New Roman" w:hAnsi="Times New Roman"/>
          <w:b w:val="0"/>
          <w:bCs w:val="0"/>
          <w:i/>
          <w:sz w:val="20"/>
          <w:szCs w:val="20"/>
        </w:rPr>
        <w:t>.1</w:t>
      </w:r>
      <w:r w:rsidR="008D12EF" w:rsidRPr="0005607F">
        <w:rPr>
          <w:rFonts w:ascii="Times New Roman" w:hAnsi="Times New Roman"/>
          <w:b w:val="0"/>
          <w:bCs w:val="0"/>
          <w:i/>
          <w:sz w:val="20"/>
          <w:szCs w:val="20"/>
        </w:rPr>
        <w:t>2</w:t>
      </w:r>
      <w:r w:rsidRPr="0005607F">
        <w:rPr>
          <w:rFonts w:ascii="Times New Roman" w:hAnsi="Times New Roman"/>
          <w:b w:val="0"/>
          <w:bCs w:val="0"/>
          <w:i/>
          <w:sz w:val="20"/>
          <w:szCs w:val="20"/>
        </w:rPr>
        <w:t>.2019</w:t>
      </w:r>
      <w:r w:rsidR="0005607F" w:rsidRPr="0005607F">
        <w:rPr>
          <w:rFonts w:ascii="Times New Roman" w:hAnsi="Times New Roman"/>
          <w:b w:val="0"/>
          <w:i/>
          <w:sz w:val="20"/>
          <w:szCs w:val="20"/>
        </w:rPr>
        <w:t xml:space="preserve"> </w:t>
      </w:r>
      <w:r w:rsidRPr="0005607F">
        <w:rPr>
          <w:rFonts w:ascii="Times New Roman" w:hAnsi="Times New Roman"/>
          <w:b w:val="0"/>
          <w:bCs w:val="0"/>
          <w:i/>
          <w:sz w:val="20"/>
          <w:szCs w:val="20"/>
        </w:rPr>
        <w:t xml:space="preserve">№ </w:t>
      </w:r>
      <w:r w:rsidR="006E734B" w:rsidRPr="0005607F">
        <w:rPr>
          <w:rFonts w:ascii="Times New Roman" w:hAnsi="Times New Roman"/>
          <w:b w:val="0"/>
          <w:bCs w:val="0"/>
          <w:i/>
          <w:sz w:val="20"/>
          <w:szCs w:val="20"/>
        </w:rPr>
        <w:t>482-п</w:t>
      </w:r>
      <w:r w:rsidR="0005607F" w:rsidRPr="0005607F">
        <w:rPr>
          <w:rFonts w:ascii="Times New Roman" w:hAnsi="Times New Roman"/>
          <w:b w:val="0"/>
          <w:bCs w:val="0"/>
          <w:i/>
          <w:sz w:val="20"/>
          <w:szCs w:val="20"/>
        </w:rPr>
        <w:t xml:space="preserve">, </w:t>
      </w:r>
      <w:r w:rsidR="0005607F" w:rsidRPr="0005607F">
        <w:rPr>
          <w:rFonts w:ascii="Times New Roman" w:hAnsi="Times New Roman"/>
          <w:b w:val="0"/>
          <w:i/>
          <w:color w:val="FF0000"/>
          <w:sz w:val="20"/>
          <w:szCs w:val="20"/>
        </w:rPr>
        <w:t xml:space="preserve">от </w:t>
      </w:r>
      <w:r w:rsidR="00A24AE4" w:rsidRPr="00A24AE4">
        <w:rPr>
          <w:rFonts w:ascii="Times New Roman" w:hAnsi="Times New Roman"/>
          <w:b w:val="0"/>
          <w:i/>
          <w:color w:val="FF0000"/>
          <w:sz w:val="20"/>
          <w:szCs w:val="20"/>
        </w:rPr>
        <w:t>25</w:t>
      </w:r>
      <w:r w:rsidR="00A24AE4">
        <w:rPr>
          <w:rFonts w:ascii="Times New Roman" w:hAnsi="Times New Roman"/>
          <w:b w:val="0"/>
          <w:i/>
          <w:color w:val="FF0000"/>
          <w:sz w:val="20"/>
          <w:szCs w:val="20"/>
        </w:rPr>
        <w:t>.02.2021</w:t>
      </w:r>
      <w:r w:rsidR="0005607F" w:rsidRPr="0005607F">
        <w:rPr>
          <w:rFonts w:ascii="Times New Roman" w:hAnsi="Times New Roman"/>
          <w:b w:val="0"/>
          <w:i/>
          <w:color w:val="FF0000"/>
          <w:sz w:val="20"/>
          <w:szCs w:val="20"/>
        </w:rPr>
        <w:t xml:space="preserve"> № </w:t>
      </w:r>
      <w:r w:rsidR="00A24AE4">
        <w:rPr>
          <w:rFonts w:ascii="Times New Roman" w:hAnsi="Times New Roman"/>
          <w:b w:val="0"/>
          <w:i/>
          <w:color w:val="FF0000"/>
          <w:sz w:val="20"/>
          <w:szCs w:val="20"/>
        </w:rPr>
        <w:t>95-п</w:t>
      </w:r>
      <w:r w:rsidR="00621CB5" w:rsidRPr="0005607F">
        <w:rPr>
          <w:rFonts w:ascii="Times New Roman" w:hAnsi="Times New Roman"/>
          <w:b w:val="0"/>
          <w:bCs w:val="0"/>
          <w:i/>
          <w:sz w:val="20"/>
          <w:szCs w:val="20"/>
        </w:rPr>
        <w:t>)</w:t>
      </w:r>
    </w:p>
    <w:p w:rsidR="00AA421D" w:rsidRPr="00D15995" w:rsidRDefault="00AA421D" w:rsidP="00AA421D">
      <w:pPr>
        <w:autoSpaceDE w:val="0"/>
        <w:autoSpaceDN w:val="0"/>
        <w:adjustRightInd w:val="0"/>
        <w:ind w:left="5670"/>
        <w:jc w:val="both"/>
        <w:rPr>
          <w:b/>
          <w:bCs/>
          <w:i/>
          <w:color w:val="000000" w:themeColor="text1"/>
          <w:sz w:val="28"/>
          <w:szCs w:val="28"/>
        </w:rPr>
      </w:pPr>
    </w:p>
    <w:p w:rsidR="00AA421D" w:rsidRPr="00D15995" w:rsidRDefault="00AA421D" w:rsidP="00AA421D">
      <w:pPr>
        <w:autoSpaceDE w:val="0"/>
        <w:jc w:val="center"/>
        <w:rPr>
          <w:b/>
          <w:bCs/>
          <w:color w:val="000000" w:themeColor="text1"/>
          <w:sz w:val="28"/>
          <w:szCs w:val="28"/>
        </w:rPr>
      </w:pPr>
      <w:r w:rsidRPr="00D15995">
        <w:rPr>
          <w:b/>
          <w:bCs/>
          <w:color w:val="000000" w:themeColor="text1"/>
          <w:sz w:val="28"/>
          <w:szCs w:val="28"/>
        </w:rPr>
        <w:t>Административный регламент</w:t>
      </w:r>
    </w:p>
    <w:p w:rsidR="00AA421D" w:rsidRPr="00D15995" w:rsidRDefault="00AA421D" w:rsidP="00AA421D">
      <w:pPr>
        <w:autoSpaceDE w:val="0"/>
        <w:jc w:val="center"/>
        <w:rPr>
          <w:b/>
          <w:bCs/>
          <w:color w:val="000000" w:themeColor="text1"/>
          <w:sz w:val="28"/>
          <w:szCs w:val="28"/>
        </w:rPr>
      </w:pPr>
      <w:r w:rsidRPr="00D15995">
        <w:rPr>
          <w:b/>
          <w:bCs/>
          <w:color w:val="000000" w:themeColor="text1"/>
          <w:sz w:val="28"/>
          <w:szCs w:val="28"/>
        </w:rPr>
        <w:t>по представлению администрацией Северо-Енисейского района муниципальной услуги «Прием заявлений и выдача документов о согласовании переустройства и (или) перепланировки помещения в многоквартирном доме»</w:t>
      </w:r>
    </w:p>
    <w:p w:rsidR="00AA421D" w:rsidRPr="00D15995" w:rsidRDefault="00AA421D" w:rsidP="00AA421D">
      <w:pPr>
        <w:autoSpaceDE w:val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AA421D" w:rsidRPr="00D15995" w:rsidRDefault="00AA421D" w:rsidP="00AA421D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AA421D" w:rsidRPr="00D15995" w:rsidRDefault="00AA421D" w:rsidP="00AA421D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1.1 Настоящий административный регламент по предоставлению муниципальной услуги «Прием заявлений и выдача документов о согласовании переустройства и (или) перепланировки помещения в многоквартирном доме» (далее -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D252C0" w:rsidRPr="0005607F" w:rsidRDefault="00D252C0" w:rsidP="0005607F">
      <w:pPr>
        <w:autoSpaceDE w:val="0"/>
        <w:rPr>
          <w:b/>
          <w:bCs/>
          <w:color w:val="000000" w:themeColor="text1"/>
        </w:rPr>
      </w:pPr>
      <w:r w:rsidRPr="0005607F">
        <w:rPr>
          <w:i/>
          <w:color w:val="000000" w:themeColor="text1"/>
        </w:rPr>
        <w:t xml:space="preserve">(в редакции постановления администрации района </w:t>
      </w:r>
      <w:r w:rsidR="00753900" w:rsidRPr="0005607F">
        <w:rPr>
          <w:i/>
          <w:color w:val="000000" w:themeColor="text1"/>
        </w:rPr>
        <w:t>от 02.07.2019 № 234-п</w:t>
      </w:r>
      <w:r w:rsidRPr="0005607F">
        <w:rPr>
          <w:i/>
          <w:color w:val="000000" w:themeColor="text1"/>
        </w:rPr>
        <w:t>)</w:t>
      </w:r>
    </w:p>
    <w:p w:rsidR="00AA421D" w:rsidRPr="00D15995" w:rsidRDefault="00AA421D" w:rsidP="0005607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color w:val="000000" w:themeColor="text1"/>
          <w:sz w:val="28"/>
          <w:szCs w:val="28"/>
        </w:rPr>
        <w:t>1.2. Регламент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услуги.</w:t>
      </w:r>
    </w:p>
    <w:p w:rsidR="00AA421D" w:rsidRPr="00D15995" w:rsidRDefault="00AA421D" w:rsidP="0005607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color w:val="000000" w:themeColor="text1"/>
          <w:sz w:val="28"/>
          <w:szCs w:val="28"/>
        </w:rPr>
        <w:t>1.3. Органом администрации Северо-Енисейского района, уполномоченным оказывать муниципальную услугу, является отдел архитектуры и градостроительства администрации Северо-Енисейского района (далее - орган, оказывающий муниципальную услугу).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 xml:space="preserve">1.4. Получателями муниципальной </w:t>
      </w:r>
      <w:r w:rsidRPr="00D15995">
        <w:rPr>
          <w:rFonts w:eastAsia="Arial"/>
          <w:color w:val="000000" w:themeColor="text1"/>
          <w:sz w:val="28"/>
          <w:szCs w:val="28"/>
          <w:lang w:eastAsia="ar-SA"/>
        </w:rPr>
        <w:t>услуги «</w:t>
      </w:r>
      <w:r w:rsidRPr="00D15995">
        <w:rPr>
          <w:color w:val="000000" w:themeColor="text1"/>
          <w:sz w:val="28"/>
          <w:szCs w:val="28"/>
        </w:rPr>
        <w:t>Прием заявлений и выдача документов о согласовании переустройства и (или) перепланировки помещения в многоквартирном доме» являются физические и юридич</w:t>
      </w:r>
      <w:r w:rsidR="00560477" w:rsidRPr="00D15995">
        <w:rPr>
          <w:color w:val="000000" w:themeColor="text1"/>
          <w:sz w:val="28"/>
          <w:szCs w:val="28"/>
        </w:rPr>
        <w:t>еские лица (далее - Заявители).</w:t>
      </w:r>
    </w:p>
    <w:p w:rsidR="00D252C0" w:rsidRPr="0005607F" w:rsidRDefault="00D252C0" w:rsidP="0005607F">
      <w:pPr>
        <w:autoSpaceDE w:val="0"/>
        <w:rPr>
          <w:b/>
          <w:bCs/>
          <w:color w:val="000000" w:themeColor="text1"/>
        </w:rPr>
      </w:pPr>
      <w:r w:rsidRPr="0005607F">
        <w:rPr>
          <w:i/>
          <w:color w:val="000000" w:themeColor="text1"/>
        </w:rPr>
        <w:t xml:space="preserve">(в редакции постановления администрации района </w:t>
      </w:r>
      <w:r w:rsidR="00753900" w:rsidRPr="0005607F">
        <w:rPr>
          <w:i/>
          <w:color w:val="000000" w:themeColor="text1"/>
        </w:rPr>
        <w:t>от 02.07.2019 № 234-п</w:t>
      </w:r>
      <w:r w:rsidRPr="0005607F">
        <w:rPr>
          <w:i/>
          <w:color w:val="000000" w:themeColor="text1"/>
        </w:rPr>
        <w:t>)</w:t>
      </w:r>
    </w:p>
    <w:p w:rsidR="00AA421D" w:rsidRDefault="00AA421D" w:rsidP="0005607F">
      <w:pPr>
        <w:autoSpaceDE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От имени Заявителя могут выступать лица, имеющие право в соответствии с законодательством Российской Федерации представлять интересы Заявителя либо лица, уполномоченные Заявителем, в порядке, установленном законодательством Российской Федерации.</w:t>
      </w:r>
    </w:p>
    <w:p w:rsidR="0005607F" w:rsidRDefault="0005607F" w:rsidP="0005607F">
      <w:pPr>
        <w:autoSpaceDE w:val="0"/>
        <w:ind w:firstLine="567"/>
        <w:jc w:val="both"/>
        <w:rPr>
          <w:sz w:val="28"/>
          <w:szCs w:val="28"/>
          <w:shd w:val="clear" w:color="auto" w:fill="C2D69B" w:themeFill="accent3" w:themeFillTint="99"/>
        </w:rPr>
      </w:pPr>
      <w:r w:rsidRPr="00FA3B94">
        <w:rPr>
          <w:sz w:val="28"/>
          <w:szCs w:val="28"/>
        </w:rPr>
        <w:t>Установление личности Заявителя в ходе личного приема может осуществляться посредством идентификац</w:t>
      </w:r>
      <w:proofErr w:type="gramStart"/>
      <w:r w:rsidRPr="00FA3B94">
        <w:rPr>
          <w:sz w:val="28"/>
          <w:szCs w:val="28"/>
        </w:rPr>
        <w:t>ии и ау</w:t>
      </w:r>
      <w:proofErr w:type="gramEnd"/>
      <w:r w:rsidRPr="00FA3B94">
        <w:rPr>
          <w:sz w:val="28"/>
          <w:szCs w:val="28"/>
        </w:rPr>
        <w:t>тентификации с использованием информационных технологий, предусмотренных частью 18 статьи 14.1 Федерального закона от 27.07.2006 № 149-ФЗ в случае, если заявитель прошел регистрацию в единой системе идентификации и аутентификации.</w:t>
      </w:r>
    </w:p>
    <w:p w:rsidR="0005607F" w:rsidRPr="00412C76" w:rsidRDefault="0005607F" w:rsidP="0005607F">
      <w:pPr>
        <w:autoSpaceDE w:val="0"/>
        <w:jc w:val="both"/>
      </w:pPr>
      <w:r w:rsidRPr="00412C76">
        <w:rPr>
          <w:i/>
          <w:color w:val="FF0000"/>
        </w:rPr>
        <w:lastRenderedPageBreak/>
        <w:t xml:space="preserve">(абзац добавлен постановлением администрации района от </w:t>
      </w:r>
      <w:r w:rsidR="00A24AE4">
        <w:rPr>
          <w:i/>
          <w:color w:val="FF0000"/>
        </w:rPr>
        <w:t>25.02.2021</w:t>
      </w:r>
      <w:r w:rsidRPr="00412C76">
        <w:rPr>
          <w:i/>
          <w:color w:val="FF0000"/>
        </w:rPr>
        <w:t xml:space="preserve"> № </w:t>
      </w:r>
      <w:r w:rsidR="00A24AE4">
        <w:rPr>
          <w:i/>
          <w:color w:val="FF0000"/>
        </w:rPr>
        <w:t>95-п</w:t>
      </w:r>
      <w:r w:rsidRPr="00412C76">
        <w:rPr>
          <w:i/>
          <w:color w:val="FF0000"/>
        </w:rPr>
        <w:t>)</w:t>
      </w:r>
    </w:p>
    <w:p w:rsidR="00AA421D" w:rsidRPr="00D15995" w:rsidRDefault="00AA421D" w:rsidP="0005607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color w:val="000000" w:themeColor="text1"/>
          <w:sz w:val="28"/>
          <w:szCs w:val="28"/>
        </w:rPr>
        <w:t>1.5. Информирование Заявителей о порядке предоставления муниципальной услуги осуществляется:</w:t>
      </w:r>
    </w:p>
    <w:p w:rsidR="00AA421D" w:rsidRPr="00D15995" w:rsidRDefault="00AA421D" w:rsidP="0005607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работниками органа, оказывающего муниципальную услугу, при личном приеме;</w:t>
      </w:r>
    </w:p>
    <w:p w:rsidR="00AA421D" w:rsidRPr="00D15995" w:rsidRDefault="00AA421D" w:rsidP="0005607F">
      <w:pPr>
        <w:pStyle w:val="ConsPlusNormal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D1599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на информационных стендах, расположенных в местах предоставления муниципальной услуги;</w:t>
      </w:r>
    </w:p>
    <w:p w:rsidR="00AA421D" w:rsidRPr="00D15995" w:rsidRDefault="00AA421D" w:rsidP="0005607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средств телефонной связи по телефонам администрации Северо-Енисейского района 8 (39160) 21-0-60</w:t>
      </w:r>
      <w:r w:rsidRPr="00D15995">
        <w:rPr>
          <w:color w:val="000000" w:themeColor="text1"/>
          <w:sz w:val="28"/>
          <w:szCs w:val="28"/>
        </w:rPr>
        <w:t xml:space="preserve"> </w:t>
      </w:r>
      <w:r w:rsidRPr="00D1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 использованием средств электронного информирования по адресу электронной почты органа, оказывающего муниципальную услугу: </w:t>
      </w:r>
      <w:hyperlink r:id="rId9" w:history="1">
        <w:r w:rsidRPr="00D15995">
          <w:rPr>
            <w:rFonts w:ascii="Times New Roman" w:hAnsi="Times New Roman" w:cs="Times New Roman"/>
            <w:color w:val="000000" w:themeColor="text1"/>
            <w:sz w:val="28"/>
            <w:szCs w:val="28"/>
          </w:rPr>
          <w:t>admse@inbox.ru</w:t>
        </w:r>
      </w:hyperlink>
      <w:r w:rsidRPr="00D1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hyperlink r:id="rId10" w:history="1">
        <w:r w:rsidRPr="00D15995">
          <w:rPr>
            <w:rFonts w:ascii="Times New Roman" w:hAnsi="Times New Roman" w:cs="Times New Roman"/>
            <w:color w:val="000000" w:themeColor="text1"/>
            <w:sz w:val="28"/>
            <w:szCs w:val="28"/>
          </w:rPr>
          <w:t>archse@list.ru</w:t>
        </w:r>
      </w:hyperlink>
      <w:r w:rsidRPr="00D159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A421D" w:rsidRPr="00D15995" w:rsidRDefault="00AA421D" w:rsidP="0005607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размещения на официальном сайте муниципального образования Северо-Енисейский район Красноярского края </w:t>
      </w:r>
      <w:proofErr w:type="spellStart"/>
      <w:r w:rsidRPr="00D1599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</w:t>
      </w:r>
      <w:r w:rsidRPr="00D15995">
        <w:rPr>
          <w:rFonts w:ascii="Times New Roman" w:hAnsi="Times New Roman" w:cs="Times New Roman"/>
          <w:color w:val="000000" w:themeColor="text1"/>
          <w:sz w:val="28"/>
          <w:szCs w:val="28"/>
        </w:rPr>
        <w:t>se</w:t>
      </w:r>
      <w:proofErr w:type="spellEnd"/>
      <w:r w:rsidRPr="00D159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D1599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D15995">
        <w:rPr>
          <w:rFonts w:ascii="Times New Roman" w:hAnsi="Times New Roman" w:cs="Times New Roman"/>
          <w:color w:val="000000" w:themeColor="text1"/>
          <w:sz w:val="28"/>
          <w:szCs w:val="28"/>
        </w:rPr>
        <w:t>, на стендах в помещениях органа, оказывающего муниципальную услугу;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Style w:val="ac"/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color w:val="000000" w:themeColor="text1"/>
          <w:sz w:val="28"/>
          <w:szCs w:val="28"/>
        </w:rPr>
        <w:t xml:space="preserve">путем размещения на Едином портале государственных и муниципальных услуг (функций) по адресу: Портал государственных услуг Красноярского края </w:t>
      </w:r>
      <w:proofErr w:type="spellStart"/>
      <w:r w:rsidRPr="00D15995">
        <w:rPr>
          <w:color w:val="000000" w:themeColor="text1"/>
          <w:sz w:val="28"/>
          <w:szCs w:val="28"/>
        </w:rPr>
        <w:t>gosuslugi.krskstate.ru</w:t>
      </w:r>
      <w:proofErr w:type="spellEnd"/>
      <w:r w:rsidRPr="00D15995">
        <w:rPr>
          <w:color w:val="000000" w:themeColor="text1"/>
          <w:sz w:val="28"/>
          <w:szCs w:val="28"/>
        </w:rPr>
        <w:t xml:space="preserve"> (далее - портал</w:t>
      </w: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 xml:space="preserve"> государственных услуг);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color w:val="000000" w:themeColor="text1"/>
          <w:sz w:val="28"/>
          <w:szCs w:val="28"/>
        </w:rPr>
        <w:t xml:space="preserve">в Многофункциональном центре предоставления государственных и муниципальных услуг» (далее - МФЦ или </w:t>
      </w:r>
      <w:proofErr w:type="gramStart"/>
      <w:r w:rsidRPr="00D15995">
        <w:rPr>
          <w:color w:val="000000" w:themeColor="text1"/>
          <w:sz w:val="28"/>
          <w:szCs w:val="28"/>
        </w:rPr>
        <w:t>многофункциональный</w:t>
      </w:r>
      <w:proofErr w:type="gramEnd"/>
      <w:r w:rsidRPr="00D15995">
        <w:rPr>
          <w:color w:val="000000" w:themeColor="text1"/>
          <w:sz w:val="28"/>
          <w:szCs w:val="28"/>
        </w:rPr>
        <w:t xml:space="preserve"> центр). </w:t>
      </w: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Адрес официального сайта МФЦ: 24mfc.ru.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Style w:val="ac"/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№ 1 к настоящему регламенту.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1.6. Информирование (консультирование) производится по вопросам предоставления муниципальной услуги, в том числе: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о получателях муниципальной услуги;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о перечне документов, необходимых для оказания муниципальной услуги, в том числе о перечне документов, которые Заявитель представляет лично, и которые он вправе представить по собственной инициативе;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времени приема Заявителей и выдачи документов;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AA421D" w:rsidRPr="00D15995" w:rsidRDefault="00AA421D" w:rsidP="0005607F">
      <w:pPr>
        <w:ind w:firstLine="567"/>
        <w:jc w:val="both"/>
        <w:rPr>
          <w:i/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1.7. Место нахождения специалистов органа, оказывающего муниципальную услугу: 663282, Красноярский край, Северо-Енисейский район, гп Северо-Енисейский, ул. Ленина, д. 48, кабинет 4.</w:t>
      </w:r>
    </w:p>
    <w:p w:rsidR="00AA421D" w:rsidRPr="00D15995" w:rsidRDefault="00AA421D" w:rsidP="0005607F">
      <w:pPr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lastRenderedPageBreak/>
        <w:t>электронный адрес почты органа, оказывающего муниципальную услугу:</w:t>
      </w:r>
      <w:r w:rsidRPr="00D15995">
        <w:rPr>
          <w:rStyle w:val="ac"/>
          <w:color w:val="000000" w:themeColor="text1"/>
          <w:sz w:val="28"/>
          <w:szCs w:val="28"/>
        </w:rPr>
        <w:t xml:space="preserve"> </w:t>
      </w:r>
      <w:hyperlink r:id="rId11" w:history="1">
        <w:r w:rsidRPr="00D15995">
          <w:rPr>
            <w:color w:val="000000" w:themeColor="text1"/>
            <w:sz w:val="28"/>
            <w:szCs w:val="28"/>
          </w:rPr>
          <w:t>archse@list.ru</w:t>
        </w:r>
      </w:hyperlink>
      <w:r w:rsidRPr="00D15995">
        <w:rPr>
          <w:color w:val="000000" w:themeColor="text1"/>
          <w:sz w:val="28"/>
          <w:szCs w:val="28"/>
        </w:rPr>
        <w:t>;</w:t>
      </w:r>
    </w:p>
    <w:p w:rsidR="00AA421D" w:rsidRPr="00D15995" w:rsidRDefault="00AA421D" w:rsidP="0005607F">
      <w:pPr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телефонный номер органа, оказывающего муниципальную услугу для справок: 8 (39160) 21-0-60.</w:t>
      </w:r>
    </w:p>
    <w:p w:rsidR="00AA421D" w:rsidRPr="00D15995" w:rsidRDefault="00AA421D" w:rsidP="0005607F">
      <w:pPr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График оказания муниципальной услуги:</w:t>
      </w:r>
    </w:p>
    <w:tbl>
      <w:tblPr>
        <w:tblW w:w="10281" w:type="dxa"/>
        <w:tblLook w:val="04A0"/>
      </w:tblPr>
      <w:tblGrid>
        <w:gridCol w:w="2660"/>
        <w:gridCol w:w="7337"/>
        <w:gridCol w:w="284"/>
      </w:tblGrid>
      <w:tr w:rsidR="00AA421D" w:rsidRPr="00D15995" w:rsidTr="004C5133">
        <w:tc>
          <w:tcPr>
            <w:tcW w:w="2660" w:type="dxa"/>
          </w:tcPr>
          <w:p w:rsidR="00AA421D" w:rsidRPr="00D15995" w:rsidRDefault="00AA421D" w:rsidP="004C513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995">
              <w:rPr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7621" w:type="dxa"/>
            <w:gridSpan w:val="2"/>
          </w:tcPr>
          <w:p w:rsidR="00AA421D" w:rsidRPr="00D15995" w:rsidRDefault="00AA421D" w:rsidP="004C5133">
            <w:pPr>
              <w:ind w:left="459"/>
              <w:rPr>
                <w:color w:val="000000" w:themeColor="text1"/>
                <w:sz w:val="28"/>
                <w:szCs w:val="28"/>
              </w:rPr>
            </w:pPr>
            <w:r w:rsidRPr="00D15995">
              <w:rPr>
                <w:color w:val="000000" w:themeColor="text1"/>
                <w:sz w:val="28"/>
                <w:szCs w:val="28"/>
              </w:rPr>
              <w:t>с 14 часов 00 минут до 17 часов 00 минут</w:t>
            </w:r>
          </w:p>
        </w:tc>
      </w:tr>
      <w:tr w:rsidR="00AA421D" w:rsidRPr="00D15995" w:rsidTr="004C5133">
        <w:tc>
          <w:tcPr>
            <w:tcW w:w="2660" w:type="dxa"/>
          </w:tcPr>
          <w:p w:rsidR="00AA421D" w:rsidRPr="00D15995" w:rsidRDefault="00AA421D" w:rsidP="004C513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995">
              <w:rPr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7621" w:type="dxa"/>
            <w:gridSpan w:val="2"/>
          </w:tcPr>
          <w:p w:rsidR="00AA421D" w:rsidRPr="00D15995" w:rsidRDefault="00AA421D" w:rsidP="004C5133">
            <w:pPr>
              <w:ind w:left="459"/>
              <w:rPr>
                <w:color w:val="000000" w:themeColor="text1"/>
                <w:sz w:val="28"/>
                <w:szCs w:val="28"/>
              </w:rPr>
            </w:pPr>
            <w:r w:rsidRPr="00D15995">
              <w:rPr>
                <w:color w:val="000000" w:themeColor="text1"/>
                <w:sz w:val="28"/>
                <w:szCs w:val="28"/>
              </w:rPr>
              <w:t>с 09 часов 00 минут до 13 часов 00 минут</w:t>
            </w:r>
          </w:p>
        </w:tc>
      </w:tr>
      <w:tr w:rsidR="00AA421D" w:rsidRPr="00D15995" w:rsidTr="004C5133">
        <w:tc>
          <w:tcPr>
            <w:tcW w:w="2660" w:type="dxa"/>
          </w:tcPr>
          <w:p w:rsidR="00AA421D" w:rsidRPr="00D15995" w:rsidRDefault="00AA421D" w:rsidP="004C513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995">
              <w:rPr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7621" w:type="dxa"/>
            <w:gridSpan w:val="2"/>
          </w:tcPr>
          <w:p w:rsidR="00AA421D" w:rsidRPr="00D15995" w:rsidRDefault="00AA421D" w:rsidP="004C5133">
            <w:pPr>
              <w:ind w:left="459"/>
              <w:rPr>
                <w:color w:val="000000" w:themeColor="text1"/>
                <w:sz w:val="28"/>
                <w:szCs w:val="28"/>
              </w:rPr>
            </w:pPr>
            <w:r w:rsidRPr="00D15995">
              <w:rPr>
                <w:color w:val="000000" w:themeColor="text1"/>
                <w:sz w:val="28"/>
                <w:szCs w:val="28"/>
              </w:rPr>
              <w:t>с 15 часов 00 минут до 18 часов 00 минут</w:t>
            </w:r>
          </w:p>
        </w:tc>
      </w:tr>
      <w:tr w:rsidR="00AA421D" w:rsidRPr="00D15995" w:rsidTr="004C5133">
        <w:tc>
          <w:tcPr>
            <w:tcW w:w="2660" w:type="dxa"/>
          </w:tcPr>
          <w:p w:rsidR="00AA421D" w:rsidRPr="00D15995" w:rsidRDefault="00AA421D" w:rsidP="004C513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995">
              <w:rPr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7621" w:type="dxa"/>
            <w:gridSpan w:val="2"/>
          </w:tcPr>
          <w:p w:rsidR="00AA421D" w:rsidRPr="00D15995" w:rsidRDefault="00AA421D" w:rsidP="004C5133">
            <w:pPr>
              <w:ind w:left="459"/>
              <w:rPr>
                <w:color w:val="000000" w:themeColor="text1"/>
                <w:sz w:val="28"/>
                <w:szCs w:val="28"/>
              </w:rPr>
            </w:pPr>
            <w:r w:rsidRPr="00D15995">
              <w:rPr>
                <w:color w:val="000000" w:themeColor="text1"/>
                <w:sz w:val="28"/>
                <w:szCs w:val="28"/>
              </w:rPr>
              <w:t>с 09 часов 00 минут до 13 часов 00 минут</w:t>
            </w:r>
          </w:p>
        </w:tc>
      </w:tr>
      <w:tr w:rsidR="00AA421D" w:rsidRPr="00D15995" w:rsidTr="004C5133">
        <w:trPr>
          <w:gridAfter w:val="1"/>
          <w:wAfter w:w="284" w:type="dxa"/>
        </w:trPr>
        <w:tc>
          <w:tcPr>
            <w:tcW w:w="9997" w:type="dxa"/>
            <w:gridSpan w:val="2"/>
          </w:tcPr>
          <w:p w:rsidR="00AA421D" w:rsidRPr="00D15995" w:rsidRDefault="00AA421D" w:rsidP="004C513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15995">
              <w:rPr>
                <w:color w:val="000000" w:themeColor="text1"/>
                <w:sz w:val="28"/>
                <w:szCs w:val="28"/>
              </w:rPr>
              <w:t>суббота - воскресенье       выходные дни.</w:t>
            </w:r>
          </w:p>
        </w:tc>
      </w:tr>
    </w:tbl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1.8. Для получения информации о муниципальной услуге, процедуре ее предоставления, ходе предоставления муниципальной услуги заинтересованные лица в любое время с момента приема Заявления о ее предоставлении вправе обращатьс</w:t>
      </w:r>
      <w:r w:rsidR="00FB08D5" w:rsidRPr="00D15995">
        <w:rPr>
          <w:color w:val="000000" w:themeColor="text1"/>
          <w:sz w:val="28"/>
          <w:szCs w:val="28"/>
        </w:rPr>
        <w:t>я в устной и письменной формах.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Продолжительность устного консультирования составляет не более 15 минут и осуществляется в часы работы органа, оказывающего муниципальную услугу.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Для получения сведений об исполнении услуги Заявителем указываются (называются) фамилия, имя, отчество (при его наличии) Заявителя, наименование муниципальной услуги, дата обращения о предо</w:t>
      </w:r>
      <w:r w:rsidR="00FB08D5" w:rsidRPr="00D15995">
        <w:rPr>
          <w:color w:val="000000" w:themeColor="text1"/>
          <w:sz w:val="28"/>
          <w:szCs w:val="28"/>
        </w:rPr>
        <w:t>ставлении муниципальной услуги.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color w:val="000000" w:themeColor="text1"/>
          <w:sz w:val="28"/>
          <w:szCs w:val="28"/>
        </w:rPr>
        <w:t xml:space="preserve">1.9 </w:t>
      </w: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Основными требованиями к информированию Заявителей являются: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достоверность предоставляемой информации;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четкость в изложении информации;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полнота информирования;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наглядность форм предоставляемой информации;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удобство и доступность получения информации;</w:t>
      </w:r>
    </w:p>
    <w:p w:rsidR="00AA421D" w:rsidRPr="00D15995" w:rsidRDefault="00AA421D" w:rsidP="0005607F">
      <w:pPr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оперативность предоставления информации.</w:t>
      </w:r>
    </w:p>
    <w:p w:rsidR="00AA421D" w:rsidRPr="00D15995" w:rsidRDefault="00AA421D" w:rsidP="00AA421D">
      <w:pPr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AA421D" w:rsidRPr="00D15995" w:rsidRDefault="00AA421D" w:rsidP="00AA421D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2. Стандарт предоставления муниципальной услуги</w:t>
      </w:r>
    </w:p>
    <w:p w:rsidR="00AA421D" w:rsidRPr="00D15995" w:rsidRDefault="00AA421D" w:rsidP="00AA421D">
      <w:pPr>
        <w:autoSpaceDE w:val="0"/>
        <w:autoSpaceDN w:val="0"/>
        <w:adjustRightInd w:val="0"/>
        <w:jc w:val="both"/>
        <w:outlineLvl w:val="1"/>
        <w:rPr>
          <w:color w:val="000000" w:themeColor="text1"/>
          <w:sz w:val="28"/>
          <w:szCs w:val="28"/>
        </w:rPr>
      </w:pPr>
    </w:p>
    <w:p w:rsidR="00AA421D" w:rsidRPr="0005607F" w:rsidRDefault="00AA421D" w:rsidP="0005607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5607F">
        <w:rPr>
          <w:sz w:val="28"/>
          <w:szCs w:val="28"/>
        </w:rPr>
        <w:t>2.1. Наименование муниципальной услуги: Прием заявлений и выдача документов о согласовании переустройства и (или) перепланировки помещения в многоквартирном доме (далее - муниципальная услуга).</w:t>
      </w:r>
    </w:p>
    <w:p w:rsidR="0074474C" w:rsidRPr="0005607F" w:rsidRDefault="0074474C" w:rsidP="0005607F">
      <w:pPr>
        <w:autoSpaceDE w:val="0"/>
        <w:rPr>
          <w:b/>
          <w:bCs/>
        </w:rPr>
      </w:pPr>
      <w:r w:rsidRPr="0005607F">
        <w:rPr>
          <w:i/>
        </w:rPr>
        <w:t xml:space="preserve">(в редакции постановления администрации района </w:t>
      </w:r>
      <w:r w:rsidR="00753900" w:rsidRPr="0005607F">
        <w:rPr>
          <w:i/>
        </w:rPr>
        <w:t>от 02.07.2019 № 234-п</w:t>
      </w:r>
      <w:r w:rsidRPr="0005607F">
        <w:rPr>
          <w:i/>
        </w:rPr>
        <w:t>)</w:t>
      </w:r>
    </w:p>
    <w:p w:rsidR="00AA421D" w:rsidRPr="0005607F" w:rsidRDefault="00AA421D" w:rsidP="0005607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5607F">
        <w:rPr>
          <w:sz w:val="28"/>
          <w:szCs w:val="28"/>
        </w:rPr>
        <w:t>2.2. Предоставление муниципальной услуги осуществляется: отделом архитектуры и градостроительства администрации Северо-Енисейского района.</w:t>
      </w:r>
    </w:p>
    <w:p w:rsidR="00AA421D" w:rsidRPr="0005607F" w:rsidRDefault="00AA421D" w:rsidP="0005607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5607F">
        <w:rPr>
          <w:sz w:val="28"/>
          <w:szCs w:val="28"/>
        </w:rPr>
        <w:t>2.3. Результатом предоставления муниципальной услуги являются:</w:t>
      </w:r>
    </w:p>
    <w:p w:rsidR="00AA421D" w:rsidRPr="0005607F" w:rsidRDefault="00AA421D" w:rsidP="000560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607F">
        <w:rPr>
          <w:sz w:val="28"/>
          <w:szCs w:val="28"/>
        </w:rPr>
        <w:t xml:space="preserve">выдача (направление) Заявителю решения о согласовании переустройства и (или) перепланировки помещений в многоквартирном доме (далее - Решение) и заверенной копии распоряжения администрации Северо-Енисейского района о согласовании переустройства и (или) перепланировки жилого </w:t>
      </w:r>
      <w:r w:rsidR="00685591" w:rsidRPr="0005607F">
        <w:rPr>
          <w:sz w:val="28"/>
          <w:szCs w:val="28"/>
        </w:rPr>
        <w:t xml:space="preserve">(нежилого) </w:t>
      </w:r>
      <w:r w:rsidRPr="0005607F">
        <w:rPr>
          <w:sz w:val="28"/>
          <w:szCs w:val="28"/>
        </w:rPr>
        <w:t>помещения (далее - Распоряжение администрации района);</w:t>
      </w:r>
    </w:p>
    <w:p w:rsidR="00AA421D" w:rsidRPr="0027120C" w:rsidRDefault="00AA421D" w:rsidP="0005607F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 w:rsidRPr="0005607F">
        <w:rPr>
          <w:sz w:val="28"/>
          <w:szCs w:val="28"/>
        </w:rPr>
        <w:t>выдача (направление) Заявителю мотивированного отказа в предоставлении муниципальной услуги.</w:t>
      </w:r>
    </w:p>
    <w:p w:rsidR="00184032" w:rsidRPr="0005607F" w:rsidRDefault="00184032" w:rsidP="0005607F">
      <w:pPr>
        <w:autoSpaceDE w:val="0"/>
        <w:autoSpaceDN w:val="0"/>
        <w:adjustRightInd w:val="0"/>
        <w:jc w:val="both"/>
        <w:rPr>
          <w:i/>
        </w:rPr>
      </w:pPr>
      <w:r w:rsidRPr="0005607F">
        <w:rPr>
          <w:i/>
        </w:rPr>
        <w:lastRenderedPageBreak/>
        <w:t>(пункт в редакции постановления администрации</w:t>
      </w:r>
      <w:r w:rsidR="0005607F" w:rsidRPr="0005607F">
        <w:rPr>
          <w:i/>
        </w:rPr>
        <w:t xml:space="preserve"> района</w:t>
      </w:r>
      <w:r w:rsidRPr="0005607F">
        <w:rPr>
          <w:i/>
        </w:rPr>
        <w:t xml:space="preserve"> от </w:t>
      </w:r>
      <w:r w:rsidR="006E734B" w:rsidRPr="0005607F">
        <w:rPr>
          <w:i/>
        </w:rPr>
        <w:t>16</w:t>
      </w:r>
      <w:r w:rsidRPr="0005607F">
        <w:rPr>
          <w:i/>
        </w:rPr>
        <w:t>.1</w:t>
      </w:r>
      <w:r w:rsidR="008D12EF" w:rsidRPr="0005607F">
        <w:rPr>
          <w:i/>
        </w:rPr>
        <w:t>2</w:t>
      </w:r>
      <w:r w:rsidRPr="0005607F">
        <w:rPr>
          <w:i/>
        </w:rPr>
        <w:t xml:space="preserve">.2019 № </w:t>
      </w:r>
      <w:r w:rsidR="006E734B" w:rsidRPr="0005607F">
        <w:rPr>
          <w:i/>
        </w:rPr>
        <w:t>482</w:t>
      </w:r>
      <w:r w:rsidRPr="0005607F">
        <w:rPr>
          <w:i/>
        </w:rPr>
        <w:t>-п)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2.4. Срок предоставления муниципальной услуги составляет 45 дней со дня представления документов, обязанность по представлению которых возложена на Заявителя, в орган, оказывающий муниципальную услугу.</w:t>
      </w:r>
    </w:p>
    <w:p w:rsidR="00AA421D" w:rsidRPr="00D15995" w:rsidRDefault="00AA421D" w:rsidP="0005607F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2.5. Правовыми основаниями для предоставления муниципальной услуги является:</w:t>
      </w:r>
    </w:p>
    <w:p w:rsidR="00AA421D" w:rsidRPr="00D15995" w:rsidRDefault="00AA421D" w:rsidP="0005607F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color w:val="000000" w:themeColor="text1"/>
          <w:sz w:val="28"/>
          <w:szCs w:val="28"/>
        </w:rPr>
        <w:t>Жилищный кодекс Российской Федерации;</w:t>
      </w:r>
    </w:p>
    <w:p w:rsidR="00AA421D" w:rsidRPr="00D15995" w:rsidRDefault="00AA421D" w:rsidP="0005607F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AA421D" w:rsidRPr="00D15995" w:rsidRDefault="00AA421D" w:rsidP="0005607F">
      <w:pPr>
        <w:autoSpaceDE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Федеральный закон от 06.10.2003 № 131-ФЗ «Об общих принципах организации местного самоуправления в РФ»;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Федеральный закон от 27.07.2006 № 152-ФЗ «О персональных данных»;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D15995">
        <w:rPr>
          <w:bCs/>
          <w:color w:val="000000" w:themeColor="text1"/>
          <w:sz w:val="28"/>
          <w:szCs w:val="28"/>
        </w:rPr>
        <w:t xml:space="preserve">Федеральный </w:t>
      </w:r>
      <w:hyperlink r:id="rId12" w:history="1">
        <w:r w:rsidRPr="00D15995">
          <w:rPr>
            <w:bCs/>
            <w:color w:val="000000" w:themeColor="text1"/>
            <w:sz w:val="28"/>
            <w:szCs w:val="28"/>
          </w:rPr>
          <w:t>закон</w:t>
        </w:r>
      </w:hyperlink>
      <w:r w:rsidRPr="00D15995">
        <w:rPr>
          <w:bCs/>
          <w:color w:val="000000" w:themeColor="text1"/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AA421D" w:rsidRPr="00D15995" w:rsidRDefault="00AA421D" w:rsidP="0005607F">
      <w:pPr>
        <w:autoSpaceDE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D15995">
        <w:rPr>
          <w:bCs/>
          <w:color w:val="000000" w:themeColor="text1"/>
          <w:sz w:val="28"/>
          <w:szCs w:val="28"/>
        </w:rPr>
        <w:t xml:space="preserve">Федеральный </w:t>
      </w:r>
      <w:hyperlink r:id="rId13" w:history="1">
        <w:r w:rsidRPr="00D15995">
          <w:rPr>
            <w:bCs/>
            <w:color w:val="000000" w:themeColor="text1"/>
            <w:sz w:val="28"/>
            <w:szCs w:val="28"/>
          </w:rPr>
          <w:t>закон</w:t>
        </w:r>
      </w:hyperlink>
      <w:r w:rsidRPr="00D15995">
        <w:rPr>
          <w:bCs/>
          <w:color w:val="000000" w:themeColor="text1"/>
          <w:sz w:val="28"/>
          <w:szCs w:val="28"/>
        </w:rPr>
        <w:t xml:space="preserve"> от 24.11.1995 № 181-ФЗ «О социальной защите инвалидов в Российской Федерации»;</w:t>
      </w:r>
    </w:p>
    <w:p w:rsidR="00AA421D" w:rsidRPr="00D15995" w:rsidRDefault="00AA421D" w:rsidP="0005607F">
      <w:pPr>
        <w:autoSpaceDE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Постановление Правительства Российской Федерации №266 от 28.04.2005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помещения»;</w:t>
      </w:r>
    </w:p>
    <w:p w:rsidR="00AA421D" w:rsidRPr="00D15995" w:rsidRDefault="00C076B8" w:rsidP="0005607F">
      <w:pPr>
        <w:autoSpaceDE w:val="0"/>
        <w:ind w:firstLine="567"/>
        <w:jc w:val="both"/>
        <w:rPr>
          <w:color w:val="000000" w:themeColor="text1"/>
          <w:sz w:val="28"/>
          <w:szCs w:val="28"/>
        </w:rPr>
      </w:pPr>
      <w:hyperlink r:id="rId14" w:history="1">
        <w:r w:rsidR="00AA421D" w:rsidRPr="00D15995">
          <w:rPr>
            <w:color w:val="000000" w:themeColor="text1"/>
            <w:sz w:val="28"/>
            <w:szCs w:val="28"/>
          </w:rPr>
          <w:t>Устав</w:t>
        </w:r>
      </w:hyperlink>
      <w:r w:rsidR="00AA421D" w:rsidRPr="00D15995">
        <w:rPr>
          <w:color w:val="000000" w:themeColor="text1"/>
          <w:sz w:val="28"/>
          <w:szCs w:val="28"/>
        </w:rPr>
        <w:t xml:space="preserve"> муниципального образования Северо-Енисейский район Красноярского края;</w:t>
      </w:r>
    </w:p>
    <w:p w:rsidR="00AA421D" w:rsidRPr="00D15995" w:rsidRDefault="00AA421D" w:rsidP="0005607F">
      <w:pPr>
        <w:autoSpaceDE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15995">
        <w:rPr>
          <w:color w:val="000000" w:themeColor="text1"/>
          <w:sz w:val="28"/>
          <w:szCs w:val="28"/>
        </w:rPr>
        <w:t>решение</w:t>
      </w:r>
      <w:r w:rsidRPr="00D15995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Pr="00D15995">
        <w:rPr>
          <w:bCs/>
          <w:color w:val="000000" w:themeColor="text1"/>
          <w:sz w:val="28"/>
          <w:szCs w:val="28"/>
        </w:rPr>
        <w:t xml:space="preserve">12.05.2014 № 837-63 «Об особенностях подачи и рассмотрения жалоб при предоставлении </w:t>
      </w:r>
      <w:r w:rsidRPr="00D15995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муниципальных услуг»;</w:t>
      </w:r>
    </w:p>
    <w:p w:rsidR="00AA421D" w:rsidRPr="00D15995" w:rsidRDefault="00AA421D" w:rsidP="0005607F">
      <w:pPr>
        <w:autoSpaceDE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bCs/>
          <w:color w:val="000000" w:themeColor="text1"/>
          <w:sz w:val="28"/>
          <w:szCs w:val="28"/>
          <w:lang w:eastAsia="en-US"/>
        </w:rPr>
        <w:t>иные правовые акты, необходимые для предоставления муниципальной услуги.</w:t>
      </w:r>
    </w:p>
    <w:p w:rsidR="00AA421D" w:rsidRPr="00D15995" w:rsidRDefault="00AA421D" w:rsidP="0005607F">
      <w:pPr>
        <w:autoSpaceDE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bCs/>
          <w:color w:val="000000" w:themeColor="text1"/>
          <w:sz w:val="28"/>
          <w:szCs w:val="28"/>
          <w:lang w:eastAsia="en-US"/>
        </w:rPr>
        <w:t>2.6. Исчерпывающий перечень документов, необходимых для предоставления муниципальной услуги:</w:t>
      </w:r>
    </w:p>
    <w:p w:rsidR="00AA421D" w:rsidRPr="0005607F" w:rsidRDefault="00AA421D" w:rsidP="0005607F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05607F">
        <w:rPr>
          <w:rFonts w:eastAsia="Calibri"/>
          <w:bCs/>
          <w:sz w:val="28"/>
          <w:szCs w:val="28"/>
          <w:lang w:eastAsia="en-US"/>
        </w:rPr>
        <w:t xml:space="preserve">1) </w:t>
      </w:r>
      <w:hyperlink r:id="rId15" w:anchor="Par428" w:history="1">
        <w:r w:rsidRPr="0005607F">
          <w:rPr>
            <w:rFonts w:eastAsia="Calibri"/>
            <w:bCs/>
            <w:sz w:val="28"/>
            <w:szCs w:val="28"/>
            <w:lang w:eastAsia="en-US"/>
          </w:rPr>
          <w:t>заявление</w:t>
        </w:r>
      </w:hyperlink>
      <w:r w:rsidRPr="0005607F">
        <w:rPr>
          <w:rFonts w:eastAsia="Calibri"/>
          <w:bCs/>
          <w:sz w:val="28"/>
          <w:szCs w:val="28"/>
          <w:lang w:eastAsia="en-US"/>
        </w:rPr>
        <w:t xml:space="preserve"> по форме, утвержденной </w:t>
      </w:r>
      <w:r w:rsidRPr="0005607F">
        <w:rPr>
          <w:sz w:val="28"/>
          <w:szCs w:val="28"/>
        </w:rPr>
        <w:t>Постановлением Правительства Российской Федерации № 266 от 28.04.2005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</w:r>
      <w:r w:rsidR="00CD7D78" w:rsidRPr="0005607F">
        <w:rPr>
          <w:sz w:val="28"/>
          <w:szCs w:val="28"/>
        </w:rPr>
        <w:t xml:space="preserve"> (если помещение жилое) или по форме согласно приложению № 3 к настоящему регламенту (если помещение нежилое)</w:t>
      </w:r>
      <w:r w:rsidRPr="0005607F">
        <w:rPr>
          <w:sz w:val="28"/>
          <w:szCs w:val="28"/>
        </w:rPr>
        <w:t>;</w:t>
      </w:r>
      <w:proofErr w:type="gramEnd"/>
    </w:p>
    <w:p w:rsidR="00CD7D78" w:rsidRPr="0005607F" w:rsidRDefault="00CD7D78" w:rsidP="0005607F">
      <w:pPr>
        <w:autoSpaceDE w:val="0"/>
        <w:autoSpaceDN w:val="0"/>
        <w:adjustRightInd w:val="0"/>
        <w:jc w:val="both"/>
        <w:rPr>
          <w:i/>
        </w:rPr>
      </w:pPr>
      <w:r w:rsidRPr="0005607F">
        <w:rPr>
          <w:i/>
        </w:rPr>
        <w:t>(пункт в редакции постановления администрации</w:t>
      </w:r>
      <w:r w:rsidR="0005607F">
        <w:rPr>
          <w:i/>
        </w:rPr>
        <w:t xml:space="preserve"> района</w:t>
      </w:r>
      <w:r w:rsidRPr="0005607F">
        <w:rPr>
          <w:i/>
        </w:rPr>
        <w:t xml:space="preserve"> </w:t>
      </w:r>
      <w:r w:rsidR="006E734B" w:rsidRPr="0005607F">
        <w:rPr>
          <w:i/>
        </w:rPr>
        <w:t>от 16.12.2019 № 482-п</w:t>
      </w:r>
      <w:r w:rsidRPr="0005607F">
        <w:rPr>
          <w:i/>
        </w:rPr>
        <w:t>)</w:t>
      </w:r>
    </w:p>
    <w:p w:rsidR="00AA421D" w:rsidRPr="00D15995" w:rsidRDefault="00AA421D" w:rsidP="0005607F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D15995">
        <w:rPr>
          <w:color w:val="000000" w:themeColor="text1"/>
          <w:sz w:val="28"/>
          <w:szCs w:val="28"/>
        </w:rPr>
        <w:t xml:space="preserve">2) документ, подтверждающий полномочия физического лица на </w:t>
      </w:r>
      <w:r w:rsidRPr="00D15995">
        <w:rPr>
          <w:color w:val="000000" w:themeColor="text1"/>
          <w:sz w:val="28"/>
          <w:szCs w:val="28"/>
        </w:rPr>
        <w:lastRenderedPageBreak/>
        <w:t>осуществление действий от имени Заявителя (физического лица) - доверенность, оформленная в соответствии с законодательством Российской Федерации, либо документ, подтверждающий полномочия физического лица на осуществление действий от имени Заявителя (юридического лица) - доверенность, оформленная в соответствии с законодательством Российской Федерации, подписанная руководителем Заявителя или уполномоченным этим руководителем лицом;</w:t>
      </w:r>
      <w:proofErr w:type="gramEnd"/>
      <w:r w:rsidRPr="00D15995">
        <w:rPr>
          <w:color w:val="000000" w:themeColor="text1"/>
          <w:sz w:val="28"/>
          <w:szCs w:val="28"/>
        </w:rPr>
        <w:t xml:space="preserve"> документ, удостоверяющий право (полномочия) руководителя юридического лица действовать от имени Заявителя без доверенности;</w:t>
      </w:r>
    </w:p>
    <w:p w:rsidR="0005607F" w:rsidRPr="00412C76" w:rsidRDefault="0005607F" w:rsidP="0005607F">
      <w:pPr>
        <w:autoSpaceDE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412C76">
        <w:rPr>
          <w:rFonts w:eastAsia="Calibri"/>
          <w:bCs/>
          <w:sz w:val="28"/>
          <w:szCs w:val="28"/>
          <w:lang w:eastAsia="en-US"/>
        </w:rPr>
        <w:t>3) 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</w:t>
      </w:r>
      <w:proofErr w:type="gramEnd"/>
      <w:r w:rsidRPr="00412C76">
        <w:rPr>
          <w:rFonts w:eastAsia="Calibri"/>
          <w:bCs/>
          <w:sz w:val="28"/>
          <w:szCs w:val="28"/>
          <w:lang w:eastAsia="en-US"/>
        </w:rPr>
        <w:t xml:space="preserve"> такие переустройство и (или) перепланировку помещения в многоквартирном доме, предусмотренном </w:t>
      </w:r>
      <w:hyperlink r:id="rId16" w:history="1">
        <w:r w:rsidRPr="00412C76">
          <w:rPr>
            <w:rFonts w:eastAsia="Calibri"/>
            <w:bCs/>
            <w:sz w:val="28"/>
            <w:szCs w:val="28"/>
            <w:lang w:eastAsia="en-US"/>
          </w:rPr>
          <w:t>частью 2 статьи 40</w:t>
        </w:r>
      </w:hyperlink>
      <w:r w:rsidRPr="00412C76">
        <w:rPr>
          <w:rFonts w:eastAsia="Calibri"/>
          <w:bCs/>
          <w:sz w:val="28"/>
          <w:szCs w:val="28"/>
          <w:lang w:eastAsia="en-US"/>
        </w:rPr>
        <w:t xml:space="preserve"> Жилищного кодекса;</w:t>
      </w:r>
    </w:p>
    <w:p w:rsidR="00AA421D" w:rsidRPr="00D15995" w:rsidRDefault="0005607F" w:rsidP="00462DC0">
      <w:pPr>
        <w:autoSpaceDE w:val="0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412C76">
        <w:rPr>
          <w:i/>
          <w:color w:val="FF0000"/>
        </w:rPr>
        <w:t xml:space="preserve">(подпункт в редакции постановления администрации района от </w:t>
      </w:r>
      <w:r w:rsidR="00A24AE4">
        <w:rPr>
          <w:i/>
          <w:color w:val="FF0000"/>
        </w:rPr>
        <w:t>25.02.2021</w:t>
      </w:r>
      <w:r w:rsidRPr="00412C76">
        <w:rPr>
          <w:i/>
          <w:color w:val="FF0000"/>
        </w:rPr>
        <w:t xml:space="preserve"> № </w:t>
      </w:r>
      <w:r w:rsidR="00A24AE4">
        <w:rPr>
          <w:i/>
          <w:color w:val="FF0000"/>
        </w:rPr>
        <w:t>95-п</w:t>
      </w:r>
      <w:r w:rsidRPr="00412C76">
        <w:rPr>
          <w:i/>
          <w:color w:val="FF0000"/>
        </w:rPr>
        <w:t>)</w:t>
      </w:r>
    </w:p>
    <w:p w:rsidR="0005607F" w:rsidRPr="00412C76" w:rsidRDefault="0005607F" w:rsidP="0005607F">
      <w:pPr>
        <w:autoSpaceDE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412C76">
        <w:rPr>
          <w:rFonts w:eastAsia="Calibri"/>
          <w:bCs/>
          <w:sz w:val="28"/>
          <w:szCs w:val="28"/>
          <w:lang w:eastAsia="en-US"/>
        </w:rPr>
        <w:t xml:space="preserve">4)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</w:t>
      </w:r>
      <w:r w:rsidRPr="005F4DE5">
        <w:rPr>
          <w:rFonts w:eastAsia="Calibri"/>
          <w:bCs/>
          <w:sz w:val="28"/>
          <w:szCs w:val="28"/>
          <w:lang w:eastAsia="en-US"/>
        </w:rPr>
        <w:t>жилое помещение</w:t>
      </w:r>
      <w:r w:rsidRPr="00412C76">
        <w:rPr>
          <w:rFonts w:eastAsia="Calibri"/>
          <w:bCs/>
          <w:sz w:val="28"/>
          <w:szCs w:val="28"/>
          <w:lang w:eastAsia="en-US"/>
        </w:rPr>
        <w:t xml:space="preserve"> </w:t>
      </w:r>
      <w:r w:rsidRPr="00FA3B94">
        <w:rPr>
          <w:rFonts w:eastAsia="Calibri"/>
          <w:bCs/>
          <w:sz w:val="28"/>
          <w:szCs w:val="28"/>
          <w:lang w:eastAsia="en-US"/>
        </w:rPr>
        <w:t>в многоквартирном доме</w:t>
      </w:r>
      <w:r w:rsidRPr="00412C76">
        <w:rPr>
          <w:rFonts w:eastAsia="Calibri"/>
          <w:bCs/>
          <w:sz w:val="28"/>
          <w:szCs w:val="28"/>
          <w:lang w:eastAsia="en-US"/>
        </w:rPr>
        <w:t xml:space="preserve">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</w:t>
      </w:r>
      <w:r w:rsidRPr="005F4DE5">
        <w:rPr>
          <w:rFonts w:eastAsia="Calibri"/>
          <w:bCs/>
          <w:sz w:val="28"/>
          <w:szCs w:val="28"/>
          <w:lang w:eastAsia="en-US"/>
        </w:rPr>
        <w:t>жилого помещения</w:t>
      </w:r>
      <w:r w:rsidRPr="00412C76">
        <w:rPr>
          <w:rFonts w:eastAsia="Calibri"/>
          <w:bCs/>
          <w:sz w:val="28"/>
          <w:szCs w:val="28"/>
          <w:lang w:eastAsia="en-US"/>
        </w:rPr>
        <w:t xml:space="preserve"> </w:t>
      </w:r>
      <w:r w:rsidRPr="00FA3B94">
        <w:rPr>
          <w:rFonts w:eastAsia="Calibri"/>
          <w:bCs/>
          <w:sz w:val="28"/>
          <w:szCs w:val="28"/>
          <w:lang w:eastAsia="en-US"/>
        </w:rPr>
        <w:t>в многоквартирном доме</w:t>
      </w:r>
      <w:r w:rsidRPr="00412C76">
        <w:rPr>
          <w:rFonts w:eastAsia="Calibri"/>
          <w:bCs/>
          <w:sz w:val="28"/>
          <w:szCs w:val="28"/>
          <w:lang w:eastAsia="en-US"/>
        </w:rPr>
        <w:t xml:space="preserve"> по договору социального найма);</w:t>
      </w:r>
      <w:proofErr w:type="gramEnd"/>
    </w:p>
    <w:p w:rsidR="0005607F" w:rsidRPr="00412C76" w:rsidRDefault="0005607F" w:rsidP="0005607F">
      <w:pPr>
        <w:autoSpaceDE w:val="0"/>
        <w:jc w:val="both"/>
        <w:rPr>
          <w:rFonts w:eastAsia="Calibri"/>
          <w:bCs/>
          <w:sz w:val="28"/>
          <w:szCs w:val="28"/>
          <w:lang w:eastAsia="en-US"/>
        </w:rPr>
      </w:pPr>
      <w:r w:rsidRPr="00412C76">
        <w:rPr>
          <w:i/>
          <w:color w:val="FF0000"/>
        </w:rPr>
        <w:t xml:space="preserve">(подпункт в редакции постановления администрации района от </w:t>
      </w:r>
      <w:r w:rsidR="00A24AE4">
        <w:rPr>
          <w:i/>
          <w:color w:val="FF0000"/>
        </w:rPr>
        <w:t>25.02.2021</w:t>
      </w:r>
      <w:r w:rsidRPr="00412C76">
        <w:rPr>
          <w:i/>
          <w:color w:val="FF0000"/>
        </w:rPr>
        <w:t xml:space="preserve"> № </w:t>
      </w:r>
      <w:r w:rsidR="00A24AE4">
        <w:rPr>
          <w:i/>
          <w:color w:val="FF0000"/>
        </w:rPr>
        <w:t>95-п</w:t>
      </w:r>
      <w:r w:rsidRPr="00412C76">
        <w:rPr>
          <w:i/>
          <w:color w:val="FF0000"/>
        </w:rPr>
        <w:t>)</w:t>
      </w:r>
    </w:p>
    <w:p w:rsidR="0005607F" w:rsidRPr="00412C76" w:rsidRDefault="0005607F" w:rsidP="0005607F">
      <w:pPr>
        <w:autoSpaceDE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412C76">
        <w:rPr>
          <w:rFonts w:eastAsia="Calibri"/>
          <w:bCs/>
          <w:sz w:val="28"/>
          <w:szCs w:val="28"/>
          <w:lang w:eastAsia="en-US"/>
        </w:rPr>
        <w:t>5)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</w:t>
      </w:r>
    </w:p>
    <w:p w:rsidR="0005607F" w:rsidRPr="00412C76" w:rsidRDefault="0005607F" w:rsidP="0005607F">
      <w:pPr>
        <w:autoSpaceDE w:val="0"/>
        <w:jc w:val="both"/>
        <w:rPr>
          <w:rFonts w:eastAsia="Calibri"/>
          <w:bCs/>
          <w:sz w:val="28"/>
          <w:szCs w:val="28"/>
          <w:lang w:eastAsia="en-US"/>
        </w:rPr>
      </w:pPr>
      <w:r w:rsidRPr="00412C76">
        <w:rPr>
          <w:i/>
          <w:color w:val="FF0000"/>
        </w:rPr>
        <w:t xml:space="preserve">(подпункт в редакции постановления администрации района от </w:t>
      </w:r>
      <w:r w:rsidR="00A24AE4">
        <w:rPr>
          <w:i/>
          <w:color w:val="FF0000"/>
        </w:rPr>
        <w:t>25.02.2021</w:t>
      </w:r>
      <w:r w:rsidRPr="00412C76">
        <w:rPr>
          <w:i/>
          <w:color w:val="FF0000"/>
        </w:rPr>
        <w:t xml:space="preserve"> № </w:t>
      </w:r>
      <w:r w:rsidR="00A24AE4">
        <w:rPr>
          <w:i/>
          <w:color w:val="FF0000"/>
        </w:rPr>
        <w:t>95-п</w:t>
      </w:r>
      <w:r w:rsidRPr="00412C76">
        <w:rPr>
          <w:i/>
          <w:color w:val="FF0000"/>
        </w:rPr>
        <w:t>)</w:t>
      </w:r>
    </w:p>
    <w:p w:rsidR="0005607F" w:rsidRPr="00412C76" w:rsidRDefault="0005607F" w:rsidP="0005607F">
      <w:pPr>
        <w:autoSpaceDE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412C76">
        <w:rPr>
          <w:rFonts w:eastAsia="Calibri"/>
          <w:bCs/>
          <w:sz w:val="28"/>
          <w:szCs w:val="28"/>
          <w:lang w:eastAsia="en-US"/>
        </w:rPr>
        <w:t xml:space="preserve">6) технический </w:t>
      </w:r>
      <w:hyperlink r:id="rId17" w:history="1">
        <w:r w:rsidRPr="00412C76">
          <w:rPr>
            <w:rFonts w:eastAsia="Calibri"/>
            <w:bCs/>
            <w:sz w:val="28"/>
            <w:szCs w:val="28"/>
            <w:lang w:eastAsia="en-US"/>
          </w:rPr>
          <w:t>паспорт</w:t>
        </w:r>
      </w:hyperlink>
      <w:r w:rsidRPr="00412C76">
        <w:rPr>
          <w:rFonts w:eastAsia="Calibri"/>
          <w:bCs/>
          <w:sz w:val="28"/>
          <w:szCs w:val="28"/>
          <w:lang w:eastAsia="en-US"/>
        </w:rPr>
        <w:t xml:space="preserve"> переустраиваемого и (или) перепланируемого помещения в многоквартирном доме;</w:t>
      </w:r>
    </w:p>
    <w:p w:rsidR="00AA421D" w:rsidRPr="00D15995" w:rsidRDefault="0005607F" w:rsidP="0005607F">
      <w:pPr>
        <w:autoSpaceDE w:val="0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412C76">
        <w:rPr>
          <w:i/>
          <w:color w:val="FF0000"/>
        </w:rPr>
        <w:t xml:space="preserve">(подпункт в редакции постановления администрации района от </w:t>
      </w:r>
      <w:r w:rsidR="00A24AE4">
        <w:rPr>
          <w:i/>
          <w:color w:val="FF0000"/>
        </w:rPr>
        <w:t>25.02.2021</w:t>
      </w:r>
      <w:r w:rsidRPr="00412C76">
        <w:rPr>
          <w:i/>
          <w:color w:val="FF0000"/>
        </w:rPr>
        <w:t xml:space="preserve"> № </w:t>
      </w:r>
      <w:r w:rsidR="00A24AE4">
        <w:rPr>
          <w:i/>
          <w:color w:val="FF0000"/>
        </w:rPr>
        <w:t>95-п</w:t>
      </w:r>
      <w:r w:rsidRPr="00412C76">
        <w:rPr>
          <w:i/>
          <w:color w:val="FF0000"/>
        </w:rPr>
        <w:t>)</w:t>
      </w:r>
    </w:p>
    <w:p w:rsidR="00AA421D" w:rsidRPr="00D15995" w:rsidRDefault="00AA421D" w:rsidP="0005607F">
      <w:pPr>
        <w:autoSpaceDE w:val="0"/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bCs/>
          <w:color w:val="000000" w:themeColor="text1"/>
          <w:sz w:val="28"/>
          <w:szCs w:val="28"/>
          <w:lang w:eastAsia="en-US"/>
        </w:rPr>
        <w:t>7)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Документы, указанные в подпунктах 1-4 пункта 2.6 настоящего регламента, представляются Заявителем лично, документы, указанные в подпунктах 5-7 пункта 2.6 настоящего регламента, Заявитель вправе представить по собственной инициативе.</w:t>
      </w:r>
    </w:p>
    <w:p w:rsidR="00AA421D" w:rsidRPr="00D15995" w:rsidRDefault="00AA421D" w:rsidP="0005607F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2.6.1. Для получения муниципальной услуги Заявитель:</w:t>
      </w:r>
    </w:p>
    <w:p w:rsidR="00AA421D" w:rsidRPr="00D15995" w:rsidRDefault="00AA421D" w:rsidP="0005607F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1) при личном обращении или обращении через многофункциональный </w:t>
      </w:r>
      <w:r w:rsidRPr="00D159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центр:</w:t>
      </w:r>
    </w:p>
    <w:p w:rsidR="00AA421D" w:rsidRPr="00D15995" w:rsidRDefault="00AA421D" w:rsidP="0005607F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предъявляет документ, удостоверяющий личность;</w:t>
      </w:r>
    </w:p>
    <w:p w:rsidR="00AA421D" w:rsidRPr="00D15995" w:rsidRDefault="00AA421D" w:rsidP="0005607F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представляет оригинал документа, указанного в подпунктах 1, 3, 4 пункта 2.6 настоящего регламента;</w:t>
      </w:r>
    </w:p>
    <w:p w:rsidR="00AA421D" w:rsidRPr="00D15995" w:rsidRDefault="00AA421D" w:rsidP="0005607F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представляет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2 пункта 2.6 настоящего регламента);</w:t>
      </w:r>
    </w:p>
    <w:p w:rsidR="00AA421D" w:rsidRPr="00D15995" w:rsidRDefault="00AA421D" w:rsidP="0005607F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представляет оригинал или надлежащим образом заверенную копию документов, указанных в подпунктах 5-7 пункта 2.6 настоящего регламента (указанные документы представляются по желанию).</w:t>
      </w:r>
    </w:p>
    <w:p w:rsidR="00AA421D" w:rsidRPr="00D15995" w:rsidRDefault="00AA421D" w:rsidP="0005607F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2) при направлении Заявления и документов для получения муниципальной услуги почтовым отправлением:</w:t>
      </w:r>
    </w:p>
    <w:p w:rsidR="00AA421D" w:rsidRPr="00D15995" w:rsidRDefault="00AA421D" w:rsidP="0005607F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направляет оригинал документа, указанного в подпунктах 1, 3, 4 пункта 2.6 настоящего регламента;</w:t>
      </w:r>
    </w:p>
    <w:p w:rsidR="00AA421D" w:rsidRPr="00D15995" w:rsidRDefault="00AA421D" w:rsidP="0005607F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направляет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2 пункта 2.6 настоящего регламента);</w:t>
      </w:r>
    </w:p>
    <w:p w:rsidR="00AA421D" w:rsidRPr="00D15995" w:rsidRDefault="00AA421D" w:rsidP="0005607F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направляет надлежащим образом заверенную копию документов, указанных в подпунктах 5-7 пункта 2.6 настоящего регламента (указанные документы представляются по желанию).</w:t>
      </w:r>
    </w:p>
    <w:p w:rsidR="00AA421D" w:rsidRPr="00D15995" w:rsidRDefault="00AA421D" w:rsidP="0005607F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3) при направлении Заявления и документов для получения муниципальной услуги по электронной почте:</w:t>
      </w:r>
    </w:p>
    <w:p w:rsidR="00AA421D" w:rsidRPr="00D15995" w:rsidRDefault="00AA421D" w:rsidP="0005607F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направляет оригиналы документов, указанных в подпунктах 1, 3, 4 пункта 2.6 настоящего регламента, подписанные электронной подписью;</w:t>
      </w:r>
    </w:p>
    <w:p w:rsidR="00AA421D" w:rsidRPr="00D15995" w:rsidRDefault="00AA421D" w:rsidP="0005607F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направляет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2 пункта 2.6 настоящего регламента), подписанный электронной подписью;</w:t>
      </w:r>
    </w:p>
    <w:p w:rsidR="00AA421D" w:rsidRPr="00D15995" w:rsidRDefault="00AA421D" w:rsidP="0005607F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направляет оригинал или надлежащим образом заверенную копию документов, указанных в подпункте 5-7 пункта 2.6 настоящего регламента, подписанные электронной подписью (указанные документы представляются по желанию);</w:t>
      </w:r>
    </w:p>
    <w:p w:rsidR="00AA421D" w:rsidRDefault="00AA421D" w:rsidP="0005607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D15995">
        <w:rPr>
          <w:color w:val="000000" w:themeColor="text1"/>
          <w:sz w:val="28"/>
          <w:szCs w:val="28"/>
        </w:rPr>
        <w:t>4) при направлении Заявления и документов для получения муниципальной услуги через единый портал государственных и муниципальных услуг и (или) региональный портал государственных и муниципальных услуг представляет Заявление и документы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 в</w:t>
      </w:r>
      <w:proofErr w:type="gramEnd"/>
      <w:r w:rsidRPr="00D15995">
        <w:rPr>
          <w:color w:val="000000" w:themeColor="text1"/>
          <w:sz w:val="28"/>
          <w:szCs w:val="28"/>
        </w:rPr>
        <w:t xml:space="preserve"> </w:t>
      </w:r>
      <w:proofErr w:type="gramStart"/>
      <w:r w:rsidRPr="00D15995">
        <w:rPr>
          <w:color w:val="000000" w:themeColor="text1"/>
          <w:sz w:val="28"/>
          <w:szCs w:val="28"/>
        </w:rPr>
        <w:t>соответствии</w:t>
      </w:r>
      <w:proofErr w:type="gramEnd"/>
      <w:r w:rsidRPr="00D15995">
        <w:rPr>
          <w:color w:val="000000" w:themeColor="text1"/>
          <w:sz w:val="28"/>
          <w:szCs w:val="28"/>
        </w:rPr>
        <w:t xml:space="preserve"> с требованиями к форматам предоставляемых Заявителем электронных документов, необходимых для предоставления муниципальной услуги, размещенных на портале государственных услуг.</w:t>
      </w:r>
    </w:p>
    <w:p w:rsidR="0005607F" w:rsidRPr="00412C76" w:rsidRDefault="0005607F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C2D69B" w:themeFill="accent3" w:themeFillTint="99"/>
        </w:rPr>
      </w:pPr>
      <w:r w:rsidRPr="00FA3B94">
        <w:rPr>
          <w:sz w:val="28"/>
          <w:szCs w:val="28"/>
        </w:rPr>
        <w:lastRenderedPageBreak/>
        <w:t xml:space="preserve">2.6.2. </w:t>
      </w:r>
      <w:proofErr w:type="gramStart"/>
      <w:r w:rsidRPr="00FA3B94">
        <w:rPr>
          <w:sz w:val="28"/>
          <w:szCs w:val="28"/>
        </w:rPr>
        <w:t xml:space="preserve">Заявитель вправе обратиться за предоставлением муниципальной услуги с </w:t>
      </w:r>
      <w:r w:rsidRPr="00FA3B94">
        <w:rPr>
          <w:rFonts w:eastAsia="Calibri"/>
          <w:color w:val="000000"/>
          <w:sz w:val="28"/>
          <w:szCs w:val="28"/>
        </w:rPr>
        <w:t xml:space="preserve">электронными дубликатами документов и информации (преобразованные в электронную форму документы и информация на бумажном носителе с сохранением их содержания и (при наличии) реквизитов), необходимыми для предоставления муниципальной услуги (в том числе документы, предусмотренные частью 6 статьи 7 </w:t>
      </w:r>
      <w:r w:rsidRPr="00FA3B94">
        <w:rPr>
          <w:sz w:val="28"/>
          <w:szCs w:val="28"/>
        </w:rPr>
        <w:t>Федерального закона № 210-ФЗ</w:t>
      </w:r>
      <w:r w:rsidRPr="00FA3B94">
        <w:rPr>
          <w:rFonts w:eastAsia="Calibri"/>
          <w:color w:val="000000"/>
          <w:sz w:val="28"/>
          <w:szCs w:val="28"/>
        </w:rPr>
        <w:t>, и документы, предоставляемые в результате оказания услуг, которые являются необходимыми и обязательными</w:t>
      </w:r>
      <w:proofErr w:type="gramEnd"/>
      <w:r w:rsidRPr="00FA3B94">
        <w:rPr>
          <w:rFonts w:eastAsia="Calibri"/>
          <w:color w:val="000000"/>
          <w:sz w:val="28"/>
          <w:szCs w:val="28"/>
        </w:rPr>
        <w:t xml:space="preserve"> для предоставления муниципальной услуги), </w:t>
      </w:r>
      <w:proofErr w:type="gramStart"/>
      <w:r w:rsidRPr="00FA3B94">
        <w:rPr>
          <w:rFonts w:eastAsia="Calibri"/>
          <w:color w:val="000000"/>
          <w:sz w:val="28"/>
          <w:szCs w:val="28"/>
        </w:rPr>
        <w:t>заверенными</w:t>
      </w:r>
      <w:proofErr w:type="gramEnd"/>
      <w:r w:rsidRPr="00FA3B94">
        <w:rPr>
          <w:rFonts w:eastAsia="Calibri"/>
          <w:color w:val="000000"/>
          <w:sz w:val="28"/>
          <w:szCs w:val="28"/>
        </w:rPr>
        <w:t xml:space="preserve"> усиленной квалифицированной подписью уполномоченного должностного лица многофункционального центра.</w:t>
      </w:r>
    </w:p>
    <w:p w:rsidR="0005607F" w:rsidRPr="00D15995" w:rsidRDefault="0005607F" w:rsidP="0005607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12C76">
        <w:rPr>
          <w:i/>
          <w:color w:val="FF0000"/>
        </w:rPr>
        <w:t xml:space="preserve">(пункт добавлен постановлением администрации района от </w:t>
      </w:r>
      <w:r w:rsidR="00A24AE4">
        <w:rPr>
          <w:i/>
          <w:color w:val="FF0000"/>
        </w:rPr>
        <w:t>25.02.2021</w:t>
      </w:r>
      <w:r w:rsidRPr="00412C76">
        <w:rPr>
          <w:i/>
          <w:color w:val="FF0000"/>
        </w:rPr>
        <w:t xml:space="preserve"> № </w:t>
      </w:r>
      <w:r w:rsidR="00A24AE4">
        <w:rPr>
          <w:i/>
          <w:color w:val="FF0000"/>
        </w:rPr>
        <w:t>95-п</w:t>
      </w:r>
      <w:r w:rsidRPr="00412C76">
        <w:rPr>
          <w:i/>
          <w:color w:val="FF0000"/>
        </w:rPr>
        <w:t>)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bookmarkStart w:id="0" w:name="P102"/>
      <w:bookmarkEnd w:id="0"/>
      <w:r w:rsidRPr="00D15995">
        <w:rPr>
          <w:color w:val="000000" w:themeColor="text1"/>
          <w:sz w:val="28"/>
          <w:szCs w:val="28"/>
        </w:rPr>
        <w:t>2.7. Заявитель или его представитель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  <w:bookmarkStart w:id="1" w:name="Par117"/>
      <w:bookmarkEnd w:id="1"/>
    </w:p>
    <w:p w:rsidR="00AA421D" w:rsidRPr="00D15995" w:rsidRDefault="00AA421D" w:rsidP="0005607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2.8.</w:t>
      </w:r>
      <w:r w:rsidRPr="00D1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Запрещено требовать от Заявителя: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 xml:space="preserve">2.8.2. </w:t>
      </w:r>
      <w:proofErr w:type="gramStart"/>
      <w:r w:rsidRPr="00D15995">
        <w:rPr>
          <w:color w:val="000000" w:themeColor="text1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8" w:history="1">
        <w:r w:rsidRPr="00D15995">
          <w:rPr>
            <w:color w:val="000000" w:themeColor="text1"/>
            <w:sz w:val="28"/>
            <w:szCs w:val="28"/>
          </w:rPr>
          <w:t>части</w:t>
        </w:r>
        <w:proofErr w:type="gramEnd"/>
        <w:r w:rsidRPr="00D15995">
          <w:rPr>
            <w:color w:val="000000" w:themeColor="text1"/>
            <w:sz w:val="28"/>
            <w:szCs w:val="28"/>
          </w:rPr>
          <w:t xml:space="preserve"> 6 статьи 7</w:t>
        </w:r>
      </w:hyperlink>
      <w:r w:rsidRPr="00D15995">
        <w:rPr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- Федеральный закон № 210-ФЗ).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 xml:space="preserve">2.8.3.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9" w:history="1">
        <w:r w:rsidRPr="00D15995">
          <w:rPr>
            <w:color w:val="000000" w:themeColor="text1"/>
            <w:sz w:val="28"/>
            <w:szCs w:val="28"/>
          </w:rPr>
          <w:t>части 1 статьи 9</w:t>
        </w:r>
      </w:hyperlink>
      <w:r w:rsidRPr="00D15995">
        <w:rPr>
          <w:color w:val="000000" w:themeColor="text1"/>
          <w:sz w:val="28"/>
          <w:szCs w:val="28"/>
        </w:rPr>
        <w:t xml:space="preserve"> Федерального закона № 210-ФЗ, и получения документов и информации, предоставляемых в результате предоставления таких услуг.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2.8.4.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</w:t>
      </w:r>
      <w:r w:rsidRPr="00D15995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A421D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оказывающего государственную услугу, или органа, оказывающего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Северо-Енисейского района, необходимых для предоставления муниципальной услуги, уведомляется Заявитель</w:t>
      </w:r>
      <w:proofErr w:type="gramEnd"/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, а также приносятся извинения за доставленные неудобства.</w:t>
      </w:r>
    </w:p>
    <w:p w:rsidR="0005607F" w:rsidRPr="00412C76" w:rsidRDefault="0005607F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shd w:val="clear" w:color="auto" w:fill="C2D69B" w:themeFill="accent3" w:themeFillTint="99"/>
        </w:rPr>
      </w:pPr>
      <w:r w:rsidRPr="00FA3B94">
        <w:rPr>
          <w:rFonts w:eastAsia="Calibri"/>
          <w:sz w:val="28"/>
          <w:szCs w:val="28"/>
          <w:lang w:eastAsia="en-US"/>
        </w:rPr>
        <w:t xml:space="preserve">2.8.5. </w:t>
      </w:r>
      <w:r w:rsidRPr="00FA3B94">
        <w:rPr>
          <w:rFonts w:eastAsia="Calibri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Pr="00FA3B94">
        <w:rPr>
          <w:sz w:val="28"/>
          <w:szCs w:val="28"/>
        </w:rPr>
        <w:t>Федерального закона № 210-ФЗ</w:t>
      </w:r>
      <w:r w:rsidRPr="00FA3B94">
        <w:rPr>
          <w:rFonts w:eastAsia="Calibri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05607F" w:rsidRPr="00D15995" w:rsidRDefault="0005607F" w:rsidP="0005607F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12C76">
        <w:rPr>
          <w:i/>
          <w:color w:val="FF0000"/>
        </w:rPr>
        <w:t xml:space="preserve">(пункт добавлен постановлением администрации района от </w:t>
      </w:r>
      <w:r w:rsidR="00A24AE4">
        <w:rPr>
          <w:i/>
          <w:color w:val="FF0000"/>
        </w:rPr>
        <w:t>25.02.2021</w:t>
      </w:r>
      <w:r w:rsidRPr="00412C76">
        <w:rPr>
          <w:i/>
          <w:color w:val="FF0000"/>
        </w:rPr>
        <w:t xml:space="preserve"> № </w:t>
      </w:r>
      <w:r w:rsidR="00A24AE4">
        <w:rPr>
          <w:i/>
          <w:color w:val="FF0000"/>
        </w:rPr>
        <w:t>95-п</w:t>
      </w:r>
      <w:r w:rsidRPr="00412C76">
        <w:rPr>
          <w:i/>
          <w:color w:val="FF0000"/>
        </w:rPr>
        <w:t>)</w:t>
      </w:r>
    </w:p>
    <w:p w:rsidR="00AA421D" w:rsidRPr="0005607F" w:rsidRDefault="00AA421D" w:rsidP="000560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607F">
        <w:rPr>
          <w:rFonts w:eastAsia="Calibri"/>
          <w:sz w:val="28"/>
          <w:szCs w:val="28"/>
          <w:lang w:eastAsia="en-US"/>
        </w:rPr>
        <w:t>2.9. Исчерпывающий перечень оснований для отказа в приеме документов, необходимых для предоставления муниципальной</w:t>
      </w:r>
      <w:r w:rsidRPr="0005607F">
        <w:rPr>
          <w:sz w:val="28"/>
          <w:szCs w:val="28"/>
        </w:rPr>
        <w:t xml:space="preserve"> услуги:</w:t>
      </w:r>
    </w:p>
    <w:p w:rsidR="00AA421D" w:rsidRPr="0005607F" w:rsidRDefault="00AA421D" w:rsidP="000560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607F">
        <w:rPr>
          <w:sz w:val="28"/>
          <w:szCs w:val="28"/>
        </w:rPr>
        <w:t>несоответствие Заявления форме, утвержденной</w:t>
      </w:r>
      <w:r w:rsidRPr="0005607F">
        <w:rPr>
          <w:rFonts w:eastAsia="Calibri"/>
          <w:bCs/>
          <w:sz w:val="28"/>
          <w:szCs w:val="28"/>
          <w:lang w:eastAsia="en-US"/>
        </w:rPr>
        <w:t xml:space="preserve"> </w:t>
      </w:r>
      <w:r w:rsidRPr="0005607F">
        <w:rPr>
          <w:sz w:val="28"/>
          <w:szCs w:val="28"/>
        </w:rPr>
        <w:t>Постановлением Правительства Российской Федерации №266 от 28.04.2005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</w:r>
      <w:r w:rsidR="00F10B2C" w:rsidRPr="0005607F">
        <w:rPr>
          <w:sz w:val="28"/>
          <w:szCs w:val="28"/>
        </w:rPr>
        <w:t xml:space="preserve"> и настоящим регламентом</w:t>
      </w:r>
      <w:r w:rsidRPr="0005607F">
        <w:rPr>
          <w:sz w:val="28"/>
          <w:szCs w:val="28"/>
        </w:rPr>
        <w:t>;</w:t>
      </w:r>
    </w:p>
    <w:p w:rsidR="00F87741" w:rsidRPr="0005607F" w:rsidRDefault="00F87741" w:rsidP="0005607F">
      <w:pPr>
        <w:autoSpaceDE w:val="0"/>
        <w:autoSpaceDN w:val="0"/>
        <w:adjustRightInd w:val="0"/>
        <w:jc w:val="both"/>
        <w:rPr>
          <w:i/>
        </w:rPr>
      </w:pPr>
      <w:r w:rsidRPr="0005607F">
        <w:rPr>
          <w:i/>
        </w:rPr>
        <w:t xml:space="preserve">(абзац в редакции постановления администрации </w:t>
      </w:r>
      <w:r w:rsidR="0005607F">
        <w:rPr>
          <w:i/>
        </w:rPr>
        <w:t xml:space="preserve">района </w:t>
      </w:r>
      <w:r w:rsidR="006E734B" w:rsidRPr="0005607F">
        <w:rPr>
          <w:i/>
        </w:rPr>
        <w:t>от 16.12.2019 № 482-п</w:t>
      </w:r>
      <w:r w:rsidRPr="0005607F">
        <w:rPr>
          <w:i/>
        </w:rPr>
        <w:t>)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05607F">
        <w:rPr>
          <w:sz w:val="28"/>
          <w:szCs w:val="28"/>
        </w:rPr>
        <w:t>представление документов лицом, не имеющим полномочий</w:t>
      </w:r>
      <w:r w:rsidRPr="00D15995">
        <w:rPr>
          <w:color w:val="000000" w:themeColor="text1"/>
          <w:sz w:val="28"/>
          <w:szCs w:val="28"/>
        </w:rPr>
        <w:t xml:space="preserve"> на их представление в соответствии с действующим законодательством;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sz w:val="28"/>
          <w:szCs w:val="28"/>
        </w:rPr>
        <w:t>тексты документов написаны неразборчиво;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sz w:val="28"/>
          <w:szCs w:val="28"/>
        </w:rPr>
        <w:t>документы исполнены карандашом;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содержания;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непредставление документов, необходимых для предоставления муниципальной услуги (за исключением документов, которые Заявитель вправе представить по собственной инициативе).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2.10. Исчерпывающий перечень оснований для приостановления срока предоставления муниципальной услуги.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lastRenderedPageBreak/>
        <w:t>Основания для приостановления срока предоставления муниципальной услуги отсутствуют.</w:t>
      </w:r>
    </w:p>
    <w:p w:rsidR="00AA421D" w:rsidRDefault="00AA421D" w:rsidP="0005607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2.11. Исчерпывающий перечень оснований для отказа в предоставлении муниципальной услуги:</w:t>
      </w:r>
    </w:p>
    <w:p w:rsidR="004C5133" w:rsidRPr="0005607F" w:rsidRDefault="004C5133" w:rsidP="000560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607F">
        <w:rPr>
          <w:sz w:val="28"/>
          <w:szCs w:val="28"/>
        </w:rPr>
        <w:t xml:space="preserve">1) непредставления определенных </w:t>
      </w:r>
      <w:hyperlink r:id="rId20" w:history="1">
        <w:r w:rsidRPr="0005607F">
          <w:rPr>
            <w:sz w:val="28"/>
            <w:szCs w:val="28"/>
          </w:rPr>
          <w:t>частью 2 статьи 26</w:t>
        </w:r>
      </w:hyperlink>
      <w:r w:rsidRPr="0005607F">
        <w:rPr>
          <w:sz w:val="28"/>
          <w:szCs w:val="28"/>
        </w:rPr>
        <w:t xml:space="preserve"> </w:t>
      </w:r>
      <w:r w:rsidR="00391948" w:rsidRPr="0005607F">
        <w:rPr>
          <w:sz w:val="28"/>
          <w:szCs w:val="28"/>
        </w:rPr>
        <w:t>Жилищного кодекса Р</w:t>
      </w:r>
      <w:r w:rsidR="006D7AC8" w:rsidRPr="0005607F">
        <w:rPr>
          <w:sz w:val="28"/>
          <w:szCs w:val="28"/>
        </w:rPr>
        <w:t xml:space="preserve">оссийской </w:t>
      </w:r>
      <w:r w:rsidR="00391948" w:rsidRPr="0005607F">
        <w:rPr>
          <w:sz w:val="28"/>
          <w:szCs w:val="28"/>
        </w:rPr>
        <w:t>Ф</w:t>
      </w:r>
      <w:r w:rsidR="006D7AC8" w:rsidRPr="0005607F">
        <w:rPr>
          <w:sz w:val="28"/>
          <w:szCs w:val="28"/>
        </w:rPr>
        <w:t>едерации</w:t>
      </w:r>
      <w:r w:rsidR="00391948" w:rsidRPr="0005607F">
        <w:rPr>
          <w:sz w:val="28"/>
          <w:szCs w:val="28"/>
        </w:rPr>
        <w:t xml:space="preserve"> </w:t>
      </w:r>
      <w:r w:rsidRPr="0005607F">
        <w:rPr>
          <w:sz w:val="28"/>
          <w:szCs w:val="28"/>
        </w:rPr>
        <w:t xml:space="preserve">документов, обязанность по представлению которых с учетом </w:t>
      </w:r>
      <w:hyperlink r:id="rId21" w:history="1">
        <w:r w:rsidRPr="0005607F">
          <w:rPr>
            <w:sz w:val="28"/>
            <w:szCs w:val="28"/>
          </w:rPr>
          <w:t>части 2.1 статьи 26</w:t>
        </w:r>
      </w:hyperlink>
      <w:r w:rsidRPr="0005607F">
        <w:rPr>
          <w:sz w:val="28"/>
          <w:szCs w:val="28"/>
        </w:rPr>
        <w:t xml:space="preserve"> </w:t>
      </w:r>
      <w:r w:rsidR="00391948" w:rsidRPr="0005607F">
        <w:rPr>
          <w:sz w:val="28"/>
          <w:szCs w:val="28"/>
        </w:rPr>
        <w:t>Жилищного кодекса Р</w:t>
      </w:r>
      <w:r w:rsidR="0056625A" w:rsidRPr="0005607F">
        <w:rPr>
          <w:sz w:val="28"/>
          <w:szCs w:val="28"/>
        </w:rPr>
        <w:t xml:space="preserve">оссийской </w:t>
      </w:r>
      <w:r w:rsidR="00391948" w:rsidRPr="0005607F">
        <w:rPr>
          <w:sz w:val="28"/>
          <w:szCs w:val="28"/>
        </w:rPr>
        <w:t>Ф</w:t>
      </w:r>
      <w:r w:rsidR="0056625A" w:rsidRPr="0005607F">
        <w:rPr>
          <w:sz w:val="28"/>
          <w:szCs w:val="28"/>
        </w:rPr>
        <w:t>едерации</w:t>
      </w:r>
      <w:r w:rsidRPr="0005607F">
        <w:rPr>
          <w:sz w:val="28"/>
          <w:szCs w:val="28"/>
        </w:rPr>
        <w:t xml:space="preserve"> возложена на </w:t>
      </w:r>
      <w:r w:rsidR="00391948" w:rsidRPr="0005607F">
        <w:rPr>
          <w:sz w:val="28"/>
          <w:szCs w:val="28"/>
        </w:rPr>
        <w:t>З</w:t>
      </w:r>
      <w:r w:rsidRPr="0005607F">
        <w:rPr>
          <w:sz w:val="28"/>
          <w:szCs w:val="28"/>
        </w:rPr>
        <w:t>аявителя;</w:t>
      </w:r>
    </w:p>
    <w:p w:rsidR="003602B1" w:rsidRPr="0005607F" w:rsidRDefault="003602B1" w:rsidP="0005607F">
      <w:pPr>
        <w:autoSpaceDE w:val="0"/>
        <w:autoSpaceDN w:val="0"/>
        <w:adjustRightInd w:val="0"/>
        <w:jc w:val="both"/>
        <w:rPr>
          <w:i/>
        </w:rPr>
      </w:pPr>
      <w:r w:rsidRPr="0005607F">
        <w:rPr>
          <w:i/>
        </w:rPr>
        <w:t xml:space="preserve">(подпункт в редакции постановления администрации </w:t>
      </w:r>
      <w:r w:rsidR="006E734B" w:rsidRPr="0005607F">
        <w:rPr>
          <w:i/>
        </w:rPr>
        <w:t>от 16.12.2019 № 482-п</w:t>
      </w:r>
      <w:r w:rsidRPr="0005607F">
        <w:rPr>
          <w:i/>
        </w:rPr>
        <w:t>)</w:t>
      </w:r>
    </w:p>
    <w:p w:rsidR="00391948" w:rsidRPr="000B198B" w:rsidRDefault="00391948" w:rsidP="000560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98B">
        <w:rPr>
          <w:sz w:val="28"/>
          <w:szCs w:val="28"/>
        </w:rPr>
        <w:t xml:space="preserve">1.1) поступления в орган, </w:t>
      </w:r>
      <w:r w:rsidR="0047213C" w:rsidRPr="000B198B">
        <w:rPr>
          <w:sz w:val="28"/>
          <w:szCs w:val="28"/>
        </w:rPr>
        <w:t>оказывающий муниципальную услугу, ответа</w:t>
      </w:r>
      <w:r w:rsidRPr="000B198B">
        <w:rPr>
          <w:sz w:val="28"/>
          <w:szCs w:val="28"/>
        </w:rPr>
        <w:t xml:space="preserve">, свидетельствующего об отсутствии документа и (или) информации, </w:t>
      </w:r>
      <w:proofErr w:type="gramStart"/>
      <w:r w:rsidRPr="000B198B">
        <w:rPr>
          <w:sz w:val="28"/>
          <w:szCs w:val="28"/>
        </w:rPr>
        <w:t>необходимых</w:t>
      </w:r>
      <w:proofErr w:type="gramEnd"/>
      <w:r w:rsidRPr="000B198B">
        <w:rPr>
          <w:sz w:val="28"/>
          <w:szCs w:val="28"/>
        </w:rPr>
        <w:t xml:space="preserve"> для проведения переустройства и (или) перепланировки помещения в многоквартирном доме в соответствии с </w:t>
      </w:r>
      <w:hyperlink r:id="rId22" w:history="1">
        <w:r w:rsidRPr="000B198B">
          <w:rPr>
            <w:sz w:val="28"/>
            <w:szCs w:val="28"/>
          </w:rPr>
          <w:t>частью 2.1 статьи 26</w:t>
        </w:r>
      </w:hyperlink>
      <w:r w:rsidRPr="000B198B">
        <w:rPr>
          <w:sz w:val="28"/>
          <w:szCs w:val="28"/>
        </w:rPr>
        <w:t xml:space="preserve"> </w:t>
      </w:r>
      <w:r w:rsidR="0047213C" w:rsidRPr="000B198B">
        <w:rPr>
          <w:sz w:val="28"/>
          <w:szCs w:val="28"/>
        </w:rPr>
        <w:t>Жилищного кодекса Р</w:t>
      </w:r>
      <w:r w:rsidR="0056625A" w:rsidRPr="000B198B">
        <w:rPr>
          <w:sz w:val="28"/>
          <w:szCs w:val="28"/>
        </w:rPr>
        <w:t xml:space="preserve">оссийской </w:t>
      </w:r>
      <w:r w:rsidR="0047213C" w:rsidRPr="000B198B">
        <w:rPr>
          <w:sz w:val="28"/>
          <w:szCs w:val="28"/>
        </w:rPr>
        <w:t>Ф</w:t>
      </w:r>
      <w:r w:rsidR="0056625A" w:rsidRPr="000B198B">
        <w:rPr>
          <w:sz w:val="28"/>
          <w:szCs w:val="28"/>
        </w:rPr>
        <w:t>едерации</w:t>
      </w:r>
      <w:r w:rsidRPr="000B198B">
        <w:rPr>
          <w:sz w:val="28"/>
          <w:szCs w:val="28"/>
        </w:rPr>
        <w:t xml:space="preserve">, если соответствующий документ не был представлен заявителем по собственной инициативе. </w:t>
      </w:r>
      <w:proofErr w:type="gramStart"/>
      <w:r w:rsidRPr="000B198B">
        <w:rPr>
          <w:sz w:val="28"/>
          <w:szCs w:val="28"/>
        </w:rPr>
        <w:t xml:space="preserve">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</w:t>
      </w:r>
      <w:hyperlink r:id="rId23" w:history="1">
        <w:r w:rsidRPr="000B198B">
          <w:rPr>
            <w:sz w:val="28"/>
            <w:szCs w:val="28"/>
          </w:rPr>
          <w:t>частью 2.1 статьи 26</w:t>
        </w:r>
      </w:hyperlink>
      <w:r w:rsidRPr="000B198B">
        <w:rPr>
          <w:sz w:val="28"/>
          <w:szCs w:val="28"/>
        </w:rPr>
        <w:t xml:space="preserve"> </w:t>
      </w:r>
      <w:r w:rsidR="00891B0F" w:rsidRPr="000B198B">
        <w:rPr>
          <w:sz w:val="28"/>
          <w:szCs w:val="28"/>
        </w:rPr>
        <w:t>Жилищного кодекса Р</w:t>
      </w:r>
      <w:r w:rsidR="0056625A" w:rsidRPr="000B198B">
        <w:rPr>
          <w:sz w:val="28"/>
          <w:szCs w:val="28"/>
        </w:rPr>
        <w:t xml:space="preserve">оссийской </w:t>
      </w:r>
      <w:r w:rsidR="00891B0F" w:rsidRPr="000B198B">
        <w:rPr>
          <w:sz w:val="28"/>
          <w:szCs w:val="28"/>
        </w:rPr>
        <w:t>Ф</w:t>
      </w:r>
      <w:r w:rsidR="0056625A" w:rsidRPr="000B198B">
        <w:rPr>
          <w:sz w:val="28"/>
          <w:szCs w:val="28"/>
        </w:rPr>
        <w:t>едерации</w:t>
      </w:r>
      <w:proofErr w:type="gramEnd"/>
      <w:r w:rsidRPr="000B198B">
        <w:rPr>
          <w:sz w:val="28"/>
          <w:szCs w:val="28"/>
        </w:rPr>
        <w:t xml:space="preserve">, и не получил от </w:t>
      </w:r>
      <w:r w:rsidR="00891B0F" w:rsidRPr="000B198B">
        <w:rPr>
          <w:sz w:val="28"/>
          <w:szCs w:val="28"/>
        </w:rPr>
        <w:t>З</w:t>
      </w:r>
      <w:r w:rsidRPr="000B198B">
        <w:rPr>
          <w:sz w:val="28"/>
          <w:szCs w:val="28"/>
        </w:rPr>
        <w:t>аявителя такие документ и (или) информацию в течени</w:t>
      </w:r>
      <w:r w:rsidR="00891B0F" w:rsidRPr="000B198B">
        <w:rPr>
          <w:sz w:val="28"/>
          <w:szCs w:val="28"/>
        </w:rPr>
        <w:t>е 15</w:t>
      </w:r>
      <w:r w:rsidRPr="000B198B">
        <w:rPr>
          <w:sz w:val="28"/>
          <w:szCs w:val="28"/>
        </w:rPr>
        <w:t xml:space="preserve"> рабочих дней со дня направления уведомления;</w:t>
      </w:r>
    </w:p>
    <w:p w:rsidR="003602B1" w:rsidRPr="000B198B" w:rsidRDefault="003602B1" w:rsidP="000B198B">
      <w:pPr>
        <w:autoSpaceDE w:val="0"/>
        <w:autoSpaceDN w:val="0"/>
        <w:adjustRightInd w:val="0"/>
        <w:jc w:val="both"/>
        <w:rPr>
          <w:i/>
        </w:rPr>
      </w:pPr>
      <w:r w:rsidRPr="000B198B">
        <w:rPr>
          <w:i/>
        </w:rPr>
        <w:t xml:space="preserve">(подпункт </w:t>
      </w:r>
      <w:r w:rsidR="006B276D" w:rsidRPr="000B198B">
        <w:rPr>
          <w:i/>
        </w:rPr>
        <w:t>добавлен</w:t>
      </w:r>
      <w:r w:rsidRPr="000B198B">
        <w:rPr>
          <w:i/>
        </w:rPr>
        <w:t xml:space="preserve"> постановлени</w:t>
      </w:r>
      <w:r w:rsidR="006B276D" w:rsidRPr="000B198B">
        <w:rPr>
          <w:i/>
        </w:rPr>
        <w:t>ем</w:t>
      </w:r>
      <w:r w:rsidRPr="000B198B">
        <w:rPr>
          <w:i/>
        </w:rPr>
        <w:t xml:space="preserve"> администрации </w:t>
      </w:r>
      <w:r w:rsidR="000B198B">
        <w:rPr>
          <w:i/>
        </w:rPr>
        <w:t xml:space="preserve">района </w:t>
      </w:r>
      <w:r w:rsidR="006E734B" w:rsidRPr="000B198B">
        <w:rPr>
          <w:i/>
        </w:rPr>
        <w:t>от 16.12.2019 № 482-п</w:t>
      </w:r>
      <w:r w:rsidRPr="000B198B">
        <w:rPr>
          <w:i/>
        </w:rPr>
        <w:t>)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2) представления документов в ненадлежащий орган;</w:t>
      </w:r>
    </w:p>
    <w:p w:rsidR="004C5133" w:rsidRPr="000B198B" w:rsidRDefault="00AA421D" w:rsidP="000560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98B">
        <w:rPr>
          <w:sz w:val="28"/>
          <w:szCs w:val="28"/>
        </w:rPr>
        <w:t>3) несоответствия проекта переустройства и (или) перепланировки помещения в многоквартирном до</w:t>
      </w:r>
      <w:r w:rsidR="004C5133" w:rsidRPr="000B198B">
        <w:rPr>
          <w:sz w:val="28"/>
          <w:szCs w:val="28"/>
        </w:rPr>
        <w:t>ме требованиям законодательства.</w:t>
      </w:r>
    </w:p>
    <w:p w:rsidR="00BC0143" w:rsidRPr="000B198B" w:rsidRDefault="00BC0143" w:rsidP="000B198B">
      <w:pPr>
        <w:autoSpaceDE w:val="0"/>
        <w:autoSpaceDN w:val="0"/>
        <w:adjustRightInd w:val="0"/>
        <w:jc w:val="both"/>
        <w:rPr>
          <w:i/>
        </w:rPr>
      </w:pPr>
      <w:r w:rsidRPr="000B198B">
        <w:rPr>
          <w:i/>
        </w:rPr>
        <w:t xml:space="preserve">(подпункт в редакции постановления администрации </w:t>
      </w:r>
      <w:r w:rsidR="000B198B">
        <w:rPr>
          <w:i/>
        </w:rPr>
        <w:t xml:space="preserve">района </w:t>
      </w:r>
      <w:r w:rsidR="006E734B" w:rsidRPr="000B198B">
        <w:rPr>
          <w:i/>
        </w:rPr>
        <w:t>от 16.12.2019 № 482-п</w:t>
      </w:r>
      <w:r w:rsidRPr="000B198B">
        <w:rPr>
          <w:i/>
        </w:rPr>
        <w:t>)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2.12</w:t>
      </w:r>
      <w:r w:rsidRPr="00D15995">
        <w:rPr>
          <w:bCs/>
          <w:color w:val="000000" w:themeColor="text1"/>
          <w:sz w:val="28"/>
          <w:szCs w:val="28"/>
        </w:rPr>
        <w:t xml:space="preserve">. </w:t>
      </w:r>
      <w:r w:rsidRPr="00D15995">
        <w:rPr>
          <w:color w:val="000000" w:themeColor="text1"/>
          <w:sz w:val="28"/>
          <w:szCs w:val="28"/>
        </w:rPr>
        <w:t>Муниципальная услуга предоставляется бесплатно.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bCs/>
          <w:color w:val="000000" w:themeColor="text1"/>
          <w:sz w:val="28"/>
          <w:szCs w:val="28"/>
        </w:rPr>
        <w:t>2.13. М</w:t>
      </w:r>
      <w:r w:rsidRPr="00D15995">
        <w:rPr>
          <w:color w:val="000000" w:themeColor="text1"/>
          <w:sz w:val="28"/>
          <w:szCs w:val="28"/>
        </w:rPr>
        <w:t xml:space="preserve">аксимальный срок ожидания в очереди при подаче Заявления о предоставлении муниципальной услуги и при получении результата предоставления услуги </w:t>
      </w:r>
      <w:r w:rsidRPr="00D15995">
        <w:rPr>
          <w:bCs/>
          <w:color w:val="000000" w:themeColor="text1"/>
          <w:sz w:val="28"/>
          <w:szCs w:val="28"/>
        </w:rPr>
        <w:t>составляет не более 15 минут.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bCs/>
          <w:color w:val="000000" w:themeColor="text1"/>
          <w:sz w:val="28"/>
          <w:szCs w:val="28"/>
        </w:rPr>
        <w:t xml:space="preserve">2.14. </w:t>
      </w:r>
      <w:r w:rsidRPr="00D15995">
        <w:rPr>
          <w:color w:val="000000" w:themeColor="text1"/>
          <w:sz w:val="28"/>
          <w:szCs w:val="28"/>
        </w:rPr>
        <w:t xml:space="preserve">Регистрация Заявления о предоставлении муниципальной услуги (в том числе поданного в электронной форме) </w:t>
      </w:r>
      <w:r w:rsidRPr="00D15995">
        <w:rPr>
          <w:bCs/>
          <w:color w:val="000000" w:themeColor="text1"/>
          <w:sz w:val="28"/>
          <w:szCs w:val="28"/>
        </w:rPr>
        <w:t>осуществляется в течение 3 дней со дня его поступления.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bCs/>
          <w:color w:val="000000" w:themeColor="text1"/>
          <w:sz w:val="28"/>
          <w:szCs w:val="28"/>
        </w:rPr>
        <w:t xml:space="preserve">2.15. </w:t>
      </w:r>
      <w:r w:rsidRPr="00D15995">
        <w:rPr>
          <w:color w:val="000000" w:themeColor="text1"/>
          <w:sz w:val="28"/>
          <w:szCs w:val="28"/>
        </w:rPr>
        <w:t>Требования к помещениям, в которых предоставляется муниципальная услуга: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2.15.1. Центральный вход в здание, в котором располагается орган, предоставляющий муниципальную услугу, оборудован информационной табличкой (вывеской), содержащей наименование органа местного самоуправления - администрации Северо-Енисейского района.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Здание, в котором предоставляется муниципальная услуга, находится вблизи автобусной остановки.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lastRenderedPageBreak/>
        <w:t>Для информирования Заявителей в здании предусмотрено место для информационного стенда с указанием наименований отделов и номеров кабинетов, в которых они расположены.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Вход в кабинет, в котором расположен орган, оказывающий муниципальную услугу, оборудован информационной вывеской с указанием: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1) фамилии, имени, отчества начальника</w:t>
      </w:r>
      <w:r w:rsidRPr="00D15995">
        <w:rPr>
          <w:i/>
          <w:color w:val="000000" w:themeColor="text1"/>
          <w:sz w:val="28"/>
          <w:szCs w:val="28"/>
        </w:rPr>
        <w:t xml:space="preserve"> </w:t>
      </w:r>
      <w:r w:rsidRPr="00D15995">
        <w:rPr>
          <w:color w:val="000000" w:themeColor="text1"/>
          <w:sz w:val="28"/>
          <w:szCs w:val="28"/>
        </w:rPr>
        <w:t>органа, оказывающего муниципальную услугу, и его специалистов;</w:t>
      </w:r>
    </w:p>
    <w:p w:rsidR="00AA421D" w:rsidRPr="00D15995" w:rsidRDefault="00AA421D" w:rsidP="0005607F">
      <w:pPr>
        <w:ind w:firstLine="567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2) часов приема начальника органа, оказывающего муниципальную услугу, и его специалистов.</w:t>
      </w:r>
    </w:p>
    <w:p w:rsidR="00AA421D" w:rsidRPr="00D15995" w:rsidRDefault="00AA421D" w:rsidP="0005607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color w:val="000000" w:themeColor="text1"/>
          <w:sz w:val="28"/>
          <w:szCs w:val="28"/>
        </w:rPr>
        <w:t>2.15.2. В целях обеспечения беспрепятственного доступа инвалидов и иных лиц из числа маломобильных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AA421D" w:rsidRPr="00D15995" w:rsidRDefault="00AA421D" w:rsidP="0005607F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 xml:space="preserve">на автостоянке, которая расположена рядом с администрацией района, выделено одно </w:t>
      </w:r>
      <w:proofErr w:type="spellStart"/>
      <w:r w:rsidRPr="00D15995">
        <w:rPr>
          <w:color w:val="000000" w:themeColor="text1"/>
          <w:sz w:val="28"/>
          <w:szCs w:val="28"/>
        </w:rPr>
        <w:t>машиноместо</w:t>
      </w:r>
      <w:proofErr w:type="spellEnd"/>
      <w:r w:rsidRPr="00D15995">
        <w:rPr>
          <w:color w:val="000000" w:themeColor="text1"/>
          <w:sz w:val="28"/>
          <w:szCs w:val="28"/>
        </w:rPr>
        <w:t xml:space="preserve"> для специальных автотранспортных средств инвалидов;</w:t>
      </w:r>
    </w:p>
    <w:p w:rsidR="00AA421D" w:rsidRPr="00D15995" w:rsidRDefault="00AA421D" w:rsidP="0005607F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со стороны северного крыла здания запасной выход № 2 (напротив автостоянки) размещена кнопка «вызова» специалиста с выводом в кабинет;</w:t>
      </w:r>
    </w:p>
    <w:p w:rsidR="00AA421D" w:rsidRPr="00D15995" w:rsidRDefault="00AA421D" w:rsidP="0005607F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кабинет, в котором оказывается муниципальная услуга, расположен на первом</w:t>
      </w:r>
      <w:r w:rsidRPr="00D15995">
        <w:rPr>
          <w:i/>
          <w:color w:val="000000" w:themeColor="text1"/>
          <w:sz w:val="28"/>
          <w:szCs w:val="28"/>
        </w:rPr>
        <w:t xml:space="preserve"> </w:t>
      </w:r>
      <w:r w:rsidRPr="00D15995">
        <w:rPr>
          <w:color w:val="000000" w:themeColor="text1"/>
          <w:sz w:val="28"/>
          <w:szCs w:val="28"/>
        </w:rPr>
        <w:t>этаже здания;</w:t>
      </w:r>
    </w:p>
    <w:p w:rsidR="00AA421D" w:rsidRPr="00D15995" w:rsidRDefault="00AA421D" w:rsidP="0005607F">
      <w:pPr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 xml:space="preserve">в случае необходимости инвалидам обеспечивается дублирование необходимой для инвалидов звуковой и зрительной информации, а также допуск </w:t>
      </w:r>
      <w:proofErr w:type="spellStart"/>
      <w:r w:rsidRPr="00D15995">
        <w:rPr>
          <w:color w:val="000000" w:themeColor="text1"/>
          <w:sz w:val="28"/>
          <w:szCs w:val="28"/>
        </w:rPr>
        <w:t>сурдопереводчика</w:t>
      </w:r>
      <w:proofErr w:type="spellEnd"/>
      <w:r w:rsidRPr="00D15995">
        <w:rPr>
          <w:color w:val="000000" w:themeColor="text1"/>
          <w:sz w:val="28"/>
          <w:szCs w:val="28"/>
        </w:rPr>
        <w:t xml:space="preserve"> и </w:t>
      </w:r>
      <w:proofErr w:type="spellStart"/>
      <w:r w:rsidRPr="00D15995">
        <w:rPr>
          <w:color w:val="000000" w:themeColor="text1"/>
          <w:sz w:val="28"/>
          <w:szCs w:val="28"/>
        </w:rPr>
        <w:t>тифлосурдопереводчика</w:t>
      </w:r>
      <w:proofErr w:type="spellEnd"/>
      <w:r w:rsidRPr="00D15995">
        <w:rPr>
          <w:color w:val="000000" w:themeColor="text1"/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Arial Unicode MS"/>
          <w:color w:val="000000" w:themeColor="text1"/>
          <w:sz w:val="28"/>
          <w:szCs w:val="28"/>
        </w:rPr>
      </w:pPr>
      <w:proofErr w:type="gramStart"/>
      <w:r w:rsidRPr="00D15995">
        <w:rPr>
          <w:color w:val="000000" w:themeColor="text1"/>
          <w:sz w:val="28"/>
          <w:szCs w:val="28"/>
        </w:rPr>
        <w:t>при необходимости специалисты органа, оказывающего муниципальную услугу,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</w:t>
      </w:r>
      <w:proofErr w:type="gramEnd"/>
      <w:r w:rsidRPr="00D15995">
        <w:rPr>
          <w:color w:val="000000" w:themeColor="text1"/>
          <w:sz w:val="28"/>
          <w:szCs w:val="28"/>
        </w:rPr>
        <w:t xml:space="preserve"> здания, в котором оказывается муниципальная услуга и прилегающей территории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rFonts w:eastAsia="Arial Unicode MS"/>
          <w:color w:val="000000" w:themeColor="text1"/>
          <w:sz w:val="28"/>
          <w:szCs w:val="28"/>
        </w:rPr>
        <w:t xml:space="preserve">2.15.3. </w:t>
      </w:r>
      <w:r w:rsidRPr="00D15995">
        <w:rPr>
          <w:color w:val="000000" w:themeColor="text1"/>
          <w:sz w:val="28"/>
          <w:szCs w:val="28"/>
        </w:rPr>
        <w:t>Оборудование мест ожидания.</w:t>
      </w:r>
    </w:p>
    <w:p w:rsidR="00AA421D" w:rsidRPr="00D15995" w:rsidRDefault="00AA421D" w:rsidP="0005607F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AA421D" w:rsidRPr="00D15995" w:rsidRDefault="00AA421D" w:rsidP="0005607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color w:val="000000" w:themeColor="text1"/>
          <w:sz w:val="28"/>
          <w:szCs w:val="28"/>
        </w:rPr>
        <w:t>В здании, в котором оказывается муниципальная услуга, имеются гардероб и места общего пользования со свободным доступом для граждан.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2.15.4. Оборудование мест получения информации.</w:t>
      </w:r>
    </w:p>
    <w:p w:rsidR="00AA421D" w:rsidRPr="00D15995" w:rsidRDefault="00AA421D" w:rsidP="0005607F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Места получения информации, предназначенные для ознакомления Заявителя с информационными материалами, оборудуются информационными стендами, стульями, столом.</w:t>
      </w:r>
    </w:p>
    <w:p w:rsidR="00AA421D" w:rsidRPr="00D15995" w:rsidRDefault="00AA421D" w:rsidP="0005607F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lastRenderedPageBreak/>
        <w:t>К информационным стендам обеспечивается возможно</w:t>
      </w:r>
      <w:r w:rsidR="00EB6499">
        <w:rPr>
          <w:color w:val="000000" w:themeColor="text1"/>
          <w:sz w:val="28"/>
          <w:szCs w:val="28"/>
        </w:rPr>
        <w:t>сть свободного доступа граждан.</w:t>
      </w:r>
    </w:p>
    <w:p w:rsidR="00AA421D" w:rsidRPr="00D15995" w:rsidRDefault="00AA421D" w:rsidP="0005607F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На информационных стендах размещается информация следующего содержания:</w:t>
      </w:r>
    </w:p>
    <w:p w:rsidR="00AA421D" w:rsidRPr="00D15995" w:rsidRDefault="00AA421D" w:rsidP="0005607F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настоящий административный регламент;</w:t>
      </w:r>
    </w:p>
    <w:p w:rsidR="00AA421D" w:rsidRPr="00D15995" w:rsidRDefault="00AA421D" w:rsidP="0005607F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перечень документов, необходимых для получения муниципальной услуги;</w:t>
      </w:r>
    </w:p>
    <w:p w:rsidR="00AA421D" w:rsidRPr="00D15995" w:rsidRDefault="00AA421D" w:rsidP="0005607F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образцы Заявлений;</w:t>
      </w:r>
    </w:p>
    <w:p w:rsidR="00AA421D" w:rsidRPr="00D15995" w:rsidRDefault="00AA421D" w:rsidP="0005607F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2.15.5. Оборудование мест заполнения необходимых документов.</w:t>
      </w:r>
    </w:p>
    <w:p w:rsidR="00AA421D" w:rsidRPr="00D15995" w:rsidRDefault="00AA421D" w:rsidP="0005607F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AA421D" w:rsidRPr="00D15995" w:rsidRDefault="00AA421D" w:rsidP="0005607F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2.16. Показатели доступности и качества предоставления муниципальной услуги:</w:t>
      </w:r>
    </w:p>
    <w:p w:rsidR="00AA421D" w:rsidRPr="00D15995" w:rsidRDefault="00AA421D" w:rsidP="0005607F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полнота, четкость, достоверность информации при получении Заявителем информации о процедуре предоставления муниципальной услуги;</w:t>
      </w:r>
    </w:p>
    <w:p w:rsidR="00AA421D" w:rsidRPr="00D15995" w:rsidRDefault="00AA421D" w:rsidP="0005607F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AA421D" w:rsidRPr="00D15995" w:rsidRDefault="00AA421D" w:rsidP="0005607F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AA421D" w:rsidRPr="00D15995" w:rsidRDefault="00AA421D" w:rsidP="0005607F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отсутствие жалоб со стороны Заявителей на нарушение требований стандарта предоставления муниципальной услуги;</w:t>
      </w:r>
    </w:p>
    <w:p w:rsidR="00AA421D" w:rsidRPr="00D15995" w:rsidRDefault="00AA421D" w:rsidP="0005607F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удовлетворенность Заявителя от процедуры предоставления муниципальной услуги.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 xml:space="preserve">2.17. </w:t>
      </w:r>
      <w:r w:rsidRPr="00D15995">
        <w:rPr>
          <w:rFonts w:eastAsia="Calibri"/>
          <w:color w:val="000000" w:themeColor="text1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Pr="00D15995">
        <w:rPr>
          <w:rFonts w:eastAsia="Calibri"/>
          <w:color w:val="000000" w:themeColor="text1"/>
          <w:sz w:val="28"/>
          <w:szCs w:val="28"/>
        </w:rPr>
        <w:t>на</w:t>
      </w:r>
      <w:proofErr w:type="gramEnd"/>
      <w:r w:rsidRPr="00D15995">
        <w:rPr>
          <w:rFonts w:eastAsia="Calibri"/>
          <w:color w:val="000000" w:themeColor="text1"/>
          <w:sz w:val="28"/>
          <w:szCs w:val="28"/>
        </w:rPr>
        <w:t>: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sz w:val="28"/>
          <w:szCs w:val="28"/>
        </w:rPr>
        <w:t>получение муниципальной услуги своевременно и в соответствии со стандартом предоставления государственной услуги;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sz w:val="28"/>
          <w:szCs w:val="28"/>
        </w:rPr>
        <w:t>подачу документов в электронной форме;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sz w:val="28"/>
          <w:szCs w:val="28"/>
        </w:rPr>
        <w:t>подачу документов в многофункциональном центре;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sz w:val="28"/>
          <w:szCs w:val="28"/>
        </w:rPr>
        <w:t>получение сведений о ходе выполнения муниципальной услуги;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2</w:t>
      </w:r>
      <w:r w:rsidRPr="00D15995">
        <w:rPr>
          <w:rFonts w:eastAsia="Calibri"/>
          <w:color w:val="000000" w:themeColor="text1"/>
          <w:sz w:val="28"/>
          <w:szCs w:val="28"/>
        </w:rPr>
        <w:t>.18. При получении муниципальной услуги через многофункциональный центр, МФЦ осуществляет информирование и прием Заявлений и документов от Застройщиков и передает в орган, оказывающий муниципальную услугу, для исполнения принятые от Застройщиков Заявления и приложенные к ним документы не позднее рабочего дня, следующего за днем их поступления.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sz w:val="28"/>
          <w:szCs w:val="28"/>
        </w:rPr>
        <w:t xml:space="preserve">Предоставление муниципальной услуги в многофункциональных центрах осуществляется по принципу «одного окна», в соответствии с которым предоставление услуги осуществляется после однократного обращения Застройщика с соответствующим Заявлением, а взаимодействие с органами, предоставляющими муниципальные услуги, осуществляется </w:t>
      </w:r>
      <w:r w:rsidRPr="00D15995">
        <w:rPr>
          <w:rFonts w:eastAsia="Calibri"/>
          <w:color w:val="000000" w:themeColor="text1"/>
          <w:sz w:val="28"/>
          <w:szCs w:val="28"/>
        </w:rPr>
        <w:lastRenderedPageBreak/>
        <w:t>многофункциональным центром без участия Застройщика в соответствии с нормативными правовыми актами и соглашением о взаимодействии.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sz w:val="28"/>
          <w:szCs w:val="28"/>
        </w:rPr>
        <w:t>2.19. В случае получения муниципальной услуги в электронной форме требования к форматам предоставляемых Застройщиком электронных документов, необходимых для предоставления муниципальной услуги, размещаются на портале государственных услуг.</w:t>
      </w:r>
    </w:p>
    <w:p w:rsidR="00AA421D" w:rsidRPr="00D15995" w:rsidRDefault="00AA421D" w:rsidP="0005607F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sz w:val="28"/>
          <w:szCs w:val="28"/>
        </w:rPr>
        <w:t xml:space="preserve">Поданные в электронной форме Заявление и документы должны быть заверены электронной подписью в соответствии с </w:t>
      </w:r>
      <w:hyperlink r:id="rId24" w:history="1">
        <w:r w:rsidRPr="00D15995">
          <w:rPr>
            <w:rFonts w:eastAsia="Calibri"/>
            <w:color w:val="000000" w:themeColor="text1"/>
            <w:sz w:val="28"/>
            <w:szCs w:val="28"/>
          </w:rPr>
          <w:t>постановлением</w:t>
        </w:r>
      </w:hyperlink>
      <w:r w:rsidRPr="00D15995">
        <w:rPr>
          <w:rFonts w:eastAsia="Calibri"/>
          <w:color w:val="000000" w:themeColor="text1"/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center"/>
        <w:outlineLvl w:val="1"/>
        <w:rPr>
          <w:color w:val="000000" w:themeColor="text1"/>
          <w:sz w:val="28"/>
          <w:szCs w:val="28"/>
        </w:rPr>
      </w:pP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center"/>
        <w:outlineLvl w:val="1"/>
        <w:rPr>
          <w:bCs/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3. С</w:t>
      </w:r>
      <w:r w:rsidRPr="00D15995">
        <w:rPr>
          <w:bCs/>
          <w:color w:val="000000" w:themeColor="text1"/>
          <w:sz w:val="28"/>
          <w:szCs w:val="28"/>
        </w:rPr>
        <w:t>остав, последовательность и сроки выполнения административных процедур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center"/>
        <w:outlineLvl w:val="1"/>
        <w:rPr>
          <w:color w:val="000000" w:themeColor="text1"/>
          <w:sz w:val="28"/>
          <w:szCs w:val="28"/>
        </w:rPr>
      </w:pPr>
    </w:p>
    <w:p w:rsidR="00AA421D" w:rsidRPr="00D15995" w:rsidRDefault="00AA421D" w:rsidP="00AA421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color w:val="000000" w:themeColor="text1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AA421D" w:rsidRPr="00D15995" w:rsidRDefault="00AA421D" w:rsidP="00AA421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color w:val="000000" w:themeColor="text1"/>
          <w:sz w:val="28"/>
          <w:szCs w:val="28"/>
        </w:rPr>
        <w:t>1) прием, проверка и регистрация Заявления и приложенных к нему документов;</w:t>
      </w:r>
    </w:p>
    <w:p w:rsidR="00AA421D" w:rsidRPr="00D15995" w:rsidRDefault="00AA421D" w:rsidP="00AA421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color w:val="000000" w:themeColor="text1"/>
          <w:sz w:val="28"/>
          <w:szCs w:val="28"/>
        </w:rPr>
        <w:t>2) рассмотрение Заявления и документов;</w:t>
      </w:r>
    </w:p>
    <w:p w:rsidR="00AA421D" w:rsidRPr="00D15995" w:rsidRDefault="00AA421D" w:rsidP="00AA421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color w:val="000000" w:themeColor="text1"/>
          <w:sz w:val="28"/>
          <w:szCs w:val="28"/>
        </w:rPr>
        <w:t>3) организация запроса документов в рамках межведомственного взаимодействия;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4) проверка предоставленных документов, подготовка Решения либо, при наличии оснований для отказа, подготовка и направление Заявителю отказа в предоставлении муниципальной услуги;</w:t>
      </w:r>
    </w:p>
    <w:p w:rsidR="000B198B" w:rsidRPr="00412C76" w:rsidRDefault="000B198B" w:rsidP="000B198B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C76">
        <w:rPr>
          <w:rFonts w:ascii="Times New Roman" w:hAnsi="Times New Roman" w:cs="Times New Roman"/>
          <w:sz w:val="28"/>
          <w:szCs w:val="28"/>
        </w:rPr>
        <w:t xml:space="preserve">5) подготовка распоряжения администрации Северо-Енисейского района о согласовании переустройства и (или) перепланировки </w:t>
      </w:r>
      <w:r w:rsidRPr="00FA3B94">
        <w:rPr>
          <w:rFonts w:ascii="Times New Roman" w:hAnsi="Times New Roman" w:cs="Times New Roman"/>
          <w:sz w:val="28"/>
          <w:szCs w:val="28"/>
        </w:rPr>
        <w:t>помещения в многоквартирном доме</w:t>
      </w:r>
      <w:r w:rsidRPr="00412C76">
        <w:rPr>
          <w:rFonts w:ascii="Times New Roman" w:hAnsi="Times New Roman" w:cs="Times New Roman"/>
          <w:sz w:val="28"/>
          <w:szCs w:val="28"/>
        </w:rPr>
        <w:t>;</w:t>
      </w:r>
    </w:p>
    <w:p w:rsidR="00AA421D" w:rsidRPr="00D15995" w:rsidRDefault="000B198B" w:rsidP="000B198B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2C7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(подпункт в редакции постановления администрации района от </w:t>
      </w:r>
      <w:r w:rsidR="00A24AE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25.02.2021 </w:t>
      </w:r>
      <w:r w:rsidRPr="00412C7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№ </w:t>
      </w:r>
      <w:r w:rsidR="00A24AE4">
        <w:rPr>
          <w:rFonts w:ascii="Times New Roman" w:hAnsi="Times New Roman" w:cs="Times New Roman"/>
          <w:i/>
          <w:color w:val="FF0000"/>
          <w:sz w:val="24"/>
          <w:szCs w:val="24"/>
        </w:rPr>
        <w:t>95-п</w:t>
      </w:r>
      <w:r w:rsidRPr="00412C76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6) выдача Заявителю Решения и Распоряжения администрации района.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3.2. Последовательность административных процедур при предоставлении муниципальной услуги представлена в блок-схеме согласно приложению № 2 к настоящему регламенту.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3.3. Прием, проверка и регистрация Заявления и приложенных к нему документов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К Заявлению о предоставлении муниципальной услуги также относятся запросы Заявителя о предоставлении двух и более муниципальных услуг (комплексный запрос), указанные в части 1 статьи 15.1 Федерального закона № 210-ФЗ.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3.3.1. Основанием для начала административной процедуры является поступление Заявления в орган, ок</w:t>
      </w:r>
      <w:r w:rsidR="00560477" w:rsidRPr="00D15995">
        <w:rPr>
          <w:color w:val="000000" w:themeColor="text1"/>
          <w:sz w:val="28"/>
          <w:szCs w:val="28"/>
        </w:rPr>
        <w:t>азывающий муниципальную услугу.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 xml:space="preserve">Заявление может быть подано Заявителем или его представителем лично, через почтовую связь, по электронной почте, в электронном виде посредством портала государственных и муниципальных услуг и (или) региональный портал </w:t>
      </w:r>
      <w:r w:rsidRPr="00D15995">
        <w:rPr>
          <w:color w:val="000000" w:themeColor="text1"/>
          <w:sz w:val="28"/>
          <w:szCs w:val="28"/>
        </w:rPr>
        <w:lastRenderedPageBreak/>
        <w:t>государственных и муниципальных услуг, а также через МФЦ, с которым у администрации района заключено соглашение о взаимодействии.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outlineLvl w:val="2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3.3.2. В случае</w:t>
      </w:r>
      <w:proofErr w:type="gramStart"/>
      <w:r w:rsidRPr="00D15995">
        <w:rPr>
          <w:color w:val="000000" w:themeColor="text1"/>
          <w:sz w:val="28"/>
          <w:szCs w:val="28"/>
        </w:rPr>
        <w:t>,</w:t>
      </w:r>
      <w:proofErr w:type="gramEnd"/>
      <w:r w:rsidRPr="00D15995">
        <w:rPr>
          <w:color w:val="000000" w:themeColor="text1"/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представлены лично, ответственный специалист органа, оказывающего муниципальную услугу (далее - ответственный специалист), проверяет:</w:t>
      </w:r>
    </w:p>
    <w:p w:rsidR="00AA421D" w:rsidRPr="00D15995" w:rsidRDefault="00AA421D" w:rsidP="00AA421D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документ, удостоверяющий личность Заявителя;</w:t>
      </w:r>
    </w:p>
    <w:p w:rsidR="00AA421D" w:rsidRPr="00D15995" w:rsidRDefault="00AA421D" w:rsidP="00AA421D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полномочия Заявителя, в том числе полномочия представителя Заявителя действовать от его имени;</w:t>
      </w:r>
    </w:p>
    <w:p w:rsidR="00AA421D" w:rsidRPr="00D15995" w:rsidRDefault="00AA421D" w:rsidP="00AA421D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Заявление, а при отсутствии у Заявителя заполненного Заявления или неправильном его заполнении ответственный специалист помогает Заявителю собственноручно заполнить Заявление;</w:t>
      </w:r>
    </w:p>
    <w:p w:rsidR="00AA421D" w:rsidRPr="00D15995" w:rsidRDefault="00AA421D" w:rsidP="00AA421D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наличие всех документов в соответствии с перечнем документов, которые Заяв</w:t>
      </w:r>
      <w:r w:rsidR="00560477" w:rsidRPr="00D15995">
        <w:rPr>
          <w:color w:val="000000" w:themeColor="text1"/>
          <w:sz w:val="28"/>
          <w:szCs w:val="28"/>
        </w:rPr>
        <w:t>итель обязан представить лично.</w:t>
      </w:r>
    </w:p>
    <w:p w:rsidR="00AA421D" w:rsidRPr="00D15995" w:rsidRDefault="00AA421D" w:rsidP="00AA421D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Максимальное время, затраченное на процедуру проверки документов и принятия Заявления, не должно превышать 15 минут.</w:t>
      </w:r>
    </w:p>
    <w:p w:rsidR="00AA421D" w:rsidRPr="00D15995" w:rsidRDefault="00AA421D" w:rsidP="00AA421D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В случае</w:t>
      </w:r>
      <w:proofErr w:type="gramStart"/>
      <w:r w:rsidRPr="00D15995">
        <w:rPr>
          <w:color w:val="000000" w:themeColor="text1"/>
          <w:sz w:val="28"/>
          <w:szCs w:val="28"/>
        </w:rPr>
        <w:t>,</w:t>
      </w:r>
      <w:proofErr w:type="gramEnd"/>
      <w:r w:rsidRPr="00D15995">
        <w:rPr>
          <w:color w:val="000000" w:themeColor="text1"/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поступили через МФЦ или путем почтового отправления, ответственный специалист проверяет наличие всех документов в соответствии с перечнем документов, которые Заявитель обязан представить, и их оформление в соответствии с требованиями законодательства и административного регламента.</w:t>
      </w:r>
    </w:p>
    <w:p w:rsidR="00AA421D" w:rsidRPr="00D15995" w:rsidRDefault="00AA421D" w:rsidP="00AA421D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В случае</w:t>
      </w:r>
      <w:proofErr w:type="gramStart"/>
      <w:r w:rsidRPr="00D15995">
        <w:rPr>
          <w:color w:val="000000" w:themeColor="text1"/>
          <w:sz w:val="28"/>
          <w:szCs w:val="28"/>
        </w:rPr>
        <w:t>,</w:t>
      </w:r>
      <w:proofErr w:type="gramEnd"/>
      <w:r w:rsidRPr="00D15995">
        <w:rPr>
          <w:color w:val="000000" w:themeColor="text1"/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поступили в электронной форме (электронная почта, в электронном виде посредством портала государственных и муниципальных услуг и (или) региональный портал государственных и муниципальных услуг), они распечатываются, после чего ответственный специалист проверяет наличие всех документов в соответствии с перечнем документов, которые Заявитель обязан представить, и их оформление в </w:t>
      </w:r>
      <w:proofErr w:type="gramStart"/>
      <w:r w:rsidRPr="00D15995">
        <w:rPr>
          <w:color w:val="000000" w:themeColor="text1"/>
          <w:sz w:val="28"/>
          <w:szCs w:val="28"/>
        </w:rPr>
        <w:t>соответствии</w:t>
      </w:r>
      <w:proofErr w:type="gramEnd"/>
      <w:r w:rsidRPr="00D15995">
        <w:rPr>
          <w:color w:val="000000" w:themeColor="text1"/>
          <w:sz w:val="28"/>
          <w:szCs w:val="28"/>
        </w:rPr>
        <w:t xml:space="preserve"> с требованиями законодательства и административного регламента, и в дальнейшем работа с ними ведется в порядке, установленном настоящим регламентом.</w:t>
      </w:r>
    </w:p>
    <w:p w:rsidR="00AA421D" w:rsidRPr="00D15995" w:rsidRDefault="00AA421D" w:rsidP="00AA421D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3.3.3. При отсутствии оснований для отказа в приеме документов Заявление подлежит регистрации в течение</w:t>
      </w:r>
      <w:r w:rsidR="00560477" w:rsidRPr="00D15995">
        <w:rPr>
          <w:color w:val="000000" w:themeColor="text1"/>
          <w:sz w:val="28"/>
          <w:szCs w:val="28"/>
        </w:rPr>
        <w:t xml:space="preserve"> 3 дней со дня его поступления.</w:t>
      </w:r>
    </w:p>
    <w:p w:rsidR="00AA421D" w:rsidRPr="00D15995" w:rsidRDefault="00AA421D" w:rsidP="00AA421D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Регистрация Заявления осуществляется ответственным специалистом в журнале регистрации Заявлений о предоставлении муниципальных услуг (далее - журнал регистрации Заявлений), который ведется органом, оказывающим муниципальную услугу, на бумажном и (или) электронном носителе.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3.3.4. В случае наличия оснований для отказа в приеме докумен</w:t>
      </w:r>
      <w:r w:rsidR="00560477" w:rsidRPr="00D15995">
        <w:rPr>
          <w:color w:val="000000" w:themeColor="text1"/>
          <w:sz w:val="28"/>
          <w:szCs w:val="28"/>
        </w:rPr>
        <w:t>тов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 xml:space="preserve">при </w:t>
      </w:r>
      <w:r w:rsidRPr="00D15995">
        <w:rPr>
          <w:rFonts w:eastAsia="Calibri"/>
          <w:color w:val="000000" w:themeColor="text1"/>
          <w:sz w:val="28"/>
          <w:szCs w:val="28"/>
        </w:rPr>
        <w:t>личном приеме</w:t>
      </w:r>
      <w:r w:rsidRPr="00D15995">
        <w:rPr>
          <w:color w:val="000000" w:themeColor="text1"/>
          <w:sz w:val="28"/>
          <w:szCs w:val="28"/>
        </w:rPr>
        <w:t xml:space="preserve"> - на Заявлении указывается отметка «возвращено», причина возврата документов, фамилия, имя, отчество и должность специалиста, ответственного за оказание муниципальной услуги. Заявление о предоставлении муниципальной услуги не регистрируется;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 xml:space="preserve">при поступлении Заявления почтовой связью - возвращается с сопроводительным письмом заказным почтовым отправлением с уведомлением </w:t>
      </w:r>
      <w:r w:rsidRPr="00D15995">
        <w:rPr>
          <w:color w:val="000000" w:themeColor="text1"/>
          <w:sz w:val="28"/>
          <w:szCs w:val="28"/>
        </w:rPr>
        <w:lastRenderedPageBreak/>
        <w:t>о вручении по адресу, указанному Заявителем в Заявлении, раскрывающим причины отказа и возможность их преодоления. Заявление о предоставлении муниципальной услуги не регистрируется;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при поступлении Заявления посредствам электронной почты - распечатываются и возвращаются с сопроводительным письмом заказным почтовым отправлением с уведомлением о вручении по адресу, указанному Заявителем в Заявлении, раскрывающим причины отказа и возможность их преодоления. Заявление о предоставлении муниципальной услуги не регистрируется;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при поступлении Заявления посредством МФЦ - возвращаются в МФЦ с сопроводительным письмом, раскрывающим причины отказа и возможность их преодоления. Заявление о предоставлении муниципальной услуги не регистрируется;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при поступлении Заявления посредством использования портала государственных и муниципальных услуг и (или) регионального портала государственных и муниципальных услуг - указывается причина возврата Заявления и приложенных документов в разделе «Личный кабинет» на сайте портала государственных и муниципальных услуг и (или) региональном портале государственных и муниципальных услуг. Заявление о предоставлении муниципальной услуги не регистрируется.</w:t>
      </w:r>
    </w:p>
    <w:p w:rsidR="000B198B" w:rsidRPr="00412C76" w:rsidRDefault="000B198B" w:rsidP="000B19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2C76">
        <w:rPr>
          <w:sz w:val="28"/>
          <w:szCs w:val="28"/>
        </w:rPr>
        <w:t xml:space="preserve">Заявление с приложенными документами возвращаются Заявителю в течение </w:t>
      </w:r>
      <w:r w:rsidRPr="00FA3B94">
        <w:rPr>
          <w:sz w:val="28"/>
          <w:szCs w:val="28"/>
        </w:rPr>
        <w:t>3 рабочих дней</w:t>
      </w:r>
      <w:r w:rsidRPr="00412C76">
        <w:rPr>
          <w:sz w:val="28"/>
          <w:szCs w:val="28"/>
        </w:rPr>
        <w:t xml:space="preserve"> со дня его поступления тем же способом, каким оно было направлено в орган, оказывающий муниципальную услугу, если Заявителем в Заявлении не указан иной предпочтительный для него способ отправки.</w:t>
      </w:r>
    </w:p>
    <w:p w:rsidR="00AA421D" w:rsidRPr="00D15995" w:rsidRDefault="000B198B" w:rsidP="000B198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12C76">
        <w:rPr>
          <w:i/>
          <w:color w:val="FF0000"/>
        </w:rPr>
        <w:t xml:space="preserve">(абзац в редакции постановления администрации района от </w:t>
      </w:r>
      <w:r w:rsidR="00BE113B">
        <w:rPr>
          <w:i/>
          <w:color w:val="FF0000"/>
        </w:rPr>
        <w:t>25.02.2021</w:t>
      </w:r>
      <w:r w:rsidRPr="00412C76">
        <w:rPr>
          <w:i/>
          <w:color w:val="FF0000"/>
        </w:rPr>
        <w:t xml:space="preserve"> № </w:t>
      </w:r>
      <w:r w:rsidR="00BE113B">
        <w:rPr>
          <w:i/>
          <w:color w:val="FF0000"/>
        </w:rPr>
        <w:t>95-п</w:t>
      </w:r>
      <w:r w:rsidRPr="00412C76">
        <w:rPr>
          <w:i/>
          <w:color w:val="FF0000"/>
        </w:rPr>
        <w:t>)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3.3.5. Результатом настоящей административной процедуры является регистрация Заявления о предоставлении муниципальной услуги (присвоение номера входящего документа и даты регистрации) или отказ в приеме документов и направление их Заявителю.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 xml:space="preserve">3.4. Рассмотрение Заявления и документов. 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3.4.1. Основанием для начала административной процедуры является наличие зарегистрированного Заявления о предоставлении муниципальной услуги.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3.4.2. Ответственный специалист проверяет: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наличие документов, необходимых для рассмотрения Заявления по существу (в том числе и предоставленных по инициативе Заявителя);</w:t>
      </w:r>
    </w:p>
    <w:p w:rsidR="00AA421D" w:rsidRPr="00D15995" w:rsidRDefault="00AA421D" w:rsidP="00AA421D">
      <w:pPr>
        <w:autoSpaceDE w:val="0"/>
        <w:autoSpaceDN w:val="0"/>
        <w:adjustRightInd w:val="0"/>
        <w:ind w:firstLine="539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соответствие представленных документов требованиям законодательства;</w:t>
      </w:r>
    </w:p>
    <w:p w:rsidR="00AA421D" w:rsidRPr="00D15995" w:rsidRDefault="00AA421D" w:rsidP="00AA421D">
      <w:pPr>
        <w:autoSpaceDE w:val="0"/>
        <w:autoSpaceDN w:val="0"/>
        <w:adjustRightInd w:val="0"/>
        <w:ind w:firstLine="539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принимает решение о необходимости запроса документов в рамках межведомственного взаимодействия.</w:t>
      </w:r>
    </w:p>
    <w:p w:rsidR="00AA421D" w:rsidRPr="00D15995" w:rsidRDefault="00AA421D" w:rsidP="00AA421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color w:val="000000" w:themeColor="text1"/>
          <w:sz w:val="28"/>
          <w:szCs w:val="28"/>
        </w:rPr>
        <w:t>3.4.3. По результатам рассмотрения Заявления и необходимых документов исполнитель принимает одно из следующих решений:</w:t>
      </w:r>
    </w:p>
    <w:p w:rsidR="00AA421D" w:rsidRPr="00D15995" w:rsidRDefault="00AA421D" w:rsidP="00AA421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color w:val="000000" w:themeColor="text1"/>
          <w:sz w:val="28"/>
          <w:szCs w:val="28"/>
        </w:rPr>
        <w:t>1) о предоставлении муниципальной услуги (в случае, если все документы представлены Заявителем лично и не требуется их запроса в рамках межведомственного взаимодействия);</w:t>
      </w:r>
    </w:p>
    <w:p w:rsidR="00AA421D" w:rsidRPr="00D15995" w:rsidRDefault="00AA421D" w:rsidP="00AA421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2) о необходимости запроса документов в рамках межведомственного взаимодействия (в случае, если Заявителем не представлены документы, которые он имеет право представить по собственной инициативе);</w:t>
      </w:r>
    </w:p>
    <w:p w:rsidR="00AA421D" w:rsidRPr="00D15995" w:rsidRDefault="00AA421D" w:rsidP="00AA421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color w:val="000000" w:themeColor="text1"/>
          <w:sz w:val="28"/>
          <w:szCs w:val="28"/>
        </w:rPr>
        <w:t>3) об отказе в предоставлении муниципальной услуги (в случае наличия оснований).</w:t>
      </w:r>
    </w:p>
    <w:p w:rsidR="000B198B" w:rsidRPr="00412C76" w:rsidRDefault="000B198B" w:rsidP="000B198B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2C76">
        <w:rPr>
          <w:sz w:val="28"/>
          <w:szCs w:val="28"/>
        </w:rPr>
        <w:t xml:space="preserve">3.4.4. Срок выполнения административной процедуры составляет </w:t>
      </w:r>
      <w:r w:rsidRPr="00FA3B94">
        <w:rPr>
          <w:sz w:val="28"/>
          <w:szCs w:val="28"/>
        </w:rPr>
        <w:t>3 рабочих дня</w:t>
      </w:r>
      <w:r w:rsidRPr="00412C76">
        <w:rPr>
          <w:sz w:val="28"/>
          <w:szCs w:val="28"/>
        </w:rPr>
        <w:t xml:space="preserve"> со дня регистрации Заявления.</w:t>
      </w:r>
    </w:p>
    <w:p w:rsidR="00AA421D" w:rsidRPr="00D15995" w:rsidRDefault="000B198B" w:rsidP="000B198B">
      <w:pPr>
        <w:tabs>
          <w:tab w:val="left" w:pos="397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12C76">
        <w:rPr>
          <w:i/>
          <w:color w:val="FF0000"/>
        </w:rPr>
        <w:t xml:space="preserve">(пункт в редакции постановления администрации района от </w:t>
      </w:r>
      <w:r w:rsidR="00BE113B">
        <w:rPr>
          <w:i/>
          <w:color w:val="FF0000"/>
        </w:rPr>
        <w:t>25.02.2021</w:t>
      </w:r>
      <w:r w:rsidRPr="00412C76">
        <w:rPr>
          <w:i/>
          <w:color w:val="FF0000"/>
        </w:rPr>
        <w:t xml:space="preserve"> № </w:t>
      </w:r>
      <w:r w:rsidR="00BE113B">
        <w:rPr>
          <w:i/>
          <w:color w:val="FF0000"/>
        </w:rPr>
        <w:t>95-п</w:t>
      </w:r>
      <w:r w:rsidRPr="00412C76">
        <w:rPr>
          <w:i/>
          <w:color w:val="FF0000"/>
        </w:rPr>
        <w:t>)</w:t>
      </w:r>
    </w:p>
    <w:p w:rsidR="000B198B" w:rsidRPr="00412C76" w:rsidRDefault="000B198B" w:rsidP="000B198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  <w:shd w:val="clear" w:color="auto" w:fill="C2D69B" w:themeFill="accent3" w:themeFillTint="99"/>
        </w:rPr>
      </w:pPr>
      <w:r w:rsidRPr="00412C76">
        <w:rPr>
          <w:sz w:val="28"/>
          <w:szCs w:val="28"/>
        </w:rPr>
        <w:t xml:space="preserve">3.4.5. Результатом административной процедуры является определение отсутствия оснований для отказа в предоставлении муниципальной услуги либо, при наличии оснований для отказа в предоставлении муниципальной услуги, подготовка и направление Заявителю мотивированного отказа в предоставлении муниципальной услуги. </w:t>
      </w:r>
      <w:r w:rsidRPr="00FA3B94">
        <w:rPr>
          <w:sz w:val="28"/>
          <w:szCs w:val="28"/>
        </w:rPr>
        <w:t>Мотивированный отказ в предоставлении муниципальной услуги выдается (направляется) Заявителю не позднее чем через 3 рабочих дня со дня принятия такого решения и может быть обжалован Заявителем в судебном порядке.</w:t>
      </w:r>
    </w:p>
    <w:p w:rsidR="00AA421D" w:rsidRPr="00D15995" w:rsidRDefault="000B198B" w:rsidP="000B198B">
      <w:pPr>
        <w:autoSpaceDE w:val="0"/>
        <w:autoSpaceDN w:val="0"/>
        <w:adjustRightInd w:val="0"/>
        <w:jc w:val="both"/>
        <w:outlineLvl w:val="1"/>
        <w:rPr>
          <w:color w:val="000000" w:themeColor="text1"/>
          <w:sz w:val="28"/>
          <w:szCs w:val="28"/>
        </w:rPr>
      </w:pPr>
      <w:r w:rsidRPr="00412C76">
        <w:rPr>
          <w:i/>
          <w:color w:val="FF0000"/>
        </w:rPr>
        <w:t xml:space="preserve">(пункт в редакции постановления администрации района от </w:t>
      </w:r>
      <w:r w:rsidR="00BE113B">
        <w:rPr>
          <w:i/>
          <w:color w:val="FF0000"/>
        </w:rPr>
        <w:t>25.02.2021</w:t>
      </w:r>
      <w:r w:rsidRPr="00412C76">
        <w:rPr>
          <w:i/>
          <w:color w:val="FF0000"/>
        </w:rPr>
        <w:t xml:space="preserve"> № </w:t>
      </w:r>
      <w:r w:rsidR="00BE113B">
        <w:rPr>
          <w:i/>
          <w:color w:val="FF0000"/>
        </w:rPr>
        <w:t>95-п</w:t>
      </w:r>
      <w:r w:rsidRPr="00412C76">
        <w:rPr>
          <w:i/>
          <w:color w:val="FF0000"/>
        </w:rPr>
        <w:t>)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Мотивированный отказ в предоставлении муниципальной услуги выдается (направляется) одним из следующих способов: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лично Заявителю: при предъявлении документа, удостоверяющего личность (его уполномоченному представителю при предъявлении документов, подтверждающих полномочия), в соответствующем журнале ставятся подпись и расшифровка подписи Заявителя (его уполномоченного представителя), получившего отказ в предоставлении муниципальной услуги, дата получения;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через МФЦ: отказ в предоставлении муниципальной услуги направляется ответственным специалистом в адрес МФЦ для выдачи Заявителю;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путем почтового отправления: отказ в предоставлении муниципальной услуги направляется почтовым отправлением с уведомлением о вручении по адресу, указанному Заявителем в Заявлении;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путем направления на электронную почту: отказ в предоставлении муниципальной услуги направляется в форме электронного документа по адресу, указанному Заявителем в Заявлении;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через портал государственных и муниципальных услуг и (или) региональный портал государственных и муниципальных услуг: отказ в предоставлении муниципальной услуги направляется ответственным специалистом в раздел «Личный кабинет» на сайте портала государственных и муниципальных услуг и (или) регионального портала государственных и муниципальных услуг в форме электронного документа.</w:t>
      </w:r>
    </w:p>
    <w:p w:rsidR="00AA421D" w:rsidRPr="00D15995" w:rsidRDefault="00AA421D" w:rsidP="00AA421D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 xml:space="preserve">При выдаче результата предоставления муниципальной услуги в электронной форме, он должен быть заверен ответственным специалистом электронной подписью в соответствии с Федеральным </w:t>
      </w:r>
      <w:hyperlink r:id="rId25" w:history="1">
        <w:r w:rsidRPr="00D15995">
          <w:rPr>
            <w:color w:val="000000" w:themeColor="text1"/>
            <w:sz w:val="28"/>
            <w:szCs w:val="28"/>
          </w:rPr>
          <w:t>законом</w:t>
        </w:r>
      </w:hyperlink>
      <w:r w:rsidRPr="00D15995">
        <w:rPr>
          <w:color w:val="000000" w:themeColor="text1"/>
          <w:sz w:val="28"/>
          <w:szCs w:val="28"/>
        </w:rPr>
        <w:t xml:space="preserve"> от 06.04.2011 № 63-ФЗ «Об электронной подписи».</w:t>
      </w:r>
    </w:p>
    <w:p w:rsidR="00AA421D" w:rsidRPr="00D15995" w:rsidRDefault="00AA421D" w:rsidP="00AA421D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3.5. Организация запроса документов в рамках межведомственного взаимодействия.</w:t>
      </w:r>
    </w:p>
    <w:p w:rsidR="00AA421D" w:rsidRPr="00D15995" w:rsidRDefault="00AA421D" w:rsidP="00AA421D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 xml:space="preserve">3.5.1. Основанием для начала административной процедуры является </w:t>
      </w:r>
      <w:r w:rsidRPr="00D15995">
        <w:rPr>
          <w:color w:val="000000" w:themeColor="text1"/>
          <w:sz w:val="28"/>
          <w:szCs w:val="28"/>
        </w:rPr>
        <w:lastRenderedPageBreak/>
        <w:t>зарегистрированное Заявление с документами, полученными от Заявителя, и отсутствие документов, которые Заявитель вправе предоставить по собственной инициативе.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3.5.2. В рамках межведомственного взаимодействия специалист органа, оказывающего муниципальную услугу, при отсутствии документов, необходимых для предоставления муниципальной услуги, которые Заявитель вправе предоставить самостоятельно, запрашивает в соответствующих государственных органах, органах местного самоуправления подведомственных органу местного самоуправления организациях, документы согласно настоящему регламенту.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3.5.3. Срок выполнения данной административной процедуры составляет 8 дней со дня регистрации Заявления.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3.5.4. Результатом административной процедуры является получение ответов на межведомственные запросы о предоставлении документов.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3.6. Проверка предоставленных документов, подготовка Решения либо, при наличии оснований для отказа, подготовка и направление Заявителю отказа в предоставлении муниципальной услуги.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3.6.1. Основанием для начала административной процедуры является поступление ответов на межведомственные запросы.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3.6.2. Ответственный специалист рассматривает заявление и приложенные к нему документы и определяет наличие либо отсутствие оснований для отказа в предоставлении муниципальной услуги и в случае:</w:t>
      </w:r>
    </w:p>
    <w:p w:rsidR="000B198B" w:rsidRPr="00412C76" w:rsidRDefault="000B198B" w:rsidP="000B19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2C76">
        <w:rPr>
          <w:sz w:val="28"/>
          <w:szCs w:val="28"/>
        </w:rPr>
        <w:t>1) наличия оснований для отказа в предоставлении муниципальной услуги подготавливает и выдает (направляет) Заявителю мотивированный отказ в предоставлении муниципальной услуги с указанием причины отказа за подписью Главы района</w:t>
      </w:r>
      <w:r w:rsidRPr="00FA3B94">
        <w:rPr>
          <w:sz w:val="28"/>
          <w:szCs w:val="28"/>
        </w:rPr>
        <w:t>. Мотивированный отказ в предоставлении муниципальной услуги выдается (направляется) Заявителю не позднее чем через 3 рабочих дня со дня принятия такого решения и может быть обжалован Заявителем в судебном порядке</w:t>
      </w:r>
      <w:r w:rsidRPr="00412C76">
        <w:rPr>
          <w:sz w:val="28"/>
          <w:szCs w:val="28"/>
        </w:rPr>
        <w:t>;</w:t>
      </w:r>
    </w:p>
    <w:p w:rsidR="00AA421D" w:rsidRPr="00D15995" w:rsidRDefault="000B198B" w:rsidP="000B198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12C76">
        <w:rPr>
          <w:i/>
          <w:color w:val="FF0000"/>
        </w:rPr>
        <w:t xml:space="preserve">(подпункт в редакции постановления администрации района от </w:t>
      </w:r>
      <w:r w:rsidR="00BE113B">
        <w:rPr>
          <w:i/>
          <w:color w:val="FF0000"/>
        </w:rPr>
        <w:t xml:space="preserve">25.02.2021 </w:t>
      </w:r>
      <w:r w:rsidRPr="00412C76">
        <w:rPr>
          <w:i/>
          <w:color w:val="FF0000"/>
        </w:rPr>
        <w:t xml:space="preserve">№ </w:t>
      </w:r>
      <w:r w:rsidR="00BE113B">
        <w:rPr>
          <w:i/>
          <w:color w:val="FF0000"/>
        </w:rPr>
        <w:t>95-п</w:t>
      </w:r>
      <w:r w:rsidRPr="00412C76">
        <w:rPr>
          <w:i/>
          <w:color w:val="FF0000"/>
        </w:rPr>
        <w:t>)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2) соответствия предоставленных Заявителем документов требованиям пункта 2.6 настоящего регламента подготавливает и направляет на подпись начальнику органа, оказывающего муниципальную услугу, Решение в двух экземплярах.</w:t>
      </w:r>
    </w:p>
    <w:p w:rsidR="00AA421D" w:rsidRPr="00D15995" w:rsidRDefault="00AA421D" w:rsidP="00AA421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color w:val="000000" w:themeColor="text1"/>
          <w:sz w:val="28"/>
          <w:szCs w:val="28"/>
        </w:rPr>
        <w:t>3.6.3. Срок выполнения административной процедуры составляет 20 дней со дня получения ответов на межведомственные запросы о предоставлении документов.</w:t>
      </w:r>
    </w:p>
    <w:p w:rsidR="00AA421D" w:rsidRPr="00D15995" w:rsidRDefault="00AA421D" w:rsidP="00AA421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995">
        <w:rPr>
          <w:rFonts w:ascii="Times New Roman" w:hAnsi="Times New Roman" w:cs="Times New Roman"/>
          <w:color w:val="000000" w:themeColor="text1"/>
          <w:sz w:val="28"/>
          <w:szCs w:val="28"/>
        </w:rPr>
        <w:t>3.6.4. Результатом административной процедуры является подписанное начальником органа, оказывающего муниципальную услугу, Решение или направление Заявителю мотивированного отказа в предоставлении муниципальной услуги.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Мотивированный отказ в предоставлении муниципальной услуги выдается (направляется) одним из следующих способов: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 xml:space="preserve">лично Заявителю: при предъявлении документа, удостоверяющего личность (его уполномоченному представителю при предъявлении документов, </w:t>
      </w:r>
      <w:r w:rsidRPr="00D15995">
        <w:rPr>
          <w:color w:val="000000" w:themeColor="text1"/>
          <w:sz w:val="28"/>
          <w:szCs w:val="28"/>
        </w:rPr>
        <w:lastRenderedPageBreak/>
        <w:t>подтверждающих полномочия), в соответствующем журнале ставятся подпись и расшифровка подписи Заявителя (его уполномоченного представителя), получившего отказ в предоставлении муниципальной услуги, дата получения;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через МФЦ: отказ в предоставлении муниципальной услуги направляется ответственным специалистом в адрес МФЦ для выдачи Заявителю;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путем почтового отправления: отказ в предоставлении муниципальной услуги направляется почтовым отправлением с уведомлением о вручении по адресу, указанному Заявителем в Заявлении;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путем направления на электронную почту: отказ в предоставлении муниципальной услуги направляется в форме электронного документа по адресу, указанному Заявителем в Заявлении;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через портал государственных и муниципальных услуг и (или) региональный портал государственных и муниципальных услуг: отказ в предоставлении муниципальной услуги направляется ответственным специалистом в раздел «Личный кабинет» на сайте портала государственных и муниципальных услуг и (или) регионального портала государственных и муниципальных услуг в форме электронного документа.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 xml:space="preserve">При выдаче результата предоставления муниципальной услуги в электронной форме, он должен быть заверен ответственным специалистом электронной подписью в соответствии с Федеральным </w:t>
      </w:r>
      <w:hyperlink r:id="rId26" w:history="1">
        <w:r w:rsidRPr="00D15995">
          <w:rPr>
            <w:color w:val="000000" w:themeColor="text1"/>
            <w:sz w:val="28"/>
            <w:szCs w:val="28"/>
          </w:rPr>
          <w:t>законом</w:t>
        </w:r>
      </w:hyperlink>
      <w:r w:rsidRPr="00D15995">
        <w:rPr>
          <w:color w:val="000000" w:themeColor="text1"/>
          <w:sz w:val="28"/>
          <w:szCs w:val="28"/>
        </w:rPr>
        <w:t xml:space="preserve"> от 06.04.2011 № 63-ФЗ «Об электронной подписи».</w:t>
      </w:r>
    </w:p>
    <w:p w:rsidR="000B198B" w:rsidRPr="00412C76" w:rsidRDefault="000B198B" w:rsidP="000B19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C76">
        <w:rPr>
          <w:rFonts w:ascii="Times New Roman" w:hAnsi="Times New Roman" w:cs="Times New Roman"/>
          <w:sz w:val="28"/>
          <w:szCs w:val="28"/>
        </w:rPr>
        <w:t xml:space="preserve">3.7. Подготовка распоряжения администрации Северо-Енисейского района о согласовании переустройства и (или) перепланировки </w:t>
      </w:r>
      <w:r w:rsidRPr="00FA3B94">
        <w:rPr>
          <w:rFonts w:ascii="Times New Roman" w:hAnsi="Times New Roman" w:cs="Times New Roman"/>
          <w:sz w:val="28"/>
          <w:szCs w:val="28"/>
        </w:rPr>
        <w:t>помещения в многоквартирном доме</w:t>
      </w:r>
      <w:r w:rsidRPr="00412C76">
        <w:rPr>
          <w:rFonts w:ascii="Times New Roman" w:hAnsi="Times New Roman" w:cs="Times New Roman"/>
          <w:sz w:val="28"/>
          <w:szCs w:val="28"/>
        </w:rPr>
        <w:t>.</w:t>
      </w:r>
    </w:p>
    <w:p w:rsidR="000B198B" w:rsidRPr="00412C76" w:rsidRDefault="000B198B" w:rsidP="000B198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12C7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(пункт в редакции постановления администрации района от </w:t>
      </w:r>
      <w:r w:rsidR="00BE113B">
        <w:rPr>
          <w:rFonts w:ascii="Times New Roman" w:hAnsi="Times New Roman" w:cs="Times New Roman"/>
          <w:i/>
          <w:color w:val="FF0000"/>
          <w:sz w:val="24"/>
          <w:szCs w:val="24"/>
        </w:rPr>
        <w:t>25.02.2021</w:t>
      </w:r>
      <w:r w:rsidRPr="00412C7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№ </w:t>
      </w:r>
      <w:r w:rsidR="00BE113B">
        <w:rPr>
          <w:rFonts w:ascii="Times New Roman" w:hAnsi="Times New Roman" w:cs="Times New Roman"/>
          <w:i/>
          <w:color w:val="FF0000"/>
          <w:sz w:val="24"/>
          <w:szCs w:val="24"/>
        </w:rPr>
        <w:t>95-п</w:t>
      </w:r>
      <w:r w:rsidRPr="00412C76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:rsidR="000B198B" w:rsidRPr="00412C76" w:rsidRDefault="000B198B" w:rsidP="000B19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C76">
        <w:rPr>
          <w:rFonts w:ascii="Times New Roman" w:hAnsi="Times New Roman" w:cs="Times New Roman"/>
          <w:sz w:val="28"/>
          <w:szCs w:val="28"/>
        </w:rPr>
        <w:t>3.7.1. Основанием для начала административной процедуры является наличие подписанного начальником органа, оказывающего муниципальную услугу, Решения.</w:t>
      </w:r>
    </w:p>
    <w:p w:rsidR="000B198B" w:rsidRPr="00412C76" w:rsidRDefault="000B198B" w:rsidP="000B19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2C76">
        <w:rPr>
          <w:sz w:val="28"/>
          <w:szCs w:val="28"/>
        </w:rPr>
        <w:t xml:space="preserve">3.7.2. Ответственный специалист осуществляет подготовку проекта распоряжения администрации Северо-Енисейского района о согласовании переустройства и (или) перепланировки </w:t>
      </w:r>
      <w:r w:rsidRPr="00FA3B94">
        <w:rPr>
          <w:sz w:val="28"/>
          <w:szCs w:val="28"/>
        </w:rPr>
        <w:t>помещения в многоквартирном доме</w:t>
      </w:r>
      <w:r w:rsidRPr="00412C76">
        <w:rPr>
          <w:sz w:val="28"/>
          <w:szCs w:val="28"/>
        </w:rPr>
        <w:t>.</w:t>
      </w:r>
    </w:p>
    <w:p w:rsidR="000B198B" w:rsidRPr="00412C76" w:rsidRDefault="000B198B" w:rsidP="000B19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2C76">
        <w:rPr>
          <w:i/>
          <w:color w:val="FF0000"/>
        </w:rPr>
        <w:t xml:space="preserve">(пункт в редакции постановления администрации района от </w:t>
      </w:r>
      <w:r w:rsidR="00BE113B">
        <w:rPr>
          <w:i/>
          <w:color w:val="FF0000"/>
        </w:rPr>
        <w:t>25.02.2021</w:t>
      </w:r>
      <w:r w:rsidRPr="00412C76">
        <w:rPr>
          <w:i/>
          <w:color w:val="FF0000"/>
        </w:rPr>
        <w:t xml:space="preserve"> № </w:t>
      </w:r>
      <w:r w:rsidR="00BE113B">
        <w:rPr>
          <w:i/>
          <w:color w:val="FF0000"/>
        </w:rPr>
        <w:t>95-п</w:t>
      </w:r>
      <w:r w:rsidRPr="00412C76">
        <w:rPr>
          <w:i/>
          <w:color w:val="FF0000"/>
        </w:rPr>
        <w:t>)</w:t>
      </w:r>
    </w:p>
    <w:p w:rsidR="000B198B" w:rsidRPr="00412C76" w:rsidRDefault="000B198B" w:rsidP="000B19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2C76">
        <w:rPr>
          <w:sz w:val="28"/>
          <w:szCs w:val="28"/>
        </w:rPr>
        <w:t xml:space="preserve">3.7.3. Срок выполнения административной процедуры составляет  </w:t>
      </w:r>
      <w:r w:rsidRPr="00FA3B94">
        <w:rPr>
          <w:sz w:val="28"/>
          <w:szCs w:val="28"/>
        </w:rPr>
        <w:t>2 рабочих дня</w:t>
      </w:r>
      <w:r w:rsidRPr="00412C76">
        <w:rPr>
          <w:sz w:val="28"/>
          <w:szCs w:val="28"/>
        </w:rPr>
        <w:t xml:space="preserve"> со дня подписания Решения.</w:t>
      </w:r>
    </w:p>
    <w:p w:rsidR="000B198B" w:rsidRPr="00412C76" w:rsidRDefault="000B198B" w:rsidP="000B19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2C76">
        <w:rPr>
          <w:i/>
          <w:color w:val="FF0000"/>
        </w:rPr>
        <w:t xml:space="preserve">(пункт в редакции постановления администрации района от </w:t>
      </w:r>
      <w:r w:rsidR="00BE113B">
        <w:rPr>
          <w:i/>
          <w:color w:val="FF0000"/>
        </w:rPr>
        <w:t>25.02.2021</w:t>
      </w:r>
      <w:r w:rsidRPr="00412C76">
        <w:rPr>
          <w:i/>
          <w:color w:val="FF0000"/>
        </w:rPr>
        <w:t xml:space="preserve"> № </w:t>
      </w:r>
      <w:r w:rsidR="00BE113B">
        <w:rPr>
          <w:i/>
          <w:color w:val="FF0000"/>
        </w:rPr>
        <w:t>95-п</w:t>
      </w:r>
      <w:r w:rsidRPr="00412C76">
        <w:rPr>
          <w:i/>
          <w:color w:val="FF0000"/>
        </w:rPr>
        <w:t>)</w:t>
      </w:r>
    </w:p>
    <w:p w:rsidR="000B198B" w:rsidRPr="00412C76" w:rsidRDefault="000B198B" w:rsidP="000B19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2C76">
        <w:rPr>
          <w:sz w:val="28"/>
          <w:szCs w:val="28"/>
        </w:rPr>
        <w:t xml:space="preserve">3.7.4. Результатом административной процедуры является подписанное и зарегистрированное распоряжение администрации Северо-Енисейского района о согласовании переустройства и (или) перепланировки </w:t>
      </w:r>
      <w:r w:rsidRPr="00FA3B94">
        <w:rPr>
          <w:sz w:val="28"/>
          <w:szCs w:val="28"/>
        </w:rPr>
        <w:t>помещения в многоквартирном доме</w:t>
      </w:r>
      <w:r w:rsidRPr="00412C76">
        <w:rPr>
          <w:sz w:val="28"/>
          <w:szCs w:val="28"/>
        </w:rPr>
        <w:t>.</w:t>
      </w:r>
    </w:p>
    <w:p w:rsidR="000B198B" w:rsidRPr="00412C76" w:rsidRDefault="000B198B" w:rsidP="000B19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2C76">
        <w:rPr>
          <w:i/>
          <w:color w:val="FF0000"/>
        </w:rPr>
        <w:t xml:space="preserve">(пункт в редакции постановления администрации района от </w:t>
      </w:r>
      <w:r w:rsidR="00BE113B">
        <w:rPr>
          <w:i/>
          <w:color w:val="FF0000"/>
        </w:rPr>
        <w:t>25.02.2021</w:t>
      </w:r>
      <w:r w:rsidRPr="00412C76">
        <w:rPr>
          <w:i/>
          <w:color w:val="FF0000"/>
        </w:rPr>
        <w:t xml:space="preserve"> № </w:t>
      </w:r>
      <w:r w:rsidR="00BE113B">
        <w:rPr>
          <w:i/>
          <w:color w:val="FF0000"/>
        </w:rPr>
        <w:t>95-п</w:t>
      </w:r>
      <w:r w:rsidRPr="00412C76">
        <w:rPr>
          <w:i/>
          <w:color w:val="FF0000"/>
        </w:rPr>
        <w:t>)</w:t>
      </w:r>
    </w:p>
    <w:p w:rsidR="000B198B" w:rsidRPr="00412C76" w:rsidRDefault="000B198B" w:rsidP="000B19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C76">
        <w:rPr>
          <w:rFonts w:ascii="Times New Roman" w:hAnsi="Times New Roman" w:cs="Times New Roman"/>
          <w:sz w:val="28"/>
          <w:szCs w:val="28"/>
        </w:rPr>
        <w:t>3.8. Выдача Заявителю Решения и Распоряжения администрации района.</w:t>
      </w:r>
    </w:p>
    <w:p w:rsidR="000B198B" w:rsidRPr="00412C76" w:rsidRDefault="000B198B" w:rsidP="000B19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C76">
        <w:rPr>
          <w:rFonts w:ascii="Times New Roman" w:hAnsi="Times New Roman" w:cs="Times New Roman"/>
          <w:sz w:val="28"/>
          <w:szCs w:val="28"/>
        </w:rPr>
        <w:t>3.8.1. Основанием для начала административной процедуры являются подписанные и зарегистрированные Решение и Распоряжение администрации района.</w:t>
      </w:r>
    </w:p>
    <w:p w:rsidR="000B198B" w:rsidRPr="00412C76" w:rsidRDefault="000B198B" w:rsidP="000B19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C76">
        <w:rPr>
          <w:rFonts w:ascii="Times New Roman" w:hAnsi="Times New Roman" w:cs="Times New Roman"/>
          <w:sz w:val="28"/>
          <w:szCs w:val="28"/>
        </w:rPr>
        <w:t xml:space="preserve">3.8.2. Ответственный специалист после поступления Решения и </w:t>
      </w:r>
      <w:r w:rsidRPr="00412C76">
        <w:rPr>
          <w:rFonts w:ascii="Times New Roman" w:hAnsi="Times New Roman" w:cs="Times New Roman"/>
          <w:sz w:val="28"/>
          <w:szCs w:val="28"/>
        </w:rPr>
        <w:lastRenderedPageBreak/>
        <w:t>Распоряжения администрации района осуществляет подготовку сопроводительного письма администрации района.</w:t>
      </w:r>
    </w:p>
    <w:p w:rsidR="000B198B" w:rsidRPr="00412C76" w:rsidRDefault="000B198B" w:rsidP="000B198B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76">
        <w:rPr>
          <w:rFonts w:ascii="Times New Roman" w:hAnsi="Times New Roman" w:cs="Times New Roman"/>
          <w:sz w:val="28"/>
          <w:szCs w:val="28"/>
        </w:rPr>
        <w:t>3.8.3. С</w:t>
      </w:r>
      <w:r w:rsidRPr="0041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выполнения административной процедуры </w:t>
      </w:r>
      <w:r w:rsidRPr="00FA3B94">
        <w:rPr>
          <w:rFonts w:ascii="Times New Roman" w:hAnsi="Times New Roman" w:cs="Times New Roman"/>
          <w:sz w:val="28"/>
          <w:szCs w:val="28"/>
        </w:rPr>
        <w:t>составляет 3 рабочих дня со дня принятия</w:t>
      </w:r>
      <w:r w:rsidRPr="00412C76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Pr="00412C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198B" w:rsidRPr="00412C76" w:rsidRDefault="000B198B" w:rsidP="000B198B">
      <w:pPr>
        <w:pStyle w:val="ConsPlusNormal"/>
        <w:ind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2C7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(пункт в редакции постановления администрации района от </w:t>
      </w:r>
      <w:r w:rsidR="00BE113B">
        <w:rPr>
          <w:rFonts w:ascii="Times New Roman" w:hAnsi="Times New Roman" w:cs="Times New Roman"/>
          <w:i/>
          <w:color w:val="FF0000"/>
          <w:sz w:val="24"/>
          <w:szCs w:val="24"/>
        </w:rPr>
        <w:t>25.02.2021</w:t>
      </w:r>
      <w:r w:rsidRPr="00412C7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№ </w:t>
      </w:r>
      <w:r w:rsidR="00BE113B">
        <w:rPr>
          <w:rFonts w:ascii="Times New Roman" w:hAnsi="Times New Roman" w:cs="Times New Roman"/>
          <w:i/>
          <w:color w:val="FF0000"/>
          <w:sz w:val="24"/>
          <w:szCs w:val="24"/>
        </w:rPr>
        <w:t>95-п</w:t>
      </w:r>
      <w:r w:rsidRPr="00412C76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:rsidR="00AA421D" w:rsidRPr="00D15995" w:rsidRDefault="00AA421D" w:rsidP="00AA421D">
      <w:pPr>
        <w:ind w:firstLine="709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3.8.4. Результатом выполнения административной процедуры является выдача (направление) Заявителю Решение, а также заверенной копии Распоряжения администрации района с сопроводительным письмом администрации района одним из способов: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лично: при предъявлении документа, удостоверяющего личность (его уполномоченному представителю при предъявлении документов, подтверждающих полномочия), в соответствующем журнале ставятся подпись и расшифровка подписи Заявителя (его уполномоченного представителя), получившего отказ в предоставлении муниципальной услуги, дата получения;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через МФЦ: отказ в предоставлении муниципальной услуги направляется ответственным специалистом в адрес МФЦ для выдачи Заявителю;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путем почтового отправления: отказ в предоставлении муниципальной услуги направляется почтовым отправлением с уведомлением о вручении по адресу, указанному Заявителем в Заявлении;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путем направления на электронную почту: отказ в предоставлении муниципальной услуги направляется в форме электронного документа по адресу, указанному Заявителем в Заявлении;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через портал государственных и муниципальных услуг и (или) региональный портал государственных и муниципальных услуг: отказ в предоставлении муниципальной услуги направляется ответственным специалистом в раздел «Личный кабинет» на сайте портала государственных и муниципальных услуг и (или) регионального портала государственных и муниципальных услуг в форме электронного документа.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 xml:space="preserve">При выдаче результата предоставления муниципальной услуги в электронной форме, он должен быть заверен ответственным специалистом электронной подписью в соответствии с Федеральным </w:t>
      </w:r>
      <w:hyperlink r:id="rId27" w:history="1">
        <w:r w:rsidRPr="00D15995">
          <w:rPr>
            <w:color w:val="000000" w:themeColor="text1"/>
            <w:sz w:val="28"/>
            <w:szCs w:val="28"/>
          </w:rPr>
          <w:t>законом</w:t>
        </w:r>
      </w:hyperlink>
      <w:r w:rsidRPr="00D15995">
        <w:rPr>
          <w:color w:val="000000" w:themeColor="text1"/>
          <w:sz w:val="28"/>
          <w:szCs w:val="28"/>
        </w:rPr>
        <w:t xml:space="preserve"> от 06.04.2011 № 63-ФЗ «Об электронной подписи».</w:t>
      </w:r>
    </w:p>
    <w:p w:rsidR="00AA421D" w:rsidRPr="00D15995" w:rsidRDefault="00AA421D" w:rsidP="00AA421D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 xml:space="preserve">4. Формы </w:t>
      </w:r>
      <w:proofErr w:type="gramStart"/>
      <w:r w:rsidRPr="00D15995">
        <w:rPr>
          <w:color w:val="000000" w:themeColor="text1"/>
          <w:sz w:val="28"/>
          <w:szCs w:val="28"/>
        </w:rPr>
        <w:t>контроля за</w:t>
      </w:r>
      <w:proofErr w:type="gramEnd"/>
      <w:r w:rsidRPr="00D15995">
        <w:rPr>
          <w:color w:val="000000" w:themeColor="text1"/>
          <w:sz w:val="28"/>
          <w:szCs w:val="28"/>
        </w:rPr>
        <w:t xml:space="preserve"> исполнением административного регламента</w:t>
      </w:r>
    </w:p>
    <w:p w:rsidR="00AA421D" w:rsidRPr="00D15995" w:rsidRDefault="00AA421D" w:rsidP="00AA421D">
      <w:pPr>
        <w:autoSpaceDE w:val="0"/>
        <w:autoSpaceDN w:val="0"/>
        <w:adjustRightInd w:val="0"/>
        <w:jc w:val="both"/>
        <w:outlineLvl w:val="1"/>
        <w:rPr>
          <w:color w:val="000000" w:themeColor="text1"/>
          <w:sz w:val="28"/>
          <w:szCs w:val="28"/>
        </w:rPr>
      </w:pP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 xml:space="preserve">4.1. </w:t>
      </w:r>
      <w:proofErr w:type="gramStart"/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Контроль за</w:t>
      </w:r>
      <w:proofErr w:type="gramEnd"/>
      <w:r w:rsidRPr="00D15995">
        <w:rPr>
          <w:rFonts w:eastAsia="Calibri"/>
          <w:color w:val="000000" w:themeColor="text1"/>
          <w:sz w:val="28"/>
          <w:szCs w:val="28"/>
          <w:lang w:eastAsia="en-US"/>
        </w:rPr>
        <w:t xml:space="preserve"> исполнением административного регламента осуществляется в форме плановых (текущий контроль) и внеплановых проверок.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4.2. Текущий (плановый) контроль за соблюдением органом, оказывающим муниципальную услугу, последовательности и сроков выполнения административных процедур, определенных административным регламентом; за качественной проверкой представленных Заявителем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 начальником органа, оказывающего муниципальную услугу.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4.3. Внеплановые проверки за исполнением требований административного регламента проводится </w:t>
      </w:r>
      <w:r w:rsidRPr="00D15995">
        <w:rPr>
          <w:color w:val="000000" w:themeColor="text1"/>
          <w:sz w:val="28"/>
          <w:szCs w:val="28"/>
        </w:rPr>
        <w:t>на основании конкретного обращения Заявителя.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color w:val="000000" w:themeColor="text1"/>
          <w:sz w:val="28"/>
          <w:szCs w:val="28"/>
        </w:rPr>
        <w:t xml:space="preserve">4.4. </w:t>
      </w:r>
      <w:proofErr w:type="gramStart"/>
      <w:r w:rsidRPr="00D15995">
        <w:rPr>
          <w:color w:val="000000" w:themeColor="text1"/>
          <w:sz w:val="28"/>
          <w:szCs w:val="28"/>
        </w:rPr>
        <w:t>Контроль за</w:t>
      </w:r>
      <w:proofErr w:type="gramEnd"/>
      <w:r w:rsidRPr="00D15995">
        <w:rPr>
          <w:color w:val="000000" w:themeColor="text1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(бездействия) ответственных за предоставление муниципальной услуги специалистов.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 xml:space="preserve">4.5. Граждане, их объединения и организации контролируют предоставление муниципальной услуги путем получения информации о ней способами, предусмотренными настоящим регламентом </w:t>
      </w:r>
      <w:r w:rsidRPr="00D15995">
        <w:rPr>
          <w:color w:val="000000" w:themeColor="text1"/>
          <w:sz w:val="28"/>
          <w:szCs w:val="28"/>
        </w:rPr>
        <w:t>для информирования Заявителей о порядке предоставления муниципальной услуги.</w:t>
      </w:r>
    </w:p>
    <w:p w:rsidR="00AA421D" w:rsidRPr="00D15995" w:rsidRDefault="00AA421D" w:rsidP="00AA421D">
      <w:pPr>
        <w:autoSpaceDE w:val="0"/>
        <w:autoSpaceDN w:val="0"/>
        <w:adjustRightInd w:val="0"/>
        <w:jc w:val="both"/>
        <w:outlineLvl w:val="1"/>
        <w:rPr>
          <w:color w:val="000000" w:themeColor="text1"/>
          <w:sz w:val="28"/>
          <w:szCs w:val="28"/>
        </w:rPr>
      </w:pP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center"/>
        <w:outlineLvl w:val="1"/>
        <w:rPr>
          <w:bCs/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 xml:space="preserve">5. </w:t>
      </w:r>
      <w:r w:rsidRPr="00D15995">
        <w:rPr>
          <w:bCs/>
          <w:color w:val="000000" w:themeColor="text1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служащих, </w:t>
      </w: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</w:p>
    <w:p w:rsidR="00AA421D" w:rsidRPr="00D15995" w:rsidRDefault="00AA421D" w:rsidP="00AA421D">
      <w:pPr>
        <w:autoSpaceDE w:val="0"/>
        <w:jc w:val="both"/>
        <w:rPr>
          <w:color w:val="000000" w:themeColor="text1"/>
          <w:sz w:val="28"/>
          <w:szCs w:val="28"/>
        </w:rPr>
      </w:pP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bCs/>
          <w:color w:val="000000" w:themeColor="text1"/>
          <w:sz w:val="28"/>
          <w:szCs w:val="28"/>
        </w:rPr>
        <w:t xml:space="preserve">5.1. Предметом досудебного (внесудебного) обжалования Заявителем являются решения и действия (бездействия) органа, оказывающего муниципальную услугу, </w:t>
      </w: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МФЦ, их должностных лиц.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D15995">
        <w:rPr>
          <w:rFonts w:eastAsia="Calibri"/>
          <w:bCs/>
          <w:color w:val="000000" w:themeColor="text1"/>
          <w:sz w:val="28"/>
          <w:szCs w:val="28"/>
        </w:rPr>
        <w:t>5.2. Заявитель может обратиться с жалобой, в том числе в следующих случаях:</w:t>
      </w:r>
    </w:p>
    <w:p w:rsidR="00AA421D" w:rsidRPr="00D15995" w:rsidRDefault="00AA421D" w:rsidP="00AA42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bCs/>
          <w:color w:val="000000" w:themeColor="text1"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AA421D" w:rsidRPr="00D15995" w:rsidRDefault="00AA421D" w:rsidP="00AA42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bCs/>
          <w:color w:val="000000" w:themeColor="text1"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AA421D" w:rsidRPr="00D15995" w:rsidRDefault="00AA421D" w:rsidP="00AA42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bCs/>
          <w:color w:val="000000" w:themeColor="text1"/>
          <w:sz w:val="28"/>
          <w:szCs w:val="28"/>
          <w:lang w:eastAsia="en-US"/>
        </w:rPr>
        <w:t>3)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Красноярского края, муниципальными правовыми актами Северо-Енисейского района для предоставления муниципальной услуги (далее – действующее законодательство);</w:t>
      </w:r>
    </w:p>
    <w:p w:rsidR="00AA421D" w:rsidRPr="00D15995" w:rsidRDefault="00AA421D" w:rsidP="00AA42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bCs/>
          <w:color w:val="000000" w:themeColor="text1"/>
          <w:sz w:val="28"/>
          <w:szCs w:val="28"/>
          <w:lang w:eastAsia="en-US"/>
        </w:rPr>
        <w:t>4) отказ Заявителю в приеме документов, представление которых предусмотрено действующим законодательством;</w:t>
      </w:r>
    </w:p>
    <w:p w:rsidR="00AA421D" w:rsidRPr="00D15995" w:rsidRDefault="00AA421D" w:rsidP="00AA42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bCs/>
          <w:color w:val="000000" w:themeColor="text1"/>
          <w:sz w:val="28"/>
          <w:szCs w:val="28"/>
          <w:lang w:eastAsia="en-US"/>
        </w:rPr>
        <w:t>5) отказ Заявителю в предоставлении муниципальной услуги, если основания отказа не предусмотрены действующим законодательством;</w:t>
      </w:r>
    </w:p>
    <w:p w:rsidR="00AA421D" w:rsidRPr="00D15995" w:rsidRDefault="00AA421D" w:rsidP="00AA42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bCs/>
          <w:color w:val="000000" w:themeColor="text1"/>
          <w:sz w:val="28"/>
          <w:szCs w:val="28"/>
          <w:lang w:eastAsia="en-US"/>
        </w:rPr>
        <w:t>6) требование внесения Заявителем при предоставлении муниципальной услуги платы, не предусмотренной действующим законодательством;</w:t>
      </w:r>
    </w:p>
    <w:p w:rsidR="00AA421D" w:rsidRPr="00D15995" w:rsidRDefault="00AA421D" w:rsidP="00AA421D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7) отказ органа, предоставляющего муниципальную услугу, его должностного лица, </w:t>
      </w: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D15995">
        <w:rPr>
          <w:rFonts w:eastAsia="Calibri"/>
          <w:bCs/>
          <w:color w:val="000000" w:themeColor="text1"/>
          <w:sz w:val="28"/>
          <w:szCs w:val="28"/>
          <w:lang w:eastAsia="en-US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исправлений;</w:t>
      </w:r>
    </w:p>
    <w:p w:rsidR="00AA421D" w:rsidRPr="00D15995" w:rsidRDefault="00AA421D" w:rsidP="00AA42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8) нарушение срока или порядка выдачи документов по результатам предоставления муниципальной услуги;</w:t>
      </w:r>
    </w:p>
    <w:p w:rsidR="00AA421D" w:rsidRPr="00D15995" w:rsidRDefault="00AA421D" w:rsidP="00AA42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bCs/>
          <w:color w:val="000000" w:themeColor="text1"/>
          <w:sz w:val="28"/>
          <w:szCs w:val="28"/>
          <w:lang w:eastAsia="en-US"/>
        </w:rPr>
        <w:t>9) приостановление предоставления муниципальной услуги, если основания приостановления не предусмотрены действующим законодательством;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10) </w:t>
      </w: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2.8.4 настоящего регламента.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sz w:val="28"/>
          <w:szCs w:val="28"/>
        </w:rPr>
        <w:t>5.3. Жалоба подается в письменной форме в орган, предоставляющий муниципальную услугу. Жалобы на решения, принятые начальником органа, предоставляющего муниципальную услугу, подаются Главе Северо-Енисейского района.</w:t>
      </w:r>
    </w:p>
    <w:p w:rsidR="00AA421D" w:rsidRPr="00D15995" w:rsidRDefault="00AA421D" w:rsidP="00AA421D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sz w:val="28"/>
          <w:szCs w:val="28"/>
        </w:rPr>
        <w:t>5.4.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государственную услугу, портала государственных услуг, а также может быть принята при личном приеме Заявителя.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sz w:val="28"/>
          <w:szCs w:val="28"/>
        </w:rPr>
        <w:t>При поступлении жалобы через многофункциональный центр, многофункциональный центр обеспечивает ее передачу в орган, оказывающий муниципальную услугу, не позднее следующего рабочего дня со дня поступления жалобы.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D15995">
        <w:rPr>
          <w:rFonts w:eastAsia="Calibri"/>
          <w:color w:val="000000" w:themeColor="text1"/>
          <w:sz w:val="28"/>
          <w:szCs w:val="28"/>
        </w:rPr>
        <w:t xml:space="preserve">Жалоба на нарушение порядка предоставления муниципальной услуги многофункциональным центром рассматривается в соответствии с </w:t>
      </w:r>
      <w:hyperlink r:id="rId28" w:history="1">
        <w:r w:rsidRPr="00D15995">
          <w:rPr>
            <w:rFonts w:eastAsia="Calibri"/>
            <w:color w:val="000000" w:themeColor="text1"/>
            <w:sz w:val="28"/>
            <w:szCs w:val="28"/>
          </w:rPr>
          <w:t>Правилами</w:t>
        </w:r>
      </w:hyperlink>
      <w:r w:rsidRPr="00D15995">
        <w:rPr>
          <w:rFonts w:eastAsia="Calibri"/>
          <w:color w:val="000000" w:themeColor="text1"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№ 840 «О порядке подачи и рассмотрения жалоб на решения и</w:t>
      </w:r>
      <w:proofErr w:type="gramEnd"/>
      <w:r w:rsidRPr="00D15995">
        <w:rPr>
          <w:rFonts w:eastAsia="Calibri"/>
          <w:color w:val="000000" w:themeColor="text1"/>
          <w:sz w:val="28"/>
          <w:szCs w:val="28"/>
        </w:rPr>
        <w:t xml:space="preserve">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органом, предоставляющим муниципальную услугу, заключившим соглашение о взаимодействии.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29" w:history="1">
        <w:r w:rsidRPr="00D15995">
          <w:rPr>
            <w:rFonts w:eastAsia="Calibri"/>
            <w:color w:val="000000" w:themeColor="text1"/>
            <w:sz w:val="28"/>
            <w:szCs w:val="28"/>
          </w:rPr>
          <w:t>законодательством</w:t>
        </w:r>
      </w:hyperlink>
      <w:r w:rsidRPr="00D15995">
        <w:rPr>
          <w:rFonts w:eastAsia="Calibri"/>
          <w:color w:val="000000" w:themeColor="text1"/>
          <w:sz w:val="28"/>
          <w:szCs w:val="28"/>
        </w:rPr>
        <w:t>.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sz w:val="28"/>
          <w:szCs w:val="28"/>
        </w:rPr>
        <w:lastRenderedPageBreak/>
        <w:t>5.6. Жалоба должна содержать: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sz w:val="28"/>
          <w:szCs w:val="28"/>
        </w:rPr>
        <w:t xml:space="preserve">наименование органа, оказывающего муниципальную услугу, должностного лица органа, оказывающего муниципальную услугу, либо муниципального служащего, </w:t>
      </w: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D15995">
        <w:rPr>
          <w:rFonts w:eastAsia="Calibri"/>
          <w:color w:val="000000" w:themeColor="text1"/>
          <w:sz w:val="28"/>
          <w:szCs w:val="28"/>
        </w:rPr>
        <w:t>решения и действия (бездействие) которых обжалуются;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sz w:val="28"/>
          <w:szCs w:val="28"/>
        </w:rPr>
        <w:t>сведения об обжалуемых решениях и действиях (бездействии) органа, оказывающего муниципальную услугу, должностного лица органа, оказывающего муниципальную услугу, либо муниципального служащего,</w:t>
      </w: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 xml:space="preserve"> многофункционального центра, работника многофункционального центра</w:t>
      </w:r>
      <w:r w:rsidRPr="00D15995">
        <w:rPr>
          <w:rFonts w:eastAsia="Calibri"/>
          <w:color w:val="000000" w:themeColor="text1"/>
          <w:sz w:val="28"/>
          <w:szCs w:val="28"/>
        </w:rPr>
        <w:t>;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оказывающего муниципальную услугу, должностного лица органа, оказывающего муниципальную услугу, либо муниципального служащего, </w:t>
      </w: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D15995">
        <w:rPr>
          <w:rFonts w:eastAsia="Calibri"/>
          <w:color w:val="000000" w:themeColor="text1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sz w:val="28"/>
          <w:szCs w:val="28"/>
        </w:rPr>
        <w:t>5.7. Жалоба, поступившая в орган, оказывающий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bookmarkStart w:id="2" w:name="Par20"/>
      <w:bookmarkEnd w:id="2"/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sz w:val="28"/>
          <w:szCs w:val="28"/>
        </w:rPr>
        <w:t>5.8. По результатам рассмотрения жалобы орган, оказывающий муниципальную услугу, принимает одно из следующих решений: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sz w:val="28"/>
          <w:szCs w:val="28"/>
        </w:rPr>
        <w:t xml:space="preserve"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документов. В ответе Заявителю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D15995">
        <w:rPr>
          <w:rFonts w:eastAsia="Calibri"/>
          <w:color w:val="000000" w:themeColor="text1"/>
          <w:sz w:val="28"/>
          <w:szCs w:val="28"/>
        </w:rPr>
        <w:t>неудобства</w:t>
      </w:r>
      <w:proofErr w:type="gramEnd"/>
      <w:r w:rsidRPr="00D15995">
        <w:rPr>
          <w:rFonts w:eastAsia="Calibri"/>
          <w:color w:val="000000" w:themeColor="text1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color w:val="000000" w:themeColor="text1"/>
          <w:sz w:val="28"/>
          <w:szCs w:val="28"/>
        </w:rPr>
        <w:t xml:space="preserve">б) отказывает в удовлетворении жалобы. </w:t>
      </w: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D15995">
          <w:rPr>
            <w:rFonts w:eastAsia="Calibri"/>
            <w:color w:val="000000" w:themeColor="text1"/>
            <w:sz w:val="28"/>
            <w:szCs w:val="28"/>
          </w:rPr>
          <w:t>пункте 5.8</w:t>
        </w:r>
      </w:hyperlink>
      <w:r w:rsidRPr="00D15995">
        <w:rPr>
          <w:color w:val="000000" w:themeColor="text1"/>
        </w:rPr>
        <w:t xml:space="preserve"> </w:t>
      </w:r>
      <w:r w:rsidRPr="00D15995">
        <w:rPr>
          <w:rFonts w:eastAsia="Calibri"/>
          <w:color w:val="000000" w:themeColor="text1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sz w:val="28"/>
          <w:szCs w:val="28"/>
        </w:rPr>
        <w:lastRenderedPageBreak/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5.11. В удовлетворении жалобы отказывается в следующих случаях: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в) наличие решения по жалобе, принятого ранее в отношении того же Заявител</w:t>
      </w:r>
      <w:r w:rsidR="00560477" w:rsidRPr="00D15995">
        <w:rPr>
          <w:color w:val="000000" w:themeColor="text1"/>
          <w:sz w:val="28"/>
          <w:szCs w:val="28"/>
        </w:rPr>
        <w:t>я и по тому же предмету жалобы.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5.7 настоящего регламента, сообщается о недопустимости злоупотребления правом.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AA421D" w:rsidRPr="00D15995" w:rsidRDefault="00AA421D" w:rsidP="00560477">
      <w:pPr>
        <w:autoSpaceDE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15995">
        <w:rPr>
          <w:color w:val="000000" w:themeColor="text1"/>
          <w:sz w:val="28"/>
          <w:szCs w:val="28"/>
        </w:rPr>
        <w:t xml:space="preserve">5.14. </w:t>
      </w:r>
      <w:r w:rsidRPr="00D15995">
        <w:rPr>
          <w:rFonts w:eastAsia="Calibri"/>
          <w:color w:val="000000" w:themeColor="text1"/>
          <w:sz w:val="28"/>
          <w:szCs w:val="28"/>
          <w:lang w:eastAsia="en-US"/>
        </w:rPr>
        <w:t>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  <w:r w:rsidRPr="00D15995">
        <w:rPr>
          <w:rFonts w:eastAsia="Calibri"/>
          <w:color w:val="000000" w:themeColor="text1"/>
          <w:sz w:val="28"/>
          <w:szCs w:val="28"/>
          <w:lang w:eastAsia="en-US"/>
        </w:rPr>
        <w:br w:type="page"/>
      </w:r>
    </w:p>
    <w:p w:rsidR="00AA421D" w:rsidRPr="00D15995" w:rsidRDefault="00AA421D" w:rsidP="00AA421D">
      <w:pPr>
        <w:autoSpaceDE w:val="0"/>
        <w:ind w:left="5670"/>
        <w:jc w:val="right"/>
        <w:rPr>
          <w:color w:val="000000" w:themeColor="text1"/>
          <w:sz w:val="18"/>
          <w:szCs w:val="18"/>
        </w:rPr>
      </w:pPr>
      <w:r w:rsidRPr="00D15995">
        <w:rPr>
          <w:color w:val="000000" w:themeColor="text1"/>
          <w:sz w:val="18"/>
          <w:szCs w:val="18"/>
        </w:rPr>
        <w:lastRenderedPageBreak/>
        <w:t>Приложение №1</w:t>
      </w:r>
    </w:p>
    <w:p w:rsidR="00560477" w:rsidRPr="00D15995" w:rsidRDefault="00AA421D" w:rsidP="00AA421D">
      <w:pPr>
        <w:autoSpaceDE w:val="0"/>
        <w:autoSpaceDN w:val="0"/>
        <w:adjustRightInd w:val="0"/>
        <w:ind w:left="5670"/>
        <w:jc w:val="right"/>
        <w:rPr>
          <w:color w:val="000000" w:themeColor="text1"/>
          <w:sz w:val="18"/>
          <w:szCs w:val="18"/>
        </w:rPr>
      </w:pPr>
      <w:r w:rsidRPr="00D15995">
        <w:rPr>
          <w:color w:val="000000" w:themeColor="text1"/>
          <w:sz w:val="18"/>
          <w:szCs w:val="18"/>
        </w:rPr>
        <w:t>к административному регламенту предоставления</w:t>
      </w:r>
    </w:p>
    <w:p w:rsidR="00560477" w:rsidRPr="00D15995" w:rsidRDefault="00AA421D" w:rsidP="00AA421D">
      <w:pPr>
        <w:autoSpaceDE w:val="0"/>
        <w:autoSpaceDN w:val="0"/>
        <w:adjustRightInd w:val="0"/>
        <w:ind w:left="5670"/>
        <w:jc w:val="right"/>
        <w:rPr>
          <w:color w:val="000000" w:themeColor="text1"/>
          <w:sz w:val="18"/>
          <w:szCs w:val="18"/>
        </w:rPr>
      </w:pPr>
      <w:r w:rsidRPr="00D15995">
        <w:rPr>
          <w:color w:val="000000" w:themeColor="text1"/>
          <w:sz w:val="18"/>
          <w:szCs w:val="18"/>
        </w:rPr>
        <w:t>муниципальной услуги «Прием Заявлений и выдача</w:t>
      </w:r>
    </w:p>
    <w:p w:rsidR="00560477" w:rsidRPr="00D15995" w:rsidRDefault="00AA421D" w:rsidP="00AA421D">
      <w:pPr>
        <w:autoSpaceDE w:val="0"/>
        <w:autoSpaceDN w:val="0"/>
        <w:adjustRightInd w:val="0"/>
        <w:ind w:left="5670"/>
        <w:jc w:val="right"/>
        <w:rPr>
          <w:color w:val="000000" w:themeColor="text1"/>
          <w:sz w:val="18"/>
          <w:szCs w:val="18"/>
        </w:rPr>
      </w:pPr>
      <w:r w:rsidRPr="00D15995">
        <w:rPr>
          <w:color w:val="000000" w:themeColor="text1"/>
          <w:sz w:val="18"/>
          <w:szCs w:val="18"/>
        </w:rPr>
        <w:t>документов о согласовании переустройства и (или)</w:t>
      </w:r>
    </w:p>
    <w:p w:rsidR="00560477" w:rsidRPr="00D15995" w:rsidRDefault="00AA421D" w:rsidP="00AA421D">
      <w:pPr>
        <w:autoSpaceDE w:val="0"/>
        <w:autoSpaceDN w:val="0"/>
        <w:adjustRightInd w:val="0"/>
        <w:ind w:left="5670"/>
        <w:jc w:val="right"/>
        <w:rPr>
          <w:color w:val="000000" w:themeColor="text1"/>
          <w:sz w:val="18"/>
          <w:szCs w:val="18"/>
        </w:rPr>
      </w:pPr>
      <w:r w:rsidRPr="00D15995">
        <w:rPr>
          <w:color w:val="000000" w:themeColor="text1"/>
          <w:sz w:val="18"/>
          <w:szCs w:val="18"/>
        </w:rPr>
        <w:t>перепланировки помещения в</w:t>
      </w:r>
    </w:p>
    <w:p w:rsidR="00AA421D" w:rsidRPr="00D15995" w:rsidRDefault="00AA421D" w:rsidP="00AA421D">
      <w:pPr>
        <w:autoSpaceDE w:val="0"/>
        <w:autoSpaceDN w:val="0"/>
        <w:adjustRightInd w:val="0"/>
        <w:ind w:left="5670"/>
        <w:jc w:val="right"/>
        <w:rPr>
          <w:color w:val="000000" w:themeColor="text1"/>
          <w:sz w:val="18"/>
          <w:szCs w:val="18"/>
        </w:rPr>
      </w:pPr>
      <w:r w:rsidRPr="00D15995">
        <w:rPr>
          <w:color w:val="000000" w:themeColor="text1"/>
          <w:sz w:val="18"/>
          <w:szCs w:val="18"/>
        </w:rPr>
        <w:t xml:space="preserve">многоквартирном </w:t>
      </w:r>
      <w:proofErr w:type="gramStart"/>
      <w:r w:rsidRPr="00D15995">
        <w:rPr>
          <w:color w:val="000000" w:themeColor="text1"/>
          <w:sz w:val="18"/>
          <w:szCs w:val="18"/>
        </w:rPr>
        <w:t>доме</w:t>
      </w:r>
      <w:proofErr w:type="gramEnd"/>
      <w:r w:rsidRPr="00D15995">
        <w:rPr>
          <w:color w:val="000000" w:themeColor="text1"/>
          <w:sz w:val="18"/>
          <w:szCs w:val="18"/>
        </w:rPr>
        <w:t>»</w:t>
      </w:r>
    </w:p>
    <w:p w:rsidR="00FB08D5" w:rsidRPr="00D15995" w:rsidRDefault="0074474C" w:rsidP="0074474C">
      <w:pPr>
        <w:autoSpaceDE w:val="0"/>
        <w:autoSpaceDN w:val="0"/>
        <w:adjustRightInd w:val="0"/>
        <w:ind w:left="5670"/>
        <w:jc w:val="right"/>
        <w:rPr>
          <w:i/>
          <w:color w:val="000000" w:themeColor="text1"/>
          <w:sz w:val="18"/>
          <w:szCs w:val="18"/>
        </w:rPr>
      </w:pPr>
      <w:proofErr w:type="gramStart"/>
      <w:r w:rsidRPr="00D15995">
        <w:rPr>
          <w:i/>
          <w:color w:val="000000" w:themeColor="text1"/>
          <w:sz w:val="18"/>
          <w:szCs w:val="18"/>
        </w:rPr>
        <w:t>(в редакции постановления администрации</w:t>
      </w:r>
      <w:proofErr w:type="gramEnd"/>
    </w:p>
    <w:p w:rsidR="00753900" w:rsidRPr="00D15995" w:rsidRDefault="00EB6499" w:rsidP="0074474C">
      <w:pPr>
        <w:autoSpaceDE w:val="0"/>
        <w:autoSpaceDN w:val="0"/>
        <w:adjustRightInd w:val="0"/>
        <w:ind w:left="5670"/>
        <w:jc w:val="right"/>
        <w:rPr>
          <w:i/>
          <w:color w:val="000000" w:themeColor="text1"/>
          <w:sz w:val="18"/>
          <w:szCs w:val="18"/>
        </w:rPr>
      </w:pPr>
      <w:r>
        <w:rPr>
          <w:i/>
          <w:color w:val="000000" w:themeColor="text1"/>
          <w:sz w:val="18"/>
          <w:szCs w:val="18"/>
        </w:rPr>
        <w:t>Северо-Енисейского района</w:t>
      </w:r>
    </w:p>
    <w:p w:rsidR="0074474C" w:rsidRPr="00D15995" w:rsidRDefault="00753900" w:rsidP="0074474C">
      <w:pPr>
        <w:autoSpaceDE w:val="0"/>
        <w:autoSpaceDN w:val="0"/>
        <w:adjustRightInd w:val="0"/>
        <w:ind w:left="5670"/>
        <w:jc w:val="right"/>
        <w:rPr>
          <w:color w:val="000000" w:themeColor="text1"/>
          <w:sz w:val="18"/>
          <w:szCs w:val="18"/>
        </w:rPr>
      </w:pPr>
      <w:r w:rsidRPr="00D15995">
        <w:rPr>
          <w:i/>
          <w:color w:val="000000" w:themeColor="text1"/>
          <w:sz w:val="20"/>
          <w:szCs w:val="20"/>
        </w:rPr>
        <w:t>от 02.07.2019 № 234-п</w:t>
      </w:r>
      <w:r w:rsidR="0074474C" w:rsidRPr="00D15995">
        <w:rPr>
          <w:i/>
          <w:color w:val="000000" w:themeColor="text1"/>
          <w:sz w:val="18"/>
          <w:szCs w:val="18"/>
        </w:rPr>
        <w:t>)</w:t>
      </w:r>
    </w:p>
    <w:p w:rsidR="00AA421D" w:rsidRPr="00D15995" w:rsidRDefault="00AA421D" w:rsidP="00AA421D">
      <w:pPr>
        <w:autoSpaceDE w:val="0"/>
        <w:ind w:firstLine="709"/>
        <w:jc w:val="right"/>
        <w:rPr>
          <w:color w:val="000000" w:themeColor="text1"/>
          <w:sz w:val="18"/>
          <w:szCs w:val="18"/>
        </w:rPr>
      </w:pPr>
    </w:p>
    <w:p w:rsidR="00AA421D" w:rsidRPr="00D15995" w:rsidRDefault="00AA421D" w:rsidP="00AA421D">
      <w:pPr>
        <w:ind w:left="142"/>
        <w:rPr>
          <w:color w:val="000000" w:themeColor="text1"/>
          <w:sz w:val="28"/>
          <w:szCs w:val="28"/>
        </w:rPr>
      </w:pPr>
    </w:p>
    <w:p w:rsidR="00AA421D" w:rsidRPr="00D15995" w:rsidRDefault="00AA421D" w:rsidP="00AA421D">
      <w:pPr>
        <w:ind w:left="142"/>
        <w:jc w:val="center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Информация о месте нахождения и графике работы органа, предоставляющего муниципальную услугу, иных организаций, участвующих в предоставлении муниципальной услуги</w:t>
      </w:r>
    </w:p>
    <w:p w:rsidR="00AA421D" w:rsidRPr="00D15995" w:rsidRDefault="00AA421D" w:rsidP="00AA421D">
      <w:pPr>
        <w:ind w:left="142"/>
        <w:rPr>
          <w:rFonts w:eastAsia="Calibri"/>
          <w:color w:val="000000" w:themeColor="text1"/>
          <w:sz w:val="28"/>
          <w:szCs w:val="28"/>
        </w:rPr>
      </w:pPr>
    </w:p>
    <w:tbl>
      <w:tblPr>
        <w:tblW w:w="978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09"/>
        <w:gridCol w:w="1704"/>
        <w:gridCol w:w="2837"/>
        <w:gridCol w:w="3545"/>
        <w:gridCol w:w="986"/>
      </w:tblGrid>
      <w:tr w:rsidR="00AA421D" w:rsidRPr="00D15995" w:rsidTr="004C5133">
        <w:trPr>
          <w:trHeight w:val="25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21D" w:rsidRPr="00D15995" w:rsidRDefault="00AA421D" w:rsidP="004C5133">
            <w:pPr>
              <w:widowControl w:val="0"/>
              <w:suppressAutoHyphens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</w:p>
          <w:p w:rsidR="00AA421D" w:rsidRPr="00D15995" w:rsidRDefault="00AA421D" w:rsidP="004C5133">
            <w:pPr>
              <w:widowControl w:val="0"/>
              <w:suppressAutoHyphens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>Орган администрации Северо-Енисейского района, оказывающий муниципальную услугу</w:t>
            </w:r>
          </w:p>
        </w:tc>
      </w:tr>
      <w:tr w:rsidR="00AA421D" w:rsidRPr="00D15995" w:rsidTr="004C5133">
        <w:trPr>
          <w:trHeight w:hRule="exact" w:val="788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21D" w:rsidRPr="00D15995" w:rsidRDefault="00AA421D" w:rsidP="004C5133">
            <w:pPr>
              <w:widowControl w:val="0"/>
              <w:suppressAutoHyphens/>
              <w:ind w:hanging="9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 xml:space="preserve">Наименование органа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21D" w:rsidRPr="00D15995" w:rsidRDefault="00AA421D" w:rsidP="004C5133">
            <w:pPr>
              <w:widowControl w:val="0"/>
              <w:suppressAutoHyphens/>
              <w:ind w:hanging="9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>Почтовый адрес, адрес электронной почты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21D" w:rsidRPr="00D15995" w:rsidRDefault="00AA421D" w:rsidP="004C5133">
            <w:pPr>
              <w:widowControl w:val="0"/>
              <w:suppressAutoHyphens/>
              <w:ind w:hanging="9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/>
                <w:color w:val="000000" w:themeColor="text1"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1D" w:rsidRPr="00D15995" w:rsidRDefault="00AA421D" w:rsidP="004C5133">
            <w:pPr>
              <w:widowControl w:val="0"/>
              <w:suppressAutoHyphens/>
              <w:ind w:hanging="9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>Телефон</w:t>
            </w:r>
          </w:p>
        </w:tc>
      </w:tr>
      <w:tr w:rsidR="00AA421D" w:rsidRPr="00D15995" w:rsidTr="004C5133">
        <w:trPr>
          <w:trHeight w:hRule="exact" w:val="159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1D" w:rsidRPr="00D15995" w:rsidRDefault="00AA421D" w:rsidP="004C5133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Отдел архитектуры и градостроительства администрации района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21D" w:rsidRPr="00D15995" w:rsidRDefault="00AA421D" w:rsidP="004C5133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663282, Красноярский край, гп Северо-Енисейский, ул. Ленина, 48</w:t>
            </w:r>
          </w:p>
          <w:p w:rsidR="00AA421D" w:rsidRPr="00D15995" w:rsidRDefault="00AA421D" w:rsidP="004C5133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(</w:t>
            </w:r>
            <w:hyperlink r:id="rId30" w:history="1">
              <w:r w:rsidRPr="00D15995">
                <w:rPr>
                  <w:bCs/>
                  <w:color w:val="000000" w:themeColor="text1"/>
                  <w:sz w:val="20"/>
                  <w:szCs w:val="20"/>
                  <w:lang w:eastAsia="ar-SA"/>
                </w:rPr>
                <w:t>archse@list.ru</w:t>
              </w:r>
            </w:hyperlink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21D" w:rsidRPr="00D15995" w:rsidRDefault="00AA421D" w:rsidP="004C5133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понедельник с 14.00 до 17.00</w:t>
            </w:r>
          </w:p>
          <w:p w:rsidR="00AA421D" w:rsidRPr="00D15995" w:rsidRDefault="00AA421D" w:rsidP="004C5133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вторник с 09.00 до 13.00</w:t>
            </w:r>
          </w:p>
          <w:p w:rsidR="00AA421D" w:rsidRPr="00D15995" w:rsidRDefault="00AA421D" w:rsidP="004C5133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среда с 15.00 до 18.00</w:t>
            </w:r>
          </w:p>
          <w:p w:rsidR="00AA421D" w:rsidRPr="00D15995" w:rsidRDefault="00AA421D" w:rsidP="004C5133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четверг с 09.00 до13.00</w:t>
            </w:r>
          </w:p>
          <w:p w:rsidR="00AA421D" w:rsidRPr="00D15995" w:rsidRDefault="00AA421D" w:rsidP="004C5133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Выходные дни: 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1D" w:rsidRPr="00D15995" w:rsidRDefault="00AA421D" w:rsidP="004C5133">
            <w:pPr>
              <w:widowControl w:val="0"/>
              <w:suppressAutoHyphens/>
              <w:ind w:left="-9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</w:rPr>
              <w:t>8 (</w:t>
            </w: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39160)</w:t>
            </w:r>
          </w:p>
          <w:p w:rsidR="00AA421D" w:rsidRPr="00D15995" w:rsidRDefault="00AA421D" w:rsidP="004C5133">
            <w:pPr>
              <w:widowControl w:val="0"/>
              <w:suppressAutoHyphens/>
              <w:ind w:left="-9" w:hanging="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21-0-60</w:t>
            </w:r>
          </w:p>
        </w:tc>
      </w:tr>
      <w:tr w:rsidR="00AA421D" w:rsidRPr="00D15995" w:rsidTr="004C5133">
        <w:trPr>
          <w:trHeight w:val="30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21D" w:rsidRPr="00D15995" w:rsidRDefault="00AA421D" w:rsidP="004C5133">
            <w:pPr>
              <w:widowControl w:val="0"/>
              <w:suppressAutoHyphens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</w:p>
          <w:p w:rsidR="00AA421D" w:rsidRPr="00D15995" w:rsidRDefault="00AA421D" w:rsidP="004C5133">
            <w:pPr>
              <w:widowControl w:val="0"/>
              <w:suppressAutoHyphens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>Перечень структурных подразделений, ТОСП КГБУ «МФЦ», иных многофункциональных центров и (или) привлекаемых организаций</w:t>
            </w:r>
          </w:p>
        </w:tc>
      </w:tr>
      <w:tr w:rsidR="00AA421D" w:rsidRPr="00D15995" w:rsidTr="004C5133">
        <w:trPr>
          <w:trHeight w:hRule="exact"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21D" w:rsidRPr="00D15995" w:rsidRDefault="00AA421D" w:rsidP="004C5133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21D" w:rsidRPr="00D15995" w:rsidRDefault="00AA421D" w:rsidP="004C5133">
            <w:pPr>
              <w:widowControl w:val="0"/>
              <w:suppressAutoHyphens/>
              <w:ind w:hanging="9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>Наименование МФЦ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21D" w:rsidRPr="00D15995" w:rsidRDefault="00AA421D" w:rsidP="004C5133">
            <w:pPr>
              <w:widowControl w:val="0"/>
              <w:suppressAutoHyphens/>
              <w:ind w:hanging="9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21D" w:rsidRPr="00D15995" w:rsidRDefault="00AA421D" w:rsidP="004C5133">
            <w:pPr>
              <w:widowControl w:val="0"/>
              <w:suppressAutoHyphens/>
              <w:ind w:hanging="9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/>
                <w:color w:val="000000" w:themeColor="text1"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1D" w:rsidRPr="00D15995" w:rsidRDefault="00AA421D" w:rsidP="004C5133">
            <w:pPr>
              <w:widowControl w:val="0"/>
              <w:suppressAutoHyphens/>
              <w:ind w:hanging="9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>Телефон</w:t>
            </w:r>
          </w:p>
        </w:tc>
      </w:tr>
      <w:tr w:rsidR="00AA421D" w:rsidRPr="00D15995" w:rsidTr="004C5133">
        <w:trPr>
          <w:trHeight w:hRule="exact" w:val="1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21D" w:rsidRPr="00D15995" w:rsidRDefault="00AA421D" w:rsidP="004C5133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color w:val="000000" w:themeColor="text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21D" w:rsidRPr="00D15995" w:rsidRDefault="00AA421D" w:rsidP="004C5133">
            <w:pPr>
              <w:widowControl w:val="0"/>
              <w:suppressAutoHyphens/>
              <w:ind w:left="-9" w:hanging="9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СП в гп. Северо-Енисейский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21D" w:rsidRPr="00D15995" w:rsidRDefault="00AA421D" w:rsidP="004C5133">
            <w:pPr>
              <w:widowControl w:val="0"/>
              <w:suppressAutoHyphens/>
              <w:ind w:left="-9" w:hanging="9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663282, Красноярский край, Северо-Енисейский район, гп. Северо-Енисейский, ул. Суворова, д. 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21D" w:rsidRPr="00D15995" w:rsidRDefault="00AA421D" w:rsidP="004C5133">
            <w:pPr>
              <w:widowControl w:val="0"/>
              <w:suppressAutoHyphens/>
              <w:ind w:left="-9" w:hanging="9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Понедельник - пятница с 9.00 до 17.00.</w:t>
            </w:r>
          </w:p>
          <w:p w:rsidR="00AA421D" w:rsidRPr="00D15995" w:rsidRDefault="00AA421D" w:rsidP="004C5133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Выходные дни:</w:t>
            </w:r>
          </w:p>
          <w:p w:rsidR="00AA421D" w:rsidRPr="00D15995" w:rsidRDefault="00AA421D" w:rsidP="004C5133">
            <w:pPr>
              <w:widowControl w:val="0"/>
              <w:suppressAutoHyphens/>
              <w:ind w:left="-9" w:hanging="9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1D" w:rsidRPr="00D15995" w:rsidRDefault="00AA421D" w:rsidP="004C5133">
            <w:pPr>
              <w:widowControl w:val="0"/>
              <w:suppressAutoHyphens/>
              <w:ind w:left="-9" w:hanging="9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</w:rPr>
              <w:t>8 (39160)</w:t>
            </w:r>
          </w:p>
          <w:p w:rsidR="00AA421D" w:rsidRPr="00D15995" w:rsidRDefault="00AA421D" w:rsidP="004C5133">
            <w:pPr>
              <w:widowControl w:val="0"/>
              <w:suppressAutoHyphens/>
              <w:ind w:left="-9" w:hanging="9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</w:rPr>
              <w:t>21-4-14</w:t>
            </w:r>
          </w:p>
        </w:tc>
      </w:tr>
      <w:tr w:rsidR="00AA421D" w:rsidRPr="00D15995" w:rsidTr="004C5133">
        <w:trPr>
          <w:trHeight w:hRule="exact"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21D" w:rsidRPr="00D15995" w:rsidRDefault="00AA421D" w:rsidP="004C5133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color w:val="000000" w:themeColor="text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21D" w:rsidRPr="00D15995" w:rsidRDefault="00AA421D" w:rsidP="004C5133">
            <w:pPr>
              <w:widowControl w:val="0"/>
              <w:suppressAutoHyphens/>
              <w:ind w:left="-9" w:hanging="9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ТОСП в п. Тея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21D" w:rsidRPr="00D15995" w:rsidRDefault="00AA421D" w:rsidP="004C5133">
            <w:pPr>
              <w:widowControl w:val="0"/>
              <w:suppressAutoHyphens/>
              <w:ind w:left="-9" w:hanging="9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proofErr w:type="gramStart"/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663293, Красноярский край, Северо-Енисейский район, п. Тея, ул. Клубная, д. 1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421D" w:rsidRPr="00D15995" w:rsidRDefault="00AA421D" w:rsidP="004C5133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Понедельник, среда, пятница с 9.00 до 13.00. Вторник, четверг с 13.00 до 17.00.</w:t>
            </w:r>
          </w:p>
          <w:p w:rsidR="00AA421D" w:rsidRPr="00D15995" w:rsidRDefault="00AA421D" w:rsidP="004C5133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Выходные дни:</w:t>
            </w:r>
          </w:p>
          <w:p w:rsidR="00AA421D" w:rsidRPr="00D15995" w:rsidRDefault="00AA421D" w:rsidP="004C5133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1D" w:rsidRPr="00D15995" w:rsidRDefault="00AA421D" w:rsidP="004C5133">
            <w:pPr>
              <w:widowControl w:val="0"/>
              <w:suppressAutoHyphens/>
              <w:ind w:left="-9" w:hanging="9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</w:rPr>
              <w:t>8 (39160)</w:t>
            </w:r>
          </w:p>
          <w:p w:rsidR="00AA421D" w:rsidRPr="00D15995" w:rsidRDefault="00AA421D" w:rsidP="004C5133">
            <w:pPr>
              <w:widowControl w:val="0"/>
              <w:suppressAutoHyphens/>
              <w:ind w:left="-9" w:hanging="9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</w:rPr>
              <w:t>23-1-56</w:t>
            </w:r>
          </w:p>
        </w:tc>
      </w:tr>
    </w:tbl>
    <w:p w:rsidR="00AA421D" w:rsidRPr="00D15995" w:rsidRDefault="00AA421D" w:rsidP="00AA421D">
      <w:pPr>
        <w:widowControl w:val="0"/>
        <w:autoSpaceDE w:val="0"/>
        <w:autoSpaceDN w:val="0"/>
        <w:adjustRightInd w:val="0"/>
        <w:ind w:firstLine="540"/>
        <w:rPr>
          <w:rFonts w:eastAsia="Calibri"/>
          <w:color w:val="000000" w:themeColor="text1"/>
          <w:lang w:eastAsia="en-US"/>
        </w:rPr>
      </w:pPr>
    </w:p>
    <w:p w:rsidR="00AA421D" w:rsidRPr="00D15995" w:rsidRDefault="00AA421D" w:rsidP="00AA421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15995">
        <w:rPr>
          <w:rFonts w:eastAsia="Calibri"/>
          <w:color w:val="000000" w:themeColor="text1"/>
          <w:lang w:eastAsia="en-US"/>
        </w:rPr>
        <w:t>Продолжительность рабочего дня, предшествующего нерабочему праздничному дню, сокращается на один час.</w:t>
      </w:r>
    </w:p>
    <w:p w:rsidR="00AA421D" w:rsidRPr="00D15995" w:rsidRDefault="00AA421D" w:rsidP="00AA421D">
      <w:pPr>
        <w:autoSpaceDE w:val="0"/>
        <w:autoSpaceDN w:val="0"/>
        <w:adjustRightInd w:val="0"/>
        <w:ind w:left="6237"/>
        <w:jc w:val="right"/>
        <w:rPr>
          <w:color w:val="000000" w:themeColor="text1"/>
          <w:sz w:val="16"/>
          <w:szCs w:val="16"/>
        </w:rPr>
      </w:pPr>
      <w:r w:rsidRPr="00D15995">
        <w:rPr>
          <w:color w:val="000000" w:themeColor="text1"/>
          <w:sz w:val="28"/>
          <w:szCs w:val="28"/>
        </w:rPr>
        <w:br w:type="page"/>
      </w:r>
    </w:p>
    <w:p w:rsidR="00AA421D" w:rsidRPr="00D15995" w:rsidRDefault="00AA421D" w:rsidP="00AA421D">
      <w:pPr>
        <w:autoSpaceDE w:val="0"/>
        <w:autoSpaceDN w:val="0"/>
        <w:adjustRightInd w:val="0"/>
        <w:ind w:left="5670"/>
        <w:jc w:val="right"/>
        <w:rPr>
          <w:color w:val="000000" w:themeColor="text1"/>
          <w:sz w:val="18"/>
          <w:szCs w:val="18"/>
        </w:rPr>
      </w:pPr>
      <w:r w:rsidRPr="00D15995">
        <w:rPr>
          <w:color w:val="000000" w:themeColor="text1"/>
          <w:sz w:val="18"/>
          <w:szCs w:val="18"/>
        </w:rPr>
        <w:lastRenderedPageBreak/>
        <w:t>Приложение №2</w:t>
      </w:r>
    </w:p>
    <w:p w:rsidR="00560477" w:rsidRPr="00D15995" w:rsidRDefault="00AA421D" w:rsidP="00AA421D">
      <w:pPr>
        <w:autoSpaceDE w:val="0"/>
        <w:autoSpaceDN w:val="0"/>
        <w:adjustRightInd w:val="0"/>
        <w:ind w:left="5670"/>
        <w:jc w:val="right"/>
        <w:rPr>
          <w:color w:val="000000" w:themeColor="text1"/>
          <w:sz w:val="18"/>
          <w:szCs w:val="18"/>
        </w:rPr>
      </w:pPr>
      <w:r w:rsidRPr="00D15995">
        <w:rPr>
          <w:color w:val="000000" w:themeColor="text1"/>
          <w:sz w:val="18"/>
          <w:szCs w:val="18"/>
        </w:rPr>
        <w:t>к административному регламенту предоставления</w:t>
      </w:r>
    </w:p>
    <w:p w:rsidR="00560477" w:rsidRPr="00D15995" w:rsidRDefault="00AA421D" w:rsidP="00AA421D">
      <w:pPr>
        <w:autoSpaceDE w:val="0"/>
        <w:autoSpaceDN w:val="0"/>
        <w:adjustRightInd w:val="0"/>
        <w:ind w:left="5670"/>
        <w:jc w:val="right"/>
        <w:rPr>
          <w:color w:val="000000" w:themeColor="text1"/>
          <w:sz w:val="18"/>
          <w:szCs w:val="18"/>
        </w:rPr>
      </w:pPr>
      <w:r w:rsidRPr="00D15995">
        <w:rPr>
          <w:color w:val="000000" w:themeColor="text1"/>
          <w:sz w:val="18"/>
          <w:szCs w:val="18"/>
        </w:rPr>
        <w:t>муниципальной услуги «Прием Заявлений и выдача</w:t>
      </w:r>
    </w:p>
    <w:p w:rsidR="00560477" w:rsidRPr="00D15995" w:rsidRDefault="00AA421D" w:rsidP="00AA421D">
      <w:pPr>
        <w:autoSpaceDE w:val="0"/>
        <w:autoSpaceDN w:val="0"/>
        <w:adjustRightInd w:val="0"/>
        <w:ind w:left="5670"/>
        <w:jc w:val="right"/>
        <w:rPr>
          <w:color w:val="000000" w:themeColor="text1"/>
          <w:sz w:val="18"/>
          <w:szCs w:val="18"/>
        </w:rPr>
      </w:pPr>
      <w:r w:rsidRPr="00D15995">
        <w:rPr>
          <w:color w:val="000000" w:themeColor="text1"/>
          <w:sz w:val="18"/>
          <w:szCs w:val="18"/>
        </w:rPr>
        <w:t>документов о согласовании переустройства и (или)</w:t>
      </w:r>
    </w:p>
    <w:p w:rsidR="00560477" w:rsidRPr="00D15995" w:rsidRDefault="00AA421D" w:rsidP="00AA421D">
      <w:pPr>
        <w:autoSpaceDE w:val="0"/>
        <w:autoSpaceDN w:val="0"/>
        <w:adjustRightInd w:val="0"/>
        <w:ind w:left="5670"/>
        <w:jc w:val="right"/>
        <w:rPr>
          <w:color w:val="000000" w:themeColor="text1"/>
          <w:sz w:val="18"/>
          <w:szCs w:val="18"/>
        </w:rPr>
      </w:pPr>
      <w:r w:rsidRPr="00D15995">
        <w:rPr>
          <w:color w:val="000000" w:themeColor="text1"/>
          <w:sz w:val="18"/>
          <w:szCs w:val="18"/>
        </w:rPr>
        <w:t>перепланировки помещения в</w:t>
      </w:r>
    </w:p>
    <w:p w:rsidR="00AA421D" w:rsidRPr="00D15995" w:rsidRDefault="00AA421D" w:rsidP="00AA421D">
      <w:pPr>
        <w:autoSpaceDE w:val="0"/>
        <w:autoSpaceDN w:val="0"/>
        <w:adjustRightInd w:val="0"/>
        <w:ind w:left="5670"/>
        <w:jc w:val="right"/>
        <w:rPr>
          <w:color w:val="000000" w:themeColor="text1"/>
          <w:sz w:val="18"/>
          <w:szCs w:val="18"/>
        </w:rPr>
      </w:pPr>
      <w:r w:rsidRPr="00D15995">
        <w:rPr>
          <w:color w:val="000000" w:themeColor="text1"/>
          <w:sz w:val="18"/>
          <w:szCs w:val="18"/>
        </w:rPr>
        <w:t xml:space="preserve">многоквартирном </w:t>
      </w:r>
      <w:proofErr w:type="gramStart"/>
      <w:r w:rsidRPr="00D15995">
        <w:rPr>
          <w:color w:val="000000" w:themeColor="text1"/>
          <w:sz w:val="18"/>
          <w:szCs w:val="18"/>
        </w:rPr>
        <w:t>доме</w:t>
      </w:r>
      <w:proofErr w:type="gramEnd"/>
      <w:r w:rsidRPr="00D15995">
        <w:rPr>
          <w:color w:val="000000" w:themeColor="text1"/>
          <w:sz w:val="18"/>
          <w:szCs w:val="18"/>
        </w:rPr>
        <w:t>»</w:t>
      </w:r>
    </w:p>
    <w:p w:rsidR="00FB08D5" w:rsidRPr="00D15995" w:rsidRDefault="0074474C" w:rsidP="0074474C">
      <w:pPr>
        <w:autoSpaceDE w:val="0"/>
        <w:autoSpaceDN w:val="0"/>
        <w:adjustRightInd w:val="0"/>
        <w:ind w:left="5670"/>
        <w:jc w:val="right"/>
        <w:rPr>
          <w:i/>
          <w:color w:val="000000" w:themeColor="text1"/>
          <w:sz w:val="16"/>
          <w:szCs w:val="16"/>
        </w:rPr>
      </w:pPr>
      <w:proofErr w:type="gramStart"/>
      <w:r w:rsidRPr="00D15995">
        <w:rPr>
          <w:i/>
          <w:color w:val="000000" w:themeColor="text1"/>
          <w:sz w:val="16"/>
          <w:szCs w:val="16"/>
        </w:rPr>
        <w:t>(в редакции постановления администрации</w:t>
      </w:r>
      <w:proofErr w:type="gramEnd"/>
    </w:p>
    <w:p w:rsidR="0074474C" w:rsidRPr="00D15995" w:rsidRDefault="0074474C" w:rsidP="0074474C">
      <w:pPr>
        <w:autoSpaceDE w:val="0"/>
        <w:autoSpaceDN w:val="0"/>
        <w:adjustRightInd w:val="0"/>
        <w:ind w:left="5670"/>
        <w:jc w:val="right"/>
        <w:rPr>
          <w:color w:val="000000" w:themeColor="text1"/>
          <w:sz w:val="16"/>
          <w:szCs w:val="16"/>
        </w:rPr>
      </w:pPr>
      <w:r w:rsidRPr="00D15995">
        <w:rPr>
          <w:i/>
          <w:color w:val="000000" w:themeColor="text1"/>
          <w:sz w:val="16"/>
          <w:szCs w:val="16"/>
        </w:rPr>
        <w:t xml:space="preserve">Северо-Енисейского района </w:t>
      </w:r>
      <w:r w:rsidR="00753900" w:rsidRPr="00D15995">
        <w:rPr>
          <w:i/>
          <w:color w:val="000000" w:themeColor="text1"/>
          <w:sz w:val="20"/>
          <w:szCs w:val="20"/>
        </w:rPr>
        <w:t>от 02.07.2019 № 234-п</w:t>
      </w:r>
      <w:r w:rsidRPr="00D15995">
        <w:rPr>
          <w:i/>
          <w:color w:val="000000" w:themeColor="text1"/>
          <w:sz w:val="16"/>
          <w:szCs w:val="16"/>
        </w:rPr>
        <w:t>)</w:t>
      </w:r>
    </w:p>
    <w:p w:rsidR="00AA421D" w:rsidRPr="00D15995" w:rsidRDefault="00AA421D" w:rsidP="00AA421D">
      <w:pPr>
        <w:ind w:left="6521"/>
        <w:jc w:val="center"/>
        <w:rPr>
          <w:color w:val="000000" w:themeColor="text1"/>
        </w:rPr>
      </w:pPr>
    </w:p>
    <w:p w:rsidR="00AA421D" w:rsidRPr="00D15995" w:rsidRDefault="00AA421D" w:rsidP="00AA421D">
      <w:pPr>
        <w:ind w:left="5529"/>
        <w:jc w:val="right"/>
        <w:rPr>
          <w:color w:val="000000" w:themeColor="text1"/>
          <w:sz w:val="26"/>
          <w:szCs w:val="26"/>
        </w:rPr>
      </w:pPr>
    </w:p>
    <w:p w:rsidR="00AA421D" w:rsidRPr="00D15995" w:rsidRDefault="00AA421D" w:rsidP="00AA421D">
      <w:pPr>
        <w:jc w:val="center"/>
        <w:rPr>
          <w:color w:val="000000" w:themeColor="text1"/>
        </w:rPr>
      </w:pPr>
    </w:p>
    <w:p w:rsidR="00AA421D" w:rsidRPr="00D15995" w:rsidRDefault="00AA421D" w:rsidP="00AA421D">
      <w:pPr>
        <w:jc w:val="center"/>
        <w:rPr>
          <w:color w:val="000000" w:themeColor="text1"/>
          <w:sz w:val="26"/>
          <w:szCs w:val="26"/>
        </w:rPr>
      </w:pPr>
      <w:r w:rsidRPr="00D15995">
        <w:rPr>
          <w:color w:val="000000" w:themeColor="text1"/>
          <w:sz w:val="26"/>
          <w:szCs w:val="26"/>
        </w:rPr>
        <w:t>БЛОК-СХЕМА</w:t>
      </w:r>
    </w:p>
    <w:p w:rsidR="00AA421D" w:rsidRPr="00D15995" w:rsidRDefault="00AA421D" w:rsidP="00AA421D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D15995">
        <w:rPr>
          <w:color w:val="000000" w:themeColor="text1"/>
          <w:sz w:val="26"/>
          <w:szCs w:val="26"/>
        </w:rPr>
        <w:t>предоставления муниципальной услуги «Прием Заявлений и выдача документов о согласовании переустройства и (или) перепланировки помещения в многоквартирном доме»</w:t>
      </w:r>
    </w:p>
    <w:p w:rsidR="0074474C" w:rsidRPr="00D15995" w:rsidRDefault="0074474C" w:rsidP="0074474C">
      <w:pPr>
        <w:autoSpaceDE w:val="0"/>
        <w:autoSpaceDN w:val="0"/>
        <w:adjustRightInd w:val="0"/>
        <w:jc w:val="center"/>
        <w:rPr>
          <w:color w:val="000000" w:themeColor="text1"/>
          <w:sz w:val="18"/>
          <w:szCs w:val="18"/>
        </w:rPr>
      </w:pPr>
      <w:r w:rsidRPr="00D15995">
        <w:rPr>
          <w:i/>
          <w:color w:val="000000" w:themeColor="text1"/>
          <w:sz w:val="20"/>
          <w:szCs w:val="20"/>
        </w:rPr>
        <w:t xml:space="preserve">(в редакции постановления администрации Северо-Енисейского района </w:t>
      </w:r>
      <w:r w:rsidR="00753900" w:rsidRPr="00D15995">
        <w:rPr>
          <w:i/>
          <w:color w:val="000000" w:themeColor="text1"/>
          <w:sz w:val="20"/>
          <w:szCs w:val="20"/>
        </w:rPr>
        <w:t>от 02.07.2019 № 234-п</w:t>
      </w:r>
      <w:r w:rsidRPr="00D15995">
        <w:rPr>
          <w:i/>
          <w:color w:val="000000" w:themeColor="text1"/>
          <w:sz w:val="20"/>
          <w:szCs w:val="20"/>
        </w:rPr>
        <w:t>)</w:t>
      </w:r>
    </w:p>
    <w:p w:rsidR="00AA421D" w:rsidRPr="00D15995" w:rsidRDefault="00AA421D" w:rsidP="00AA421D">
      <w:pPr>
        <w:autoSpaceDE w:val="0"/>
        <w:autoSpaceDN w:val="0"/>
        <w:adjustRightInd w:val="0"/>
        <w:spacing w:line="192" w:lineRule="auto"/>
        <w:jc w:val="center"/>
        <w:rPr>
          <w:color w:val="000000" w:themeColor="text1"/>
        </w:rPr>
      </w:pPr>
    </w:p>
    <w:p w:rsidR="00AA421D" w:rsidRPr="00D15995" w:rsidRDefault="00AA421D" w:rsidP="00AA421D">
      <w:pPr>
        <w:autoSpaceDE w:val="0"/>
        <w:autoSpaceDN w:val="0"/>
        <w:adjustRightInd w:val="0"/>
        <w:spacing w:line="192" w:lineRule="auto"/>
        <w:jc w:val="center"/>
        <w:rPr>
          <w:color w:val="000000" w:themeColor="text1"/>
        </w:rPr>
      </w:pPr>
    </w:p>
    <w:p w:rsidR="00AA421D" w:rsidRPr="00D15995" w:rsidRDefault="00C076B8" w:rsidP="00AA421D">
      <w:pPr>
        <w:pStyle w:val="ConsPlusTitle"/>
        <w:spacing w:line="192" w:lineRule="auto"/>
        <w:jc w:val="center"/>
        <w:rPr>
          <w:b w:val="0"/>
          <w:color w:val="000000" w:themeColor="text1"/>
          <w:sz w:val="24"/>
          <w:szCs w:val="24"/>
        </w:rPr>
      </w:pPr>
      <w:r w:rsidRPr="00C076B8">
        <w:rPr>
          <w:rFonts w:ascii="Arial" w:hAnsi="Arial" w:cs="Arial"/>
          <w:color w:val="000000" w:themeColor="text1"/>
          <w:sz w:val="20"/>
          <w:szCs w:val="20"/>
          <w:lang w:eastAsia="en-US"/>
        </w:rPr>
        <w:pict>
          <v:roundrect id="_x0000_s1151" style="position:absolute;left:0;text-align:left;margin-left:-15.8pt;margin-top:4.2pt;width:510.1pt;height:21.1pt;z-index:25163929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51">
              <w:txbxContent>
                <w:p w:rsidR="00A24AE4" w:rsidRDefault="00A24AE4" w:rsidP="00AA421D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</w:pPr>
                  <w:r w:rsidRPr="00BD1612">
                    <w:rPr>
                      <w:sz w:val="20"/>
                      <w:szCs w:val="20"/>
                    </w:rPr>
                    <w:t xml:space="preserve">Поступление </w:t>
                  </w:r>
                  <w:r>
                    <w:rPr>
                      <w:sz w:val="20"/>
                      <w:szCs w:val="20"/>
                    </w:rPr>
                    <w:t>Заявл</w:t>
                  </w:r>
                  <w:r w:rsidRPr="00BD1612">
                    <w:rPr>
                      <w:sz w:val="20"/>
                      <w:szCs w:val="20"/>
                    </w:rPr>
                    <w:t>ения и приложенных к нему документов о предоставлени</w:t>
                  </w:r>
                  <w:r>
                    <w:rPr>
                      <w:sz w:val="20"/>
                      <w:szCs w:val="20"/>
                    </w:rPr>
                    <w:t>и муниципальной услуги</w:t>
                  </w:r>
                </w:p>
              </w:txbxContent>
            </v:textbox>
          </v:roundrect>
        </w:pict>
      </w:r>
    </w:p>
    <w:p w:rsidR="00AA421D" w:rsidRPr="00D15995" w:rsidRDefault="00AA421D" w:rsidP="00AA421D">
      <w:pPr>
        <w:pStyle w:val="ConsPlusNormal"/>
        <w:outlineLvl w:val="1"/>
        <w:rPr>
          <w:color w:val="000000" w:themeColor="text1"/>
          <w:sz w:val="24"/>
          <w:szCs w:val="24"/>
        </w:rPr>
      </w:pPr>
    </w:p>
    <w:p w:rsidR="00AA421D" w:rsidRPr="00D15995" w:rsidRDefault="00C076B8" w:rsidP="00AA421D">
      <w:pPr>
        <w:pStyle w:val="ConsPlusNormal"/>
        <w:outlineLvl w:val="1"/>
        <w:rPr>
          <w:color w:val="000000" w:themeColor="text1"/>
          <w:sz w:val="28"/>
          <w:szCs w:val="28"/>
        </w:rPr>
      </w:pPr>
      <w:r w:rsidRPr="00C076B8">
        <w:rPr>
          <w:noProof/>
          <w:color w:val="000000" w:themeColor="text1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3" type="#_x0000_t32" style="position:absolute;left:0;text-align:left;margin-left:242.45pt;margin-top:-.25pt;width:.05pt;height:27.05pt;flip:x;z-index:251665920" o:connectortype="straight">
            <v:stroke endarrow="block"/>
          </v:shape>
        </w:pict>
      </w:r>
    </w:p>
    <w:p w:rsidR="00AA421D" w:rsidRPr="00D15995" w:rsidRDefault="00C076B8" w:rsidP="00AA421D">
      <w:pPr>
        <w:pStyle w:val="ConsPlusNormal"/>
        <w:outlineLvl w:val="1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rect id="_x0000_s1174" style="position:absolute;left:0;text-align:left;margin-left:-9.15pt;margin-top:10.7pt;width:503.45pt;height:20.3pt;z-index:25166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74">
              <w:txbxContent>
                <w:p w:rsidR="00A24AE4" w:rsidRDefault="00A24AE4" w:rsidP="00AA421D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Проверка наличия оснований для отказа в приеме документов</w:t>
                  </w:r>
                </w:p>
                <w:p w:rsidR="00A24AE4" w:rsidRPr="005521AC" w:rsidRDefault="00A24AE4" w:rsidP="00AA421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AA421D" w:rsidRPr="00D15995" w:rsidRDefault="00C076B8" w:rsidP="00AA421D">
      <w:pPr>
        <w:pStyle w:val="ConsPlusNormal"/>
        <w:outlineLvl w:val="1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shape id="_x0000_s1175" type="#_x0000_t32" style="position:absolute;left:0;text-align:left;margin-left:242.8pt;margin-top:14.9pt;width:0;height:18.45pt;z-index:251667968" o:connectortype="straight">
            <v:stroke endarrow="block"/>
          </v:shape>
        </w:pict>
      </w:r>
    </w:p>
    <w:p w:rsidR="00AA421D" w:rsidRPr="00D15995" w:rsidRDefault="00AA421D" w:rsidP="00AA421D">
      <w:pPr>
        <w:pStyle w:val="ConsPlusNormal"/>
        <w:outlineLvl w:val="1"/>
        <w:rPr>
          <w:color w:val="000000" w:themeColor="text1"/>
          <w:sz w:val="28"/>
          <w:szCs w:val="28"/>
        </w:rPr>
      </w:pPr>
    </w:p>
    <w:p w:rsidR="00AA421D" w:rsidRPr="00D15995" w:rsidRDefault="00C076B8" w:rsidP="00AA421D">
      <w:pPr>
        <w:pStyle w:val="ConsPlusNormal"/>
        <w:outlineLvl w:val="1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76" type="#_x0000_t4" style="position:absolute;left:0;text-align:left;margin-left:159.1pt;margin-top:1.15pt;width:167.15pt;height:102.7pt;z-index:25166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76">
              <w:txbxContent>
                <w:p w:rsidR="00A24AE4" w:rsidRPr="005521AC" w:rsidRDefault="00A24AE4" w:rsidP="00AA421D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оснований для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отказа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>приеме документов</w:t>
                  </w:r>
                </w:p>
              </w:txbxContent>
            </v:textbox>
          </v:shape>
        </w:pict>
      </w:r>
    </w:p>
    <w:p w:rsidR="00AA421D" w:rsidRPr="00D15995" w:rsidRDefault="00AA421D" w:rsidP="00AA421D">
      <w:pPr>
        <w:pStyle w:val="ConsPlusNormal"/>
        <w:outlineLvl w:val="1"/>
        <w:rPr>
          <w:color w:val="000000" w:themeColor="text1"/>
          <w:sz w:val="28"/>
          <w:szCs w:val="28"/>
        </w:rPr>
      </w:pPr>
    </w:p>
    <w:p w:rsidR="00AA421D" w:rsidRPr="00D15995" w:rsidRDefault="00AA421D" w:rsidP="00AA421D">
      <w:pPr>
        <w:pStyle w:val="ConsPlusNormal"/>
        <w:outlineLvl w:val="1"/>
        <w:rPr>
          <w:color w:val="000000" w:themeColor="text1"/>
          <w:sz w:val="28"/>
          <w:szCs w:val="28"/>
        </w:rPr>
      </w:pPr>
    </w:p>
    <w:p w:rsidR="00AA421D" w:rsidRPr="00D15995" w:rsidRDefault="00C076B8" w:rsidP="00AA421D">
      <w:pPr>
        <w:pStyle w:val="ConsPlusNormal"/>
        <w:outlineLvl w:val="1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shape id="_x0000_s1180" type="#_x0000_t32" style="position:absolute;left:0;text-align:left;margin-left:62.5pt;margin-top:3.05pt;width:95.45pt;height:0;z-index:251673088" o:connectortype="straight"/>
        </w:pict>
      </w:r>
      <w:r>
        <w:rPr>
          <w:noProof/>
          <w:color w:val="000000" w:themeColor="text1"/>
          <w:sz w:val="28"/>
          <w:szCs w:val="28"/>
        </w:rPr>
        <w:pict>
          <v:shape id="_x0000_s1177" type="#_x0000_t32" style="position:absolute;left:0;text-align:left;margin-left:421.6pt;margin-top:3.05pt;width:0;height:18.45pt;z-index:251670016" o:connectortype="straight">
            <v:stroke endarrow="block"/>
          </v:shape>
        </w:pict>
      </w:r>
      <w:r>
        <w:rPr>
          <w:noProof/>
          <w:color w:val="000000" w:themeColor="text1"/>
          <w:sz w:val="28"/>
          <w:szCs w:val="28"/>
        </w:rPr>
        <w:pict>
          <v:shape id="_x0000_s1178" type="#_x0000_t32" style="position:absolute;left:0;text-align:left;margin-left:62.5pt;margin-top:3.05pt;width:0;height:18.45pt;z-index:251671040" o:connectortype="straight">
            <v:stroke endarrow="block"/>
          </v:shape>
        </w:pict>
      </w:r>
      <w:r>
        <w:rPr>
          <w:noProof/>
          <w:color w:val="000000" w:themeColor="text1"/>
          <w:sz w:val="28"/>
          <w:szCs w:val="28"/>
        </w:rPr>
        <w:pict>
          <v:shape id="_x0000_s1179" type="#_x0000_t32" style="position:absolute;left:0;text-align:left;margin-left:326.25pt;margin-top:3.05pt;width:95.55pt;height:.05pt;z-index:251672064" o:connectortype="straight"/>
        </w:pict>
      </w:r>
    </w:p>
    <w:p w:rsidR="00AA421D" w:rsidRPr="00D15995" w:rsidRDefault="00C076B8" w:rsidP="00AA421D">
      <w:pPr>
        <w:pStyle w:val="ConsPlusNormal"/>
        <w:outlineLvl w:val="1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rect id="_x0000_s1182" style="position:absolute;left:0;text-align:left;margin-left:-14.95pt;margin-top:5.4pt;width:160.25pt;height:42.8pt;z-index:251675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2">
              <w:txbxContent>
                <w:p w:rsidR="00A24AE4" w:rsidRPr="005521AC" w:rsidRDefault="00A24AE4" w:rsidP="00AA421D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Прием и регистрация Заявления и </w:t>
                  </w:r>
                  <w:r w:rsidRPr="00DE68E7">
                    <w:rPr>
                      <w:sz w:val="20"/>
                      <w:szCs w:val="20"/>
                    </w:rPr>
                    <w:t>прилагаемых к нему документов</w:t>
                  </w:r>
                </w:p>
              </w:txbxContent>
            </v:textbox>
          </v:rect>
        </w:pict>
      </w:r>
      <w:r>
        <w:rPr>
          <w:noProof/>
          <w:color w:val="000000" w:themeColor="text1"/>
          <w:sz w:val="28"/>
          <w:szCs w:val="28"/>
        </w:rPr>
        <w:pict>
          <v:rect id="_x0000_s1181" style="position:absolute;left:0;text-align:left;margin-left:334.05pt;margin-top:5.4pt;width:160.25pt;height:42.8pt;z-index:251674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1">
              <w:txbxContent>
                <w:p w:rsidR="00A24AE4" w:rsidRPr="005521AC" w:rsidRDefault="00A24AE4" w:rsidP="00AA421D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Заявителю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приеме доку</w:t>
                  </w:r>
                  <w:r>
                    <w:rPr>
                      <w:sz w:val="20"/>
                      <w:szCs w:val="20"/>
                    </w:rPr>
                    <w:t>ментов</w:t>
                  </w:r>
                </w:p>
                <w:p w:rsidR="00A24AE4" w:rsidRPr="00C4262B" w:rsidRDefault="00A24AE4" w:rsidP="00AA421D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AA421D" w:rsidRPr="00D15995" w:rsidRDefault="00AA421D" w:rsidP="00AA421D">
      <w:pPr>
        <w:pStyle w:val="ConsPlusNormal"/>
        <w:outlineLvl w:val="1"/>
        <w:rPr>
          <w:color w:val="000000" w:themeColor="text1"/>
          <w:sz w:val="28"/>
          <w:szCs w:val="28"/>
        </w:rPr>
      </w:pPr>
    </w:p>
    <w:p w:rsidR="00AA421D" w:rsidRPr="00D15995" w:rsidRDefault="00AA421D" w:rsidP="00AA421D">
      <w:pPr>
        <w:pStyle w:val="ConsPlusNormal"/>
        <w:outlineLvl w:val="1"/>
        <w:rPr>
          <w:color w:val="000000" w:themeColor="text1"/>
          <w:sz w:val="28"/>
          <w:szCs w:val="28"/>
        </w:rPr>
      </w:pPr>
    </w:p>
    <w:p w:rsidR="00AA421D" w:rsidRPr="00D15995" w:rsidRDefault="00C076B8" w:rsidP="00AA421D">
      <w:pPr>
        <w:pStyle w:val="ConsPlusNormal"/>
        <w:outlineLvl w:val="1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shape id="_x0000_s1183" type="#_x0000_t32" style="position:absolute;left:0;text-align:left;margin-left:62.5pt;margin-top:-.1pt;width:.05pt;height:18.15pt;z-index:251676160" o:connectortype="straight">
            <v:stroke endarrow="block"/>
          </v:shape>
        </w:pict>
      </w:r>
    </w:p>
    <w:p w:rsidR="00AA421D" w:rsidRPr="00D15995" w:rsidRDefault="00C076B8" w:rsidP="00AA421D">
      <w:pPr>
        <w:pStyle w:val="ConsPlusNormal"/>
        <w:outlineLvl w:val="1"/>
        <w:rPr>
          <w:color w:val="000000" w:themeColor="text1"/>
        </w:rPr>
      </w:pPr>
      <w:r>
        <w:rPr>
          <w:color w:val="000000" w:themeColor="text1"/>
          <w:lang w:eastAsia="en-US"/>
        </w:rPr>
        <w:pict>
          <v:rect id="_x0000_s1150" style="position:absolute;left:0;text-align:left;margin-left:-15.8pt;margin-top:.2pt;width:510.1pt;height:20.3pt;z-index:251640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50">
              <w:txbxContent>
                <w:p w:rsidR="00A24AE4" w:rsidRDefault="00A24AE4" w:rsidP="00AA421D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</w:t>
                  </w:r>
                  <w:r w:rsidRPr="002F1FE2">
                    <w:rPr>
                      <w:sz w:val="20"/>
                      <w:szCs w:val="20"/>
                    </w:rPr>
                    <w:t xml:space="preserve">ассмотрение </w:t>
                  </w:r>
                  <w:r>
                    <w:rPr>
                      <w:sz w:val="20"/>
                      <w:szCs w:val="20"/>
                    </w:rPr>
                    <w:t>Заявл</w:t>
                  </w:r>
                  <w:r w:rsidRPr="002F1FE2">
                    <w:rPr>
                      <w:sz w:val="20"/>
                      <w:szCs w:val="20"/>
                    </w:rPr>
                    <w:t xml:space="preserve">ения и </w:t>
                  </w:r>
                  <w:r w:rsidRPr="00E6674A">
                    <w:rPr>
                      <w:sz w:val="20"/>
                      <w:szCs w:val="20"/>
                    </w:rPr>
                    <w:t>приложенных к нему документов</w:t>
                  </w:r>
                </w:p>
              </w:txbxContent>
            </v:textbox>
          </v:rect>
        </w:pict>
      </w:r>
    </w:p>
    <w:p w:rsidR="00AA421D" w:rsidRPr="00D15995" w:rsidRDefault="00C076B8" w:rsidP="00AA421D">
      <w:pPr>
        <w:pStyle w:val="ConsPlusNormal"/>
        <w:outlineLvl w:val="1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pict>
          <v:shape id="_x0000_s1170" type="#_x0000_t32" style="position:absolute;left:0;text-align:left;margin-left:242.45pt;margin-top:9pt;width:0;height:17.05pt;z-index:251662848" o:connectortype="straight">
            <v:stroke endarrow="block"/>
          </v:shape>
        </w:pict>
      </w:r>
    </w:p>
    <w:p w:rsidR="00AA421D" w:rsidRPr="00D15995" w:rsidRDefault="00AA421D" w:rsidP="00AA421D">
      <w:pPr>
        <w:pStyle w:val="ConsPlusNormal"/>
        <w:outlineLvl w:val="1"/>
        <w:rPr>
          <w:color w:val="000000" w:themeColor="text1"/>
        </w:rPr>
      </w:pPr>
    </w:p>
    <w:p w:rsidR="00AA421D" w:rsidRPr="00D15995" w:rsidRDefault="00C076B8" w:rsidP="00AA421D">
      <w:pPr>
        <w:pStyle w:val="ConsPlusNormal"/>
        <w:outlineLvl w:val="1"/>
        <w:rPr>
          <w:color w:val="000000" w:themeColor="text1"/>
        </w:rPr>
      </w:pPr>
      <w:r w:rsidRPr="00C076B8">
        <w:rPr>
          <w:b/>
          <w:color w:val="000000" w:themeColor="text1"/>
          <w:lang w:eastAsia="en-US"/>
        </w:rPr>
        <w:pict>
          <v:shape id="_x0000_s1163" type="#_x0000_t4" style="position:absolute;left:0;text-align:left;margin-left:159.75pt;margin-top:3.05pt;width:167.15pt;height:127.75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63">
              <w:txbxContent>
                <w:p w:rsidR="00A24AE4" w:rsidRPr="00E22226" w:rsidRDefault="00A24AE4" w:rsidP="00AA421D">
                  <w:pPr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Наличие оснований для отказа в предоставлении </w:t>
                  </w:r>
                  <w:proofErr w:type="gramStart"/>
                  <w:r>
                    <w:rPr>
                      <w:sz w:val="20"/>
                      <w:szCs w:val="20"/>
                    </w:rPr>
                    <w:t>муниципальной</w:t>
                  </w:r>
                  <w:proofErr w:type="gramEnd"/>
                </w:p>
              </w:txbxContent>
            </v:textbox>
          </v:shape>
        </w:pict>
      </w:r>
    </w:p>
    <w:p w:rsidR="00AA421D" w:rsidRPr="00D15995" w:rsidRDefault="00AA421D" w:rsidP="00AA421D">
      <w:pPr>
        <w:pStyle w:val="ConsPlusNormal"/>
        <w:outlineLvl w:val="1"/>
        <w:rPr>
          <w:color w:val="000000" w:themeColor="text1"/>
        </w:rPr>
      </w:pPr>
    </w:p>
    <w:p w:rsidR="00AA421D" w:rsidRPr="00D15995" w:rsidRDefault="00C076B8" w:rsidP="00AA421D">
      <w:pPr>
        <w:pStyle w:val="ConsPlusNormal"/>
        <w:outlineLvl w:val="1"/>
        <w:rPr>
          <w:color w:val="000000" w:themeColor="text1"/>
        </w:rPr>
      </w:pPr>
      <w:r>
        <w:rPr>
          <w:color w:val="000000" w:themeColor="text1"/>
          <w:lang w:eastAsia="en-US"/>
        </w:rPr>
        <w:pict>
          <v:rect id="_x0000_s1157" style="position:absolute;left:0;text-align:left;margin-left:352.4pt;margin-top:2.45pt;width:41.1pt;height:20.05pt;z-index:251649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57">
              <w:txbxContent>
                <w:p w:rsidR="00A24AE4" w:rsidRDefault="00A24AE4" w:rsidP="00AA421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color w:val="000000" w:themeColor="text1"/>
          <w:lang w:eastAsia="en-US"/>
        </w:rPr>
        <w:pict>
          <v:rect id="_x0000_s1158" style="position:absolute;left:0;text-align:left;margin-left:92.2pt;margin-top:9.25pt;width:41.1pt;height:20.05pt;z-index:251650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58">
              <w:txbxContent>
                <w:p w:rsidR="00A24AE4" w:rsidRDefault="00A24AE4" w:rsidP="00AA421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</w:p>
    <w:p w:rsidR="00AA421D" w:rsidRPr="00D15995" w:rsidRDefault="00AA421D" w:rsidP="00AA421D">
      <w:pPr>
        <w:pStyle w:val="ConsPlusNormal"/>
        <w:outlineLvl w:val="1"/>
        <w:rPr>
          <w:color w:val="000000" w:themeColor="text1"/>
        </w:rPr>
      </w:pPr>
    </w:p>
    <w:p w:rsidR="00AA421D" w:rsidRPr="00D15995" w:rsidRDefault="00AA421D" w:rsidP="00AA421D">
      <w:pPr>
        <w:pStyle w:val="ConsPlusNormal"/>
        <w:outlineLvl w:val="1"/>
        <w:rPr>
          <w:color w:val="000000" w:themeColor="text1"/>
        </w:rPr>
      </w:pPr>
    </w:p>
    <w:p w:rsidR="00AA421D" w:rsidRPr="00D15995" w:rsidRDefault="00C076B8" w:rsidP="00AA421D">
      <w:pPr>
        <w:pStyle w:val="ConsPlusNormal"/>
        <w:outlineLvl w:val="1"/>
        <w:rPr>
          <w:color w:val="000000" w:themeColor="text1"/>
        </w:rPr>
      </w:pPr>
      <w:r>
        <w:rPr>
          <w:color w:val="000000" w:themeColor="text1"/>
          <w:lang w:eastAsia="en-US"/>
        </w:rPr>
        <w:pict>
          <v:shape id="_x0000_s1156" type="#_x0000_t32" style="position:absolute;left:0;text-align:left;margin-left:423.85pt;margin-top:10.7pt;width:0;height:18.45pt;z-index:251648512" o:connectortype="straight">
            <v:stroke endarrow="block"/>
          </v:shape>
        </w:pict>
      </w:r>
      <w:r>
        <w:rPr>
          <w:color w:val="000000" w:themeColor="text1"/>
          <w:lang w:eastAsia="en-US"/>
        </w:rPr>
        <w:pict>
          <v:shape id="_x0000_s1155" type="#_x0000_t32" style="position:absolute;left:0;text-align:left;margin-left:328.3pt;margin-top:10.05pt;width:95.55pt;height:.05pt;z-index:251647488" o:connectortype="straight"/>
        </w:pict>
      </w:r>
      <w:r>
        <w:rPr>
          <w:color w:val="000000" w:themeColor="text1"/>
          <w:lang w:eastAsia="en-US"/>
        </w:rPr>
        <w:pict>
          <v:shape id="_x0000_s1153" type="#_x0000_t32" style="position:absolute;left:0;text-align:left;margin-left:62.95pt;margin-top:10.7pt;width:0;height:18.45pt;z-index:251645440" o:connectortype="straight">
            <v:stroke endarrow="block"/>
          </v:shape>
        </w:pict>
      </w:r>
      <w:r>
        <w:rPr>
          <w:color w:val="000000" w:themeColor="text1"/>
          <w:lang w:eastAsia="en-US"/>
        </w:rPr>
        <w:pict>
          <v:shape id="_x0000_s1154" type="#_x0000_t32" style="position:absolute;left:0;text-align:left;margin-left:64.3pt;margin-top:10.1pt;width:95.45pt;height:0;z-index:251646464" o:connectortype="straight"/>
        </w:pict>
      </w:r>
    </w:p>
    <w:p w:rsidR="00AA421D" w:rsidRPr="00D15995" w:rsidRDefault="00AA421D" w:rsidP="00AA421D">
      <w:pPr>
        <w:pStyle w:val="ConsPlusNormal"/>
        <w:outlineLvl w:val="1"/>
        <w:rPr>
          <w:color w:val="000000" w:themeColor="text1"/>
        </w:rPr>
      </w:pPr>
    </w:p>
    <w:p w:rsidR="00AA421D" w:rsidRPr="00D15995" w:rsidRDefault="00C076B8" w:rsidP="00AA421D">
      <w:pPr>
        <w:pStyle w:val="ConsPlusNormal"/>
        <w:outlineLvl w:val="1"/>
        <w:rPr>
          <w:color w:val="000000" w:themeColor="text1"/>
        </w:rPr>
      </w:pPr>
      <w:r>
        <w:rPr>
          <w:color w:val="000000" w:themeColor="text1"/>
          <w:lang w:eastAsia="en-US"/>
        </w:rPr>
        <w:pict>
          <v:rect id="_x0000_s1148" style="position:absolute;left:0;text-align:left;margin-left:-9.15pt;margin-top:6.15pt;width:160.25pt;height:53.3pt;z-index:251641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48">
              <w:txbxContent>
                <w:p w:rsidR="00A24AE4" w:rsidRDefault="00A24AE4" w:rsidP="00AA421D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Подготовка</w:t>
                  </w:r>
                  <w:r w:rsidRPr="00B75956">
                    <w:rPr>
                      <w:rFonts w:ascii="Times New Roman" w:hAnsi="Times New Roman" w:cs="Times New Roman"/>
                    </w:rPr>
                    <w:t xml:space="preserve"> и направление межведомственных запросов</w:t>
                  </w:r>
                  <w:r>
                    <w:rPr>
                      <w:rFonts w:ascii="Times New Roman" w:hAnsi="Times New Roman" w:cs="Times New Roman"/>
                    </w:rPr>
                    <w:t xml:space="preserve"> в предоставлении муниципальной услуги</w:t>
                  </w:r>
                </w:p>
                <w:p w:rsidR="00A24AE4" w:rsidRDefault="00A24AE4" w:rsidP="00AA421D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color w:val="000000" w:themeColor="text1"/>
          <w:lang w:eastAsia="en-US"/>
        </w:rPr>
        <w:pict>
          <v:rect id="_x0000_s1147" style="position:absolute;left:0;text-align:left;margin-left:334.05pt;margin-top:6.15pt;width:160.25pt;height:53.3pt;z-index:251642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47">
              <w:txbxContent>
                <w:p w:rsidR="00A24AE4" w:rsidRPr="005521AC" w:rsidRDefault="00A24AE4" w:rsidP="00AA421D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Заявителю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  <w:p w:rsidR="00A24AE4" w:rsidRPr="00E0700B" w:rsidRDefault="00A24AE4" w:rsidP="00AA421D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AA421D" w:rsidRPr="00D15995" w:rsidRDefault="00AA421D" w:rsidP="00AA421D">
      <w:pPr>
        <w:pStyle w:val="ConsPlusNormal"/>
        <w:outlineLvl w:val="1"/>
        <w:rPr>
          <w:color w:val="000000" w:themeColor="text1"/>
        </w:rPr>
      </w:pPr>
    </w:p>
    <w:p w:rsidR="00AA421D" w:rsidRPr="00D15995" w:rsidRDefault="00AA421D" w:rsidP="00AA421D">
      <w:pPr>
        <w:pStyle w:val="ConsPlusNormal"/>
        <w:outlineLvl w:val="1"/>
        <w:rPr>
          <w:color w:val="000000" w:themeColor="text1"/>
        </w:rPr>
      </w:pPr>
    </w:p>
    <w:p w:rsidR="00AA421D" w:rsidRPr="00D15995" w:rsidRDefault="00AA421D" w:rsidP="00AA421D">
      <w:pPr>
        <w:pStyle w:val="ConsPlusNormal"/>
        <w:outlineLvl w:val="1"/>
        <w:rPr>
          <w:color w:val="000000" w:themeColor="text1"/>
        </w:rPr>
      </w:pPr>
    </w:p>
    <w:p w:rsidR="00AA421D" w:rsidRPr="00D15995" w:rsidRDefault="00AA421D" w:rsidP="00AA421D">
      <w:pPr>
        <w:pStyle w:val="ConsPlusNormal"/>
        <w:outlineLvl w:val="1"/>
        <w:rPr>
          <w:color w:val="000000" w:themeColor="text1"/>
        </w:rPr>
      </w:pPr>
    </w:p>
    <w:p w:rsidR="00AA421D" w:rsidRPr="00D15995" w:rsidRDefault="00C076B8" w:rsidP="00AA421D">
      <w:pPr>
        <w:pStyle w:val="ConsPlusNormal"/>
        <w:outlineLvl w:val="1"/>
        <w:rPr>
          <w:color w:val="000000" w:themeColor="text1"/>
        </w:rPr>
      </w:pPr>
      <w:r>
        <w:rPr>
          <w:color w:val="000000" w:themeColor="text1"/>
          <w:lang w:eastAsia="en-US"/>
        </w:rPr>
        <w:pict>
          <v:shape id="_x0000_s1152" type="#_x0000_t32" style="position:absolute;left:0;text-align:left;margin-left:62.05pt;margin-top:1.95pt;width:.45pt;height:19.1pt;z-index:251644416" o:connectortype="straight">
            <v:stroke endarrow="block"/>
          </v:shape>
        </w:pict>
      </w:r>
    </w:p>
    <w:p w:rsidR="00AA421D" w:rsidRPr="00D15995" w:rsidRDefault="00AA421D" w:rsidP="00AA421D">
      <w:pPr>
        <w:pStyle w:val="ConsPlusNormal"/>
        <w:outlineLvl w:val="1"/>
        <w:rPr>
          <w:color w:val="000000" w:themeColor="text1"/>
        </w:rPr>
      </w:pPr>
    </w:p>
    <w:p w:rsidR="00AA421D" w:rsidRPr="00D15995" w:rsidRDefault="00C076B8" w:rsidP="00AA421D">
      <w:pPr>
        <w:pStyle w:val="ConsPlusNormal"/>
        <w:outlineLvl w:val="1"/>
        <w:rPr>
          <w:color w:val="000000" w:themeColor="text1"/>
        </w:rPr>
      </w:pPr>
      <w:r>
        <w:rPr>
          <w:color w:val="000000" w:themeColor="text1"/>
          <w:lang w:eastAsia="en-US"/>
        </w:rPr>
        <w:pict>
          <v:rect id="_x0000_s1149" style="position:absolute;left:0;text-align:left;margin-left:-15.8pt;margin-top:-.3pt;width:518.8pt;height:30.85pt;z-index:251643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49">
              <w:txbxContent>
                <w:p w:rsidR="00A24AE4" w:rsidRPr="00D3246F" w:rsidRDefault="00A24AE4" w:rsidP="00AA421D">
                  <w:pPr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</w:t>
                  </w:r>
                  <w:r w:rsidRPr="00D3246F">
                    <w:rPr>
                      <w:color w:val="000000"/>
                      <w:sz w:val="20"/>
                      <w:szCs w:val="20"/>
                    </w:rPr>
                    <w:t>роверка предоставленных документов, подготовка Решения либо, при наличии оснований для отказа, подготовка и направление Заявителю отказа в предоставлении муниципальной услуги</w:t>
                  </w:r>
                </w:p>
              </w:txbxContent>
            </v:textbox>
          </v:rect>
        </w:pict>
      </w:r>
    </w:p>
    <w:p w:rsidR="00AA421D" w:rsidRPr="00D15995" w:rsidRDefault="00AA421D" w:rsidP="00AA421D">
      <w:pPr>
        <w:pStyle w:val="ConsPlusNormal"/>
        <w:outlineLvl w:val="1"/>
        <w:rPr>
          <w:color w:val="000000" w:themeColor="text1"/>
        </w:rPr>
      </w:pPr>
    </w:p>
    <w:p w:rsidR="00AA421D" w:rsidRPr="00D15995" w:rsidRDefault="00C076B8" w:rsidP="00AA421D">
      <w:pPr>
        <w:pStyle w:val="ConsPlusNormal"/>
        <w:outlineLvl w:val="1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pict>
          <v:shape id="_x0000_s1171" type="#_x0000_t32" style="position:absolute;left:0;text-align:left;margin-left:242.45pt;margin-top:7.55pt;width:.05pt;height:16.25pt;flip:x;z-index:251663872" o:connectortype="straight">
            <v:stroke endarrow="block"/>
          </v:shape>
        </w:pict>
      </w:r>
    </w:p>
    <w:p w:rsidR="00AA421D" w:rsidRPr="00D15995" w:rsidRDefault="00AA421D" w:rsidP="00AA421D">
      <w:pPr>
        <w:pStyle w:val="ConsPlusNormal"/>
        <w:outlineLvl w:val="1"/>
        <w:rPr>
          <w:color w:val="000000" w:themeColor="text1"/>
        </w:rPr>
      </w:pPr>
    </w:p>
    <w:p w:rsidR="00AA421D" w:rsidRPr="00D15995" w:rsidRDefault="00AA421D" w:rsidP="00AA421D">
      <w:pPr>
        <w:pStyle w:val="ConsPlusNormal"/>
        <w:outlineLvl w:val="1"/>
        <w:rPr>
          <w:color w:val="000000" w:themeColor="text1"/>
        </w:rPr>
      </w:pPr>
    </w:p>
    <w:p w:rsidR="00AA421D" w:rsidRPr="00D15995" w:rsidRDefault="00AA421D" w:rsidP="00AA421D">
      <w:pPr>
        <w:pStyle w:val="ConsPlusNormal"/>
        <w:outlineLvl w:val="1"/>
        <w:rPr>
          <w:color w:val="000000" w:themeColor="text1"/>
        </w:rPr>
      </w:pPr>
    </w:p>
    <w:p w:rsidR="00AA421D" w:rsidRPr="00D15995" w:rsidRDefault="00AA421D" w:rsidP="00AA421D">
      <w:pPr>
        <w:pStyle w:val="ConsPlusNormal"/>
        <w:outlineLvl w:val="1"/>
        <w:rPr>
          <w:color w:val="000000" w:themeColor="text1"/>
        </w:rPr>
      </w:pPr>
    </w:p>
    <w:p w:rsidR="00AA421D" w:rsidRPr="00D15995" w:rsidRDefault="00AA421D" w:rsidP="00AA421D">
      <w:pPr>
        <w:pStyle w:val="ConsPlusNormal"/>
        <w:outlineLvl w:val="1"/>
        <w:rPr>
          <w:color w:val="000000" w:themeColor="text1"/>
        </w:rPr>
      </w:pPr>
    </w:p>
    <w:p w:rsidR="00AA421D" w:rsidRPr="00D15995" w:rsidRDefault="00AA421D" w:rsidP="00AA421D">
      <w:pPr>
        <w:pStyle w:val="ConsPlusNormal"/>
        <w:outlineLvl w:val="1"/>
        <w:rPr>
          <w:color w:val="000000" w:themeColor="text1"/>
        </w:rPr>
      </w:pPr>
    </w:p>
    <w:p w:rsidR="00AA421D" w:rsidRPr="00D15995" w:rsidRDefault="00AA421D" w:rsidP="00AA421D">
      <w:pPr>
        <w:pStyle w:val="ConsPlusNormal"/>
        <w:outlineLvl w:val="1"/>
        <w:rPr>
          <w:color w:val="000000" w:themeColor="text1"/>
        </w:rPr>
      </w:pPr>
    </w:p>
    <w:p w:rsidR="00AA421D" w:rsidRPr="00D15995" w:rsidRDefault="00AA421D" w:rsidP="00AA421D">
      <w:pPr>
        <w:pStyle w:val="ConsPlusNormal"/>
        <w:outlineLvl w:val="1"/>
        <w:rPr>
          <w:color w:val="000000" w:themeColor="text1"/>
        </w:rPr>
      </w:pPr>
    </w:p>
    <w:p w:rsidR="00AA421D" w:rsidRPr="00D15995" w:rsidRDefault="00AA421D" w:rsidP="00AA421D">
      <w:pPr>
        <w:pStyle w:val="ConsPlusNormal"/>
        <w:outlineLvl w:val="1"/>
        <w:rPr>
          <w:color w:val="000000" w:themeColor="text1"/>
        </w:rPr>
      </w:pPr>
    </w:p>
    <w:p w:rsidR="00AA421D" w:rsidRPr="00D15995" w:rsidRDefault="00AA421D" w:rsidP="00AA421D">
      <w:pPr>
        <w:pStyle w:val="ConsPlusNormal"/>
        <w:outlineLvl w:val="1"/>
        <w:rPr>
          <w:color w:val="000000" w:themeColor="text1"/>
        </w:rPr>
      </w:pPr>
    </w:p>
    <w:p w:rsidR="00AA421D" w:rsidRPr="00D15995" w:rsidRDefault="00C076B8" w:rsidP="00AA421D">
      <w:pPr>
        <w:pStyle w:val="ConsPlusNormal"/>
        <w:outlineLvl w:val="1"/>
        <w:rPr>
          <w:color w:val="000000" w:themeColor="text1"/>
        </w:rPr>
      </w:pPr>
      <w:r w:rsidRPr="00C076B8">
        <w:rPr>
          <w:b/>
          <w:color w:val="000000" w:themeColor="text1"/>
          <w:lang w:eastAsia="en-US"/>
        </w:rPr>
        <w:pict>
          <v:shape id="_x0000_s1164" type="#_x0000_t4" style="position:absolute;left:0;text-align:left;margin-left:158.45pt;margin-top:.8pt;width:167.15pt;height:123.7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64">
              <w:txbxContent>
                <w:p w:rsidR="00A24AE4" w:rsidRPr="005B021D" w:rsidRDefault="00A24AE4" w:rsidP="00AA421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Наличие оснований для отказа в предоставлении муниципальной услуги</w:t>
                  </w:r>
                </w:p>
              </w:txbxContent>
            </v:textbox>
          </v:shape>
        </w:pict>
      </w:r>
    </w:p>
    <w:p w:rsidR="00AA421D" w:rsidRPr="00D15995" w:rsidRDefault="00AA421D" w:rsidP="00AA421D">
      <w:pPr>
        <w:pStyle w:val="ConsPlusNormal"/>
        <w:outlineLvl w:val="1"/>
        <w:rPr>
          <w:color w:val="000000" w:themeColor="text1"/>
        </w:rPr>
      </w:pPr>
    </w:p>
    <w:p w:rsidR="00AA421D" w:rsidRPr="00D15995" w:rsidRDefault="00AA421D" w:rsidP="00AA421D">
      <w:pPr>
        <w:pStyle w:val="ConsPlusNormal"/>
        <w:outlineLvl w:val="1"/>
        <w:rPr>
          <w:color w:val="000000" w:themeColor="text1"/>
        </w:rPr>
      </w:pPr>
    </w:p>
    <w:p w:rsidR="00AA421D" w:rsidRPr="00D15995" w:rsidRDefault="00C076B8" w:rsidP="00AA421D">
      <w:pPr>
        <w:pStyle w:val="ConsPlusNormal"/>
        <w:outlineLvl w:val="1"/>
        <w:rPr>
          <w:color w:val="000000" w:themeColor="text1"/>
        </w:rPr>
      </w:pPr>
      <w:r w:rsidRPr="00C076B8">
        <w:rPr>
          <w:rFonts w:eastAsia="Times New Roman"/>
          <w:noProof/>
          <w:color w:val="000000" w:themeColor="text1"/>
          <w:sz w:val="24"/>
          <w:szCs w:val="24"/>
        </w:rPr>
        <w:pict>
          <v:rect id="_x0000_s1169" style="position:absolute;left:0;text-align:left;margin-left:95.6pt;margin-top:2.3pt;width:41.1pt;height:20.0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69">
              <w:txbxContent>
                <w:p w:rsidR="00A24AE4" w:rsidRDefault="00A24AE4" w:rsidP="00AA421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 w:rsidRPr="00C076B8">
        <w:rPr>
          <w:rFonts w:eastAsia="Times New Roman"/>
          <w:color w:val="000000" w:themeColor="text1"/>
          <w:lang w:eastAsia="en-US"/>
        </w:rPr>
        <w:pict>
          <v:rect id="_x0000_s1162" style="position:absolute;left:0;text-align:left;margin-left:352.4pt;margin-top:2.3pt;width:41.1pt;height:20.05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62">
              <w:txbxContent>
                <w:p w:rsidR="00A24AE4" w:rsidRDefault="00A24AE4" w:rsidP="00AA421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</w:p>
    <w:p w:rsidR="00AA421D" w:rsidRPr="00D15995" w:rsidRDefault="00AA421D" w:rsidP="00AA421D">
      <w:pPr>
        <w:pStyle w:val="ConsPlusNormal"/>
        <w:outlineLvl w:val="1"/>
        <w:rPr>
          <w:color w:val="000000" w:themeColor="text1"/>
        </w:rPr>
      </w:pPr>
    </w:p>
    <w:p w:rsidR="00AA421D" w:rsidRPr="00D15995" w:rsidRDefault="00C076B8" w:rsidP="00AA421D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color w:val="000000" w:themeColor="text1"/>
          <w:sz w:val="30"/>
          <w:szCs w:val="30"/>
        </w:rPr>
      </w:pPr>
      <w:r w:rsidRPr="00C076B8">
        <w:rPr>
          <w:noProof/>
          <w:color w:val="000000" w:themeColor="text1"/>
        </w:rPr>
        <w:pict>
          <v:shape id="_x0000_s1167" type="#_x0000_t32" style="position:absolute;margin-left:63.6pt;margin-top:4.45pt;width:0;height:93.85pt;z-index:251659776" o:connectortype="straight">
            <v:stroke endarrow="block"/>
          </v:shape>
        </w:pict>
      </w:r>
      <w:r w:rsidRPr="00C076B8">
        <w:rPr>
          <w:rFonts w:ascii="Arial" w:hAnsi="Arial" w:cs="Arial"/>
          <w:color w:val="000000" w:themeColor="text1"/>
          <w:sz w:val="20"/>
          <w:szCs w:val="20"/>
          <w:lang w:eastAsia="en-US"/>
        </w:rPr>
        <w:pict>
          <v:shape id="_x0000_s1161" type="#_x0000_t32" style="position:absolute;margin-left:421.05pt;margin-top:4.5pt;width:0;height:18.45pt;z-index:251653632" o:connectortype="straight">
            <v:stroke endarrow="block"/>
          </v:shape>
        </w:pict>
      </w:r>
      <w:r w:rsidRPr="00C076B8">
        <w:rPr>
          <w:noProof/>
          <w:color w:val="000000" w:themeColor="text1"/>
        </w:rPr>
        <w:pict>
          <v:shape id="_x0000_s1168" type="#_x0000_t32" style="position:absolute;margin-left:63.6pt;margin-top:4.5pt;width:95.45pt;height:0;z-index:251660800" o:connectortype="straight"/>
        </w:pict>
      </w:r>
      <w:r w:rsidRPr="00C076B8">
        <w:rPr>
          <w:rFonts w:ascii="Arial" w:hAnsi="Arial" w:cs="Arial"/>
          <w:color w:val="000000" w:themeColor="text1"/>
          <w:sz w:val="20"/>
          <w:szCs w:val="20"/>
          <w:lang w:eastAsia="en-US"/>
        </w:rPr>
        <w:pict>
          <v:shape id="_x0000_s1160" type="#_x0000_t32" style="position:absolute;margin-left:326.9pt;margin-top:4.45pt;width:95.55pt;height:.05pt;z-index:251652608" o:connectortype="straight"/>
        </w:pict>
      </w:r>
    </w:p>
    <w:p w:rsidR="00AA421D" w:rsidRPr="00D15995" w:rsidRDefault="00C076B8" w:rsidP="00AA421D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color w:val="000000" w:themeColor="text1"/>
          <w:sz w:val="30"/>
          <w:szCs w:val="30"/>
        </w:rPr>
      </w:pPr>
      <w:r w:rsidRPr="00C076B8"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  <w:pict>
          <v:rect id="_x0000_s1159" style="position:absolute;margin-left:335.15pt;margin-top:9.15pt;width:156pt;height:53.45pt;z-index:251651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59">
              <w:txbxContent>
                <w:p w:rsidR="00A24AE4" w:rsidRPr="005521AC" w:rsidRDefault="00A24AE4" w:rsidP="00AA421D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Заявителю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  <w:p w:rsidR="00A24AE4" w:rsidRDefault="00A24AE4" w:rsidP="00AA421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AA421D" w:rsidRPr="00D15995" w:rsidRDefault="00AA421D" w:rsidP="00AA421D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color w:val="000000" w:themeColor="text1"/>
          <w:sz w:val="30"/>
          <w:szCs w:val="30"/>
        </w:rPr>
      </w:pPr>
    </w:p>
    <w:p w:rsidR="00AA421D" w:rsidRPr="00D15995" w:rsidRDefault="00AA421D" w:rsidP="00AA421D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color w:val="000000" w:themeColor="text1"/>
          <w:sz w:val="30"/>
          <w:szCs w:val="30"/>
        </w:rPr>
      </w:pPr>
    </w:p>
    <w:p w:rsidR="00AA421D" w:rsidRPr="00D15995" w:rsidRDefault="00AA421D" w:rsidP="00AA421D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color w:val="000000" w:themeColor="text1"/>
          <w:sz w:val="30"/>
          <w:szCs w:val="30"/>
        </w:rPr>
      </w:pPr>
    </w:p>
    <w:p w:rsidR="00AA421D" w:rsidRPr="00D15995" w:rsidRDefault="00AA421D" w:rsidP="00AA421D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color w:val="000000" w:themeColor="text1"/>
          <w:sz w:val="30"/>
          <w:szCs w:val="30"/>
        </w:rPr>
      </w:pPr>
    </w:p>
    <w:p w:rsidR="00AA421D" w:rsidRPr="00D15995" w:rsidRDefault="00AA421D" w:rsidP="00AA421D">
      <w:pPr>
        <w:autoSpaceDE w:val="0"/>
        <w:autoSpaceDN w:val="0"/>
        <w:adjustRightInd w:val="0"/>
        <w:spacing w:line="192" w:lineRule="auto"/>
        <w:ind w:firstLine="4820"/>
        <w:jc w:val="right"/>
        <w:rPr>
          <w:color w:val="000000" w:themeColor="text1"/>
          <w:sz w:val="20"/>
          <w:szCs w:val="20"/>
        </w:rPr>
      </w:pPr>
    </w:p>
    <w:p w:rsidR="00AA421D" w:rsidRPr="00D15995" w:rsidRDefault="00C076B8" w:rsidP="00AA421D">
      <w:pPr>
        <w:autoSpaceDE w:val="0"/>
        <w:autoSpaceDN w:val="0"/>
        <w:adjustRightInd w:val="0"/>
        <w:spacing w:line="192" w:lineRule="auto"/>
        <w:ind w:firstLine="4820"/>
        <w:jc w:val="right"/>
        <w:rPr>
          <w:color w:val="000000" w:themeColor="text1"/>
          <w:sz w:val="20"/>
          <w:szCs w:val="20"/>
        </w:rPr>
      </w:pPr>
      <w:r w:rsidRPr="00C076B8">
        <w:rPr>
          <w:noProof/>
          <w:color w:val="000000" w:themeColor="text1"/>
        </w:rPr>
        <w:pict>
          <v:rect id="_x0000_s1166" style="position:absolute;left:0;text-align:left;margin-left:-15.8pt;margin-top:6.3pt;width:511.35pt;height:24.2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66">
              <w:txbxContent>
                <w:p w:rsidR="00A24AE4" w:rsidRDefault="00A24AE4" w:rsidP="00AA421D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EC1478">
                    <w:rPr>
                      <w:rFonts w:ascii="Times New Roman" w:hAnsi="Times New Roman" w:cs="Times New Roman"/>
                    </w:rPr>
                    <w:t xml:space="preserve">Подготовка </w:t>
                  </w:r>
                  <w:r>
                    <w:rPr>
                      <w:rFonts w:ascii="Times New Roman" w:hAnsi="Times New Roman" w:cs="Times New Roman"/>
                    </w:rPr>
                    <w:t>Решения и Р</w:t>
                  </w:r>
                  <w:r w:rsidRPr="00EC1478">
                    <w:rPr>
                      <w:rFonts w:ascii="Times New Roman" w:hAnsi="Times New Roman" w:cs="Times New Roman"/>
                    </w:rPr>
                    <w:t xml:space="preserve">аспоряжения </w:t>
                  </w:r>
                  <w:r>
                    <w:rPr>
                      <w:rFonts w:ascii="Times New Roman" w:hAnsi="Times New Roman" w:cs="Times New Roman"/>
                    </w:rPr>
                    <w:t>администрации района</w:t>
                  </w:r>
                </w:p>
              </w:txbxContent>
            </v:textbox>
          </v:rect>
        </w:pict>
      </w:r>
    </w:p>
    <w:p w:rsidR="00AA421D" w:rsidRPr="00D15995" w:rsidRDefault="00AA421D" w:rsidP="00AA421D">
      <w:pPr>
        <w:autoSpaceDE w:val="0"/>
        <w:autoSpaceDN w:val="0"/>
        <w:adjustRightInd w:val="0"/>
        <w:spacing w:line="192" w:lineRule="auto"/>
        <w:rPr>
          <w:color w:val="000000" w:themeColor="text1"/>
          <w:sz w:val="20"/>
          <w:szCs w:val="20"/>
        </w:rPr>
      </w:pPr>
    </w:p>
    <w:p w:rsidR="00AA421D" w:rsidRPr="00D15995" w:rsidRDefault="00C076B8" w:rsidP="00AA421D">
      <w:pPr>
        <w:autoSpaceDE w:val="0"/>
        <w:jc w:val="both"/>
        <w:rPr>
          <w:color w:val="000000" w:themeColor="text1"/>
        </w:rPr>
      </w:pPr>
      <w:r>
        <w:rPr>
          <w:noProof/>
          <w:color w:val="000000" w:themeColor="text1"/>
        </w:rPr>
        <w:pict>
          <v:shape id="_x0000_s1172" type="#_x0000_t32" style="position:absolute;left:0;text-align:left;margin-left:242.75pt;margin-top:12.15pt;width:.85pt;height:19.1pt;flip:x;z-index:251664896" o:connectortype="straight">
            <v:stroke endarrow="block"/>
          </v:shape>
        </w:pict>
      </w:r>
    </w:p>
    <w:p w:rsidR="00AA421D" w:rsidRPr="00D15995" w:rsidRDefault="00AA421D" w:rsidP="00AA421D">
      <w:pPr>
        <w:autoSpaceDE w:val="0"/>
        <w:ind w:firstLine="540"/>
        <w:jc w:val="both"/>
        <w:rPr>
          <w:color w:val="000000" w:themeColor="text1"/>
        </w:rPr>
      </w:pPr>
    </w:p>
    <w:p w:rsidR="00AA421D" w:rsidRPr="00D15995" w:rsidRDefault="00C076B8" w:rsidP="00AA421D">
      <w:pPr>
        <w:autoSpaceDE w:val="0"/>
        <w:ind w:firstLine="540"/>
        <w:jc w:val="both"/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165" style="position:absolute;left:0;text-align:left;margin-left:-15.8pt;margin-top:5.2pt;width:515.6pt;height:23.4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65">
              <w:txbxContent>
                <w:p w:rsidR="00A24AE4" w:rsidRPr="00807365" w:rsidRDefault="00A24AE4" w:rsidP="00AA421D">
                  <w:pPr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</w:t>
                  </w:r>
                  <w:r w:rsidRPr="00EC1478">
                    <w:rPr>
                      <w:sz w:val="20"/>
                      <w:szCs w:val="20"/>
                    </w:rPr>
                    <w:t>ыдача</w:t>
                  </w:r>
                  <w:r>
                    <w:rPr>
                      <w:sz w:val="20"/>
                      <w:szCs w:val="20"/>
                    </w:rPr>
                    <w:t xml:space="preserve"> (направление) Заявителю</w:t>
                  </w:r>
                  <w:r w:rsidRPr="00EC1478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Решения</w:t>
                  </w:r>
                  <w:r w:rsidRPr="00EC1478">
                    <w:rPr>
                      <w:sz w:val="20"/>
                      <w:szCs w:val="20"/>
                    </w:rPr>
                    <w:t xml:space="preserve"> и </w:t>
                  </w:r>
                  <w:r>
                    <w:rPr>
                      <w:sz w:val="20"/>
                      <w:szCs w:val="20"/>
                    </w:rPr>
                    <w:t>Р</w:t>
                  </w:r>
                  <w:r w:rsidRPr="00EC1478">
                    <w:rPr>
                      <w:sz w:val="20"/>
                      <w:szCs w:val="20"/>
                    </w:rPr>
                    <w:t xml:space="preserve">аспоряжения 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EC1478">
                    <w:rPr>
                      <w:sz w:val="20"/>
                      <w:szCs w:val="20"/>
                    </w:rPr>
                    <w:t xml:space="preserve">дминистрации района </w:t>
                  </w:r>
                  <w:r>
                    <w:rPr>
                      <w:sz w:val="20"/>
                      <w:szCs w:val="20"/>
                    </w:rPr>
                    <w:t>с сопроводительным письмом</w:t>
                  </w:r>
                </w:p>
              </w:txbxContent>
            </v:textbox>
          </v:rect>
        </w:pict>
      </w:r>
    </w:p>
    <w:p w:rsidR="00527DD5" w:rsidRPr="00D15995" w:rsidRDefault="00527DD5" w:rsidP="00AA421D">
      <w:pPr>
        <w:autoSpaceDE w:val="0"/>
        <w:autoSpaceDN w:val="0"/>
        <w:adjustRightInd w:val="0"/>
        <w:jc w:val="center"/>
        <w:rPr>
          <w:color w:val="000000" w:themeColor="text1"/>
          <w:sz w:val="18"/>
          <w:szCs w:val="18"/>
        </w:rPr>
      </w:pPr>
    </w:p>
    <w:p w:rsidR="00AC712F" w:rsidRPr="00D15995" w:rsidRDefault="00AC712F">
      <w:pPr>
        <w:rPr>
          <w:color w:val="000000" w:themeColor="text1"/>
          <w:sz w:val="18"/>
          <w:szCs w:val="18"/>
        </w:rPr>
      </w:pPr>
      <w:r w:rsidRPr="00D15995">
        <w:rPr>
          <w:color w:val="000000" w:themeColor="text1"/>
          <w:sz w:val="18"/>
          <w:szCs w:val="18"/>
        </w:rPr>
        <w:br w:type="page"/>
      </w:r>
    </w:p>
    <w:p w:rsidR="00AC712F" w:rsidRPr="00D15995" w:rsidRDefault="00AC712F" w:rsidP="00AC712F">
      <w:pPr>
        <w:autoSpaceDE w:val="0"/>
        <w:autoSpaceDN w:val="0"/>
        <w:adjustRightInd w:val="0"/>
        <w:ind w:left="5103"/>
        <w:jc w:val="right"/>
        <w:rPr>
          <w:color w:val="FF0000"/>
          <w:sz w:val="18"/>
          <w:szCs w:val="18"/>
        </w:rPr>
      </w:pPr>
      <w:r w:rsidRPr="00D15995">
        <w:rPr>
          <w:color w:val="FF0000"/>
          <w:sz w:val="18"/>
          <w:szCs w:val="18"/>
        </w:rPr>
        <w:lastRenderedPageBreak/>
        <w:t>Приложение № 3</w:t>
      </w:r>
    </w:p>
    <w:p w:rsidR="00AC712F" w:rsidRPr="00D15995" w:rsidRDefault="00AC712F" w:rsidP="00AC712F">
      <w:pPr>
        <w:ind w:left="5103"/>
        <w:jc w:val="right"/>
        <w:rPr>
          <w:color w:val="FF0000"/>
          <w:sz w:val="18"/>
          <w:szCs w:val="18"/>
        </w:rPr>
      </w:pPr>
      <w:r w:rsidRPr="00D15995">
        <w:rPr>
          <w:color w:val="FF0000"/>
          <w:sz w:val="18"/>
          <w:szCs w:val="18"/>
        </w:rPr>
        <w:t>к административному регламенту предоставления</w:t>
      </w:r>
    </w:p>
    <w:p w:rsidR="00AC712F" w:rsidRPr="00D15995" w:rsidRDefault="00AC712F" w:rsidP="00AC712F">
      <w:pPr>
        <w:autoSpaceDE w:val="0"/>
        <w:autoSpaceDN w:val="0"/>
        <w:adjustRightInd w:val="0"/>
        <w:ind w:left="5670"/>
        <w:jc w:val="right"/>
        <w:rPr>
          <w:color w:val="FF0000"/>
          <w:sz w:val="18"/>
          <w:szCs w:val="18"/>
        </w:rPr>
      </w:pPr>
      <w:r w:rsidRPr="00D15995">
        <w:rPr>
          <w:color w:val="FF0000"/>
          <w:sz w:val="18"/>
          <w:szCs w:val="18"/>
        </w:rPr>
        <w:t xml:space="preserve"> муниципальной услуги «Прием Заявлений и выдача</w:t>
      </w:r>
    </w:p>
    <w:p w:rsidR="00AC712F" w:rsidRPr="00D15995" w:rsidRDefault="00AC712F" w:rsidP="00AC712F">
      <w:pPr>
        <w:autoSpaceDE w:val="0"/>
        <w:autoSpaceDN w:val="0"/>
        <w:adjustRightInd w:val="0"/>
        <w:ind w:left="5670"/>
        <w:jc w:val="right"/>
        <w:rPr>
          <w:color w:val="FF0000"/>
          <w:sz w:val="18"/>
          <w:szCs w:val="18"/>
        </w:rPr>
      </w:pPr>
      <w:r w:rsidRPr="00D15995">
        <w:rPr>
          <w:color w:val="FF0000"/>
          <w:sz w:val="18"/>
          <w:szCs w:val="18"/>
        </w:rPr>
        <w:t>документов о согласовании переустройства и (или)</w:t>
      </w:r>
    </w:p>
    <w:p w:rsidR="00AC712F" w:rsidRPr="00D15995" w:rsidRDefault="00AC712F" w:rsidP="00AC712F">
      <w:pPr>
        <w:autoSpaceDE w:val="0"/>
        <w:autoSpaceDN w:val="0"/>
        <w:adjustRightInd w:val="0"/>
        <w:ind w:left="5670"/>
        <w:jc w:val="right"/>
        <w:rPr>
          <w:color w:val="FF0000"/>
          <w:sz w:val="18"/>
          <w:szCs w:val="18"/>
        </w:rPr>
      </w:pPr>
      <w:r w:rsidRPr="00D15995">
        <w:rPr>
          <w:color w:val="FF0000"/>
          <w:sz w:val="18"/>
          <w:szCs w:val="18"/>
        </w:rPr>
        <w:t>перепланировки помещения в</w:t>
      </w:r>
    </w:p>
    <w:p w:rsidR="00AC712F" w:rsidRPr="00D15995" w:rsidRDefault="00AC712F" w:rsidP="00AC712F">
      <w:pPr>
        <w:autoSpaceDE w:val="0"/>
        <w:autoSpaceDN w:val="0"/>
        <w:adjustRightInd w:val="0"/>
        <w:ind w:left="5670"/>
        <w:jc w:val="right"/>
        <w:rPr>
          <w:color w:val="FF0000"/>
          <w:sz w:val="18"/>
          <w:szCs w:val="18"/>
        </w:rPr>
      </w:pPr>
      <w:r w:rsidRPr="00D15995">
        <w:rPr>
          <w:color w:val="FF0000"/>
          <w:sz w:val="18"/>
          <w:szCs w:val="18"/>
        </w:rPr>
        <w:t xml:space="preserve">многоквартирном </w:t>
      </w:r>
      <w:proofErr w:type="gramStart"/>
      <w:r w:rsidRPr="00D15995">
        <w:rPr>
          <w:color w:val="FF0000"/>
          <w:sz w:val="18"/>
          <w:szCs w:val="18"/>
        </w:rPr>
        <w:t>доме</w:t>
      </w:r>
      <w:proofErr w:type="gramEnd"/>
      <w:r w:rsidRPr="00D15995">
        <w:rPr>
          <w:color w:val="FF0000"/>
          <w:sz w:val="18"/>
          <w:szCs w:val="18"/>
        </w:rPr>
        <w:t>»</w:t>
      </w:r>
    </w:p>
    <w:p w:rsidR="00AC712F" w:rsidRPr="00D15995" w:rsidRDefault="00AC712F" w:rsidP="00AC712F">
      <w:pPr>
        <w:autoSpaceDE w:val="0"/>
        <w:autoSpaceDN w:val="0"/>
        <w:adjustRightInd w:val="0"/>
        <w:jc w:val="right"/>
        <w:rPr>
          <w:color w:val="FF0000"/>
          <w:sz w:val="18"/>
          <w:szCs w:val="18"/>
        </w:rPr>
      </w:pPr>
      <w:r w:rsidRPr="00D15995">
        <w:rPr>
          <w:color w:val="FF0000"/>
          <w:sz w:val="18"/>
          <w:szCs w:val="18"/>
        </w:rPr>
        <w:t>(введено постановлением</w:t>
      </w:r>
      <w:r w:rsidR="006E734B">
        <w:rPr>
          <w:color w:val="FF0000"/>
          <w:sz w:val="18"/>
          <w:szCs w:val="18"/>
        </w:rPr>
        <w:t xml:space="preserve"> администрации Северо-Енисейского района </w:t>
      </w:r>
      <w:r w:rsidRPr="00D15995">
        <w:rPr>
          <w:color w:val="FF0000"/>
          <w:sz w:val="18"/>
          <w:szCs w:val="18"/>
        </w:rPr>
        <w:t xml:space="preserve"> </w:t>
      </w:r>
      <w:r w:rsidR="006E734B" w:rsidRPr="00F22E2C">
        <w:rPr>
          <w:color w:val="FF0000"/>
          <w:sz w:val="20"/>
          <w:szCs w:val="20"/>
        </w:rPr>
        <w:t xml:space="preserve">от </w:t>
      </w:r>
      <w:r w:rsidR="006E734B">
        <w:rPr>
          <w:color w:val="FF0000"/>
          <w:sz w:val="20"/>
          <w:szCs w:val="20"/>
        </w:rPr>
        <w:t>16</w:t>
      </w:r>
      <w:r w:rsidR="006E734B" w:rsidRPr="00F22E2C">
        <w:rPr>
          <w:color w:val="FF0000"/>
          <w:sz w:val="20"/>
          <w:szCs w:val="20"/>
        </w:rPr>
        <w:t>.1</w:t>
      </w:r>
      <w:r w:rsidR="006E734B">
        <w:rPr>
          <w:color w:val="FF0000"/>
          <w:sz w:val="20"/>
          <w:szCs w:val="20"/>
        </w:rPr>
        <w:t>2</w:t>
      </w:r>
      <w:r w:rsidR="006E734B" w:rsidRPr="00F22E2C">
        <w:rPr>
          <w:color w:val="FF0000"/>
          <w:sz w:val="20"/>
          <w:szCs w:val="20"/>
        </w:rPr>
        <w:t xml:space="preserve">.2019 № </w:t>
      </w:r>
      <w:r w:rsidR="006E734B">
        <w:rPr>
          <w:color w:val="FF0000"/>
          <w:sz w:val="20"/>
          <w:szCs w:val="20"/>
        </w:rPr>
        <w:t>482</w:t>
      </w:r>
      <w:r w:rsidR="006E734B" w:rsidRPr="00F22E2C">
        <w:rPr>
          <w:color w:val="FF0000"/>
          <w:sz w:val="20"/>
          <w:szCs w:val="20"/>
        </w:rPr>
        <w:t>-п</w:t>
      </w:r>
      <w:r w:rsidRPr="00D15995">
        <w:rPr>
          <w:color w:val="FF0000"/>
          <w:sz w:val="18"/>
          <w:szCs w:val="18"/>
        </w:rPr>
        <w:t>)</w:t>
      </w:r>
    </w:p>
    <w:p w:rsidR="00AC712F" w:rsidRDefault="00AC712F" w:rsidP="00AC712F">
      <w:pPr>
        <w:autoSpaceDE w:val="0"/>
        <w:autoSpaceDN w:val="0"/>
        <w:adjustRightInd w:val="0"/>
        <w:jc w:val="right"/>
        <w:rPr>
          <w:color w:val="000000" w:themeColor="text1"/>
          <w:sz w:val="18"/>
          <w:szCs w:val="18"/>
        </w:rPr>
      </w:pPr>
    </w:p>
    <w:p w:rsidR="00396967" w:rsidRPr="00D15995" w:rsidRDefault="00396967" w:rsidP="00AC712F">
      <w:pPr>
        <w:autoSpaceDE w:val="0"/>
        <w:autoSpaceDN w:val="0"/>
        <w:adjustRightInd w:val="0"/>
        <w:jc w:val="right"/>
        <w:rPr>
          <w:color w:val="000000" w:themeColor="text1"/>
          <w:sz w:val="18"/>
          <w:szCs w:val="18"/>
        </w:rPr>
      </w:pPr>
    </w:p>
    <w:p w:rsidR="00AC712F" w:rsidRPr="00381132" w:rsidRDefault="00AC712F" w:rsidP="00AC712F">
      <w:pPr>
        <w:autoSpaceDE w:val="0"/>
        <w:autoSpaceDN w:val="0"/>
        <w:adjustRightInd w:val="0"/>
        <w:jc w:val="right"/>
        <w:rPr>
          <w:color w:val="FF0000"/>
        </w:rPr>
      </w:pPr>
    </w:p>
    <w:p w:rsidR="00AC712F" w:rsidRPr="007B3B00" w:rsidRDefault="00AC712F" w:rsidP="0024648F">
      <w:pPr>
        <w:ind w:left="5103"/>
      </w:pPr>
      <w:r w:rsidRPr="007B3B00">
        <w:t>В (наименование органа местного самоуправления муниципального образования)</w:t>
      </w:r>
    </w:p>
    <w:p w:rsidR="00AC712F" w:rsidRPr="007B3B00" w:rsidRDefault="00AC712F" w:rsidP="00AC712F">
      <w:pPr>
        <w:ind w:left="5103"/>
      </w:pPr>
    </w:p>
    <w:p w:rsidR="00AC712F" w:rsidRPr="007B3B00" w:rsidRDefault="00AC712F" w:rsidP="00AC712F">
      <w:pPr>
        <w:jc w:val="center"/>
        <w:rPr>
          <w:caps/>
        </w:rPr>
      </w:pPr>
    </w:p>
    <w:p w:rsidR="00AC712F" w:rsidRPr="007B3B00" w:rsidRDefault="00AC712F" w:rsidP="00AC712F">
      <w:pPr>
        <w:jc w:val="center"/>
        <w:rPr>
          <w:caps/>
        </w:rPr>
      </w:pPr>
    </w:p>
    <w:p w:rsidR="00AC712F" w:rsidRPr="007B3B00" w:rsidRDefault="00AC712F" w:rsidP="00AC712F">
      <w:pPr>
        <w:jc w:val="center"/>
        <w:rPr>
          <w:caps/>
        </w:rPr>
      </w:pPr>
      <w:r w:rsidRPr="007B3B00">
        <w:rPr>
          <w:caps/>
        </w:rPr>
        <w:t>Заявление</w:t>
      </w:r>
    </w:p>
    <w:p w:rsidR="00AC712F" w:rsidRPr="007B3B00" w:rsidRDefault="00AC712F" w:rsidP="00AC712F">
      <w:pPr>
        <w:jc w:val="center"/>
      </w:pPr>
      <w:r w:rsidRPr="007B3B00">
        <w:t>о переустройстве и (или) перепланировке нежилого помещения</w:t>
      </w:r>
    </w:p>
    <w:p w:rsidR="00AC712F" w:rsidRPr="007B3B00" w:rsidRDefault="00AC712F" w:rsidP="00AC712F"/>
    <w:p w:rsidR="00AC712F" w:rsidRPr="007B3B00" w:rsidRDefault="00AC712F" w:rsidP="00AC712F"/>
    <w:p w:rsidR="00AC712F" w:rsidRPr="007B3B00" w:rsidRDefault="00AC712F" w:rsidP="00AC712F">
      <w:r w:rsidRPr="007B3B00">
        <w:t xml:space="preserve">от  </w:t>
      </w:r>
    </w:p>
    <w:p w:rsidR="00AC712F" w:rsidRPr="007B3B00" w:rsidRDefault="00AC712F" w:rsidP="00AC712F">
      <w:pPr>
        <w:pBdr>
          <w:top w:val="single" w:sz="4" w:space="1" w:color="auto"/>
        </w:pBdr>
        <w:ind w:left="340"/>
        <w:jc w:val="center"/>
        <w:rPr>
          <w:sz w:val="20"/>
          <w:szCs w:val="20"/>
        </w:rPr>
      </w:pPr>
      <w:proofErr w:type="gramStart"/>
      <w:r w:rsidRPr="007B3B00">
        <w:rPr>
          <w:sz w:val="20"/>
          <w:szCs w:val="20"/>
        </w:rPr>
        <w:t>(указывается</w:t>
      </w:r>
      <w:r w:rsidR="00D83C31" w:rsidRPr="007B3B00">
        <w:rPr>
          <w:sz w:val="20"/>
          <w:szCs w:val="20"/>
        </w:rPr>
        <w:t xml:space="preserve"> </w:t>
      </w:r>
      <w:r w:rsidRPr="007B3B00">
        <w:rPr>
          <w:sz w:val="20"/>
          <w:szCs w:val="20"/>
        </w:rPr>
        <w:t xml:space="preserve">собственник </w:t>
      </w:r>
      <w:r w:rsidR="00D83C31" w:rsidRPr="007B3B00">
        <w:rPr>
          <w:sz w:val="20"/>
          <w:szCs w:val="20"/>
        </w:rPr>
        <w:t xml:space="preserve">либо </w:t>
      </w:r>
      <w:r w:rsidR="00BB7E50" w:rsidRPr="007B3B00">
        <w:rPr>
          <w:sz w:val="20"/>
          <w:szCs w:val="20"/>
        </w:rPr>
        <w:t>уполномоченное им лицо</w:t>
      </w:r>
      <w:r w:rsidRPr="007B3B00">
        <w:rPr>
          <w:sz w:val="20"/>
          <w:szCs w:val="20"/>
        </w:rPr>
        <w:t>, либо собственники</w:t>
      </w:r>
      <w:proofErr w:type="gramEnd"/>
    </w:p>
    <w:p w:rsidR="00AC712F" w:rsidRPr="007B3B00" w:rsidRDefault="00AC712F" w:rsidP="00AC712F"/>
    <w:p w:rsidR="00AC712F" w:rsidRPr="007B3B00" w:rsidRDefault="00AC712F" w:rsidP="00AC712F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7B3B00">
        <w:rPr>
          <w:sz w:val="20"/>
          <w:szCs w:val="20"/>
        </w:rPr>
        <w:t>нежилого помещения, находящегося в общей собственности двух и более лиц, в случае, если ни один</w:t>
      </w:r>
    </w:p>
    <w:p w:rsidR="00AC712F" w:rsidRPr="007B3B00" w:rsidRDefault="00AC712F" w:rsidP="00AC712F"/>
    <w:p w:rsidR="00AC712F" w:rsidRPr="007B3B00" w:rsidRDefault="00AC712F" w:rsidP="00AC712F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7B3B00">
        <w:rPr>
          <w:sz w:val="20"/>
          <w:szCs w:val="20"/>
        </w:rPr>
        <w:t xml:space="preserve">из собственников либо иных лиц не </w:t>
      </w:r>
      <w:proofErr w:type="gramStart"/>
      <w:r w:rsidRPr="007B3B00">
        <w:rPr>
          <w:sz w:val="20"/>
          <w:szCs w:val="20"/>
        </w:rPr>
        <w:t>уполномочен</w:t>
      </w:r>
      <w:proofErr w:type="gramEnd"/>
      <w:r w:rsidRPr="007B3B00">
        <w:rPr>
          <w:sz w:val="20"/>
          <w:szCs w:val="20"/>
        </w:rPr>
        <w:t xml:space="preserve"> в установленном порядке представлять их интересы)</w:t>
      </w:r>
    </w:p>
    <w:p w:rsidR="00AC712F" w:rsidRPr="007B3B00" w:rsidRDefault="00AC712F" w:rsidP="00AC712F"/>
    <w:p w:rsidR="00AC712F" w:rsidRPr="007B3B00" w:rsidRDefault="00AC712F" w:rsidP="00AC712F">
      <w:pPr>
        <w:pBdr>
          <w:top w:val="single" w:sz="4" w:space="1" w:color="auto"/>
        </w:pBdr>
      </w:pPr>
    </w:p>
    <w:p w:rsidR="00AC712F" w:rsidRPr="007B3B00" w:rsidRDefault="00AC712F" w:rsidP="00AC712F"/>
    <w:p w:rsidR="00AC712F" w:rsidRPr="007B3B00" w:rsidRDefault="00AC712F" w:rsidP="00AC712F">
      <w:pPr>
        <w:pBdr>
          <w:top w:val="single" w:sz="4" w:space="1" w:color="auto"/>
        </w:pBdr>
      </w:pPr>
    </w:p>
    <w:p w:rsidR="00AC712F" w:rsidRPr="007B3B00" w:rsidRDefault="00AC712F" w:rsidP="00AC712F"/>
    <w:p w:rsidR="00AC712F" w:rsidRPr="007B3B00" w:rsidRDefault="00AC712F" w:rsidP="00AC712F">
      <w:pPr>
        <w:pBdr>
          <w:top w:val="single" w:sz="4" w:space="1" w:color="auto"/>
        </w:pBdr>
      </w:pPr>
    </w:p>
    <w:p w:rsidR="00AC712F" w:rsidRPr="007B3B00" w:rsidRDefault="00AC712F" w:rsidP="00AC712F"/>
    <w:p w:rsidR="00AC712F" w:rsidRPr="007B3B00" w:rsidRDefault="00AC712F" w:rsidP="00AC712F">
      <w:pPr>
        <w:pBdr>
          <w:top w:val="single" w:sz="4" w:space="1" w:color="auto"/>
        </w:pBdr>
      </w:pPr>
    </w:p>
    <w:p w:rsidR="00AC712F" w:rsidRPr="007B3B00" w:rsidRDefault="00AC712F" w:rsidP="00AC712F"/>
    <w:p w:rsidR="00AC712F" w:rsidRPr="007B3B00" w:rsidRDefault="00AC712F" w:rsidP="00AC712F">
      <w:pPr>
        <w:pBdr>
          <w:top w:val="single" w:sz="4" w:space="1" w:color="auto"/>
        </w:pBdr>
      </w:pPr>
    </w:p>
    <w:p w:rsidR="00AC712F" w:rsidRPr="007B3B00" w:rsidRDefault="00AC712F" w:rsidP="00AC712F"/>
    <w:p w:rsidR="00AC712F" w:rsidRPr="007B3B00" w:rsidRDefault="00AC712F" w:rsidP="00AC712F">
      <w:pPr>
        <w:pBdr>
          <w:top w:val="single" w:sz="4" w:space="1" w:color="auto"/>
        </w:pBdr>
      </w:pPr>
    </w:p>
    <w:p w:rsidR="00AC712F" w:rsidRPr="007B3B00" w:rsidRDefault="00AC712F" w:rsidP="00AC712F">
      <w:pPr>
        <w:tabs>
          <w:tab w:val="left" w:pos="1065"/>
        </w:tabs>
      </w:pPr>
    </w:p>
    <w:p w:rsidR="00AC712F" w:rsidRPr="007B3B00" w:rsidRDefault="00AC712F" w:rsidP="00AC712F">
      <w:pPr>
        <w:pBdr>
          <w:top w:val="single" w:sz="4" w:space="1" w:color="auto"/>
        </w:pBdr>
      </w:pPr>
    </w:p>
    <w:p w:rsidR="00AC712F" w:rsidRPr="007B3B00" w:rsidRDefault="00AC712F" w:rsidP="00AC712F">
      <w:pPr>
        <w:ind w:firstLine="426"/>
        <w:jc w:val="both"/>
      </w:pPr>
      <w:r w:rsidRPr="007B3B00">
        <w:rPr>
          <w:u w:val="single"/>
        </w:rPr>
        <w:t>Примечание.</w:t>
      </w:r>
      <w:r w:rsidR="00EB6499">
        <w:t xml:space="preserve"> </w:t>
      </w:r>
      <w:proofErr w:type="gramStart"/>
      <w:r w:rsidRPr="007B3B00"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AC712F" w:rsidRPr="007B3B00" w:rsidRDefault="00AC712F" w:rsidP="00AC712F">
      <w:pPr>
        <w:ind w:firstLine="426"/>
        <w:jc w:val="both"/>
      </w:pPr>
      <w:r w:rsidRPr="007B3B00"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AC712F" w:rsidRPr="007B3B00" w:rsidRDefault="00AC712F" w:rsidP="00AC712F">
      <w:r w:rsidRPr="007B3B00">
        <w:t xml:space="preserve">Место </w:t>
      </w:r>
      <w:r w:rsidR="00EB6499">
        <w:t>нахождения нежилого помещения:</w:t>
      </w:r>
    </w:p>
    <w:p w:rsidR="00AC712F" w:rsidRPr="007B3B00" w:rsidRDefault="00AC712F" w:rsidP="00AC712F">
      <w:pPr>
        <w:pBdr>
          <w:top w:val="single" w:sz="4" w:space="1" w:color="auto"/>
        </w:pBdr>
        <w:ind w:left="4139"/>
        <w:jc w:val="center"/>
        <w:rPr>
          <w:sz w:val="20"/>
          <w:szCs w:val="20"/>
        </w:rPr>
      </w:pPr>
      <w:proofErr w:type="gramStart"/>
      <w:r w:rsidRPr="007B3B00">
        <w:rPr>
          <w:sz w:val="20"/>
          <w:szCs w:val="20"/>
        </w:rPr>
        <w:t>(указывается полный адрес: субъект Российской Федерации,</w:t>
      </w:r>
      <w:proofErr w:type="gramEnd"/>
    </w:p>
    <w:p w:rsidR="00AC712F" w:rsidRPr="007B3B00" w:rsidRDefault="00AC712F" w:rsidP="00AC712F"/>
    <w:p w:rsidR="00AC712F" w:rsidRPr="007B3B00" w:rsidRDefault="00AC712F" w:rsidP="00AC712F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7B3B00">
        <w:rPr>
          <w:sz w:val="20"/>
          <w:szCs w:val="20"/>
        </w:rPr>
        <w:t>муниципальное образование, поселение, улица, дом, корпус, строение,</w:t>
      </w:r>
    </w:p>
    <w:p w:rsidR="00AC712F" w:rsidRPr="007B3B00" w:rsidRDefault="00AC712F" w:rsidP="00AC712F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7B3B00">
        <w:rPr>
          <w:sz w:val="20"/>
          <w:szCs w:val="20"/>
        </w:rPr>
        <w:t>квартира (комната), подъезд, этаж)</w:t>
      </w:r>
    </w:p>
    <w:p w:rsidR="00AC712F" w:rsidRPr="007B3B00" w:rsidRDefault="00AC712F" w:rsidP="00AC712F">
      <w:pPr>
        <w:pBdr>
          <w:top w:val="single" w:sz="4" w:space="1" w:color="auto"/>
        </w:pBdr>
        <w:jc w:val="center"/>
      </w:pPr>
    </w:p>
    <w:p w:rsidR="00AC712F" w:rsidRPr="007B3B00" w:rsidRDefault="00AC712F" w:rsidP="00AC712F">
      <w:pPr>
        <w:pBdr>
          <w:top w:val="single" w:sz="4" w:space="1" w:color="auto"/>
        </w:pBdr>
        <w:jc w:val="both"/>
      </w:pPr>
      <w:r w:rsidRPr="007B3B00">
        <w:lastRenderedPageBreak/>
        <w:t>Собственни</w:t>
      </w:r>
      <w:proofErr w:type="gramStart"/>
      <w:r w:rsidRPr="007B3B00">
        <w:t>к(</w:t>
      </w:r>
      <w:proofErr w:type="gramEnd"/>
      <w:r w:rsidRPr="007B3B00">
        <w:t>и) нежило</w:t>
      </w:r>
      <w:r w:rsidR="00EB6499">
        <w:t>го помещения:</w:t>
      </w:r>
    </w:p>
    <w:p w:rsidR="00AC712F" w:rsidRPr="007B3B00" w:rsidRDefault="00AC712F" w:rsidP="00AC712F">
      <w:pPr>
        <w:pBdr>
          <w:top w:val="single" w:sz="4" w:space="1" w:color="auto"/>
        </w:pBdr>
        <w:ind w:left="3828"/>
      </w:pPr>
    </w:p>
    <w:p w:rsidR="00AC712F" w:rsidRPr="007B3B00" w:rsidRDefault="00AC712F" w:rsidP="00AC712F"/>
    <w:p w:rsidR="00AC712F" w:rsidRPr="007B3B00" w:rsidRDefault="00AC712F" w:rsidP="00AC712F">
      <w:pPr>
        <w:pBdr>
          <w:top w:val="single" w:sz="4" w:space="1" w:color="auto"/>
        </w:pBdr>
      </w:pPr>
    </w:p>
    <w:p w:rsidR="00AC712F" w:rsidRPr="007B3B00" w:rsidRDefault="00AC712F" w:rsidP="00AC712F"/>
    <w:p w:rsidR="00AC712F" w:rsidRPr="007B3B00" w:rsidRDefault="00AC712F" w:rsidP="00AC712F">
      <w:pPr>
        <w:pBdr>
          <w:top w:val="single" w:sz="4" w:space="1" w:color="auto"/>
        </w:pBdr>
      </w:pPr>
    </w:p>
    <w:p w:rsidR="00AC712F" w:rsidRPr="007B3B00" w:rsidRDefault="00AC712F" w:rsidP="00AC712F">
      <w:pPr>
        <w:ind w:firstLine="567"/>
      </w:pPr>
      <w:r w:rsidRPr="007B3B00">
        <w:t xml:space="preserve">Прошу разрешить  </w:t>
      </w:r>
    </w:p>
    <w:p w:rsidR="00AC712F" w:rsidRPr="007B3B00" w:rsidRDefault="00AC712F" w:rsidP="00AC712F">
      <w:pPr>
        <w:pBdr>
          <w:top w:val="single" w:sz="4" w:space="1" w:color="auto"/>
        </w:pBdr>
        <w:ind w:left="2552"/>
        <w:jc w:val="center"/>
        <w:rPr>
          <w:sz w:val="20"/>
          <w:szCs w:val="20"/>
        </w:rPr>
      </w:pPr>
      <w:r w:rsidRPr="007B3B00">
        <w:rPr>
          <w:sz w:val="20"/>
          <w:szCs w:val="20"/>
        </w:rPr>
        <w:t>(переустройство, перепланировку, переустройство и перепланировку – нужное указать)</w:t>
      </w:r>
    </w:p>
    <w:p w:rsidR="00AC712F" w:rsidRPr="007B3B00" w:rsidRDefault="00AC712F" w:rsidP="00AC712F">
      <w:r w:rsidRPr="007B3B00">
        <w:t xml:space="preserve">нежилого помещения, занимаемого на основании  </w:t>
      </w:r>
    </w:p>
    <w:p w:rsidR="00AC712F" w:rsidRPr="007B3B00" w:rsidRDefault="00AC712F" w:rsidP="00AC712F">
      <w:pPr>
        <w:pBdr>
          <w:top w:val="single" w:sz="4" w:space="1" w:color="auto"/>
        </w:pBdr>
        <w:ind w:left="4962"/>
        <w:jc w:val="center"/>
        <w:rPr>
          <w:sz w:val="20"/>
          <w:szCs w:val="20"/>
        </w:rPr>
      </w:pPr>
      <w:proofErr w:type="gramStart"/>
      <w:r w:rsidRPr="007B3B00">
        <w:rPr>
          <w:sz w:val="20"/>
          <w:szCs w:val="20"/>
        </w:rPr>
        <w:t>(права</w:t>
      </w:r>
      <w:r w:rsidR="00A542FE" w:rsidRPr="007B3B00">
        <w:rPr>
          <w:sz w:val="20"/>
          <w:szCs w:val="20"/>
        </w:rPr>
        <w:t xml:space="preserve"> собственности</w:t>
      </w:r>
      <w:r w:rsidR="003F70C3">
        <w:rPr>
          <w:sz w:val="20"/>
          <w:szCs w:val="20"/>
        </w:rPr>
        <w:t xml:space="preserve"> (реквизиты документа о собственности)</w:t>
      </w:r>
      <w:r w:rsidR="00A542FE" w:rsidRPr="007B3B00">
        <w:rPr>
          <w:sz w:val="20"/>
          <w:szCs w:val="20"/>
        </w:rPr>
        <w:t>,</w:t>
      </w:r>
      <w:proofErr w:type="gramEnd"/>
    </w:p>
    <w:p w:rsidR="00AC712F" w:rsidRPr="007B3B00" w:rsidRDefault="00AC712F" w:rsidP="00AC712F">
      <w:pPr>
        <w:tabs>
          <w:tab w:val="left" w:pos="9639"/>
        </w:tabs>
      </w:pPr>
      <w:r w:rsidRPr="007B3B00">
        <w:tab/>
        <w:t>,</w:t>
      </w:r>
    </w:p>
    <w:p w:rsidR="00AC712F" w:rsidRPr="007B3B00" w:rsidRDefault="00AC712F" w:rsidP="00AC712F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 w:rsidRPr="007B3B00">
        <w:rPr>
          <w:sz w:val="20"/>
          <w:szCs w:val="20"/>
        </w:rPr>
        <w:t>договора аренды</w:t>
      </w:r>
      <w:r w:rsidR="003F70C3">
        <w:rPr>
          <w:sz w:val="20"/>
          <w:szCs w:val="20"/>
        </w:rPr>
        <w:t xml:space="preserve"> (реквизиты договора)</w:t>
      </w:r>
      <w:r w:rsidR="002B3192" w:rsidRPr="007B3B00">
        <w:rPr>
          <w:sz w:val="20"/>
          <w:szCs w:val="20"/>
        </w:rPr>
        <w:t>, иного</w:t>
      </w:r>
      <w:r w:rsidRPr="007B3B00">
        <w:rPr>
          <w:sz w:val="20"/>
          <w:szCs w:val="20"/>
        </w:rPr>
        <w:t xml:space="preserve"> </w:t>
      </w:r>
      <w:r w:rsidR="006A65C6" w:rsidRPr="007B3B00">
        <w:rPr>
          <w:sz w:val="20"/>
          <w:szCs w:val="20"/>
        </w:rPr>
        <w:t xml:space="preserve">документа </w:t>
      </w:r>
      <w:r w:rsidR="00A542FE" w:rsidRPr="007B3B00">
        <w:rPr>
          <w:sz w:val="20"/>
          <w:szCs w:val="20"/>
        </w:rPr>
        <w:t>-</w:t>
      </w:r>
      <w:r w:rsidRPr="007B3B00">
        <w:rPr>
          <w:sz w:val="20"/>
          <w:szCs w:val="20"/>
        </w:rPr>
        <w:t xml:space="preserve"> </w:t>
      </w:r>
      <w:proofErr w:type="gramStart"/>
      <w:r w:rsidRPr="007B3B00">
        <w:rPr>
          <w:sz w:val="20"/>
          <w:szCs w:val="20"/>
        </w:rPr>
        <w:t>нужное</w:t>
      </w:r>
      <w:proofErr w:type="gramEnd"/>
      <w:r w:rsidRPr="007B3B00">
        <w:rPr>
          <w:sz w:val="20"/>
          <w:szCs w:val="20"/>
        </w:rPr>
        <w:t xml:space="preserve"> указать)</w:t>
      </w:r>
    </w:p>
    <w:p w:rsidR="00AC712F" w:rsidRPr="007B3B00" w:rsidRDefault="00AC712F" w:rsidP="00AC712F">
      <w:pPr>
        <w:jc w:val="both"/>
      </w:pPr>
      <w:r w:rsidRPr="007B3B00">
        <w:t>согласно прилагаемому проекту (проектной документации) переустройства и (или) перепланировки нежилого помещения.</w:t>
      </w:r>
    </w:p>
    <w:tbl>
      <w:tblPr>
        <w:tblW w:w="958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370"/>
        <w:gridCol w:w="537"/>
        <w:gridCol w:w="228"/>
        <w:gridCol w:w="142"/>
      </w:tblGrid>
      <w:tr w:rsidR="00AC712F" w:rsidRPr="007B3B00" w:rsidTr="004C5133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ind w:firstLine="567"/>
            </w:pPr>
            <w:r w:rsidRPr="007B3B00"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r w:rsidRPr="007B3B00">
              <w:t>”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4C5133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r w:rsidRPr="007B3B00">
              <w:t>20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4C5133">
            <w:pPr>
              <w:ind w:left="57"/>
              <w:jc w:val="right"/>
            </w:pPr>
            <w:proofErr w:type="gramStart"/>
            <w:r w:rsidRPr="007B3B00">
              <w:t>г</w:t>
            </w:r>
            <w:proofErr w:type="gramEnd"/>
            <w:r w:rsidRPr="007B3B00">
              <w:t>.</w:t>
            </w:r>
          </w:p>
        </w:tc>
      </w:tr>
      <w:tr w:rsidR="00AC712F" w:rsidRPr="007B3B00" w:rsidTr="004C5133">
        <w:trPr>
          <w:gridAfter w:val="10"/>
          <w:wAfter w:w="5049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r w:rsidRPr="007B3B00"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r w:rsidRPr="007B3B00"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jc w:val="right"/>
            </w:pPr>
            <w:r w:rsidRPr="007B3B00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4C513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ind w:left="57"/>
            </w:pPr>
            <w:proofErr w:type="gramStart"/>
            <w:r w:rsidRPr="007B3B00">
              <w:t>г</w:t>
            </w:r>
            <w:proofErr w:type="gramEnd"/>
            <w:r w:rsidRPr="007B3B00">
              <w:t>.</w:t>
            </w:r>
          </w:p>
        </w:tc>
      </w:tr>
      <w:tr w:rsidR="00AC712F" w:rsidRPr="007B3B00" w:rsidTr="004C5133">
        <w:trPr>
          <w:gridAfter w:val="1"/>
          <w:wAfter w:w="142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ind w:firstLine="567"/>
            </w:pPr>
            <w:r w:rsidRPr="007B3B00"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</w:pPr>
            <w:r w:rsidRPr="007B3B00">
              <w:t>по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</w:pPr>
          </w:p>
        </w:tc>
      </w:tr>
    </w:tbl>
    <w:p w:rsidR="00AC712F" w:rsidRPr="007B3B00" w:rsidRDefault="00EB6499" w:rsidP="00AC712F">
      <w:pPr>
        <w:tabs>
          <w:tab w:val="center" w:pos="2127"/>
          <w:tab w:val="left" w:pos="3544"/>
        </w:tabs>
      </w:pPr>
      <w:r>
        <w:t xml:space="preserve">часов в </w:t>
      </w:r>
      <w:r w:rsidR="00AC712F" w:rsidRPr="007B3B00">
        <w:tab/>
      </w:r>
      <w:r w:rsidR="00AC712F" w:rsidRPr="007B3B00">
        <w:tab/>
        <w:t>дни.</w:t>
      </w:r>
    </w:p>
    <w:p w:rsidR="00AC712F" w:rsidRPr="007B3B00" w:rsidRDefault="00AC712F" w:rsidP="00AC712F">
      <w:pPr>
        <w:pBdr>
          <w:top w:val="single" w:sz="4" w:space="1" w:color="auto"/>
        </w:pBdr>
        <w:ind w:left="851" w:right="6519"/>
      </w:pPr>
    </w:p>
    <w:p w:rsidR="00AC712F" w:rsidRPr="007B3B00" w:rsidRDefault="00AC712F" w:rsidP="00AC712F">
      <w:pPr>
        <w:ind w:firstLine="567"/>
        <w:jc w:val="both"/>
      </w:pPr>
      <w:r w:rsidRPr="007B3B00">
        <w:t>Обязуюсь:</w:t>
      </w:r>
    </w:p>
    <w:p w:rsidR="00AC712F" w:rsidRPr="007B3B00" w:rsidRDefault="00AC712F" w:rsidP="00AC712F">
      <w:pPr>
        <w:ind w:firstLine="567"/>
        <w:jc w:val="both"/>
      </w:pPr>
      <w:r w:rsidRPr="007B3B00">
        <w:t>осуществить ремонтно-строительные работы в соответствии с проектом (проектной документацией);</w:t>
      </w:r>
    </w:p>
    <w:p w:rsidR="00AC712F" w:rsidRPr="007B3B00" w:rsidRDefault="00AC712F" w:rsidP="00AC712F">
      <w:pPr>
        <w:ind w:firstLine="567"/>
        <w:jc w:val="both"/>
      </w:pPr>
      <w:r w:rsidRPr="007B3B00"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AC712F" w:rsidRPr="007B3B00" w:rsidRDefault="00AC712F" w:rsidP="00AC712F">
      <w:pPr>
        <w:ind w:firstLine="567"/>
        <w:jc w:val="both"/>
      </w:pPr>
      <w:r w:rsidRPr="007B3B00">
        <w:t>осуществить работы в установленные сроки и с соблюдением согласованного режима проведения работ.</w:t>
      </w:r>
    </w:p>
    <w:p w:rsidR="00AC712F" w:rsidRPr="007B3B00" w:rsidRDefault="00AC712F" w:rsidP="00AC712F"/>
    <w:p w:rsidR="00AC712F" w:rsidRPr="007B3B00" w:rsidRDefault="00AC712F" w:rsidP="00AC712F">
      <w:pPr>
        <w:ind w:firstLine="567"/>
      </w:pPr>
      <w:r w:rsidRPr="007B3B00">
        <w:t>К заявлению прилагаются следующие документы: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667"/>
      </w:tblGrid>
      <w:tr w:rsidR="00AC712F" w:rsidRPr="007B3B00" w:rsidTr="004C5133">
        <w:tc>
          <w:tcPr>
            <w:tcW w:w="9667" w:type="dxa"/>
            <w:tcBorders>
              <w:top w:val="nil"/>
              <w:left w:val="nil"/>
              <w:right w:val="nil"/>
            </w:tcBorders>
            <w:vAlign w:val="bottom"/>
          </w:tcPr>
          <w:p w:rsidR="00AC712F" w:rsidRPr="007B3B00" w:rsidRDefault="00AC712F" w:rsidP="004C5133">
            <w:pPr>
              <w:tabs>
                <w:tab w:val="center" w:pos="797"/>
                <w:tab w:val="left" w:pos="1276"/>
              </w:tabs>
              <w:jc w:val="both"/>
            </w:pPr>
            <w:r w:rsidRPr="007B3B00">
              <w:t>1)  (указывается вид и реквизиты правоустанавливающего документа на переустраиваемое и (или) перепланируемое нежилое помещение (с отметкой: подлинник или нотариально заверенная копия)) на ______ листах;</w:t>
            </w:r>
          </w:p>
        </w:tc>
      </w:tr>
    </w:tbl>
    <w:p w:rsidR="00AC712F" w:rsidRPr="007B3B00" w:rsidRDefault="00AC712F" w:rsidP="00AC712F">
      <w:pPr>
        <w:tabs>
          <w:tab w:val="center" w:pos="1985"/>
          <w:tab w:val="left" w:pos="2552"/>
        </w:tabs>
        <w:jc w:val="both"/>
      </w:pPr>
      <w:r w:rsidRPr="007B3B00">
        <w:t xml:space="preserve">2) проект (проектная документация) переустройства и (или) перепланировки нежилого помещения на  </w:t>
      </w:r>
      <w:r w:rsidRPr="007B3B00">
        <w:tab/>
      </w:r>
      <w:r w:rsidRPr="007B3B00">
        <w:tab/>
        <w:t>листах;</w:t>
      </w:r>
    </w:p>
    <w:p w:rsidR="00AC712F" w:rsidRPr="007B3B00" w:rsidRDefault="00AC712F" w:rsidP="00AC712F">
      <w:pPr>
        <w:tabs>
          <w:tab w:val="center" w:pos="797"/>
          <w:tab w:val="left" w:pos="1276"/>
        </w:tabs>
        <w:jc w:val="both"/>
      </w:pPr>
      <w:r w:rsidRPr="007B3B00">
        <w:t>3) технический паспорт переустраиваемого и (или) перепланир</w:t>
      </w:r>
      <w:r w:rsidR="00C063EF" w:rsidRPr="007B3B00">
        <w:t xml:space="preserve">уемого нежилого помещения на ______ </w:t>
      </w:r>
      <w:r w:rsidRPr="007B3B00">
        <w:t>листах;</w:t>
      </w:r>
    </w:p>
    <w:p w:rsidR="00AC712F" w:rsidRPr="007B3B00" w:rsidRDefault="00AC712F" w:rsidP="00AC712F">
      <w:pPr>
        <w:jc w:val="both"/>
      </w:pPr>
      <w:r w:rsidRPr="007B3B00">
        <w:t>4) заключение органа по охране памятников архитектуры, истории и культуры о допустимости проведения переустройства и (или) перепланировки нежилого помещения (представляется в случаях, если такое нежилое помещение или дом, в котором оно находится, является памятником архитектуры, истории или культуры) на _______ листах;</w:t>
      </w:r>
    </w:p>
    <w:p w:rsidR="00AC712F" w:rsidRPr="007B3B00" w:rsidRDefault="000353F3" w:rsidP="00AC712F">
      <w:r>
        <w:t>5</w:t>
      </w:r>
      <w:r w:rsidR="00AC712F" w:rsidRPr="007B3B00">
        <w:t xml:space="preserve">) иные документы:  </w:t>
      </w:r>
    </w:p>
    <w:p w:rsidR="00AC712F" w:rsidRPr="00864745" w:rsidRDefault="00AC712F" w:rsidP="00AC712F">
      <w:pPr>
        <w:pBdr>
          <w:top w:val="single" w:sz="4" w:space="1" w:color="auto"/>
        </w:pBdr>
        <w:ind w:left="2127"/>
        <w:jc w:val="center"/>
        <w:rPr>
          <w:sz w:val="20"/>
          <w:szCs w:val="20"/>
        </w:rPr>
      </w:pPr>
      <w:r w:rsidRPr="00864745">
        <w:rPr>
          <w:sz w:val="20"/>
          <w:szCs w:val="20"/>
        </w:rPr>
        <w:t>(доверенности, выписки из уставов</w:t>
      </w:r>
      <w:r w:rsidR="00864745" w:rsidRPr="00864745">
        <w:rPr>
          <w:sz w:val="20"/>
          <w:szCs w:val="20"/>
        </w:rPr>
        <w:t>, согласие собственника на переустройство и (или) перепланировку</w:t>
      </w:r>
      <w:r w:rsidRPr="00864745">
        <w:rPr>
          <w:sz w:val="20"/>
          <w:szCs w:val="20"/>
        </w:rPr>
        <w:t xml:space="preserve"> и др.)</w:t>
      </w:r>
    </w:p>
    <w:p w:rsidR="00466CB4" w:rsidRDefault="00466CB4" w:rsidP="00AC712F"/>
    <w:p w:rsidR="00846DBB" w:rsidRDefault="00846DBB" w:rsidP="00AC712F"/>
    <w:p w:rsidR="00AC712F" w:rsidRPr="007B3B00" w:rsidRDefault="00AC712F" w:rsidP="00AC712F">
      <w:r w:rsidRPr="007B3B00">
        <w:t>Подписи лиц, подавших заявление *: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C712F" w:rsidRPr="007B3B00" w:rsidTr="00EB649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r w:rsidRPr="007B3B00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r w:rsidRPr="007B3B00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jc w:val="right"/>
            </w:pPr>
            <w:r w:rsidRPr="007B3B00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4C513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ind w:left="57"/>
            </w:pPr>
            <w:proofErr w:type="gramStart"/>
            <w:r w:rsidRPr="007B3B00">
              <w:t>г</w:t>
            </w:r>
            <w:proofErr w:type="gramEnd"/>
            <w:r w:rsidRPr="007B3B00"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</w:pPr>
          </w:p>
        </w:tc>
      </w:tr>
      <w:tr w:rsidR="00AC712F" w:rsidRPr="007B3B00" w:rsidTr="00EB649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(расшифровка подписи заявителя)</w:t>
            </w:r>
          </w:p>
        </w:tc>
      </w:tr>
      <w:tr w:rsidR="00AC712F" w:rsidRPr="007B3B00" w:rsidTr="00EB649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r w:rsidRPr="007B3B00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r w:rsidRPr="007B3B00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jc w:val="right"/>
            </w:pPr>
            <w:r w:rsidRPr="007B3B00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4C513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ind w:left="57"/>
            </w:pPr>
            <w:proofErr w:type="gramStart"/>
            <w:r w:rsidRPr="007B3B00">
              <w:t>г</w:t>
            </w:r>
            <w:proofErr w:type="gramEnd"/>
            <w:r w:rsidRPr="007B3B00"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</w:pPr>
          </w:p>
        </w:tc>
      </w:tr>
      <w:tr w:rsidR="00AC712F" w:rsidRPr="007B3B00" w:rsidTr="00EB649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AC712F" w:rsidRPr="007B3B00" w:rsidRDefault="00AC712F" w:rsidP="00AC712F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C712F" w:rsidRPr="007B3B00" w:rsidTr="004C513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r w:rsidRPr="007B3B00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r w:rsidRPr="007B3B00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jc w:val="right"/>
            </w:pPr>
            <w:r w:rsidRPr="007B3B00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4C513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ind w:left="57"/>
            </w:pPr>
            <w:proofErr w:type="gramStart"/>
            <w:r w:rsidRPr="007B3B00">
              <w:t>г</w:t>
            </w:r>
            <w:proofErr w:type="gramEnd"/>
            <w:r w:rsidRPr="007B3B00"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</w:pPr>
          </w:p>
        </w:tc>
      </w:tr>
      <w:tr w:rsidR="00AC712F" w:rsidRPr="007B3B00" w:rsidTr="004C513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AC712F" w:rsidRPr="007B3B00" w:rsidRDefault="00AC712F" w:rsidP="00AC712F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AC712F" w:rsidRPr="007B3B00" w:rsidTr="004C513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r w:rsidRPr="007B3B00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r w:rsidRPr="007B3B00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jc w:val="right"/>
            </w:pPr>
            <w:r w:rsidRPr="007B3B00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4C513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ind w:left="57"/>
            </w:pPr>
            <w:proofErr w:type="gramStart"/>
            <w:r w:rsidRPr="007B3B00">
              <w:t>г</w:t>
            </w:r>
            <w:proofErr w:type="gramEnd"/>
            <w:r w:rsidRPr="007B3B00"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</w:pPr>
          </w:p>
        </w:tc>
      </w:tr>
      <w:tr w:rsidR="00AC712F" w:rsidRPr="007B3B00" w:rsidTr="004C513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4C5133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AC712F" w:rsidRPr="007B3B00" w:rsidRDefault="00AC712F" w:rsidP="00AC712F"/>
    <w:p w:rsidR="00AC712F" w:rsidRPr="007B3B00" w:rsidRDefault="00AC712F" w:rsidP="00AC712F">
      <w:pPr>
        <w:ind w:firstLine="567"/>
        <w:jc w:val="both"/>
      </w:pPr>
      <w:r w:rsidRPr="007B3B00">
        <w:t xml:space="preserve">* При пользовании нежилым помещением на основании договора аренды </w:t>
      </w:r>
      <w:r w:rsidR="00C063EF" w:rsidRPr="007B3B00">
        <w:t>-</w:t>
      </w:r>
      <w:r w:rsidRPr="007B3B00">
        <w:t xml:space="preserve"> арендатором, при пользовании нежилым помещением на праве собственности </w:t>
      </w:r>
      <w:r w:rsidR="00C063EF" w:rsidRPr="007B3B00">
        <w:t>-</w:t>
      </w:r>
      <w:r w:rsidRPr="007B3B00">
        <w:t xml:space="preserve"> собственником (собственниками).</w:t>
      </w:r>
    </w:p>
    <w:p w:rsidR="00AC712F" w:rsidRPr="007B3B00" w:rsidRDefault="00AC712F" w:rsidP="00AC712F">
      <w:pPr>
        <w:pBdr>
          <w:bottom w:val="dashed" w:sz="4" w:space="1" w:color="auto"/>
        </w:pBdr>
      </w:pPr>
    </w:p>
    <w:p w:rsidR="00AC712F" w:rsidRPr="00864745" w:rsidRDefault="00AC712F" w:rsidP="00AC712F">
      <w:pPr>
        <w:jc w:val="center"/>
        <w:rPr>
          <w:sz w:val="20"/>
          <w:szCs w:val="20"/>
        </w:rPr>
      </w:pPr>
      <w:r w:rsidRPr="00864745">
        <w:rPr>
          <w:sz w:val="20"/>
          <w:szCs w:val="20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423"/>
        <w:gridCol w:w="567"/>
        <w:gridCol w:w="283"/>
        <w:gridCol w:w="1928"/>
        <w:gridCol w:w="537"/>
        <w:gridCol w:w="283"/>
        <w:gridCol w:w="1930"/>
      </w:tblGrid>
      <w:tr w:rsidR="00AC712F" w:rsidRPr="007B3B00" w:rsidTr="004C5133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3F1D74">
            <w:pPr>
              <w:tabs>
                <w:tab w:val="left" w:pos="4082"/>
              </w:tabs>
            </w:pPr>
          </w:p>
          <w:p w:rsidR="00AC712F" w:rsidRPr="007B3B00" w:rsidRDefault="00AC712F" w:rsidP="003F1D74">
            <w:pPr>
              <w:tabs>
                <w:tab w:val="left" w:pos="4082"/>
              </w:tabs>
            </w:pPr>
          </w:p>
          <w:p w:rsidR="00AC712F" w:rsidRPr="007B3B00" w:rsidRDefault="00AC712F" w:rsidP="003F1D74">
            <w:r w:rsidRPr="007B3B00">
              <w:t>Документы представлены на приеме</w:t>
            </w:r>
            <w:r w:rsidRPr="007B3B00"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3F1D7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3F1D74"/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3F1D74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3F1D74">
            <w:pPr>
              <w:jc w:val="right"/>
            </w:pPr>
            <w:r w:rsidRPr="007B3B00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3F1D74"/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3F1D74">
            <w:pPr>
              <w:ind w:left="57"/>
            </w:pPr>
            <w:proofErr w:type="gramStart"/>
            <w:r w:rsidRPr="007B3B00">
              <w:t>г</w:t>
            </w:r>
            <w:proofErr w:type="gramEnd"/>
            <w:r w:rsidRPr="007B3B00">
              <w:t>.</w:t>
            </w:r>
          </w:p>
        </w:tc>
      </w:tr>
    </w:tbl>
    <w:p w:rsidR="00AC712F" w:rsidRPr="007B3B00" w:rsidRDefault="00AC712F" w:rsidP="003F1D74"/>
    <w:p w:rsidR="00AC712F" w:rsidRPr="007B3B00" w:rsidRDefault="00AC712F" w:rsidP="003F1D74">
      <w:r w:rsidRPr="007B3B00">
        <w:t>Входящий</w:t>
      </w:r>
      <w:r w:rsidR="0024648F">
        <w:t xml:space="preserve"> номер регистрации заявления</w:t>
      </w:r>
    </w:p>
    <w:p w:rsidR="00AC712F" w:rsidRPr="007B3B00" w:rsidRDefault="00AC712F" w:rsidP="003F1D74">
      <w:pPr>
        <w:pBdr>
          <w:top w:val="single" w:sz="4" w:space="1" w:color="auto"/>
        </w:pBdr>
        <w:ind w:left="4309" w:right="1843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567"/>
        <w:gridCol w:w="283"/>
        <w:gridCol w:w="1928"/>
        <w:gridCol w:w="537"/>
        <w:gridCol w:w="283"/>
        <w:gridCol w:w="371"/>
        <w:gridCol w:w="1418"/>
      </w:tblGrid>
      <w:tr w:rsidR="00AC712F" w:rsidRPr="007B3B00" w:rsidTr="003F1D74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3F1D74">
            <w:r w:rsidRPr="007B3B00">
              <w:t>Выдана расписка в получении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3F1D7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3F1D74"/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3F1D74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3F1D74">
            <w:pPr>
              <w:jc w:val="right"/>
            </w:pPr>
            <w:r w:rsidRPr="007B3B00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3F1D74"/>
        </w:tc>
        <w:tc>
          <w:tcPr>
            <w:tcW w:w="178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AC712F" w:rsidRPr="007B3B00" w:rsidRDefault="00AC712F" w:rsidP="003F1D74">
            <w:pPr>
              <w:ind w:left="57"/>
            </w:pPr>
            <w:proofErr w:type="gramStart"/>
            <w:r w:rsidRPr="007B3B00">
              <w:t>г</w:t>
            </w:r>
            <w:proofErr w:type="gramEnd"/>
            <w:r w:rsidRPr="007B3B00">
              <w:t>. № _____</w:t>
            </w:r>
          </w:p>
        </w:tc>
      </w:tr>
      <w:tr w:rsidR="00AC712F" w:rsidRPr="007B3B00" w:rsidTr="003F1D74">
        <w:trPr>
          <w:gridAfter w:val="1"/>
          <w:wAfter w:w="1418" w:type="dxa"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3F1D74"/>
          <w:p w:rsidR="00AC712F" w:rsidRPr="007B3B00" w:rsidRDefault="00AC712F" w:rsidP="003F1D74">
            <w:r w:rsidRPr="007B3B00">
              <w:t>Расписку получил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3F1D7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3F1D74"/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3F1D74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3F1D74">
            <w:pPr>
              <w:jc w:val="right"/>
            </w:pPr>
            <w:r w:rsidRPr="007B3B00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3F1D74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3F1D74">
            <w:pPr>
              <w:ind w:left="57"/>
            </w:pPr>
            <w:proofErr w:type="gramStart"/>
            <w:r w:rsidRPr="007B3B00">
              <w:t>г</w:t>
            </w:r>
            <w:proofErr w:type="gramEnd"/>
            <w:r w:rsidRPr="007B3B00">
              <w:t>.</w:t>
            </w:r>
          </w:p>
        </w:tc>
      </w:tr>
    </w:tbl>
    <w:p w:rsidR="00AC712F" w:rsidRPr="007B3B00" w:rsidRDefault="00AC712F" w:rsidP="003F1D74">
      <w:pPr>
        <w:ind w:left="4395"/>
      </w:pPr>
    </w:p>
    <w:p w:rsidR="00AC712F" w:rsidRPr="007B3B00" w:rsidRDefault="00AC712F" w:rsidP="003F1D74">
      <w:pPr>
        <w:ind w:left="4395"/>
      </w:pPr>
    </w:p>
    <w:p w:rsidR="00AC712F" w:rsidRPr="007B3B00" w:rsidRDefault="00AC712F" w:rsidP="003F1D74">
      <w:pPr>
        <w:pBdr>
          <w:top w:val="single" w:sz="4" w:space="1" w:color="auto"/>
        </w:pBdr>
        <w:ind w:left="4253" w:right="1841"/>
        <w:jc w:val="center"/>
        <w:rPr>
          <w:sz w:val="20"/>
          <w:szCs w:val="20"/>
        </w:rPr>
      </w:pPr>
      <w:r w:rsidRPr="007B3B00">
        <w:rPr>
          <w:sz w:val="20"/>
          <w:szCs w:val="20"/>
        </w:rPr>
        <w:t>(подпись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276"/>
        <w:gridCol w:w="2126"/>
      </w:tblGrid>
      <w:tr w:rsidR="00AC712F" w:rsidRPr="007B3B00" w:rsidTr="004C5133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3F1D7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3F1D74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12F" w:rsidRPr="007B3B00" w:rsidRDefault="00AC712F" w:rsidP="003F1D74">
            <w:pPr>
              <w:jc w:val="center"/>
            </w:pPr>
          </w:p>
        </w:tc>
      </w:tr>
      <w:tr w:rsidR="00AC712F" w:rsidRPr="007B3B00" w:rsidTr="004C5133"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3F1D74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(должность, Ф.И.О.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3F1D7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12F" w:rsidRPr="007B3B00" w:rsidRDefault="00AC712F" w:rsidP="003F1D74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(подпись)</w:t>
            </w:r>
          </w:p>
        </w:tc>
      </w:tr>
    </w:tbl>
    <w:p w:rsidR="0011023C" w:rsidRPr="00381132" w:rsidRDefault="0011023C">
      <w:pPr>
        <w:rPr>
          <w:color w:val="FF0000"/>
          <w:sz w:val="20"/>
          <w:szCs w:val="20"/>
        </w:rPr>
      </w:pPr>
      <w:r w:rsidRPr="00381132">
        <w:rPr>
          <w:color w:val="FF0000"/>
          <w:sz w:val="20"/>
          <w:szCs w:val="20"/>
        </w:rPr>
        <w:br w:type="page"/>
      </w:r>
    </w:p>
    <w:p w:rsidR="0011023C" w:rsidRPr="00381132" w:rsidRDefault="0011023C" w:rsidP="0011023C">
      <w:pPr>
        <w:autoSpaceDE w:val="0"/>
        <w:autoSpaceDN w:val="0"/>
        <w:adjustRightInd w:val="0"/>
        <w:ind w:left="5103"/>
        <w:jc w:val="right"/>
        <w:rPr>
          <w:color w:val="FF0000"/>
          <w:sz w:val="18"/>
          <w:szCs w:val="18"/>
        </w:rPr>
      </w:pPr>
      <w:r w:rsidRPr="00381132">
        <w:rPr>
          <w:color w:val="FF0000"/>
          <w:sz w:val="18"/>
          <w:szCs w:val="18"/>
        </w:rPr>
        <w:lastRenderedPageBreak/>
        <w:t>Приложение № 4</w:t>
      </w:r>
    </w:p>
    <w:p w:rsidR="0011023C" w:rsidRPr="00381132" w:rsidRDefault="0011023C" w:rsidP="0011023C">
      <w:pPr>
        <w:ind w:left="5103"/>
        <w:jc w:val="right"/>
        <w:rPr>
          <w:color w:val="FF0000"/>
          <w:sz w:val="18"/>
          <w:szCs w:val="18"/>
        </w:rPr>
      </w:pPr>
      <w:r w:rsidRPr="00381132">
        <w:rPr>
          <w:color w:val="FF0000"/>
          <w:sz w:val="18"/>
          <w:szCs w:val="18"/>
        </w:rPr>
        <w:t>к административному регламенту предоставления</w:t>
      </w:r>
    </w:p>
    <w:p w:rsidR="0011023C" w:rsidRPr="00381132" w:rsidRDefault="0011023C" w:rsidP="0011023C">
      <w:pPr>
        <w:autoSpaceDE w:val="0"/>
        <w:autoSpaceDN w:val="0"/>
        <w:adjustRightInd w:val="0"/>
        <w:ind w:left="5670"/>
        <w:jc w:val="right"/>
        <w:rPr>
          <w:color w:val="FF0000"/>
          <w:sz w:val="18"/>
          <w:szCs w:val="18"/>
        </w:rPr>
      </w:pPr>
      <w:r w:rsidRPr="00381132">
        <w:rPr>
          <w:color w:val="FF0000"/>
          <w:sz w:val="18"/>
          <w:szCs w:val="18"/>
        </w:rPr>
        <w:t xml:space="preserve"> муниципальной услуги «Прием Заявлений и выдача</w:t>
      </w:r>
    </w:p>
    <w:p w:rsidR="0011023C" w:rsidRPr="00381132" w:rsidRDefault="0011023C" w:rsidP="0011023C">
      <w:pPr>
        <w:autoSpaceDE w:val="0"/>
        <w:autoSpaceDN w:val="0"/>
        <w:adjustRightInd w:val="0"/>
        <w:ind w:left="5670"/>
        <w:jc w:val="right"/>
        <w:rPr>
          <w:color w:val="FF0000"/>
          <w:sz w:val="18"/>
          <w:szCs w:val="18"/>
        </w:rPr>
      </w:pPr>
      <w:r w:rsidRPr="00381132">
        <w:rPr>
          <w:color w:val="FF0000"/>
          <w:sz w:val="18"/>
          <w:szCs w:val="18"/>
        </w:rPr>
        <w:t>документов о согласовании переустройства и (или)</w:t>
      </w:r>
    </w:p>
    <w:p w:rsidR="0011023C" w:rsidRPr="00381132" w:rsidRDefault="0011023C" w:rsidP="0011023C">
      <w:pPr>
        <w:autoSpaceDE w:val="0"/>
        <w:autoSpaceDN w:val="0"/>
        <w:adjustRightInd w:val="0"/>
        <w:ind w:left="5670"/>
        <w:jc w:val="right"/>
        <w:rPr>
          <w:color w:val="FF0000"/>
          <w:sz w:val="18"/>
          <w:szCs w:val="18"/>
        </w:rPr>
      </w:pPr>
      <w:r w:rsidRPr="00381132">
        <w:rPr>
          <w:color w:val="FF0000"/>
          <w:sz w:val="18"/>
          <w:szCs w:val="18"/>
        </w:rPr>
        <w:t>перепланировки помещения в</w:t>
      </w:r>
    </w:p>
    <w:p w:rsidR="0011023C" w:rsidRPr="00381132" w:rsidRDefault="0011023C" w:rsidP="0011023C">
      <w:pPr>
        <w:autoSpaceDE w:val="0"/>
        <w:autoSpaceDN w:val="0"/>
        <w:adjustRightInd w:val="0"/>
        <w:ind w:left="5670"/>
        <w:jc w:val="right"/>
        <w:rPr>
          <w:color w:val="FF0000"/>
          <w:sz w:val="18"/>
          <w:szCs w:val="18"/>
        </w:rPr>
      </w:pPr>
      <w:r w:rsidRPr="00381132">
        <w:rPr>
          <w:color w:val="FF0000"/>
          <w:sz w:val="18"/>
          <w:szCs w:val="18"/>
        </w:rPr>
        <w:t xml:space="preserve">многоквартирном </w:t>
      </w:r>
      <w:proofErr w:type="gramStart"/>
      <w:r w:rsidRPr="00381132">
        <w:rPr>
          <w:color w:val="FF0000"/>
          <w:sz w:val="18"/>
          <w:szCs w:val="18"/>
        </w:rPr>
        <w:t>доме</w:t>
      </w:r>
      <w:proofErr w:type="gramEnd"/>
      <w:r w:rsidRPr="00381132">
        <w:rPr>
          <w:color w:val="FF0000"/>
          <w:sz w:val="18"/>
          <w:szCs w:val="18"/>
        </w:rPr>
        <w:t>»</w:t>
      </w:r>
    </w:p>
    <w:p w:rsidR="0011023C" w:rsidRPr="00381132" w:rsidRDefault="0011023C" w:rsidP="0011023C">
      <w:pPr>
        <w:autoSpaceDE w:val="0"/>
        <w:autoSpaceDN w:val="0"/>
        <w:adjustRightInd w:val="0"/>
        <w:jc w:val="right"/>
        <w:rPr>
          <w:color w:val="FF0000"/>
          <w:sz w:val="18"/>
          <w:szCs w:val="18"/>
        </w:rPr>
      </w:pPr>
      <w:r w:rsidRPr="00381132">
        <w:rPr>
          <w:color w:val="FF0000"/>
          <w:sz w:val="18"/>
          <w:szCs w:val="18"/>
        </w:rPr>
        <w:t xml:space="preserve">(введено постановлением </w:t>
      </w:r>
      <w:r w:rsidR="006E734B">
        <w:rPr>
          <w:color w:val="FF0000"/>
          <w:sz w:val="18"/>
          <w:szCs w:val="18"/>
        </w:rPr>
        <w:t xml:space="preserve">администрации Северо-Енисейского района </w:t>
      </w:r>
      <w:r w:rsidR="006E734B" w:rsidRPr="00F22E2C">
        <w:rPr>
          <w:color w:val="FF0000"/>
          <w:sz w:val="20"/>
          <w:szCs w:val="20"/>
        </w:rPr>
        <w:t xml:space="preserve">от </w:t>
      </w:r>
      <w:r w:rsidR="006E734B">
        <w:rPr>
          <w:color w:val="FF0000"/>
          <w:sz w:val="20"/>
          <w:szCs w:val="20"/>
        </w:rPr>
        <w:t>16</w:t>
      </w:r>
      <w:r w:rsidR="006E734B" w:rsidRPr="00F22E2C">
        <w:rPr>
          <w:color w:val="FF0000"/>
          <w:sz w:val="20"/>
          <w:szCs w:val="20"/>
        </w:rPr>
        <w:t>.1</w:t>
      </w:r>
      <w:r w:rsidR="006E734B">
        <w:rPr>
          <w:color w:val="FF0000"/>
          <w:sz w:val="20"/>
          <w:szCs w:val="20"/>
        </w:rPr>
        <w:t>2</w:t>
      </w:r>
      <w:r w:rsidR="006E734B" w:rsidRPr="00F22E2C">
        <w:rPr>
          <w:color w:val="FF0000"/>
          <w:sz w:val="20"/>
          <w:szCs w:val="20"/>
        </w:rPr>
        <w:t xml:space="preserve">.2019 № </w:t>
      </w:r>
      <w:r w:rsidR="006E734B">
        <w:rPr>
          <w:color w:val="FF0000"/>
          <w:sz w:val="20"/>
          <w:szCs w:val="20"/>
        </w:rPr>
        <w:t>482</w:t>
      </w:r>
      <w:r w:rsidR="006E734B" w:rsidRPr="00F22E2C">
        <w:rPr>
          <w:color w:val="FF0000"/>
          <w:sz w:val="20"/>
          <w:szCs w:val="20"/>
        </w:rPr>
        <w:t>-п</w:t>
      </w:r>
      <w:r w:rsidRPr="00381132">
        <w:rPr>
          <w:color w:val="FF0000"/>
          <w:sz w:val="18"/>
          <w:szCs w:val="18"/>
        </w:rPr>
        <w:t>)</w:t>
      </w:r>
    </w:p>
    <w:p w:rsidR="0011023C" w:rsidRPr="00381132" w:rsidRDefault="0011023C" w:rsidP="0011023C">
      <w:pPr>
        <w:jc w:val="center"/>
        <w:rPr>
          <w:b/>
          <w:bCs/>
          <w:color w:val="FF0000"/>
          <w:sz w:val="26"/>
          <w:szCs w:val="26"/>
        </w:rPr>
      </w:pPr>
    </w:p>
    <w:p w:rsidR="0011023C" w:rsidRDefault="0011023C" w:rsidP="0011023C">
      <w:pPr>
        <w:jc w:val="center"/>
        <w:rPr>
          <w:b/>
          <w:bCs/>
          <w:color w:val="FF0000"/>
          <w:sz w:val="26"/>
          <w:szCs w:val="26"/>
        </w:rPr>
      </w:pPr>
    </w:p>
    <w:p w:rsidR="00396967" w:rsidRPr="00381132" w:rsidRDefault="00396967" w:rsidP="0011023C">
      <w:pPr>
        <w:jc w:val="center"/>
        <w:rPr>
          <w:b/>
          <w:bCs/>
          <w:color w:val="FF0000"/>
          <w:sz w:val="26"/>
          <w:szCs w:val="26"/>
        </w:rPr>
      </w:pPr>
    </w:p>
    <w:p w:rsidR="00087846" w:rsidRPr="007B3B00" w:rsidRDefault="00087846" w:rsidP="00087846">
      <w:pPr>
        <w:jc w:val="center"/>
        <w:rPr>
          <w:bCs/>
          <w:sz w:val="26"/>
          <w:szCs w:val="26"/>
        </w:rPr>
      </w:pPr>
      <w:r w:rsidRPr="007B3B00">
        <w:rPr>
          <w:bCs/>
          <w:sz w:val="26"/>
          <w:szCs w:val="26"/>
        </w:rPr>
        <w:t>Форма документа, подтверждающего принятие решения о согласовании переустройства и (или) перепланировки нежилого помещения</w:t>
      </w:r>
    </w:p>
    <w:p w:rsidR="00087846" w:rsidRPr="007B3B00" w:rsidRDefault="00087846" w:rsidP="00087846"/>
    <w:p w:rsidR="00087846" w:rsidRPr="007B3B00" w:rsidRDefault="00087846" w:rsidP="00087846"/>
    <w:p w:rsidR="00087846" w:rsidRPr="007B3B00" w:rsidRDefault="00087846" w:rsidP="00087846"/>
    <w:p w:rsidR="00087846" w:rsidRPr="007B3B00" w:rsidRDefault="00087846" w:rsidP="00087846">
      <w:pPr>
        <w:jc w:val="center"/>
        <w:rPr>
          <w:sz w:val="26"/>
          <w:szCs w:val="26"/>
        </w:rPr>
      </w:pPr>
    </w:p>
    <w:p w:rsidR="00EB6499" w:rsidRDefault="00087846" w:rsidP="00087846">
      <w:pPr>
        <w:jc w:val="center"/>
        <w:rPr>
          <w:sz w:val="26"/>
          <w:szCs w:val="26"/>
        </w:rPr>
      </w:pPr>
      <w:r w:rsidRPr="007B3B00">
        <w:rPr>
          <w:sz w:val="26"/>
          <w:szCs w:val="26"/>
        </w:rPr>
        <w:t>РЕШЕНИЕ</w:t>
      </w:r>
    </w:p>
    <w:p w:rsidR="00087846" w:rsidRPr="007B3B00" w:rsidRDefault="00087846" w:rsidP="00087846">
      <w:pPr>
        <w:jc w:val="center"/>
        <w:rPr>
          <w:sz w:val="26"/>
          <w:szCs w:val="26"/>
        </w:rPr>
      </w:pPr>
      <w:r w:rsidRPr="007B3B00">
        <w:rPr>
          <w:sz w:val="26"/>
          <w:szCs w:val="26"/>
        </w:rPr>
        <w:t>о согласовании переустройства и (или) перепланировки нежилого помещения</w:t>
      </w:r>
    </w:p>
    <w:p w:rsidR="00087846" w:rsidRPr="007B3B00" w:rsidRDefault="00087846" w:rsidP="00087846"/>
    <w:p w:rsidR="00087846" w:rsidRPr="007B3B00" w:rsidRDefault="0024648F" w:rsidP="00087846">
      <w:r>
        <w:t>В связи с обращением</w:t>
      </w:r>
    </w:p>
    <w:p w:rsidR="00087846" w:rsidRPr="007B3B00" w:rsidRDefault="00087846" w:rsidP="00087846">
      <w:pPr>
        <w:pBdr>
          <w:top w:val="single" w:sz="4" w:space="1" w:color="auto"/>
        </w:pBdr>
        <w:ind w:left="2381"/>
        <w:jc w:val="center"/>
        <w:rPr>
          <w:sz w:val="20"/>
          <w:szCs w:val="20"/>
        </w:rPr>
      </w:pPr>
      <w:r w:rsidRPr="007B3B00">
        <w:rPr>
          <w:sz w:val="20"/>
          <w:szCs w:val="20"/>
        </w:rPr>
        <w:t>(Ф.И.О. физического лица, наименование юридического лица – заявителя)</w:t>
      </w:r>
    </w:p>
    <w:p w:rsidR="00087846" w:rsidRPr="007B3B00" w:rsidRDefault="00087846" w:rsidP="00087846">
      <w:pPr>
        <w:tabs>
          <w:tab w:val="center" w:pos="4962"/>
          <w:tab w:val="left" w:pos="7966"/>
        </w:tabs>
      </w:pPr>
      <w:r w:rsidRPr="007B3B00">
        <w:t>о намерении провести переустройство и (или) перепланировку нежил</w:t>
      </w:r>
      <w:r>
        <w:t>ого</w:t>
      </w:r>
      <w:r w:rsidRPr="007B3B00">
        <w:t xml:space="preserve"> помещени</w:t>
      </w:r>
      <w:r>
        <w:t>я</w:t>
      </w:r>
    </w:p>
    <w:p w:rsidR="00087846" w:rsidRPr="007B3B00" w:rsidRDefault="00087846" w:rsidP="00087846">
      <w:pPr>
        <w:pBdr>
          <w:top w:val="single" w:sz="4" w:space="1" w:color="auto"/>
        </w:pBdr>
        <w:ind w:left="2948" w:right="2948"/>
        <w:jc w:val="center"/>
        <w:rPr>
          <w:sz w:val="20"/>
          <w:szCs w:val="20"/>
        </w:rPr>
      </w:pPr>
      <w:r w:rsidRPr="007B3B00">
        <w:rPr>
          <w:sz w:val="20"/>
          <w:szCs w:val="20"/>
        </w:rPr>
        <w:t>(ненужное зачеркнуть)</w:t>
      </w:r>
    </w:p>
    <w:p w:rsidR="00087846" w:rsidRPr="007B3B00" w:rsidRDefault="00EB6499" w:rsidP="00087846">
      <w:r>
        <w:t>по адресу:</w:t>
      </w:r>
    </w:p>
    <w:p w:rsidR="00087846" w:rsidRPr="007B3B00" w:rsidRDefault="00087846" w:rsidP="00087846">
      <w:pPr>
        <w:pBdr>
          <w:top w:val="single" w:sz="4" w:space="1" w:color="auto"/>
        </w:pBdr>
        <w:ind w:left="1134"/>
        <w:rPr>
          <w:sz w:val="2"/>
          <w:szCs w:val="2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124"/>
        <w:gridCol w:w="283"/>
        <w:gridCol w:w="3402"/>
      </w:tblGrid>
      <w:tr w:rsidR="00087846" w:rsidRPr="007B3B00" w:rsidTr="0027120C"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7846" w:rsidRPr="007B3B00" w:rsidRDefault="00087846" w:rsidP="0027120C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846" w:rsidRPr="007B3B00" w:rsidRDefault="00087846" w:rsidP="0027120C">
            <w:r w:rsidRPr="007B3B00">
              <w:t>,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7846" w:rsidRPr="007B3B00" w:rsidRDefault="00087846" w:rsidP="0027120C">
            <w:r>
              <w:t>з</w:t>
            </w:r>
            <w:r w:rsidRPr="007B3B00">
              <w:t>анимаем</w:t>
            </w:r>
            <w:r>
              <w:t xml:space="preserve">ого </w:t>
            </w:r>
            <w:r w:rsidRPr="007B3B00">
              <w:t>(принадлежащ</w:t>
            </w:r>
            <w:r>
              <w:t>его</w:t>
            </w:r>
            <w:r w:rsidRPr="007B3B00">
              <w:t xml:space="preserve">) </w:t>
            </w:r>
          </w:p>
        </w:tc>
      </w:tr>
      <w:tr w:rsidR="00087846" w:rsidRPr="007B3B00" w:rsidTr="0027120C"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846" w:rsidRPr="007B3B00" w:rsidRDefault="00087846" w:rsidP="0027120C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846" w:rsidRPr="007B3B00" w:rsidRDefault="00087846" w:rsidP="0027120C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846" w:rsidRPr="007B3B00" w:rsidRDefault="00087846" w:rsidP="0027120C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(ненужное зачеркнуть)</w:t>
            </w:r>
          </w:p>
        </w:tc>
      </w:tr>
    </w:tbl>
    <w:p w:rsidR="00087846" w:rsidRPr="007B3B00" w:rsidRDefault="00087846" w:rsidP="00087846">
      <w:r w:rsidRPr="007B3B00">
        <w:t xml:space="preserve">на основании:  </w:t>
      </w:r>
    </w:p>
    <w:p w:rsidR="00087846" w:rsidRPr="007B3B00" w:rsidRDefault="00087846" w:rsidP="00087846">
      <w:pPr>
        <w:pBdr>
          <w:top w:val="single" w:sz="4" w:space="1" w:color="auto"/>
        </w:pBdr>
        <w:ind w:left="1560"/>
        <w:jc w:val="center"/>
        <w:rPr>
          <w:sz w:val="20"/>
          <w:szCs w:val="20"/>
        </w:rPr>
      </w:pPr>
      <w:proofErr w:type="gramStart"/>
      <w:r w:rsidRPr="007B3B00">
        <w:rPr>
          <w:sz w:val="20"/>
          <w:szCs w:val="20"/>
        </w:rPr>
        <w:t>(вид и реквизиты правоустанавливающего документа на переустраиваемое и (или)</w:t>
      </w:r>
      <w:proofErr w:type="gramEnd"/>
    </w:p>
    <w:p w:rsidR="00087846" w:rsidRPr="007B3B00" w:rsidRDefault="00087846" w:rsidP="00087846">
      <w:pPr>
        <w:tabs>
          <w:tab w:val="left" w:pos="9837"/>
        </w:tabs>
      </w:pPr>
      <w:r w:rsidRPr="007B3B00">
        <w:tab/>
        <w:t>,</w:t>
      </w:r>
    </w:p>
    <w:p w:rsidR="00087846" w:rsidRPr="007B3B00" w:rsidRDefault="00087846" w:rsidP="00087846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 w:rsidRPr="007B3B00">
        <w:rPr>
          <w:sz w:val="20"/>
          <w:szCs w:val="20"/>
        </w:rPr>
        <w:t>перепланируемое нежилое помещение)</w:t>
      </w:r>
    </w:p>
    <w:p w:rsidR="00087846" w:rsidRPr="007B3B00" w:rsidRDefault="00087846" w:rsidP="00087846">
      <w:pPr>
        <w:jc w:val="both"/>
      </w:pPr>
      <w:r w:rsidRPr="007B3B00">
        <w:t>по результатам рассмотрения представленных документов принято решение:</w:t>
      </w:r>
    </w:p>
    <w:p w:rsidR="00087846" w:rsidRPr="007B3B00" w:rsidRDefault="00EB6499" w:rsidP="00087846">
      <w:r>
        <w:t xml:space="preserve">1. Дать согласие </w:t>
      </w:r>
      <w:proofErr w:type="gramStart"/>
      <w:r>
        <w:t>на</w:t>
      </w:r>
      <w:proofErr w:type="gramEnd"/>
    </w:p>
    <w:p w:rsidR="00087846" w:rsidRPr="007B3B00" w:rsidRDefault="00087846" w:rsidP="00087846">
      <w:pPr>
        <w:pBdr>
          <w:top w:val="single" w:sz="4" w:space="1" w:color="auto"/>
        </w:pBdr>
        <w:ind w:left="2098"/>
        <w:jc w:val="center"/>
        <w:rPr>
          <w:sz w:val="20"/>
          <w:szCs w:val="20"/>
        </w:rPr>
      </w:pPr>
      <w:r w:rsidRPr="007B3B00">
        <w:rPr>
          <w:sz w:val="20"/>
          <w:szCs w:val="20"/>
        </w:rPr>
        <w:t>(переустройство, перепланировку, переустройство и перепланировку – нужное указать)</w:t>
      </w:r>
    </w:p>
    <w:p w:rsidR="00087846" w:rsidRPr="007B3B00" w:rsidRDefault="00087846" w:rsidP="00087846">
      <w:pPr>
        <w:jc w:val="both"/>
      </w:pPr>
      <w:r w:rsidRPr="007B3B00">
        <w:t>нежил</w:t>
      </w:r>
      <w:r>
        <w:t>ого помещения</w:t>
      </w:r>
      <w:r w:rsidRPr="007B3B00">
        <w:t xml:space="preserve"> в соответствии с представленным проектом (проектной документацией).</w:t>
      </w:r>
    </w:p>
    <w:p w:rsidR="00087846" w:rsidRPr="007B3B00" w:rsidRDefault="00087846" w:rsidP="00087846">
      <w:pPr>
        <w:jc w:val="both"/>
      </w:pPr>
      <w:r w:rsidRPr="007B3B00">
        <w:t xml:space="preserve">2. Установить </w:t>
      </w:r>
      <w:r w:rsidRPr="007B3B00">
        <w:rPr>
          <w:rStyle w:val="af4"/>
        </w:rPr>
        <w:footnoteReference w:customMarkFollows="1" w:id="1"/>
        <w:t>*</w:t>
      </w:r>
      <w:r w:rsidRPr="007B3B00"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567"/>
        <w:gridCol w:w="283"/>
        <w:gridCol w:w="2496"/>
        <w:gridCol w:w="537"/>
        <w:gridCol w:w="283"/>
        <w:gridCol w:w="425"/>
        <w:gridCol w:w="399"/>
        <w:gridCol w:w="57"/>
        <w:gridCol w:w="510"/>
        <w:gridCol w:w="283"/>
        <w:gridCol w:w="1191"/>
        <w:gridCol w:w="480"/>
        <w:gridCol w:w="881"/>
        <w:gridCol w:w="537"/>
        <w:gridCol w:w="283"/>
        <w:gridCol w:w="229"/>
        <w:gridCol w:w="142"/>
      </w:tblGrid>
      <w:tr w:rsidR="00087846" w:rsidRPr="007B3B00" w:rsidTr="0027120C">
        <w:tc>
          <w:tcPr>
            <w:tcW w:w="55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846" w:rsidRPr="007B3B00" w:rsidRDefault="00087846" w:rsidP="0027120C">
            <w:r w:rsidRPr="007B3B00"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7846" w:rsidRPr="007B3B00" w:rsidRDefault="00087846" w:rsidP="0027120C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846" w:rsidRPr="007B3B00" w:rsidRDefault="00087846" w:rsidP="0027120C">
            <w:r w:rsidRPr="007B3B00">
              <w:t>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7846" w:rsidRPr="007B3B00" w:rsidRDefault="00087846" w:rsidP="0027120C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846" w:rsidRPr="007B3B00" w:rsidRDefault="00087846" w:rsidP="0027120C">
            <w:pPr>
              <w:jc w:val="right"/>
            </w:pPr>
            <w:r w:rsidRPr="007B3B00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7846" w:rsidRPr="007B3B00" w:rsidRDefault="00087846" w:rsidP="0027120C"/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846" w:rsidRPr="007B3B00" w:rsidRDefault="00087846" w:rsidP="0027120C">
            <w:pPr>
              <w:ind w:left="57"/>
            </w:pPr>
            <w:proofErr w:type="gramStart"/>
            <w:r w:rsidRPr="007B3B00">
              <w:t>г</w:t>
            </w:r>
            <w:proofErr w:type="gramEnd"/>
            <w:r w:rsidRPr="007B3B00">
              <w:t>.</w:t>
            </w:r>
          </w:p>
        </w:tc>
      </w:tr>
      <w:tr w:rsidR="00087846" w:rsidRPr="007B3B00" w:rsidTr="0027120C">
        <w:trPr>
          <w:gridAfter w:val="11"/>
          <w:wAfter w:w="4992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846" w:rsidRPr="007B3B00" w:rsidRDefault="00087846" w:rsidP="0027120C">
            <w:r w:rsidRPr="007B3B00">
              <w:t>по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7846" w:rsidRPr="007B3B00" w:rsidRDefault="00087846" w:rsidP="0027120C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846" w:rsidRPr="007B3B00" w:rsidRDefault="00087846" w:rsidP="0027120C">
            <w:r w:rsidRPr="007B3B00">
              <w:t>»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7846" w:rsidRPr="007B3B00" w:rsidRDefault="00087846" w:rsidP="0027120C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846" w:rsidRPr="007B3B00" w:rsidRDefault="00087846" w:rsidP="0027120C">
            <w:pPr>
              <w:jc w:val="right"/>
            </w:pPr>
            <w:r w:rsidRPr="007B3B00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7846" w:rsidRPr="007B3B00" w:rsidRDefault="00087846" w:rsidP="0027120C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846" w:rsidRPr="007B3B00" w:rsidRDefault="00087846" w:rsidP="0027120C">
            <w:pPr>
              <w:ind w:left="57"/>
            </w:pPr>
            <w:proofErr w:type="gramStart"/>
            <w:r w:rsidRPr="007B3B00">
              <w:t>г</w:t>
            </w:r>
            <w:proofErr w:type="gramEnd"/>
            <w:r w:rsidRPr="007B3B00">
              <w:t>.;</w:t>
            </w:r>
          </w:p>
        </w:tc>
      </w:tr>
      <w:tr w:rsidR="00087846" w:rsidRPr="007B3B00" w:rsidTr="0027120C">
        <w:trPr>
          <w:gridAfter w:val="1"/>
          <w:wAfter w:w="142" w:type="dxa"/>
        </w:trPr>
        <w:tc>
          <w:tcPr>
            <w:tcW w:w="555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846" w:rsidRPr="007B3B00" w:rsidRDefault="00087846" w:rsidP="0027120C">
            <w:r w:rsidRPr="007B3B00">
              <w:t>режим производства ремонтно-строительных работ с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7846" w:rsidRPr="007B3B00" w:rsidRDefault="00087846" w:rsidP="0027120C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846" w:rsidRPr="007B3B00" w:rsidRDefault="00087846" w:rsidP="0027120C">
            <w:pPr>
              <w:jc w:val="center"/>
            </w:pPr>
            <w:r w:rsidRPr="007B3B00">
              <w:t>по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7846" w:rsidRPr="007B3B00" w:rsidRDefault="00087846" w:rsidP="0027120C">
            <w:pPr>
              <w:jc w:val="center"/>
            </w:pPr>
          </w:p>
        </w:tc>
      </w:tr>
    </w:tbl>
    <w:p w:rsidR="00087846" w:rsidRPr="007B3B00" w:rsidRDefault="0024648F" w:rsidP="00087846">
      <w:pPr>
        <w:tabs>
          <w:tab w:val="center" w:pos="2127"/>
          <w:tab w:val="left" w:pos="3544"/>
        </w:tabs>
      </w:pPr>
      <w:r>
        <w:t xml:space="preserve">часов в </w:t>
      </w:r>
      <w:r w:rsidR="00087846" w:rsidRPr="007B3B00">
        <w:tab/>
      </w:r>
      <w:r w:rsidR="00087846" w:rsidRPr="007B3B00">
        <w:tab/>
        <w:t>дни.</w:t>
      </w:r>
    </w:p>
    <w:p w:rsidR="00087846" w:rsidRPr="007B3B00" w:rsidRDefault="00087846" w:rsidP="00087846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087846" w:rsidRPr="007B3B00" w:rsidRDefault="00087846" w:rsidP="00087846"/>
    <w:p w:rsidR="00087846" w:rsidRPr="007B3B00" w:rsidRDefault="00087846" w:rsidP="00087846">
      <w:pPr>
        <w:pBdr>
          <w:top w:val="single" w:sz="4" w:space="1" w:color="auto"/>
        </w:pBdr>
        <w:rPr>
          <w:sz w:val="2"/>
          <w:szCs w:val="2"/>
        </w:rPr>
      </w:pPr>
    </w:p>
    <w:p w:rsidR="00087846" w:rsidRPr="007B3B00" w:rsidRDefault="00087846" w:rsidP="00087846"/>
    <w:p w:rsidR="00087846" w:rsidRPr="007B3B00" w:rsidRDefault="00087846" w:rsidP="00087846">
      <w:pPr>
        <w:pBdr>
          <w:top w:val="single" w:sz="4" w:space="1" w:color="auto"/>
        </w:pBdr>
        <w:rPr>
          <w:sz w:val="2"/>
          <w:szCs w:val="2"/>
        </w:rPr>
      </w:pPr>
    </w:p>
    <w:p w:rsidR="00087846" w:rsidRDefault="0024648F" w:rsidP="00087846">
      <w:pPr>
        <w:jc w:val="both"/>
      </w:pPr>
      <w:r>
        <w:t xml:space="preserve">3. </w:t>
      </w:r>
      <w:r w:rsidR="00087846" w:rsidRPr="007B3B00">
        <w:t>Обязать заявителя осуществить переустройство и (или) перепланировку нежилого помещения в соответствии с проектом (проектной документацией) и с соблюдением требований</w:t>
      </w:r>
    </w:p>
    <w:p w:rsidR="00EB6499" w:rsidRPr="007B3B00" w:rsidRDefault="00EB6499" w:rsidP="00087846">
      <w:pPr>
        <w:jc w:val="both"/>
      </w:pPr>
    </w:p>
    <w:p w:rsidR="00087846" w:rsidRPr="007B3B00" w:rsidRDefault="00087846" w:rsidP="00087846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 w:rsidRPr="007B3B00">
        <w:rPr>
          <w:sz w:val="20"/>
          <w:szCs w:val="20"/>
        </w:rPr>
        <w:t>(указываются реквизиты нормативного правового акта субъекта</w:t>
      </w:r>
      <w:proofErr w:type="gramEnd"/>
    </w:p>
    <w:p w:rsidR="00087846" w:rsidRPr="007B3B00" w:rsidRDefault="00087846" w:rsidP="00087846"/>
    <w:p w:rsidR="00087846" w:rsidRPr="007B3B00" w:rsidRDefault="00087846" w:rsidP="00087846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7B3B00">
        <w:rPr>
          <w:sz w:val="20"/>
          <w:szCs w:val="20"/>
        </w:rPr>
        <w:t>Российской Федерации или акта органа местного самоуправления, регламентирующего порядок</w:t>
      </w:r>
    </w:p>
    <w:p w:rsidR="00087846" w:rsidRPr="007B3B00" w:rsidRDefault="00087846" w:rsidP="00087846">
      <w:pPr>
        <w:tabs>
          <w:tab w:val="left" w:pos="9837"/>
        </w:tabs>
      </w:pPr>
    </w:p>
    <w:p w:rsidR="00087846" w:rsidRPr="007B3B00" w:rsidRDefault="00087846" w:rsidP="00087846">
      <w:pPr>
        <w:pBdr>
          <w:top w:val="single" w:sz="4" w:space="1" w:color="auto"/>
          <w:bottom w:val="single" w:sz="4" w:space="1" w:color="auto"/>
        </w:pBdr>
        <w:ind w:right="113"/>
        <w:jc w:val="center"/>
        <w:rPr>
          <w:sz w:val="20"/>
          <w:szCs w:val="20"/>
        </w:rPr>
      </w:pPr>
      <w:r w:rsidRPr="007B3B00">
        <w:rPr>
          <w:sz w:val="20"/>
          <w:szCs w:val="20"/>
        </w:rPr>
        <w:lastRenderedPageBreak/>
        <w:t>проведения ремонтно-строительных работ по переустройству и (или) перепланировке нежилых помещений)</w:t>
      </w:r>
    </w:p>
    <w:p w:rsidR="00087846" w:rsidRPr="007B3B00" w:rsidRDefault="00087846" w:rsidP="00087846">
      <w:pPr>
        <w:pBdr>
          <w:top w:val="single" w:sz="4" w:space="1" w:color="auto"/>
          <w:bottom w:val="single" w:sz="4" w:space="1" w:color="auto"/>
        </w:pBdr>
        <w:ind w:right="113"/>
        <w:jc w:val="center"/>
        <w:rPr>
          <w:sz w:val="20"/>
          <w:szCs w:val="20"/>
        </w:rPr>
      </w:pPr>
    </w:p>
    <w:p w:rsidR="0011023C" w:rsidRPr="007B3B00" w:rsidRDefault="0024648F" w:rsidP="00066AF8">
      <w:pPr>
        <w:tabs>
          <w:tab w:val="left" w:pos="9837"/>
        </w:tabs>
      </w:pPr>
      <w:r>
        <w:tab/>
      </w:r>
    </w:p>
    <w:p w:rsidR="00066AF8" w:rsidRPr="007B3B00" w:rsidRDefault="0011023C" w:rsidP="00066AF8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 w:rsidRPr="007B3B00">
        <w:rPr>
          <w:sz w:val="20"/>
          <w:szCs w:val="20"/>
        </w:rPr>
        <w:t xml:space="preserve">проведения ремонтно-строительных работ по переустройству и (или) перепланировке </w:t>
      </w:r>
      <w:r w:rsidR="00066AF8" w:rsidRPr="007B3B00">
        <w:rPr>
          <w:sz w:val="20"/>
          <w:szCs w:val="20"/>
        </w:rPr>
        <w:t>не</w:t>
      </w:r>
      <w:r w:rsidRPr="007B3B00">
        <w:rPr>
          <w:sz w:val="20"/>
          <w:szCs w:val="20"/>
        </w:rPr>
        <w:t>жилых помещений)</w:t>
      </w:r>
    </w:p>
    <w:p w:rsidR="00066AF8" w:rsidRPr="007B3B00" w:rsidRDefault="00066AF8" w:rsidP="00066AF8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</w:p>
    <w:p w:rsidR="0011023C" w:rsidRPr="007B3B00" w:rsidRDefault="0011023C" w:rsidP="00066AF8">
      <w:pPr>
        <w:pBdr>
          <w:top w:val="single" w:sz="4" w:space="1" w:color="auto"/>
        </w:pBdr>
        <w:ind w:right="113"/>
        <w:jc w:val="both"/>
      </w:pPr>
      <w:r w:rsidRPr="007B3B00">
        <w:t xml:space="preserve">4. 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</w:t>
      </w:r>
      <w:r w:rsidR="00066AF8" w:rsidRPr="007B3B00">
        <w:t>не</w:t>
      </w:r>
      <w:r w:rsidRPr="007B3B00">
        <w:t>жилого помещения в установленном порядке.</w:t>
      </w:r>
    </w:p>
    <w:p w:rsidR="0011023C" w:rsidRPr="007B3B00" w:rsidRDefault="0011023C" w:rsidP="00066AF8">
      <w:pPr>
        <w:jc w:val="both"/>
      </w:pPr>
      <w:r w:rsidRPr="007B3B00">
        <w:t xml:space="preserve">5. Приемочной комиссии после подписания акта о завершении переустройства и (или) перепланировки </w:t>
      </w:r>
      <w:r w:rsidR="00066AF8" w:rsidRPr="007B3B00">
        <w:t>не</w:t>
      </w:r>
      <w:r w:rsidRPr="007B3B00">
        <w:t>жилого помещения направить подписанный акт в орган местного самоуправления.</w:t>
      </w:r>
    </w:p>
    <w:p w:rsidR="0011023C" w:rsidRPr="007B3B00" w:rsidRDefault="0011023C" w:rsidP="00066AF8">
      <w:pPr>
        <w:jc w:val="both"/>
      </w:pPr>
      <w:r w:rsidRPr="007B3B00">
        <w:t xml:space="preserve">6. Контроль за исполнением настоящего решения возложить </w:t>
      </w:r>
      <w:proofErr w:type="gramStart"/>
      <w:r w:rsidRPr="007B3B00">
        <w:t>на</w:t>
      </w:r>
      <w:proofErr w:type="gramEnd"/>
      <w:r w:rsidRPr="007B3B00">
        <w:t xml:space="preserve">  </w:t>
      </w:r>
    </w:p>
    <w:p w:rsidR="0011023C" w:rsidRPr="007B3B00" w:rsidRDefault="0011023C" w:rsidP="00066AF8">
      <w:pPr>
        <w:pBdr>
          <w:top w:val="single" w:sz="4" w:space="1" w:color="auto"/>
        </w:pBdr>
        <w:ind w:left="6663"/>
        <w:jc w:val="center"/>
        <w:rPr>
          <w:sz w:val="20"/>
          <w:szCs w:val="20"/>
        </w:rPr>
      </w:pPr>
      <w:proofErr w:type="gramStart"/>
      <w:r w:rsidRPr="007B3B00">
        <w:rPr>
          <w:sz w:val="20"/>
          <w:szCs w:val="20"/>
        </w:rPr>
        <w:t>(наименование структурного</w:t>
      </w:r>
      <w:proofErr w:type="gramEnd"/>
    </w:p>
    <w:p w:rsidR="0011023C" w:rsidRPr="007B3B00" w:rsidRDefault="0011023C" w:rsidP="00066AF8"/>
    <w:p w:rsidR="0011023C" w:rsidRPr="007B3B00" w:rsidRDefault="0011023C" w:rsidP="00066AF8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7B3B00">
        <w:rPr>
          <w:sz w:val="20"/>
          <w:szCs w:val="20"/>
        </w:rPr>
        <w:t>подразделения и (или) Ф.И.О. должностного лица органа,</w:t>
      </w:r>
    </w:p>
    <w:p w:rsidR="0011023C" w:rsidRPr="007B3B00" w:rsidRDefault="00EB6499" w:rsidP="00066AF8">
      <w:pPr>
        <w:tabs>
          <w:tab w:val="left" w:pos="9837"/>
        </w:tabs>
      </w:pPr>
      <w:r>
        <w:tab/>
      </w:r>
    </w:p>
    <w:p w:rsidR="0011023C" w:rsidRPr="007B3B00" w:rsidRDefault="0011023C" w:rsidP="00066AF8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proofErr w:type="gramStart"/>
      <w:r w:rsidRPr="007B3B00">
        <w:rPr>
          <w:sz w:val="20"/>
          <w:szCs w:val="20"/>
        </w:rPr>
        <w:t>осуществляющего</w:t>
      </w:r>
      <w:proofErr w:type="gramEnd"/>
      <w:r w:rsidRPr="007B3B00">
        <w:rPr>
          <w:sz w:val="20"/>
          <w:szCs w:val="20"/>
        </w:rPr>
        <w:t xml:space="preserve"> согласование)</w:t>
      </w:r>
    </w:p>
    <w:p w:rsidR="0011023C" w:rsidRPr="007B3B00" w:rsidRDefault="0011023C" w:rsidP="00066AF8">
      <w:pPr>
        <w:ind w:left="5670"/>
      </w:pPr>
    </w:p>
    <w:p w:rsidR="00066AF8" w:rsidRPr="007B3B00" w:rsidRDefault="00066AF8" w:rsidP="00066AF8">
      <w:pPr>
        <w:ind w:left="5670"/>
      </w:pPr>
    </w:p>
    <w:p w:rsidR="0011023C" w:rsidRPr="007B3B00" w:rsidRDefault="0011023C" w:rsidP="00066AF8">
      <w:pPr>
        <w:pBdr>
          <w:top w:val="single" w:sz="4" w:space="1" w:color="auto"/>
        </w:pBdr>
        <w:ind w:left="5670"/>
        <w:jc w:val="center"/>
        <w:rPr>
          <w:sz w:val="20"/>
          <w:szCs w:val="20"/>
        </w:rPr>
      </w:pPr>
      <w:r w:rsidRPr="007B3B00">
        <w:rPr>
          <w:sz w:val="20"/>
          <w:szCs w:val="20"/>
        </w:rPr>
        <w:t>(подпись должностного лица органа, осуществляющего согласование)</w:t>
      </w:r>
    </w:p>
    <w:p w:rsidR="0011023C" w:rsidRPr="007B3B00" w:rsidRDefault="0011023C" w:rsidP="00066AF8">
      <w:pPr>
        <w:jc w:val="right"/>
      </w:pPr>
      <w:r w:rsidRPr="007B3B00"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559"/>
      </w:tblGrid>
      <w:tr w:rsidR="0011023C" w:rsidRPr="007B3B00" w:rsidTr="00871FF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23C" w:rsidRPr="007B3B00" w:rsidRDefault="0011023C" w:rsidP="000959B8">
            <w:r w:rsidRPr="007B3B00">
              <w:t>Получил</w:t>
            </w:r>
            <w:proofErr w:type="gramStart"/>
            <w:r w:rsidRPr="007B3B00">
              <w:t xml:space="preserve">: </w:t>
            </w:r>
            <w:r w:rsidR="000959B8" w:rsidRPr="007B3B00">
              <w:t>«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23C" w:rsidRPr="007B3B00" w:rsidRDefault="0011023C" w:rsidP="00066AF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23C" w:rsidRPr="007B3B00" w:rsidRDefault="000959B8" w:rsidP="00066AF8">
            <w:r w:rsidRPr="007B3B00"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23C" w:rsidRPr="007B3B00" w:rsidRDefault="0011023C" w:rsidP="00066AF8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23C" w:rsidRPr="007B3B00" w:rsidRDefault="0011023C" w:rsidP="00087846">
            <w:pPr>
              <w:jc w:val="right"/>
            </w:pPr>
            <w:r w:rsidRPr="007B3B00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23C" w:rsidRPr="007B3B00" w:rsidRDefault="0011023C" w:rsidP="00066AF8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23C" w:rsidRPr="007B3B00" w:rsidRDefault="0011023C" w:rsidP="00066AF8">
            <w:pPr>
              <w:jc w:val="center"/>
            </w:pPr>
            <w:proofErr w:type="gramStart"/>
            <w:r w:rsidRPr="007B3B00">
              <w:t>г</w:t>
            </w:r>
            <w:proofErr w:type="gramEnd"/>
            <w:r w:rsidRPr="007B3B00"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23C" w:rsidRPr="007B3B00" w:rsidRDefault="0011023C" w:rsidP="00066AF8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023C" w:rsidRPr="007B3B00" w:rsidRDefault="0011023C" w:rsidP="00066AF8">
            <w:pPr>
              <w:ind w:left="57"/>
              <w:rPr>
                <w:sz w:val="20"/>
                <w:szCs w:val="20"/>
              </w:rPr>
            </w:pPr>
          </w:p>
        </w:tc>
      </w:tr>
      <w:tr w:rsidR="00871FFA" w:rsidRPr="007B3B00" w:rsidTr="004C5133">
        <w:trPr>
          <w:cantSplit/>
        </w:trPr>
        <w:tc>
          <w:tcPr>
            <w:tcW w:w="38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FFA" w:rsidRPr="007B3B00" w:rsidRDefault="00871FFA" w:rsidP="00066AF8">
            <w:pPr>
              <w:rPr>
                <w:sz w:val="20"/>
                <w:szCs w:val="20"/>
              </w:rPr>
            </w:pPr>
          </w:p>
          <w:p w:rsidR="00871FFA" w:rsidRPr="007B3B00" w:rsidRDefault="00871FFA" w:rsidP="00066AF8">
            <w:pPr>
              <w:rPr>
                <w:sz w:val="20"/>
                <w:szCs w:val="20"/>
              </w:rPr>
            </w:pPr>
          </w:p>
          <w:p w:rsidR="00871FFA" w:rsidRPr="007B3B00" w:rsidRDefault="00871FFA" w:rsidP="00066AF8">
            <w:r w:rsidRPr="007B3B00">
              <w:rPr>
                <w:sz w:val="20"/>
                <w:szCs w:val="20"/>
              </w:rPr>
              <w:t>(заполняется в случае получения решения лично)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FFA" w:rsidRPr="007B3B00" w:rsidRDefault="00871FFA" w:rsidP="00066AF8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FFA" w:rsidRPr="007B3B00" w:rsidRDefault="00871FFA" w:rsidP="00066AF8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FFA" w:rsidRPr="007B3B00" w:rsidRDefault="00871FFA" w:rsidP="00066AF8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71FFA" w:rsidRPr="007B3B00" w:rsidRDefault="00871FFA" w:rsidP="00066AF8">
            <w:pPr>
              <w:jc w:val="center"/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(подпись заявителя или уполномоченного лица заявителей)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FFA" w:rsidRPr="007B3B00" w:rsidRDefault="00871FFA" w:rsidP="00066AF8"/>
        </w:tc>
      </w:tr>
    </w:tbl>
    <w:p w:rsidR="0011023C" w:rsidRPr="007B3B00" w:rsidRDefault="0011023C" w:rsidP="00066AF8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621"/>
        <w:gridCol w:w="510"/>
        <w:gridCol w:w="284"/>
        <w:gridCol w:w="1984"/>
        <w:gridCol w:w="567"/>
        <w:gridCol w:w="284"/>
        <w:gridCol w:w="425"/>
      </w:tblGrid>
      <w:tr w:rsidR="0011023C" w:rsidRPr="007B3B00" w:rsidTr="004C5133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FFA" w:rsidRPr="007B3B00" w:rsidRDefault="00871FFA" w:rsidP="00066AF8"/>
          <w:p w:rsidR="00871FFA" w:rsidRPr="007B3B00" w:rsidRDefault="00871FFA" w:rsidP="00066AF8"/>
          <w:p w:rsidR="00871FFA" w:rsidRPr="007B3B00" w:rsidRDefault="00871FFA" w:rsidP="00066AF8"/>
          <w:p w:rsidR="0011023C" w:rsidRPr="007B3B00" w:rsidRDefault="0011023C" w:rsidP="000959B8">
            <w:r w:rsidRPr="007B3B00">
              <w:t>Решение направлено в адрес заявител</w:t>
            </w:r>
            <w:proofErr w:type="gramStart"/>
            <w:r w:rsidRPr="007B3B00">
              <w:t>я(</w:t>
            </w:r>
            <w:proofErr w:type="gramEnd"/>
            <w:r w:rsidRPr="007B3B00">
              <w:t xml:space="preserve">ей) </w:t>
            </w:r>
            <w:r w:rsidR="000959B8" w:rsidRPr="007B3B00"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23C" w:rsidRPr="007B3B00" w:rsidRDefault="0011023C" w:rsidP="00066AF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23C" w:rsidRPr="007B3B00" w:rsidRDefault="000959B8" w:rsidP="00066AF8">
            <w:r w:rsidRPr="007B3B00"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23C" w:rsidRPr="007B3B00" w:rsidRDefault="0011023C" w:rsidP="00066AF8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23C" w:rsidRPr="007B3B00" w:rsidRDefault="0011023C" w:rsidP="00087846">
            <w:pPr>
              <w:jc w:val="right"/>
            </w:pPr>
            <w:r w:rsidRPr="007B3B00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23C" w:rsidRPr="007B3B00" w:rsidRDefault="0011023C" w:rsidP="00066AF8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23C" w:rsidRPr="007B3B00" w:rsidRDefault="0011023C" w:rsidP="00066AF8">
            <w:pPr>
              <w:ind w:left="57"/>
            </w:pPr>
            <w:proofErr w:type="gramStart"/>
            <w:r w:rsidRPr="007B3B00">
              <w:t>г</w:t>
            </w:r>
            <w:proofErr w:type="gramEnd"/>
            <w:r w:rsidRPr="007B3B00">
              <w:t>.</w:t>
            </w:r>
          </w:p>
        </w:tc>
      </w:tr>
      <w:tr w:rsidR="0011023C" w:rsidRPr="007B3B00" w:rsidTr="004C5133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FFA" w:rsidRPr="007B3B00" w:rsidRDefault="00871FFA" w:rsidP="00066AF8">
            <w:pPr>
              <w:rPr>
                <w:sz w:val="20"/>
                <w:szCs w:val="20"/>
              </w:rPr>
            </w:pPr>
          </w:p>
          <w:p w:rsidR="0011023C" w:rsidRPr="007B3B00" w:rsidRDefault="0011023C" w:rsidP="00066AF8">
            <w:pPr>
              <w:rPr>
                <w:sz w:val="20"/>
                <w:szCs w:val="20"/>
              </w:rPr>
            </w:pPr>
            <w:r w:rsidRPr="007B3B00">
              <w:rPr>
                <w:sz w:val="20"/>
                <w:szCs w:val="20"/>
              </w:rPr>
              <w:t>(заполняется в случае направления</w:t>
            </w:r>
            <w:r w:rsidR="00871FFA" w:rsidRPr="007B3B00">
              <w:rPr>
                <w:sz w:val="20"/>
                <w:szCs w:val="20"/>
              </w:rPr>
              <w:t xml:space="preserve"> </w:t>
            </w:r>
            <w:r w:rsidRPr="007B3B00">
              <w:rPr>
                <w:sz w:val="20"/>
                <w:szCs w:val="20"/>
              </w:rPr>
              <w:t>решения по почте)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23C" w:rsidRPr="007B3B00" w:rsidRDefault="0011023C" w:rsidP="00066AF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23C" w:rsidRPr="007B3B00" w:rsidRDefault="0011023C" w:rsidP="00066A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23C" w:rsidRPr="007B3B00" w:rsidRDefault="0011023C" w:rsidP="00066AF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23C" w:rsidRPr="007B3B00" w:rsidRDefault="0011023C" w:rsidP="00066AF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23C" w:rsidRPr="007B3B00" w:rsidRDefault="0011023C" w:rsidP="00066AF8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23C" w:rsidRPr="007B3B00" w:rsidRDefault="0011023C" w:rsidP="00066AF8"/>
        </w:tc>
      </w:tr>
    </w:tbl>
    <w:p w:rsidR="0011023C" w:rsidRPr="007B3B00" w:rsidRDefault="0011023C" w:rsidP="00066AF8">
      <w:pPr>
        <w:ind w:left="5670"/>
      </w:pPr>
    </w:p>
    <w:p w:rsidR="00871FFA" w:rsidRPr="007B3B00" w:rsidRDefault="00871FFA" w:rsidP="00066AF8">
      <w:pPr>
        <w:ind w:left="5670"/>
      </w:pPr>
    </w:p>
    <w:p w:rsidR="00871FFA" w:rsidRPr="007B3B00" w:rsidRDefault="00871FFA" w:rsidP="00066AF8">
      <w:pPr>
        <w:ind w:left="5670"/>
      </w:pPr>
    </w:p>
    <w:p w:rsidR="00871FFA" w:rsidRPr="007B3B00" w:rsidRDefault="00871FFA" w:rsidP="00066AF8">
      <w:pPr>
        <w:ind w:left="5670"/>
      </w:pPr>
    </w:p>
    <w:p w:rsidR="0011023C" w:rsidRPr="007B3B00" w:rsidRDefault="0011023C" w:rsidP="00066AF8">
      <w:pPr>
        <w:pBdr>
          <w:top w:val="single" w:sz="4" w:space="1" w:color="auto"/>
        </w:pBdr>
        <w:ind w:left="5670"/>
        <w:jc w:val="center"/>
        <w:rPr>
          <w:sz w:val="20"/>
          <w:szCs w:val="20"/>
        </w:rPr>
      </w:pPr>
      <w:r w:rsidRPr="007B3B00">
        <w:rPr>
          <w:sz w:val="20"/>
          <w:szCs w:val="20"/>
        </w:rPr>
        <w:t>(подпись должностного лица, направившего решение в адрес заявителя</w:t>
      </w:r>
      <w:r w:rsidR="007B3B00">
        <w:rPr>
          <w:sz w:val="20"/>
          <w:szCs w:val="20"/>
        </w:rPr>
        <w:t xml:space="preserve"> </w:t>
      </w:r>
      <w:r w:rsidRPr="007B3B00">
        <w:rPr>
          <w:sz w:val="20"/>
          <w:szCs w:val="20"/>
        </w:rPr>
        <w:t>(ей))</w:t>
      </w:r>
    </w:p>
    <w:p w:rsidR="00AC712F" w:rsidRPr="007B3B00" w:rsidRDefault="00AC712F" w:rsidP="00066AF8">
      <w:pPr>
        <w:rPr>
          <w:sz w:val="20"/>
          <w:szCs w:val="20"/>
        </w:rPr>
      </w:pPr>
    </w:p>
    <w:sectPr w:rsidR="00AC712F" w:rsidRPr="007B3B00" w:rsidSect="00AC712F">
      <w:footerReference w:type="even" r:id="rId31"/>
      <w:pgSz w:w="11906" w:h="16838" w:code="9"/>
      <w:pgMar w:top="1135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9AF" w:rsidRDefault="003979AF">
      <w:r>
        <w:separator/>
      </w:r>
    </w:p>
  </w:endnote>
  <w:endnote w:type="continuationSeparator" w:id="0">
    <w:p w:rsidR="003979AF" w:rsidRDefault="00397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AE4" w:rsidRDefault="00A24AE4" w:rsidP="00840C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24AE4" w:rsidRDefault="00A24AE4" w:rsidP="00840C4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9AF" w:rsidRDefault="003979AF">
      <w:r>
        <w:separator/>
      </w:r>
    </w:p>
  </w:footnote>
  <w:footnote w:type="continuationSeparator" w:id="0">
    <w:p w:rsidR="003979AF" w:rsidRDefault="003979AF">
      <w:r>
        <w:continuationSeparator/>
      </w:r>
    </w:p>
  </w:footnote>
  <w:footnote w:id="1">
    <w:p w:rsidR="00A24AE4" w:rsidRDefault="00A24AE4" w:rsidP="00087846">
      <w:pPr>
        <w:pStyle w:val="af2"/>
        <w:jc w:val="both"/>
      </w:pPr>
      <w:r>
        <w:rPr>
          <w:rStyle w:val="af4"/>
        </w:rPr>
        <w:t>*</w:t>
      </w:r>
      <w:r>
        <w:t> Срок и режим производства ремонтно-строительных работ определяются в соответствии с заявлением.</w:t>
      </w:r>
    </w:p>
    <w:p w:rsidR="00A24AE4" w:rsidRDefault="00A24AE4" w:rsidP="00087846">
      <w:pPr>
        <w:pStyle w:val="af2"/>
        <w:jc w:val="both"/>
      </w:pPr>
      <w:r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7498"/>
    <w:multiLevelType w:val="hybridMultilevel"/>
    <w:tmpl w:val="B964A5A4"/>
    <w:lvl w:ilvl="0" w:tplc="1D42D054">
      <w:start w:val="1"/>
      <w:numFmt w:val="decimal"/>
      <w:lvlText w:val="%1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5F6857"/>
    <w:multiLevelType w:val="hybridMultilevel"/>
    <w:tmpl w:val="37B8F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B2D29"/>
    <w:multiLevelType w:val="hybridMultilevel"/>
    <w:tmpl w:val="1480D9B4"/>
    <w:lvl w:ilvl="0" w:tplc="6038C1F0">
      <w:start w:val="1"/>
      <w:numFmt w:val="decimal"/>
      <w:lvlText w:val="%1)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9E71F4E"/>
    <w:multiLevelType w:val="hybridMultilevel"/>
    <w:tmpl w:val="3A60CBCC"/>
    <w:lvl w:ilvl="0" w:tplc="FC1C71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0083A97"/>
    <w:multiLevelType w:val="hybridMultilevel"/>
    <w:tmpl w:val="40940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92CE8"/>
    <w:multiLevelType w:val="hybridMultilevel"/>
    <w:tmpl w:val="FA4866C0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9A339EA"/>
    <w:multiLevelType w:val="hybridMultilevel"/>
    <w:tmpl w:val="FEC8C530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BB230B6"/>
    <w:multiLevelType w:val="hybridMultilevel"/>
    <w:tmpl w:val="B88A2984"/>
    <w:lvl w:ilvl="0" w:tplc="6038C1F0">
      <w:start w:val="1"/>
      <w:numFmt w:val="decimal"/>
      <w:lvlText w:val="%1)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DEE703F"/>
    <w:multiLevelType w:val="hybridMultilevel"/>
    <w:tmpl w:val="C718841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4311536"/>
    <w:multiLevelType w:val="hybridMultilevel"/>
    <w:tmpl w:val="C7D032C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1222921"/>
    <w:multiLevelType w:val="hybridMultilevel"/>
    <w:tmpl w:val="0E7CEF90"/>
    <w:lvl w:ilvl="0" w:tplc="13D2C08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35F07312"/>
    <w:multiLevelType w:val="hybridMultilevel"/>
    <w:tmpl w:val="A04AE3B2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8F670BB"/>
    <w:multiLevelType w:val="hybridMultilevel"/>
    <w:tmpl w:val="2AA699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E66474"/>
    <w:multiLevelType w:val="hybridMultilevel"/>
    <w:tmpl w:val="14185B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EE5246A"/>
    <w:multiLevelType w:val="hybridMultilevel"/>
    <w:tmpl w:val="592ECC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A59A2"/>
    <w:multiLevelType w:val="hybridMultilevel"/>
    <w:tmpl w:val="A3986C88"/>
    <w:lvl w:ilvl="0" w:tplc="6038C1F0">
      <w:start w:val="1"/>
      <w:numFmt w:val="decimal"/>
      <w:lvlText w:val="%1)"/>
      <w:lvlJc w:val="left"/>
      <w:pPr>
        <w:ind w:left="217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43486058"/>
    <w:multiLevelType w:val="hybridMultilevel"/>
    <w:tmpl w:val="A29A569C"/>
    <w:lvl w:ilvl="0" w:tplc="FC1C71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A321B70"/>
    <w:multiLevelType w:val="hybridMultilevel"/>
    <w:tmpl w:val="AA2CECAE"/>
    <w:lvl w:ilvl="0" w:tplc="FC1C71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C257019"/>
    <w:multiLevelType w:val="hybridMultilevel"/>
    <w:tmpl w:val="75829670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94A17"/>
    <w:multiLevelType w:val="hybridMultilevel"/>
    <w:tmpl w:val="A39C3DAA"/>
    <w:lvl w:ilvl="0" w:tplc="252EB18A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3C3BC5"/>
    <w:multiLevelType w:val="hybridMultilevel"/>
    <w:tmpl w:val="58C4F412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6641A9"/>
    <w:multiLevelType w:val="hybridMultilevel"/>
    <w:tmpl w:val="5162AF48"/>
    <w:lvl w:ilvl="0" w:tplc="04190011">
      <w:start w:val="1"/>
      <w:numFmt w:val="decimal"/>
      <w:lvlText w:val="%1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0E45B89"/>
    <w:multiLevelType w:val="hybridMultilevel"/>
    <w:tmpl w:val="D7B838B6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0E454A"/>
    <w:multiLevelType w:val="hybridMultilevel"/>
    <w:tmpl w:val="AFD02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5204FD"/>
    <w:multiLevelType w:val="hybridMultilevel"/>
    <w:tmpl w:val="1574598E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AF6401A"/>
    <w:multiLevelType w:val="hybridMultilevel"/>
    <w:tmpl w:val="BD1C8F04"/>
    <w:lvl w:ilvl="0" w:tplc="48821CD6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042EFF"/>
    <w:multiLevelType w:val="multilevel"/>
    <w:tmpl w:val="4770194A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2">
    <w:nsid w:val="78676A21"/>
    <w:multiLevelType w:val="hybridMultilevel"/>
    <w:tmpl w:val="9752BAE8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12"/>
  </w:num>
  <w:num w:numId="4">
    <w:abstractNumId w:val="14"/>
  </w:num>
  <w:num w:numId="5">
    <w:abstractNumId w:val="34"/>
  </w:num>
  <w:num w:numId="6">
    <w:abstractNumId w:val="33"/>
  </w:num>
  <w:num w:numId="7">
    <w:abstractNumId w:val="9"/>
  </w:num>
  <w:num w:numId="8">
    <w:abstractNumId w:val="23"/>
  </w:num>
  <w:num w:numId="9">
    <w:abstractNumId w:val="31"/>
  </w:num>
  <w:num w:numId="10">
    <w:abstractNumId w:val="4"/>
  </w:num>
  <w:num w:numId="11">
    <w:abstractNumId w:val="13"/>
  </w:num>
  <w:num w:numId="12">
    <w:abstractNumId w:val="20"/>
  </w:num>
  <w:num w:numId="13">
    <w:abstractNumId w:val="26"/>
  </w:num>
  <w:num w:numId="14">
    <w:abstractNumId w:val="3"/>
  </w:num>
  <w:num w:numId="15">
    <w:abstractNumId w:val="1"/>
  </w:num>
  <w:num w:numId="16">
    <w:abstractNumId w:val="17"/>
  </w:num>
  <w:num w:numId="17">
    <w:abstractNumId w:val="7"/>
  </w:num>
  <w:num w:numId="18">
    <w:abstractNumId w:val="18"/>
  </w:num>
  <w:num w:numId="19">
    <w:abstractNumId w:val="0"/>
  </w:num>
  <w:num w:numId="20">
    <w:abstractNumId w:val="25"/>
  </w:num>
  <w:num w:numId="21">
    <w:abstractNumId w:val="21"/>
  </w:num>
  <w:num w:numId="22">
    <w:abstractNumId w:val="19"/>
  </w:num>
  <w:num w:numId="23">
    <w:abstractNumId w:val="29"/>
  </w:num>
  <w:num w:numId="24">
    <w:abstractNumId w:val="32"/>
  </w:num>
  <w:num w:numId="25">
    <w:abstractNumId w:val="8"/>
  </w:num>
  <w:num w:numId="26">
    <w:abstractNumId w:val="22"/>
  </w:num>
  <w:num w:numId="27">
    <w:abstractNumId w:val="10"/>
  </w:num>
  <w:num w:numId="28">
    <w:abstractNumId w:val="2"/>
  </w:num>
  <w:num w:numId="29">
    <w:abstractNumId w:val="16"/>
  </w:num>
  <w:num w:numId="30">
    <w:abstractNumId w:val="24"/>
  </w:num>
  <w:num w:numId="31">
    <w:abstractNumId w:val="28"/>
  </w:num>
  <w:num w:numId="32">
    <w:abstractNumId w:val="6"/>
  </w:num>
  <w:num w:numId="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/>
  <w:rsids>
    <w:rsidRoot w:val="00840C48"/>
    <w:rsid w:val="000043DA"/>
    <w:rsid w:val="00004575"/>
    <w:rsid w:val="00004BF2"/>
    <w:rsid w:val="000051CA"/>
    <w:rsid w:val="0000675B"/>
    <w:rsid w:val="00006DA4"/>
    <w:rsid w:val="00015364"/>
    <w:rsid w:val="00022E3A"/>
    <w:rsid w:val="000310FB"/>
    <w:rsid w:val="000353F3"/>
    <w:rsid w:val="00037BBA"/>
    <w:rsid w:val="00041037"/>
    <w:rsid w:val="00042CBA"/>
    <w:rsid w:val="00044806"/>
    <w:rsid w:val="0005607F"/>
    <w:rsid w:val="00061BB4"/>
    <w:rsid w:val="000625B0"/>
    <w:rsid w:val="000627EC"/>
    <w:rsid w:val="00066AF8"/>
    <w:rsid w:val="00067259"/>
    <w:rsid w:val="00074B4E"/>
    <w:rsid w:val="0007516A"/>
    <w:rsid w:val="000800A5"/>
    <w:rsid w:val="000845FA"/>
    <w:rsid w:val="0008504E"/>
    <w:rsid w:val="00085F7B"/>
    <w:rsid w:val="00087846"/>
    <w:rsid w:val="0009514E"/>
    <w:rsid w:val="000955D3"/>
    <w:rsid w:val="000959B8"/>
    <w:rsid w:val="000A4E72"/>
    <w:rsid w:val="000B198B"/>
    <w:rsid w:val="000B4D7A"/>
    <w:rsid w:val="000C4218"/>
    <w:rsid w:val="000D1350"/>
    <w:rsid w:val="000D177C"/>
    <w:rsid w:val="000D57E6"/>
    <w:rsid w:val="000D7DD5"/>
    <w:rsid w:val="000F3462"/>
    <w:rsid w:val="0011023C"/>
    <w:rsid w:val="001145FB"/>
    <w:rsid w:val="001204B6"/>
    <w:rsid w:val="00121D6F"/>
    <w:rsid w:val="001358FD"/>
    <w:rsid w:val="001546B0"/>
    <w:rsid w:val="0015719D"/>
    <w:rsid w:val="00167B01"/>
    <w:rsid w:val="001808C4"/>
    <w:rsid w:val="00184032"/>
    <w:rsid w:val="001A20A4"/>
    <w:rsid w:val="001B0021"/>
    <w:rsid w:val="001B402C"/>
    <w:rsid w:val="001C0567"/>
    <w:rsid w:val="001C6519"/>
    <w:rsid w:val="001D249A"/>
    <w:rsid w:val="001D4283"/>
    <w:rsid w:val="001E71E6"/>
    <w:rsid w:val="001F11B3"/>
    <w:rsid w:val="00206DCB"/>
    <w:rsid w:val="00221571"/>
    <w:rsid w:val="00224FD5"/>
    <w:rsid w:val="00226DDF"/>
    <w:rsid w:val="00231F16"/>
    <w:rsid w:val="00232FF0"/>
    <w:rsid w:val="0024146A"/>
    <w:rsid w:val="002447F1"/>
    <w:rsid w:val="0024648F"/>
    <w:rsid w:val="00246924"/>
    <w:rsid w:val="00254034"/>
    <w:rsid w:val="00256BC1"/>
    <w:rsid w:val="0027120C"/>
    <w:rsid w:val="00280CB6"/>
    <w:rsid w:val="00281DD3"/>
    <w:rsid w:val="002916C5"/>
    <w:rsid w:val="002936CD"/>
    <w:rsid w:val="0029605A"/>
    <w:rsid w:val="0029697B"/>
    <w:rsid w:val="002B3192"/>
    <w:rsid w:val="002B70AF"/>
    <w:rsid w:val="002C1C3A"/>
    <w:rsid w:val="002C3824"/>
    <w:rsid w:val="002C3D90"/>
    <w:rsid w:val="002D287C"/>
    <w:rsid w:val="002D33D7"/>
    <w:rsid w:val="002E314B"/>
    <w:rsid w:val="002E5D49"/>
    <w:rsid w:val="002E65CD"/>
    <w:rsid w:val="002F0369"/>
    <w:rsid w:val="002F225A"/>
    <w:rsid w:val="002F3160"/>
    <w:rsid w:val="002F373E"/>
    <w:rsid w:val="002F4501"/>
    <w:rsid w:val="0031166A"/>
    <w:rsid w:val="003158B5"/>
    <w:rsid w:val="00316194"/>
    <w:rsid w:val="00316667"/>
    <w:rsid w:val="00322199"/>
    <w:rsid w:val="003260C9"/>
    <w:rsid w:val="00326432"/>
    <w:rsid w:val="003548C4"/>
    <w:rsid w:val="003602B1"/>
    <w:rsid w:val="00375C33"/>
    <w:rsid w:val="00381132"/>
    <w:rsid w:val="00385484"/>
    <w:rsid w:val="0038577E"/>
    <w:rsid w:val="00391948"/>
    <w:rsid w:val="00393729"/>
    <w:rsid w:val="00396967"/>
    <w:rsid w:val="003979AF"/>
    <w:rsid w:val="003C1878"/>
    <w:rsid w:val="003E291D"/>
    <w:rsid w:val="003E3814"/>
    <w:rsid w:val="003E3960"/>
    <w:rsid w:val="003E5B65"/>
    <w:rsid w:val="003E7A29"/>
    <w:rsid w:val="003F1D74"/>
    <w:rsid w:val="003F3A93"/>
    <w:rsid w:val="003F70C3"/>
    <w:rsid w:val="00405C25"/>
    <w:rsid w:val="00406E7E"/>
    <w:rsid w:val="004070B1"/>
    <w:rsid w:val="00413278"/>
    <w:rsid w:val="004301B8"/>
    <w:rsid w:val="004316D9"/>
    <w:rsid w:val="0043627F"/>
    <w:rsid w:val="0044016E"/>
    <w:rsid w:val="00440B57"/>
    <w:rsid w:val="00445264"/>
    <w:rsid w:val="0044713D"/>
    <w:rsid w:val="00455C4E"/>
    <w:rsid w:val="00456B86"/>
    <w:rsid w:val="00462DC0"/>
    <w:rsid w:val="00466CB4"/>
    <w:rsid w:val="0047213C"/>
    <w:rsid w:val="00476E6D"/>
    <w:rsid w:val="00477C62"/>
    <w:rsid w:val="00482C8E"/>
    <w:rsid w:val="004944B5"/>
    <w:rsid w:val="00494E60"/>
    <w:rsid w:val="004A1253"/>
    <w:rsid w:val="004C4626"/>
    <w:rsid w:val="004C5133"/>
    <w:rsid w:val="004C6321"/>
    <w:rsid w:val="004D151A"/>
    <w:rsid w:val="004D256B"/>
    <w:rsid w:val="004D2B8E"/>
    <w:rsid w:val="004D2C76"/>
    <w:rsid w:val="004E29C4"/>
    <w:rsid w:val="004E6735"/>
    <w:rsid w:val="004F5BB9"/>
    <w:rsid w:val="0050324B"/>
    <w:rsid w:val="005054CB"/>
    <w:rsid w:val="00521E1D"/>
    <w:rsid w:val="00526043"/>
    <w:rsid w:val="0052626C"/>
    <w:rsid w:val="00526AB5"/>
    <w:rsid w:val="00527DD5"/>
    <w:rsid w:val="00531373"/>
    <w:rsid w:val="005372D3"/>
    <w:rsid w:val="00560477"/>
    <w:rsid w:val="00560DBB"/>
    <w:rsid w:val="0056625A"/>
    <w:rsid w:val="00567248"/>
    <w:rsid w:val="00570BE4"/>
    <w:rsid w:val="00591916"/>
    <w:rsid w:val="00595D5F"/>
    <w:rsid w:val="00597255"/>
    <w:rsid w:val="005A1527"/>
    <w:rsid w:val="005A29FC"/>
    <w:rsid w:val="005B021D"/>
    <w:rsid w:val="005B769D"/>
    <w:rsid w:val="005D02AB"/>
    <w:rsid w:val="005D29B1"/>
    <w:rsid w:val="005D42D1"/>
    <w:rsid w:val="005D4CAE"/>
    <w:rsid w:val="005E7870"/>
    <w:rsid w:val="005F1477"/>
    <w:rsid w:val="005F7DFA"/>
    <w:rsid w:val="00605A73"/>
    <w:rsid w:val="00614180"/>
    <w:rsid w:val="00621CB5"/>
    <w:rsid w:val="00633E60"/>
    <w:rsid w:val="00643435"/>
    <w:rsid w:val="00643BEA"/>
    <w:rsid w:val="00644F0A"/>
    <w:rsid w:val="006513FA"/>
    <w:rsid w:val="00652B64"/>
    <w:rsid w:val="00662834"/>
    <w:rsid w:val="006833A2"/>
    <w:rsid w:val="00685591"/>
    <w:rsid w:val="00691ACC"/>
    <w:rsid w:val="006A65C6"/>
    <w:rsid w:val="006B276D"/>
    <w:rsid w:val="006B39E8"/>
    <w:rsid w:val="006C7341"/>
    <w:rsid w:val="006D30C0"/>
    <w:rsid w:val="006D322F"/>
    <w:rsid w:val="006D72B0"/>
    <w:rsid w:val="006D7AC8"/>
    <w:rsid w:val="006E734B"/>
    <w:rsid w:val="006F03C8"/>
    <w:rsid w:val="006F2042"/>
    <w:rsid w:val="006F5227"/>
    <w:rsid w:val="00714E18"/>
    <w:rsid w:val="0072508A"/>
    <w:rsid w:val="00741F71"/>
    <w:rsid w:val="0074474C"/>
    <w:rsid w:val="00747142"/>
    <w:rsid w:val="00753900"/>
    <w:rsid w:val="00764755"/>
    <w:rsid w:val="00771B2D"/>
    <w:rsid w:val="00771E18"/>
    <w:rsid w:val="007829A7"/>
    <w:rsid w:val="00794D2D"/>
    <w:rsid w:val="007A2185"/>
    <w:rsid w:val="007B3B00"/>
    <w:rsid w:val="007E20A4"/>
    <w:rsid w:val="007E2468"/>
    <w:rsid w:val="007F2096"/>
    <w:rsid w:val="007F33A9"/>
    <w:rsid w:val="007F3622"/>
    <w:rsid w:val="007F6574"/>
    <w:rsid w:val="00805DEF"/>
    <w:rsid w:val="00807B6D"/>
    <w:rsid w:val="008146C0"/>
    <w:rsid w:val="008154E7"/>
    <w:rsid w:val="00820265"/>
    <w:rsid w:val="00820365"/>
    <w:rsid w:val="0082391D"/>
    <w:rsid w:val="00825E92"/>
    <w:rsid w:val="00832584"/>
    <w:rsid w:val="00840C48"/>
    <w:rsid w:val="0084536F"/>
    <w:rsid w:val="008459C7"/>
    <w:rsid w:val="00846DBB"/>
    <w:rsid w:val="00854576"/>
    <w:rsid w:val="0085624E"/>
    <w:rsid w:val="00864745"/>
    <w:rsid w:val="008659AB"/>
    <w:rsid w:val="008677A0"/>
    <w:rsid w:val="00871FFA"/>
    <w:rsid w:val="008835A9"/>
    <w:rsid w:val="00884B80"/>
    <w:rsid w:val="0089183C"/>
    <w:rsid w:val="00891B0F"/>
    <w:rsid w:val="008933F6"/>
    <w:rsid w:val="008957F3"/>
    <w:rsid w:val="008A358B"/>
    <w:rsid w:val="008A5985"/>
    <w:rsid w:val="008B2395"/>
    <w:rsid w:val="008B46B3"/>
    <w:rsid w:val="008C369A"/>
    <w:rsid w:val="008C56DC"/>
    <w:rsid w:val="008D01F0"/>
    <w:rsid w:val="008D12EF"/>
    <w:rsid w:val="008E67E7"/>
    <w:rsid w:val="008F2499"/>
    <w:rsid w:val="008F29F4"/>
    <w:rsid w:val="008F6C62"/>
    <w:rsid w:val="009048F7"/>
    <w:rsid w:val="00911557"/>
    <w:rsid w:val="009164A5"/>
    <w:rsid w:val="00922B67"/>
    <w:rsid w:val="009246F5"/>
    <w:rsid w:val="00930274"/>
    <w:rsid w:val="00937863"/>
    <w:rsid w:val="00937F4F"/>
    <w:rsid w:val="00941F31"/>
    <w:rsid w:val="009443A6"/>
    <w:rsid w:val="0094666A"/>
    <w:rsid w:val="009538BD"/>
    <w:rsid w:val="00965E7D"/>
    <w:rsid w:val="009804C7"/>
    <w:rsid w:val="009845A1"/>
    <w:rsid w:val="00984F9A"/>
    <w:rsid w:val="00990C22"/>
    <w:rsid w:val="0099588D"/>
    <w:rsid w:val="009A1A7D"/>
    <w:rsid w:val="009A1EB1"/>
    <w:rsid w:val="009A25FC"/>
    <w:rsid w:val="009A3ACA"/>
    <w:rsid w:val="009A3C52"/>
    <w:rsid w:val="009A52C7"/>
    <w:rsid w:val="009B7465"/>
    <w:rsid w:val="009C269D"/>
    <w:rsid w:val="009C5DA3"/>
    <w:rsid w:val="009D48EE"/>
    <w:rsid w:val="009D760E"/>
    <w:rsid w:val="009E6816"/>
    <w:rsid w:val="009E6BC7"/>
    <w:rsid w:val="00A01CF0"/>
    <w:rsid w:val="00A03AB8"/>
    <w:rsid w:val="00A067A8"/>
    <w:rsid w:val="00A069D2"/>
    <w:rsid w:val="00A1765F"/>
    <w:rsid w:val="00A248AB"/>
    <w:rsid w:val="00A24AE4"/>
    <w:rsid w:val="00A27452"/>
    <w:rsid w:val="00A27CE0"/>
    <w:rsid w:val="00A4174E"/>
    <w:rsid w:val="00A542FE"/>
    <w:rsid w:val="00A603AE"/>
    <w:rsid w:val="00A60ED2"/>
    <w:rsid w:val="00A73763"/>
    <w:rsid w:val="00A85EE0"/>
    <w:rsid w:val="00A91350"/>
    <w:rsid w:val="00AA421D"/>
    <w:rsid w:val="00AA6E18"/>
    <w:rsid w:val="00AB4D2B"/>
    <w:rsid w:val="00AB713C"/>
    <w:rsid w:val="00AC1436"/>
    <w:rsid w:val="00AC6FFC"/>
    <w:rsid w:val="00AC712F"/>
    <w:rsid w:val="00AD0679"/>
    <w:rsid w:val="00AE354C"/>
    <w:rsid w:val="00AF4FFD"/>
    <w:rsid w:val="00AF56B0"/>
    <w:rsid w:val="00AF69C2"/>
    <w:rsid w:val="00B05CD8"/>
    <w:rsid w:val="00B23372"/>
    <w:rsid w:val="00B239C3"/>
    <w:rsid w:val="00B24598"/>
    <w:rsid w:val="00B32882"/>
    <w:rsid w:val="00B35236"/>
    <w:rsid w:val="00B43240"/>
    <w:rsid w:val="00B44690"/>
    <w:rsid w:val="00B4731C"/>
    <w:rsid w:val="00B47577"/>
    <w:rsid w:val="00B630BE"/>
    <w:rsid w:val="00B64E07"/>
    <w:rsid w:val="00B75956"/>
    <w:rsid w:val="00B75AE9"/>
    <w:rsid w:val="00B779FF"/>
    <w:rsid w:val="00B8115F"/>
    <w:rsid w:val="00B92707"/>
    <w:rsid w:val="00B9556D"/>
    <w:rsid w:val="00BA3DDF"/>
    <w:rsid w:val="00BB7E50"/>
    <w:rsid w:val="00BC0143"/>
    <w:rsid w:val="00BC2524"/>
    <w:rsid w:val="00BC76AC"/>
    <w:rsid w:val="00BD1612"/>
    <w:rsid w:val="00BD7B5B"/>
    <w:rsid w:val="00BE113B"/>
    <w:rsid w:val="00BE2BEE"/>
    <w:rsid w:val="00BE4A88"/>
    <w:rsid w:val="00BE51DC"/>
    <w:rsid w:val="00BF51B3"/>
    <w:rsid w:val="00C01758"/>
    <w:rsid w:val="00C063EF"/>
    <w:rsid w:val="00C076B8"/>
    <w:rsid w:val="00C13A79"/>
    <w:rsid w:val="00C2130E"/>
    <w:rsid w:val="00C26436"/>
    <w:rsid w:val="00C26EC0"/>
    <w:rsid w:val="00C40597"/>
    <w:rsid w:val="00C42876"/>
    <w:rsid w:val="00C45B18"/>
    <w:rsid w:val="00C65A91"/>
    <w:rsid w:val="00C8175F"/>
    <w:rsid w:val="00C84223"/>
    <w:rsid w:val="00C91DB1"/>
    <w:rsid w:val="00C92B8E"/>
    <w:rsid w:val="00C93B17"/>
    <w:rsid w:val="00C945F8"/>
    <w:rsid w:val="00C95841"/>
    <w:rsid w:val="00CA0E28"/>
    <w:rsid w:val="00CA7D40"/>
    <w:rsid w:val="00CB13B3"/>
    <w:rsid w:val="00CB4DE4"/>
    <w:rsid w:val="00CD2931"/>
    <w:rsid w:val="00CD500A"/>
    <w:rsid w:val="00CD6996"/>
    <w:rsid w:val="00CD71BB"/>
    <w:rsid w:val="00CD7D78"/>
    <w:rsid w:val="00CE60AF"/>
    <w:rsid w:val="00D00F87"/>
    <w:rsid w:val="00D04A55"/>
    <w:rsid w:val="00D06B61"/>
    <w:rsid w:val="00D11646"/>
    <w:rsid w:val="00D15995"/>
    <w:rsid w:val="00D17E2D"/>
    <w:rsid w:val="00D220A2"/>
    <w:rsid w:val="00D252C0"/>
    <w:rsid w:val="00D31D95"/>
    <w:rsid w:val="00D358BB"/>
    <w:rsid w:val="00D44DA7"/>
    <w:rsid w:val="00D51DBE"/>
    <w:rsid w:val="00D5751F"/>
    <w:rsid w:val="00D64484"/>
    <w:rsid w:val="00D64E21"/>
    <w:rsid w:val="00D74C65"/>
    <w:rsid w:val="00D76219"/>
    <w:rsid w:val="00D76A89"/>
    <w:rsid w:val="00D83C31"/>
    <w:rsid w:val="00D903BE"/>
    <w:rsid w:val="00D90C6A"/>
    <w:rsid w:val="00D91C58"/>
    <w:rsid w:val="00DA1300"/>
    <w:rsid w:val="00DA131E"/>
    <w:rsid w:val="00DA3209"/>
    <w:rsid w:val="00DB5282"/>
    <w:rsid w:val="00DC2FF9"/>
    <w:rsid w:val="00DC782F"/>
    <w:rsid w:val="00DE1164"/>
    <w:rsid w:val="00DE3DDB"/>
    <w:rsid w:val="00DF4672"/>
    <w:rsid w:val="00DF49EC"/>
    <w:rsid w:val="00E023B6"/>
    <w:rsid w:val="00E05C54"/>
    <w:rsid w:val="00E11143"/>
    <w:rsid w:val="00E13738"/>
    <w:rsid w:val="00E1550C"/>
    <w:rsid w:val="00E20A23"/>
    <w:rsid w:val="00E20C33"/>
    <w:rsid w:val="00E37032"/>
    <w:rsid w:val="00E43ECC"/>
    <w:rsid w:val="00E518EB"/>
    <w:rsid w:val="00E6406B"/>
    <w:rsid w:val="00E70298"/>
    <w:rsid w:val="00E70B1A"/>
    <w:rsid w:val="00E7558C"/>
    <w:rsid w:val="00E8075D"/>
    <w:rsid w:val="00E820B5"/>
    <w:rsid w:val="00E82FAE"/>
    <w:rsid w:val="00E8529C"/>
    <w:rsid w:val="00E92438"/>
    <w:rsid w:val="00E97D34"/>
    <w:rsid w:val="00EA01C3"/>
    <w:rsid w:val="00EA58A2"/>
    <w:rsid w:val="00EB6499"/>
    <w:rsid w:val="00EC22EB"/>
    <w:rsid w:val="00ED142B"/>
    <w:rsid w:val="00ED5809"/>
    <w:rsid w:val="00ED6A10"/>
    <w:rsid w:val="00ED6FD0"/>
    <w:rsid w:val="00EE5799"/>
    <w:rsid w:val="00EF611E"/>
    <w:rsid w:val="00EF6BAD"/>
    <w:rsid w:val="00F02739"/>
    <w:rsid w:val="00F10B2C"/>
    <w:rsid w:val="00F22E2C"/>
    <w:rsid w:val="00F27C20"/>
    <w:rsid w:val="00F31600"/>
    <w:rsid w:val="00F31A48"/>
    <w:rsid w:val="00F44C8D"/>
    <w:rsid w:val="00F451E5"/>
    <w:rsid w:val="00F46339"/>
    <w:rsid w:val="00F50F0D"/>
    <w:rsid w:val="00F52CBA"/>
    <w:rsid w:val="00F87741"/>
    <w:rsid w:val="00F9197B"/>
    <w:rsid w:val="00FA3B94"/>
    <w:rsid w:val="00FA6478"/>
    <w:rsid w:val="00FA7A0C"/>
    <w:rsid w:val="00FB08D5"/>
    <w:rsid w:val="00FC6ABF"/>
    <w:rsid w:val="00FD617B"/>
    <w:rsid w:val="00FE2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/>
    <o:shapelayout v:ext="edit">
      <o:idmap v:ext="edit" data="1"/>
      <o:rules v:ext="edit">
        <o:r id="V:Rule20" type="connector" idref="#_x0000_s1155"/>
        <o:r id="V:Rule21" type="connector" idref="#_x0000_s1175"/>
        <o:r id="V:Rule22" type="connector" idref="#_x0000_s1179"/>
        <o:r id="V:Rule23" type="connector" idref="#_x0000_s1153"/>
        <o:r id="V:Rule24" type="connector" idref="#_x0000_s1170"/>
        <o:r id="V:Rule25" type="connector" idref="#_x0000_s1167"/>
        <o:r id="V:Rule26" type="connector" idref="#_x0000_s1180"/>
        <o:r id="V:Rule27" type="connector" idref="#_x0000_s1173"/>
        <o:r id="V:Rule28" type="connector" idref="#_x0000_s1172"/>
        <o:r id="V:Rule29" type="connector" idref="#_x0000_s1171"/>
        <o:r id="V:Rule30" type="connector" idref="#_x0000_s1178"/>
        <o:r id="V:Rule31" type="connector" idref="#_x0000_s1152"/>
        <o:r id="V:Rule32" type="connector" idref="#_x0000_s1156"/>
        <o:r id="V:Rule33" type="connector" idref="#_x0000_s1183"/>
        <o:r id="V:Rule34" type="connector" idref="#_x0000_s1161"/>
        <o:r id="V:Rule35" type="connector" idref="#_x0000_s1160"/>
        <o:r id="V:Rule36" type="connector" idref="#_x0000_s1177"/>
        <o:r id="V:Rule37" type="connector" idref="#_x0000_s1154"/>
        <o:r id="V:Rule38" type="connector" idref="#_x0000_s11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A421D"/>
    <w:pPr>
      <w:keepNext/>
      <w:spacing w:line="360" w:lineRule="auto"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840C4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0C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40C48"/>
  </w:style>
  <w:style w:type="table" w:styleId="a5">
    <w:name w:val="Table Grid"/>
    <w:basedOn w:val="a1"/>
    <w:rsid w:val="0084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40C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40C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840C48"/>
    <w:pPr>
      <w:jc w:val="both"/>
    </w:pPr>
    <w:rPr>
      <w:sz w:val="28"/>
      <w:szCs w:val="20"/>
    </w:rPr>
  </w:style>
  <w:style w:type="paragraph" w:styleId="a8">
    <w:name w:val="Balloon Text"/>
    <w:basedOn w:val="a"/>
    <w:link w:val="a9"/>
    <w:rsid w:val="00ED6A1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B43240"/>
    <w:pPr>
      <w:tabs>
        <w:tab w:val="center" w:pos="4677"/>
        <w:tab w:val="right" w:pos="9355"/>
      </w:tabs>
    </w:pPr>
  </w:style>
  <w:style w:type="character" w:customStyle="1" w:styleId="ConsNormal0">
    <w:name w:val="ConsNormal Знак"/>
    <w:link w:val="ConsNormal"/>
    <w:rsid w:val="00644F0A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E3703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uiPriority w:val="99"/>
    <w:rsid w:val="00E37032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Normal">
    <w:name w:val="ConsPlusNormal"/>
    <w:rsid w:val="00E3703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c">
    <w:name w:val="Hyperlink"/>
    <w:uiPriority w:val="99"/>
    <w:rsid w:val="007A2185"/>
    <w:rPr>
      <w:color w:val="0000FF"/>
      <w:u w:val="single"/>
    </w:rPr>
  </w:style>
  <w:style w:type="paragraph" w:styleId="ad">
    <w:name w:val="Normal (Web)"/>
    <w:basedOn w:val="a"/>
    <w:unhideWhenUsed/>
    <w:rsid w:val="00CB4DE4"/>
    <w:pPr>
      <w:spacing w:before="100" w:beforeAutospacing="1" w:after="100" w:afterAutospacing="1"/>
    </w:pPr>
    <w:rPr>
      <w:rFonts w:ascii="Arial" w:hAnsi="Arial" w:cs="Arial"/>
      <w:color w:val="1F1F1F"/>
      <w:sz w:val="18"/>
      <w:szCs w:val="18"/>
    </w:rPr>
  </w:style>
  <w:style w:type="paragraph" w:styleId="ae">
    <w:name w:val="List Paragraph"/>
    <w:basedOn w:val="a"/>
    <w:uiPriority w:val="34"/>
    <w:qFormat/>
    <w:rsid w:val="00224FD5"/>
    <w:pPr>
      <w:ind w:left="720"/>
      <w:contextualSpacing/>
    </w:pPr>
  </w:style>
  <w:style w:type="paragraph" w:customStyle="1" w:styleId="ConsTitle">
    <w:name w:val="ConsTitle"/>
    <w:rsid w:val="005F1477"/>
    <w:pPr>
      <w:widowControl w:val="0"/>
      <w:autoSpaceDE w:val="0"/>
      <w:autoSpaceDN w:val="0"/>
      <w:adjustRightInd w:val="0"/>
    </w:pPr>
    <w:rPr>
      <w:rFonts w:ascii="Arial" w:hAnsi="Arial"/>
      <w:b/>
      <w:bCs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  <w:rsid w:val="00256BC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A421D"/>
    <w:rPr>
      <w:sz w:val="28"/>
    </w:rPr>
  </w:style>
  <w:style w:type="paragraph" w:styleId="af">
    <w:name w:val="Title"/>
    <w:basedOn w:val="a"/>
    <w:link w:val="af0"/>
    <w:qFormat/>
    <w:rsid w:val="00AA421D"/>
    <w:pPr>
      <w:jc w:val="center"/>
    </w:pPr>
    <w:rPr>
      <w:rFonts w:ascii="Arial" w:hAnsi="Arial"/>
      <w:szCs w:val="20"/>
    </w:rPr>
  </w:style>
  <w:style w:type="character" w:customStyle="1" w:styleId="af0">
    <w:name w:val="Название Знак"/>
    <w:basedOn w:val="a0"/>
    <w:link w:val="af"/>
    <w:rsid w:val="00AA421D"/>
    <w:rPr>
      <w:rFonts w:ascii="Arial" w:hAnsi="Arial"/>
      <w:sz w:val="24"/>
    </w:rPr>
  </w:style>
  <w:style w:type="character" w:customStyle="1" w:styleId="a9">
    <w:name w:val="Текст выноски Знак"/>
    <w:basedOn w:val="a0"/>
    <w:link w:val="a8"/>
    <w:rsid w:val="00AA421D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link w:val="a6"/>
    <w:rsid w:val="00AA421D"/>
    <w:rPr>
      <w:sz w:val="28"/>
    </w:rPr>
  </w:style>
  <w:style w:type="character" w:customStyle="1" w:styleId="af1">
    <w:name w:val="Цветовое выделение"/>
    <w:rsid w:val="00AA421D"/>
    <w:rPr>
      <w:b/>
      <w:bCs/>
      <w:color w:val="26282F"/>
    </w:rPr>
  </w:style>
  <w:style w:type="paragraph" w:styleId="af2">
    <w:name w:val="footnote text"/>
    <w:basedOn w:val="a"/>
    <w:link w:val="af3"/>
    <w:uiPriority w:val="99"/>
    <w:rsid w:val="00AA421D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AA421D"/>
    <w:rPr>
      <w:rFonts w:eastAsiaTheme="minorEastAsia"/>
    </w:rPr>
  </w:style>
  <w:style w:type="character" w:styleId="af4">
    <w:name w:val="footnote reference"/>
    <w:basedOn w:val="a0"/>
    <w:uiPriority w:val="99"/>
    <w:rsid w:val="00AA42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C466CF7154F43F0A3C5AE34E4649B09B29374A2EEA802F623BC66F524tAX4D" TargetMode="External"/><Relationship Id="rId18" Type="http://schemas.openxmlformats.org/officeDocument/2006/relationships/hyperlink" Target="consultantplus://offline/ref=9FE86437FF3FB578E174B949B81048D0D52BE7864A4565ED32899D9895DAB383EE198290gA74I" TargetMode="External"/><Relationship Id="rId26" Type="http://schemas.openxmlformats.org/officeDocument/2006/relationships/hyperlink" Target="consultantplus://offline/ref=ACE2E478B9988D083898121A4E2E64A2B23F1932EFC3F4780F3F9CD19976AB66E8E0F63F36790F62F11F41DC72O8UA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8FCED4E0F1E631AE40082AAB24771DC5DFFF95EE440931E6888F0C0D43C7C74F19D613F8AAF9F5B7D34218AB26746E921167F2717W344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C466CF7154F43F0A3C5AE34E4649B09B29374A2EEA802F623BC66F524tAX4D" TargetMode="External"/><Relationship Id="rId17" Type="http://schemas.openxmlformats.org/officeDocument/2006/relationships/hyperlink" Target="consultantplus://offline/ref=BDD99139ACF48D3D9B10CA0E5FAD9D874172750B4D3BC40CB4119B16EA2F3DD8F401B1871FDFA206B74A517D8E523798EB507F8DC2BA1AL3EEM" TargetMode="External"/><Relationship Id="rId25" Type="http://schemas.openxmlformats.org/officeDocument/2006/relationships/hyperlink" Target="consultantplus://offline/ref=ACE2E478B9988D083898121A4E2E64A2B23F1932EFC3F4780F3F9CD19976AB66E8E0F63F36790F62F11F41DC72O8UA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CBFB7E7C644D7C529CE219066260DE56CA8FA4E0651E85F46B87EC0DD40C4D73FB4704526C21A25D56FEE4E4C3F0CC9F058A53D82B6796i0DEM" TargetMode="External"/><Relationship Id="rId20" Type="http://schemas.openxmlformats.org/officeDocument/2006/relationships/hyperlink" Target="consultantplus://offline/ref=18FCED4E0F1E631AE40082AAB24771DC5DFFF95EE440931E6888F0C0D43C7C74F19D613F88A9960F2E7B20D6F73055E922167C26083F621FW741I" TargetMode="External"/><Relationship Id="rId29" Type="http://schemas.openxmlformats.org/officeDocument/2006/relationships/hyperlink" Target="consultantplus://offline/ref=A6F52C082810FE349D047E6247D513338AD76603258C2E141AED7E938AEEFC359524F1BD4Cz6zD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chse@list.ru" TargetMode="External"/><Relationship Id="rId24" Type="http://schemas.openxmlformats.org/officeDocument/2006/relationships/hyperlink" Target="consultantplus://offline/ref=C11308FFADCF04438415AC220A3F527BFF9A30F4D92098A9820481D72BaDn7J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23" Type="http://schemas.openxmlformats.org/officeDocument/2006/relationships/hyperlink" Target="consultantplus://offline/ref=A785F7A7A47800C89538728AD2D70EE2EAF1A5442776451874FA2C0F052BDE327999187C525E356561B6D64CE26E6971C3C512FA7Ar15CI" TargetMode="External"/><Relationship Id="rId28" Type="http://schemas.openxmlformats.org/officeDocument/2006/relationships/hyperlink" Target="consultantplus://offline/ref=A6F52C082810FE349D047E6247D513338AD1640026802E141AED7E938AEEFC359524F1BD4C6A0C1Ez2zDI" TargetMode="External"/><Relationship Id="rId10" Type="http://schemas.openxmlformats.org/officeDocument/2006/relationships/hyperlink" Target="mailto:archse@list.ru" TargetMode="External"/><Relationship Id="rId19" Type="http://schemas.openxmlformats.org/officeDocument/2006/relationships/hyperlink" Target="consultantplus://offline/ref=A5861143EBB1BE7754D08ABAC202E15718308DC0FBB75838661C249D78750A9CEB47C9B346AAF5BDu8R3G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se@inbox.ru" TargetMode="External"/><Relationship Id="rId14" Type="http://schemas.openxmlformats.org/officeDocument/2006/relationships/hyperlink" Target="consultantplus://offline/main?base=MOB;n=125396;fld=134" TargetMode="External"/><Relationship Id="rId22" Type="http://schemas.openxmlformats.org/officeDocument/2006/relationships/hyperlink" Target="consultantplus://offline/ref=A785F7A7A47800C89538728AD2D70EE2EAF1A5442776451874FA2C0F052BDE327999187C525E356561B6D64CE26E6971C3C512FA7Ar15CI" TargetMode="External"/><Relationship Id="rId27" Type="http://schemas.openxmlformats.org/officeDocument/2006/relationships/hyperlink" Target="consultantplus://offline/ref=ACE2E478B9988D083898121A4E2E64A2B23F1932EFC3F4780F3F9CD19976AB66E8E0F63F36790F62F11F41DC72O8UAL" TargetMode="External"/><Relationship Id="rId30" Type="http://schemas.openxmlformats.org/officeDocument/2006/relationships/hyperlink" Target="mailto:archse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03D8C-A6EE-49B4-A202-C74D1C5B9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10632</Words>
  <Characters>60606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71096</CharactersWithSpaces>
  <SharedDoc>false</SharedDoc>
  <HLinks>
    <vt:vector size="54" baseType="variant"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21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18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6422573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2359347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consultantplus://offline/ref=25C897C3EC3F27D7443764D801CC5452CC6BB217D58DF110FD0C8CC347C7D560A0C2BD98B041D9BAnBMFB</vt:lpwstr>
      </vt:variant>
      <vt:variant>
        <vt:lpwstr/>
      </vt:variant>
      <vt:variant>
        <vt:i4>4325467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consultantplus://offline/ref=25C897C3EC3F27D7443764D801CC5452CB6AB515DC82AC1AF55580C140C88A77A78BB199B041D9nBMEB</vt:lpwstr>
      </vt:variant>
      <vt:variant>
        <vt:lpwstr/>
      </vt:variant>
      <vt:variant>
        <vt:i4>2359344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consultantplus://offline/ref=25C897C3EC3F27D7443764D801CC5452CC6BB217D58DF110FD0C8CC347C7D560A0C2BD98B041D9BAnBMEB</vt:lpwstr>
      </vt:variant>
      <vt:variant>
        <vt:lpwstr/>
      </vt:variant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Александровна</dc:creator>
  <cp:lastModifiedBy>KVU</cp:lastModifiedBy>
  <cp:revision>91</cp:revision>
  <cp:lastPrinted>2018-07-11T09:39:00Z</cp:lastPrinted>
  <dcterms:created xsi:type="dcterms:W3CDTF">2019-11-12T04:24:00Z</dcterms:created>
  <dcterms:modified xsi:type="dcterms:W3CDTF">2021-02-25T04:32:00Z</dcterms:modified>
</cp:coreProperties>
</file>