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E0" w:rsidRDefault="00AB24E0" w:rsidP="00AB24E0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127"/>
        <w:gridCol w:w="5022"/>
        <w:gridCol w:w="36"/>
      </w:tblGrid>
      <w:tr w:rsidR="00AB24E0" w:rsidRPr="00726E00" w:rsidTr="00A441CE">
        <w:trPr>
          <w:trHeight w:val="1134"/>
        </w:trPr>
        <w:tc>
          <w:tcPr>
            <w:tcW w:w="101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24E0" w:rsidRPr="00726E00" w:rsidRDefault="00AB24E0" w:rsidP="00891A11">
            <w:pPr>
              <w:jc w:val="center"/>
              <w:rPr>
                <w:rFonts w:ascii="Times New Roman" w:hAnsi="Times New Roman" w:cs="Times New Roman"/>
              </w:rPr>
            </w:pPr>
            <w:r w:rsidRPr="00726E00">
              <w:rPr>
                <w:rFonts w:ascii="Times New Roman" w:hAnsi="Times New Roman" w:cs="Times New Roman"/>
              </w:rPr>
              <w:t xml:space="preserve">АДМИНИСТРАЦИЯ СЕВЕРО-ЕНИСЕЙСКОГО РАЙОНА </w:t>
            </w:r>
          </w:p>
          <w:p w:rsidR="00AB24E0" w:rsidRPr="00726E00" w:rsidRDefault="00AB24E0" w:rsidP="00891A1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26E0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ПОСТАНОВЛЕНИЕ</w:t>
            </w:r>
          </w:p>
        </w:tc>
      </w:tr>
      <w:tr w:rsidR="00AB24E0" w:rsidRPr="00726E00" w:rsidTr="00A441CE">
        <w:trPr>
          <w:gridAfter w:val="1"/>
          <w:wAfter w:w="36" w:type="dxa"/>
          <w:trHeight w:val="579"/>
        </w:trPr>
        <w:tc>
          <w:tcPr>
            <w:tcW w:w="5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4E0" w:rsidRPr="00726E00" w:rsidRDefault="00AB24E0" w:rsidP="00362E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362EED">
              <w:rPr>
                <w:rFonts w:ascii="Times New Roman" w:hAnsi="Times New Roman" w:cs="Times New Roman"/>
                <w:u w:val="single"/>
              </w:rPr>
              <w:t>22</w:t>
            </w:r>
            <w:r>
              <w:rPr>
                <w:rFonts w:ascii="Times New Roman" w:hAnsi="Times New Roman" w:cs="Times New Roman"/>
              </w:rPr>
              <w:t>»</w:t>
            </w:r>
            <w:r w:rsidR="00362EED">
              <w:rPr>
                <w:rFonts w:ascii="Times New Roman" w:hAnsi="Times New Roman" w:cs="Times New Roman"/>
              </w:rPr>
              <w:t xml:space="preserve"> </w:t>
            </w:r>
            <w:r w:rsidR="00362EED">
              <w:rPr>
                <w:rFonts w:ascii="Times New Roman" w:hAnsi="Times New Roman" w:cs="Times New Roman"/>
                <w:u w:val="single"/>
              </w:rPr>
              <w:t xml:space="preserve">февраля </w:t>
            </w:r>
            <w:r>
              <w:rPr>
                <w:rFonts w:ascii="Times New Roman" w:hAnsi="Times New Roman" w:cs="Times New Roman"/>
              </w:rPr>
              <w:t>20</w:t>
            </w:r>
            <w:r w:rsidR="002E20AD">
              <w:rPr>
                <w:rFonts w:ascii="Times New Roman" w:hAnsi="Times New Roman" w:cs="Times New Roman"/>
              </w:rPr>
              <w:t>22</w:t>
            </w:r>
            <w:r w:rsidRPr="00726E0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4E0" w:rsidRPr="00726E00" w:rsidRDefault="00AB24E0" w:rsidP="00362EED">
            <w:pPr>
              <w:tabs>
                <w:tab w:val="left" w:pos="4369"/>
              </w:tabs>
              <w:ind w:left="1962" w:right="43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26E00">
              <w:rPr>
                <w:rFonts w:ascii="Times New Roman" w:hAnsi="Times New Roman" w:cs="Times New Roman"/>
              </w:rPr>
              <w:t xml:space="preserve">№  </w:t>
            </w:r>
            <w:r w:rsidR="00362EED">
              <w:rPr>
                <w:rFonts w:ascii="Times New Roman" w:hAnsi="Times New Roman" w:cs="Times New Roman"/>
                <w:u w:val="single"/>
              </w:rPr>
              <w:t>50-п</w:t>
            </w:r>
          </w:p>
        </w:tc>
      </w:tr>
      <w:tr w:rsidR="00AB24E0" w:rsidRPr="00726E00" w:rsidTr="00A441CE">
        <w:trPr>
          <w:gridAfter w:val="1"/>
          <w:wAfter w:w="36" w:type="dxa"/>
          <w:trHeight w:val="350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24E0" w:rsidRPr="008A6EF5" w:rsidRDefault="00AB24E0" w:rsidP="00891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6EF5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8A6EF5">
              <w:rPr>
                <w:rFonts w:ascii="Times New Roman" w:hAnsi="Times New Roman" w:cs="Times New Roman"/>
                <w:sz w:val="24"/>
                <w:szCs w:val="24"/>
              </w:rPr>
              <w:t xml:space="preserve"> Северо-Енисейский</w:t>
            </w:r>
          </w:p>
          <w:p w:rsidR="00AB24E0" w:rsidRPr="00726E00" w:rsidRDefault="00AB24E0" w:rsidP="00891A11">
            <w:pPr>
              <w:ind w:right="438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1B5912" w:rsidRDefault="001B5912" w:rsidP="00AB24E0">
      <w:pPr>
        <w:rPr>
          <w:rFonts w:ascii="Times New Roman" w:hAnsi="Times New Roman" w:cs="Times New Roman"/>
          <w:b/>
          <w:bCs/>
        </w:rPr>
      </w:pPr>
    </w:p>
    <w:p w:rsidR="00AB24E0" w:rsidRPr="00726E00" w:rsidRDefault="00A441CE" w:rsidP="00AB24E0">
      <w:pPr>
        <w:rPr>
          <w:rFonts w:ascii="Times New Roman" w:hAnsi="Times New Roman" w:cs="Times New Roman"/>
          <w:b/>
          <w:bCs/>
        </w:rPr>
      </w:pPr>
      <w:r w:rsidRPr="00A441CE">
        <w:rPr>
          <w:rFonts w:ascii="Times New Roman" w:hAnsi="Times New Roman" w:cs="Times New Roman"/>
          <w:b/>
          <w:bCs/>
        </w:rPr>
        <w:t>О признании утратившим силу постановления администрации Северо-Енисейского района</w:t>
      </w:r>
      <w:r>
        <w:rPr>
          <w:rFonts w:ascii="Times New Roman" w:hAnsi="Times New Roman" w:cs="Times New Roman"/>
        </w:rPr>
        <w:t xml:space="preserve"> «</w:t>
      </w:r>
      <w:r w:rsidR="00AB24E0" w:rsidRPr="00726E00">
        <w:rPr>
          <w:rFonts w:ascii="Times New Roman" w:hAnsi="Times New Roman" w:cs="Times New Roman"/>
          <w:b/>
          <w:bCs/>
        </w:rPr>
        <w:t xml:space="preserve">Об утверждении </w:t>
      </w:r>
      <w:proofErr w:type="gramStart"/>
      <w:r w:rsidR="00AB24E0" w:rsidRPr="00726E00">
        <w:rPr>
          <w:rFonts w:ascii="Times New Roman" w:hAnsi="Times New Roman" w:cs="Times New Roman"/>
          <w:b/>
          <w:bCs/>
        </w:rPr>
        <w:t>порядка проведения мониторинга качества финансового менеджмента</w:t>
      </w:r>
      <w:proofErr w:type="gramEnd"/>
      <w:r>
        <w:rPr>
          <w:rFonts w:ascii="Times New Roman" w:hAnsi="Times New Roman" w:cs="Times New Roman"/>
          <w:b/>
          <w:bCs/>
        </w:rPr>
        <w:t>»</w:t>
      </w:r>
    </w:p>
    <w:p w:rsidR="005D109A" w:rsidRDefault="005D109A" w:rsidP="00AB24E0">
      <w:pPr>
        <w:widowControl w:val="0"/>
        <w:autoSpaceDE w:val="0"/>
        <w:autoSpaceDN w:val="0"/>
        <w:adjustRightInd w:val="0"/>
        <w:spacing w:line="321" w:lineRule="atLeast"/>
        <w:ind w:firstLine="720"/>
        <w:rPr>
          <w:rFonts w:ascii="Times New Roman" w:hAnsi="Times New Roman" w:cs="Times New Roman"/>
        </w:rPr>
      </w:pPr>
    </w:p>
    <w:p w:rsidR="00AB24E0" w:rsidRPr="00726E00" w:rsidRDefault="00AB24E0" w:rsidP="00AB24E0">
      <w:pPr>
        <w:widowControl w:val="0"/>
        <w:autoSpaceDE w:val="0"/>
        <w:autoSpaceDN w:val="0"/>
        <w:adjustRightInd w:val="0"/>
        <w:spacing w:line="321" w:lineRule="atLeast"/>
        <w:ind w:firstLine="720"/>
        <w:rPr>
          <w:rFonts w:ascii="Times New Roman" w:hAnsi="Times New Roman" w:cs="Times New Roman"/>
        </w:rPr>
      </w:pPr>
      <w:proofErr w:type="gramStart"/>
      <w:r w:rsidRPr="00726E00">
        <w:rPr>
          <w:rFonts w:ascii="Times New Roman" w:hAnsi="Times New Roman" w:cs="Times New Roman"/>
        </w:rPr>
        <w:t xml:space="preserve">В соответствии с подпунктом 1 пункта 6 статьи 160.2-1 Бюджетного кодекса Российской Федерации, </w:t>
      </w:r>
      <w:hyperlink r:id="rId5" w:history="1">
        <w:r w:rsidRPr="00A94B7D">
          <w:rPr>
            <w:rFonts w:ascii="Times New Roman" w:hAnsi="Times New Roman" w:cs="Times New Roman"/>
          </w:rPr>
          <w:t xml:space="preserve">статьей </w:t>
        </w:r>
      </w:hyperlink>
      <w:r w:rsidRPr="00BE127E">
        <w:rPr>
          <w:rFonts w:ascii="Times New Roman" w:hAnsi="Times New Roman" w:cs="Times New Roman"/>
        </w:rPr>
        <w:t xml:space="preserve">8 </w:t>
      </w:r>
      <w:r w:rsidRPr="00726E00">
        <w:rPr>
          <w:rFonts w:ascii="Times New Roman" w:hAnsi="Times New Roman" w:cs="Times New Roman"/>
        </w:rPr>
        <w:t>решения Северо-Енисейского районного Совета депутатов от 30.09.2011 № 349 - 25 «Об утверждении Положения о бюджетном процессе в Северо-Енисейском районе», на основании части 2 статьи 52 Федерального закона от 06.10.2003 № 131-ФЗ «Об общих принципах организации местного самоуправления в Российской Федерации», статей 60, 62 Устава Северо-Енисейского района</w:t>
      </w:r>
      <w:proofErr w:type="gramEnd"/>
      <w:r w:rsidRPr="00726E00">
        <w:rPr>
          <w:rFonts w:ascii="Times New Roman" w:hAnsi="Times New Roman" w:cs="Times New Roman"/>
        </w:rPr>
        <w:t>, руководствуясь статьей 34 Устава Северо-Енисейского района, ПОСТАНОВЛЯЮ:</w:t>
      </w:r>
    </w:p>
    <w:p w:rsidR="00AB24E0" w:rsidRDefault="00AB24E0" w:rsidP="004E014D">
      <w:pPr>
        <w:ind w:firstLine="720"/>
        <w:rPr>
          <w:rFonts w:ascii="Times New Roman" w:hAnsi="Times New Roman" w:cs="Times New Roman"/>
        </w:rPr>
      </w:pPr>
      <w:r w:rsidRPr="00726E00">
        <w:rPr>
          <w:rFonts w:ascii="Times New Roman" w:hAnsi="Times New Roman" w:cs="Times New Roman"/>
        </w:rPr>
        <w:t xml:space="preserve">1. </w:t>
      </w:r>
      <w:r w:rsidRPr="00AD0E8E">
        <w:rPr>
          <w:rFonts w:ascii="Times New Roman" w:hAnsi="Times New Roman" w:cs="Times New Roman"/>
        </w:rPr>
        <w:t>Признать утратившим силу постановлени</w:t>
      </w:r>
      <w:r w:rsidR="004E014D">
        <w:rPr>
          <w:rFonts w:ascii="Times New Roman" w:hAnsi="Times New Roman" w:cs="Times New Roman"/>
        </w:rPr>
        <w:t>е</w:t>
      </w:r>
      <w:r w:rsidRPr="00AD0E8E">
        <w:rPr>
          <w:rFonts w:ascii="Times New Roman" w:hAnsi="Times New Roman" w:cs="Times New Roman"/>
        </w:rPr>
        <w:t xml:space="preserve"> администрации Северо-Енисейского района</w:t>
      </w:r>
      <w:r w:rsidR="00B1790F">
        <w:rPr>
          <w:rFonts w:ascii="Times New Roman" w:hAnsi="Times New Roman" w:cs="Times New Roman"/>
        </w:rPr>
        <w:t xml:space="preserve"> </w:t>
      </w:r>
      <w:r w:rsidRPr="00AD0E8E">
        <w:rPr>
          <w:rFonts w:ascii="Times New Roman" w:hAnsi="Times New Roman" w:cs="Times New Roman"/>
        </w:rPr>
        <w:t xml:space="preserve">от </w:t>
      </w:r>
      <w:r w:rsidR="004E014D">
        <w:rPr>
          <w:rFonts w:ascii="Times New Roman" w:hAnsi="Times New Roman" w:cs="Times New Roman"/>
        </w:rPr>
        <w:t>3</w:t>
      </w:r>
      <w:r w:rsidRPr="00AD0E8E">
        <w:rPr>
          <w:rFonts w:ascii="Times New Roman" w:hAnsi="Times New Roman" w:cs="Times New Roman"/>
        </w:rPr>
        <w:t>1.0</w:t>
      </w:r>
      <w:r w:rsidR="004E014D">
        <w:rPr>
          <w:rFonts w:ascii="Times New Roman" w:hAnsi="Times New Roman" w:cs="Times New Roman"/>
        </w:rPr>
        <w:t>3</w:t>
      </w:r>
      <w:r w:rsidRPr="00AD0E8E">
        <w:rPr>
          <w:rFonts w:ascii="Times New Roman" w:hAnsi="Times New Roman" w:cs="Times New Roman"/>
        </w:rPr>
        <w:t>.20</w:t>
      </w:r>
      <w:r w:rsidR="004E014D">
        <w:rPr>
          <w:rFonts w:ascii="Times New Roman" w:hAnsi="Times New Roman" w:cs="Times New Roman"/>
        </w:rPr>
        <w:t>20</w:t>
      </w:r>
      <w:r w:rsidRPr="00AD0E8E">
        <w:rPr>
          <w:rFonts w:ascii="Times New Roman" w:hAnsi="Times New Roman" w:cs="Times New Roman"/>
        </w:rPr>
        <w:t xml:space="preserve"> № </w:t>
      </w:r>
      <w:r w:rsidR="004E014D">
        <w:rPr>
          <w:rFonts w:ascii="Times New Roman" w:hAnsi="Times New Roman" w:cs="Times New Roman"/>
        </w:rPr>
        <w:t>119</w:t>
      </w:r>
      <w:r w:rsidRPr="00AD0E8E">
        <w:rPr>
          <w:rFonts w:ascii="Times New Roman" w:hAnsi="Times New Roman" w:cs="Times New Roman"/>
        </w:rPr>
        <w:t>-п «Об</w:t>
      </w:r>
      <w:r w:rsidR="00B1790F">
        <w:rPr>
          <w:rFonts w:ascii="Times New Roman" w:hAnsi="Times New Roman" w:cs="Times New Roman"/>
        </w:rPr>
        <w:t xml:space="preserve"> </w:t>
      </w:r>
      <w:r w:rsidR="004E014D" w:rsidRPr="004E014D">
        <w:rPr>
          <w:rFonts w:ascii="Times New Roman" w:hAnsi="Times New Roman" w:cs="Times New Roman"/>
        </w:rPr>
        <w:t xml:space="preserve">утверждении </w:t>
      </w:r>
      <w:proofErr w:type="gramStart"/>
      <w:r w:rsidR="004E014D" w:rsidRPr="004E014D">
        <w:rPr>
          <w:rFonts w:ascii="Times New Roman" w:hAnsi="Times New Roman" w:cs="Times New Roman"/>
        </w:rPr>
        <w:t>порядка проведения мониторинга качества финансового менеджмента</w:t>
      </w:r>
      <w:proofErr w:type="gramEnd"/>
      <w:r w:rsidRPr="00AD0E8E">
        <w:rPr>
          <w:rFonts w:ascii="Times New Roman" w:hAnsi="Times New Roman" w:cs="Times New Roman"/>
        </w:rPr>
        <w:t>»</w:t>
      </w:r>
      <w:r w:rsidR="004E014D">
        <w:rPr>
          <w:rFonts w:ascii="Times New Roman" w:hAnsi="Times New Roman" w:cs="Times New Roman"/>
        </w:rPr>
        <w:t>.</w:t>
      </w:r>
    </w:p>
    <w:p w:rsidR="00A441CE" w:rsidRPr="00B83552" w:rsidRDefault="005A5D19" w:rsidP="00A441CE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B24E0" w:rsidRPr="00726E00">
        <w:rPr>
          <w:rFonts w:ascii="Times New Roman" w:hAnsi="Times New Roman" w:cs="Times New Roman"/>
        </w:rPr>
        <w:t xml:space="preserve">. </w:t>
      </w:r>
      <w:r w:rsidR="00A441CE" w:rsidRPr="00726E00">
        <w:rPr>
          <w:rFonts w:ascii="Times New Roman" w:hAnsi="Times New Roman" w:cs="Times New Roman"/>
        </w:rPr>
        <w:t xml:space="preserve">Опубликовать настоящее постановление в газете  «Северо-Енисейский </w:t>
      </w:r>
      <w:r w:rsidR="00A441CE">
        <w:rPr>
          <w:rFonts w:ascii="Times New Roman" w:hAnsi="Times New Roman" w:cs="Times New Roman"/>
        </w:rPr>
        <w:t>вестник</w:t>
      </w:r>
      <w:r w:rsidR="00A441CE" w:rsidRPr="00726E00">
        <w:rPr>
          <w:rFonts w:ascii="Times New Roman" w:hAnsi="Times New Roman" w:cs="Times New Roman"/>
        </w:rPr>
        <w:t xml:space="preserve">» и </w:t>
      </w:r>
      <w:proofErr w:type="gramStart"/>
      <w:r w:rsidR="00A441CE" w:rsidRPr="00726E00">
        <w:rPr>
          <w:rFonts w:ascii="Times New Roman" w:hAnsi="Times New Roman" w:cs="Times New Roman"/>
        </w:rPr>
        <w:t>разместить его</w:t>
      </w:r>
      <w:proofErr w:type="gramEnd"/>
      <w:r w:rsidR="00A441CE" w:rsidRPr="00726E00">
        <w:rPr>
          <w:rFonts w:ascii="Times New Roman" w:hAnsi="Times New Roman" w:cs="Times New Roman"/>
        </w:rPr>
        <w:t xml:space="preserve"> на официальном сайте Северо-Енисейск</w:t>
      </w:r>
      <w:r w:rsidR="00A441CE">
        <w:rPr>
          <w:rFonts w:ascii="Times New Roman" w:hAnsi="Times New Roman" w:cs="Times New Roman"/>
        </w:rPr>
        <w:t>ого</w:t>
      </w:r>
      <w:r w:rsidR="00A441CE" w:rsidRPr="00726E00">
        <w:rPr>
          <w:rFonts w:ascii="Times New Roman" w:hAnsi="Times New Roman" w:cs="Times New Roman"/>
        </w:rPr>
        <w:t xml:space="preserve"> район</w:t>
      </w:r>
      <w:r w:rsidR="00A441CE">
        <w:rPr>
          <w:rFonts w:ascii="Times New Roman" w:hAnsi="Times New Roman" w:cs="Times New Roman"/>
        </w:rPr>
        <w:t>а</w:t>
      </w:r>
      <w:r w:rsidR="00A441CE" w:rsidRPr="00726E00">
        <w:rPr>
          <w:rFonts w:ascii="Times New Roman" w:hAnsi="Times New Roman" w:cs="Times New Roman"/>
        </w:rPr>
        <w:t xml:space="preserve"> в информационно-коммуникационной сети «Интернет» </w:t>
      </w:r>
      <w:hyperlink r:id="rId6" w:history="1">
        <w:r w:rsidR="00A441CE" w:rsidRPr="00B83552">
          <w:rPr>
            <w:rStyle w:val="a3"/>
            <w:rFonts w:ascii="Times New Roman" w:hAnsi="Times New Roman" w:cs="Times New Roman"/>
            <w:color w:val="auto"/>
            <w:u w:val="none"/>
          </w:rPr>
          <w:t>www.admse.ru</w:t>
        </w:r>
      </w:hyperlink>
      <w:r w:rsidR="00A441CE" w:rsidRPr="00B83552">
        <w:rPr>
          <w:rFonts w:ascii="Times New Roman" w:hAnsi="Times New Roman" w:cs="Times New Roman"/>
        </w:rPr>
        <w:t>.</w:t>
      </w:r>
    </w:p>
    <w:p w:rsidR="00A441CE" w:rsidRPr="00726E00" w:rsidRDefault="005D109A" w:rsidP="00A441CE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441CE" w:rsidRPr="00726E00">
        <w:rPr>
          <w:rFonts w:ascii="Times New Roman" w:hAnsi="Times New Roman" w:cs="Times New Roman"/>
        </w:rPr>
        <w:t>. Постановление вступает в силу в день, следующий за днем его официального о</w:t>
      </w:r>
      <w:bookmarkStart w:id="0" w:name="_GoBack"/>
      <w:bookmarkEnd w:id="0"/>
      <w:r w:rsidR="00A441CE" w:rsidRPr="00726E00">
        <w:rPr>
          <w:rFonts w:ascii="Times New Roman" w:hAnsi="Times New Roman" w:cs="Times New Roman"/>
        </w:rPr>
        <w:t>публикования</w:t>
      </w:r>
      <w:r w:rsidR="00A441CE">
        <w:rPr>
          <w:rFonts w:ascii="Times New Roman" w:hAnsi="Times New Roman" w:cs="Times New Roman"/>
        </w:rPr>
        <w:t xml:space="preserve"> и применяется с 01.01.2022</w:t>
      </w:r>
      <w:r w:rsidR="00A441CE" w:rsidRPr="00726E00">
        <w:rPr>
          <w:rFonts w:ascii="Times New Roman" w:hAnsi="Times New Roman" w:cs="Times New Roman"/>
        </w:rPr>
        <w:t>.</w:t>
      </w:r>
    </w:p>
    <w:p w:rsidR="005D109A" w:rsidRDefault="005D109A"/>
    <w:p w:rsidR="00C439CF" w:rsidRDefault="00C439CF"/>
    <w:p w:rsidR="005D109A" w:rsidRDefault="005D109A" w:rsidP="001B5912">
      <w:r w:rsidRPr="00E579E3">
        <w:rPr>
          <w:rFonts w:ascii="Times New Roman" w:eastAsia="Times New Roman" w:hAnsi="Times New Roman"/>
          <w:lang w:eastAsia="ru-RU"/>
        </w:rPr>
        <w:t>Глав</w:t>
      </w:r>
      <w:r w:rsidR="00B1790F">
        <w:rPr>
          <w:rFonts w:ascii="Times New Roman" w:eastAsia="Times New Roman" w:hAnsi="Times New Roman"/>
          <w:lang w:eastAsia="ru-RU"/>
        </w:rPr>
        <w:t>а</w:t>
      </w:r>
      <w:r w:rsidRPr="00E579E3">
        <w:rPr>
          <w:rFonts w:ascii="Times New Roman" w:eastAsia="Times New Roman" w:hAnsi="Times New Roman"/>
          <w:lang w:eastAsia="ru-RU"/>
        </w:rPr>
        <w:t xml:space="preserve"> Северо-Енисейского района</w:t>
      </w:r>
      <w:r w:rsidR="00B83552">
        <w:rPr>
          <w:rFonts w:ascii="Times New Roman" w:eastAsia="Times New Roman" w:hAnsi="Times New Roman"/>
          <w:lang w:eastAsia="ru-RU"/>
        </w:rPr>
        <w:tab/>
      </w:r>
      <w:r w:rsidR="00B83552">
        <w:rPr>
          <w:rFonts w:ascii="Times New Roman" w:eastAsia="Times New Roman" w:hAnsi="Times New Roman"/>
          <w:lang w:eastAsia="ru-RU"/>
        </w:rPr>
        <w:tab/>
      </w:r>
      <w:r w:rsidR="00B83552">
        <w:rPr>
          <w:rFonts w:ascii="Times New Roman" w:eastAsia="Times New Roman" w:hAnsi="Times New Roman"/>
          <w:lang w:eastAsia="ru-RU"/>
        </w:rPr>
        <w:tab/>
      </w:r>
      <w:r w:rsidR="00B83552">
        <w:rPr>
          <w:rFonts w:ascii="Times New Roman" w:eastAsia="Times New Roman" w:hAnsi="Times New Roman"/>
          <w:lang w:eastAsia="ru-RU"/>
        </w:rPr>
        <w:tab/>
      </w:r>
      <w:r w:rsidR="00B83552">
        <w:rPr>
          <w:rFonts w:ascii="Times New Roman" w:eastAsia="Times New Roman" w:hAnsi="Times New Roman"/>
          <w:lang w:eastAsia="ru-RU"/>
        </w:rPr>
        <w:tab/>
      </w:r>
      <w:r w:rsidR="00B83552">
        <w:rPr>
          <w:rFonts w:ascii="Times New Roman" w:eastAsia="Times New Roman" w:hAnsi="Times New Roman"/>
          <w:lang w:eastAsia="ru-RU"/>
        </w:rPr>
        <w:tab/>
      </w:r>
      <w:r w:rsidRPr="00E579E3">
        <w:rPr>
          <w:rFonts w:ascii="Times New Roman" w:eastAsia="Times New Roman" w:hAnsi="Times New Roman"/>
          <w:lang w:eastAsia="ru-RU"/>
        </w:rPr>
        <w:t>А.Н.Рябцев</w:t>
      </w:r>
    </w:p>
    <w:sectPr w:rsidR="005D109A" w:rsidSect="00B83552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B725E"/>
    <w:rsid w:val="001B5912"/>
    <w:rsid w:val="002E20AD"/>
    <w:rsid w:val="00347D28"/>
    <w:rsid w:val="00362EED"/>
    <w:rsid w:val="004469F4"/>
    <w:rsid w:val="004E014D"/>
    <w:rsid w:val="00540114"/>
    <w:rsid w:val="005A5D19"/>
    <w:rsid w:val="005D109A"/>
    <w:rsid w:val="007958F3"/>
    <w:rsid w:val="008A6EF5"/>
    <w:rsid w:val="008B0455"/>
    <w:rsid w:val="00A34D17"/>
    <w:rsid w:val="00A441CE"/>
    <w:rsid w:val="00A94B7D"/>
    <w:rsid w:val="00AB24E0"/>
    <w:rsid w:val="00B1790F"/>
    <w:rsid w:val="00B83552"/>
    <w:rsid w:val="00C439CF"/>
    <w:rsid w:val="00CB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E0"/>
    <w:pPr>
      <w:spacing w:after="0" w:line="240" w:lineRule="auto"/>
      <w:jc w:val="both"/>
    </w:pPr>
    <w:rPr>
      <w:rFonts w:ascii="Calibri" w:eastAsia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B24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ru-RU"/>
    </w:rPr>
  </w:style>
  <w:style w:type="character" w:styleId="a3">
    <w:name w:val="Hyperlink"/>
    <w:basedOn w:val="a0"/>
    <w:uiPriority w:val="99"/>
    <w:rsid w:val="00AB24E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B24E0"/>
    <w:rPr>
      <w:rFonts w:ascii="Calibri" w:eastAsia="Calibri" w:hAnsi="Calibri" w:cs="Calibri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24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4E0"/>
    <w:rPr>
      <w:rFonts w:ascii="Tahoma" w:eastAsia="Calibri" w:hAnsi="Tahoma" w:cs="Tahoma"/>
      <w:sz w:val="16"/>
      <w:szCs w:val="16"/>
    </w:rPr>
  </w:style>
  <w:style w:type="paragraph" w:customStyle="1" w:styleId="a6">
    <w:name w:val="Знак Знак Знак"/>
    <w:basedOn w:val="a"/>
    <w:rsid w:val="005D109A"/>
    <w:pPr>
      <w:spacing w:after="160" w:line="240" w:lineRule="exact"/>
      <w:jc w:val="left"/>
    </w:pPr>
    <w:rPr>
      <w:rFonts w:ascii="Verdana" w:eastAsia="MS Mincho" w:hAnsi="Verdana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E0"/>
    <w:pPr>
      <w:spacing w:after="0" w:line="240" w:lineRule="auto"/>
      <w:jc w:val="both"/>
    </w:pPr>
    <w:rPr>
      <w:rFonts w:ascii="Calibri" w:eastAsia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B24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eastAsia="ru-RU"/>
    </w:rPr>
  </w:style>
  <w:style w:type="character" w:styleId="a3">
    <w:name w:val="Hyperlink"/>
    <w:basedOn w:val="a0"/>
    <w:uiPriority w:val="99"/>
    <w:rsid w:val="00AB24E0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B24E0"/>
    <w:rPr>
      <w:rFonts w:ascii="Calibri" w:eastAsia="Calibri" w:hAnsi="Calibri" w:cs="Calibri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24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4E0"/>
    <w:rPr>
      <w:rFonts w:ascii="Tahoma" w:eastAsia="Calibri" w:hAnsi="Tahoma" w:cs="Tahoma"/>
      <w:sz w:val="16"/>
      <w:szCs w:val="16"/>
    </w:rPr>
  </w:style>
  <w:style w:type="paragraph" w:customStyle="1" w:styleId="a6">
    <w:name w:val="Знак Знак Знак"/>
    <w:basedOn w:val="a"/>
    <w:rsid w:val="005D109A"/>
    <w:pPr>
      <w:spacing w:after="160" w:line="240" w:lineRule="exact"/>
      <w:jc w:val="left"/>
    </w:pPr>
    <w:rPr>
      <w:rFonts w:ascii="Verdana" w:eastAsia="MS Mincho" w:hAnsi="Verdana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e.ru" TargetMode="External"/><Relationship Id="rId5" Type="http://schemas.openxmlformats.org/officeDocument/2006/relationships/hyperlink" Target="consultantplus://offline/ref=0334A75FB30B61ACE99F5F4A8A599B225D86221A83AF7810EC52B8E010DEB0674B6DAA5B7682917C1543C9E1vAc9B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17</cp:revision>
  <cp:lastPrinted>2022-02-14T03:05:00Z</cp:lastPrinted>
  <dcterms:created xsi:type="dcterms:W3CDTF">2021-12-22T07:56:00Z</dcterms:created>
  <dcterms:modified xsi:type="dcterms:W3CDTF">2022-02-22T08:55:00Z</dcterms:modified>
</cp:coreProperties>
</file>