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6F42EF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471197">
        <w:rPr>
          <w:rFonts w:ascii="Times New Roman" w:hAnsi="Times New Roman"/>
          <w:b/>
          <w:sz w:val="28"/>
          <w:szCs w:val="28"/>
        </w:rPr>
        <w:t>но</w:t>
      </w:r>
      <w:r w:rsidR="00B53384">
        <w:rPr>
          <w:rFonts w:ascii="Times New Roman" w:hAnsi="Times New Roman"/>
          <w:b/>
          <w:sz w:val="28"/>
          <w:szCs w:val="28"/>
        </w:rPr>
        <w:t>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B53384">
        <w:rPr>
          <w:rFonts w:ascii="Times New Roman" w:hAnsi="Times New Roman"/>
          <w:b/>
          <w:sz w:val="28"/>
          <w:szCs w:val="28"/>
        </w:rPr>
        <w:t>3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7119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ябрь 2023 года в администрацию Северо-Енисейского района поступило </w:t>
      </w:r>
      <w:r w:rsidR="0047119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 (в </w:t>
      </w:r>
      <w:r w:rsidR="0047119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2022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AD4540">
        <w:rPr>
          <w:rFonts w:ascii="Times New Roman" w:hAnsi="Times New Roman"/>
          <w:sz w:val="28"/>
          <w:szCs w:val="28"/>
        </w:rPr>
        <w:t>43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B71EB1">
        <w:rPr>
          <w:rFonts w:ascii="Times New Roman" w:hAnsi="Times New Roman"/>
          <w:sz w:val="28"/>
          <w:szCs w:val="28"/>
        </w:rPr>
        <w:t>электронных – 1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1D08F6" w:rsidRDefault="001D08F6" w:rsidP="000802B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434B">
        <w:rPr>
          <w:rFonts w:ascii="Times New Roman" w:hAnsi="Times New Roman"/>
          <w:b/>
          <w:color w:val="000000"/>
          <w:sz w:val="28"/>
          <w:szCs w:val="28"/>
        </w:rPr>
        <w:t>труд и занятость населения –</w:t>
      </w:r>
      <w:r w:rsidR="00B71EB1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r w:rsidRPr="00EE434B">
        <w:rPr>
          <w:rFonts w:ascii="Times New Roman" w:hAnsi="Times New Roman"/>
          <w:b/>
          <w:color w:val="000000"/>
          <w:sz w:val="28"/>
          <w:szCs w:val="28"/>
        </w:rPr>
        <w:t>(</w:t>
      </w:r>
      <w:r w:rsidR="008932DB">
        <w:rPr>
          <w:rFonts w:ascii="Times New Roman" w:hAnsi="Times New Roman"/>
          <w:b/>
          <w:color w:val="000000"/>
          <w:sz w:val="28"/>
          <w:szCs w:val="28"/>
        </w:rPr>
        <w:t>3,6</w:t>
      </w:r>
      <w:r w:rsidRPr="00EE434B">
        <w:rPr>
          <w:rFonts w:ascii="Times New Roman" w:hAnsi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обращение: </w:t>
      </w:r>
      <w:r w:rsidRPr="00EE434B">
        <w:rPr>
          <w:rFonts w:ascii="Times New Roman" w:hAnsi="Times New Roman"/>
          <w:color w:val="000000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1; </w:t>
      </w:r>
    </w:p>
    <w:p w:rsidR="008E54BD" w:rsidRDefault="008E54BD" w:rsidP="000802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</w:t>
      </w:r>
      <w:r w:rsidRPr="00B3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(за исключением международного сотрудничества) – 2 (</w:t>
      </w:r>
      <w:r w:rsidR="008932DB">
        <w:rPr>
          <w:rFonts w:ascii="Times New Roman" w:hAnsi="Times New Roman"/>
          <w:b/>
          <w:sz w:val="28"/>
          <w:szCs w:val="28"/>
        </w:rPr>
        <w:t>7,1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 выплата заработной платы – 1; трудовые конфликты. Разрешение трудовых споров – 1;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Pr="006D0F18">
        <w:rPr>
          <w:rFonts w:ascii="Times New Roman" w:hAnsi="Times New Roman"/>
          <w:b/>
          <w:bCs/>
          <w:sz w:val="28"/>
          <w:szCs w:val="28"/>
        </w:rPr>
        <w:t>ьготы в законодательстве о социальном обеспечении и социальном страховании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CA9">
        <w:rPr>
          <w:rFonts w:ascii="Times New Roman" w:hAnsi="Times New Roman"/>
          <w:b/>
          <w:sz w:val="28"/>
          <w:szCs w:val="28"/>
        </w:rPr>
        <w:t>–</w:t>
      </w:r>
      <w:r w:rsidR="00B71EB1">
        <w:rPr>
          <w:rFonts w:ascii="Times New Roman" w:hAnsi="Times New Roman"/>
          <w:b/>
          <w:sz w:val="28"/>
          <w:szCs w:val="28"/>
        </w:rPr>
        <w:t xml:space="preserve"> 1 </w:t>
      </w:r>
      <w:r w:rsidRPr="00002CA9">
        <w:rPr>
          <w:rFonts w:ascii="Times New Roman" w:hAnsi="Times New Roman"/>
          <w:b/>
          <w:sz w:val="28"/>
          <w:szCs w:val="28"/>
        </w:rPr>
        <w:t>(</w:t>
      </w:r>
      <w:r w:rsidR="008932DB">
        <w:rPr>
          <w:rFonts w:ascii="Times New Roman" w:hAnsi="Times New Roman"/>
          <w:b/>
          <w:sz w:val="28"/>
          <w:szCs w:val="28"/>
        </w:rPr>
        <w:t>3,6</w:t>
      </w:r>
      <w:r w:rsidRPr="00002CA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7D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 w:rsidRPr="006D0F18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D0F18">
        <w:rPr>
          <w:rFonts w:ascii="Times New Roman" w:hAnsi="Times New Roman"/>
          <w:color w:val="000000"/>
          <w:sz w:val="28"/>
          <w:szCs w:val="28"/>
        </w:rPr>
        <w:t>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82B51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7502" w:rsidRPr="006D0F18" w:rsidRDefault="00DC750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02B3">
        <w:rPr>
          <w:rFonts w:ascii="Times New Roman" w:hAnsi="Times New Roman"/>
          <w:b/>
          <w:color w:val="000000"/>
          <w:sz w:val="28"/>
          <w:szCs w:val="28"/>
        </w:rPr>
        <w:t>градо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>строительство и архитектура –</w:t>
      </w:r>
      <w:r w:rsidR="00B71EB1"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>(</w:t>
      </w:r>
      <w:r w:rsidR="008932DB">
        <w:rPr>
          <w:rFonts w:ascii="Times New Roman" w:hAnsi="Times New Roman"/>
          <w:b/>
          <w:color w:val="000000"/>
          <w:sz w:val="28"/>
          <w:szCs w:val="28"/>
        </w:rPr>
        <w:t>3,6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>%)</w:t>
      </w:r>
      <w:r w:rsidR="000802B3">
        <w:rPr>
          <w:rFonts w:ascii="Times New Roman" w:hAnsi="Times New Roman"/>
          <w:color w:val="000000"/>
          <w:sz w:val="28"/>
          <w:szCs w:val="28"/>
        </w:rPr>
        <w:t xml:space="preserve"> обращение: комплексное благоустройство –</w:t>
      </w:r>
      <w:r w:rsidR="00282B5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0802B3">
        <w:rPr>
          <w:rFonts w:ascii="Times New Roman" w:hAnsi="Times New Roman"/>
          <w:color w:val="000000"/>
          <w:sz w:val="28"/>
          <w:szCs w:val="28"/>
        </w:rPr>
        <w:t>;</w:t>
      </w:r>
    </w:p>
    <w:p w:rsidR="006F42EF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E54BD">
        <w:rPr>
          <w:rFonts w:ascii="Times New Roman" w:hAnsi="Times New Roman"/>
          <w:b/>
          <w:bCs/>
          <w:sz w:val="28"/>
          <w:szCs w:val="28"/>
        </w:rPr>
        <w:t xml:space="preserve"> 1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8932DB">
        <w:rPr>
          <w:rFonts w:ascii="Times New Roman" w:hAnsi="Times New Roman"/>
          <w:b/>
          <w:bCs/>
          <w:sz w:val="28"/>
          <w:szCs w:val="28"/>
        </w:rPr>
        <w:t>3,6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BD7D9A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8E54B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471197" w:rsidRDefault="00471197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F06C7C">
        <w:rPr>
          <w:rFonts w:ascii="Times New Roman" w:hAnsi="Times New Roman"/>
          <w:b/>
          <w:bCs/>
          <w:sz w:val="28"/>
          <w:szCs w:val="28"/>
        </w:rPr>
        <w:t>татус военнослужащих. Социальная защита военнослужащих, граждан, уволенных с военной службы, и членов их семей</w:t>
      </w:r>
      <w:r w:rsidRPr="00F06C7C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="00B71EB1">
        <w:rPr>
          <w:rFonts w:ascii="Times New Roman" w:hAnsi="Times New Roman"/>
          <w:b/>
          <w:bCs/>
          <w:sz w:val="28"/>
          <w:szCs w:val="28"/>
        </w:rPr>
        <w:t xml:space="preserve"> 1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8932DB">
        <w:rPr>
          <w:rFonts w:ascii="Times New Roman" w:hAnsi="Times New Roman"/>
          <w:b/>
          <w:bCs/>
          <w:sz w:val="28"/>
          <w:szCs w:val="28"/>
        </w:rPr>
        <w:t>3,6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6556" w:rsidRPr="006C6556">
        <w:rPr>
          <w:rFonts w:ascii="Times New Roman" w:hAnsi="Times New Roman"/>
          <w:bCs/>
          <w:sz w:val="28"/>
          <w:szCs w:val="28"/>
        </w:rPr>
        <w:t>выплаты за участие в боевых действиях, выдача удостоверения ветерана боевых действий - 1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E3611" w:rsidRDefault="00FB7035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035">
        <w:rPr>
          <w:rFonts w:ascii="Times New Roman" w:hAnsi="Times New Roman"/>
          <w:b/>
          <w:sz w:val="28"/>
          <w:szCs w:val="28"/>
        </w:rPr>
        <w:t>жилищный фонд –</w:t>
      </w:r>
      <w:r w:rsidR="00B71EB1">
        <w:rPr>
          <w:rFonts w:ascii="Times New Roman" w:hAnsi="Times New Roman"/>
          <w:b/>
          <w:sz w:val="28"/>
          <w:szCs w:val="28"/>
        </w:rPr>
        <w:t xml:space="preserve"> 1 </w:t>
      </w:r>
      <w:r w:rsidRPr="00FB7035">
        <w:rPr>
          <w:rFonts w:ascii="Times New Roman" w:hAnsi="Times New Roman"/>
          <w:b/>
          <w:sz w:val="28"/>
          <w:szCs w:val="28"/>
        </w:rPr>
        <w:t>(</w:t>
      </w:r>
      <w:r w:rsidR="008932DB">
        <w:rPr>
          <w:rFonts w:ascii="Times New Roman" w:hAnsi="Times New Roman"/>
          <w:b/>
          <w:sz w:val="28"/>
          <w:szCs w:val="28"/>
        </w:rPr>
        <w:t>3,6</w:t>
      </w:r>
      <w:r w:rsidRPr="00FB7035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вопросы частного домовладения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–;</w:t>
      </w:r>
      <w:r w:rsidR="008E54B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E54BD">
        <w:rPr>
          <w:rFonts w:ascii="Times New Roman" w:hAnsi="Times New Roman"/>
          <w:sz w:val="28"/>
          <w:szCs w:val="28"/>
        </w:rPr>
        <w:t xml:space="preserve">приватизация жилищного фонда. </w:t>
      </w:r>
      <w:proofErr w:type="spellStart"/>
      <w:r w:rsidR="008E54BD">
        <w:rPr>
          <w:rFonts w:ascii="Times New Roman" w:hAnsi="Times New Roman"/>
          <w:sz w:val="28"/>
          <w:szCs w:val="28"/>
        </w:rPr>
        <w:t>Деприватизация</w:t>
      </w:r>
      <w:proofErr w:type="spellEnd"/>
      <w:r w:rsidR="008E54BD">
        <w:rPr>
          <w:rFonts w:ascii="Times New Roman" w:hAnsi="Times New Roman"/>
          <w:sz w:val="28"/>
          <w:szCs w:val="28"/>
        </w:rPr>
        <w:t xml:space="preserve"> – 1;</w:t>
      </w:r>
    </w:p>
    <w:p w:rsidR="006F42EF" w:rsidRPr="00EE434B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беспечение граждан жилищем, пользование жилищным фондом, социальные гарантии в жилищной сфере (за исключением права </w:t>
      </w:r>
      <w:r w:rsidRPr="003849A3">
        <w:rPr>
          <w:rFonts w:ascii="Times New Roman" w:hAnsi="Times New Roman"/>
          <w:b/>
          <w:bCs/>
          <w:sz w:val="28"/>
          <w:szCs w:val="28"/>
        </w:rPr>
        <w:lastRenderedPageBreak/>
        <w:t>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B71EB1">
        <w:rPr>
          <w:rFonts w:ascii="Times New Roman" w:hAnsi="Times New Roman"/>
          <w:b/>
          <w:bCs/>
          <w:sz w:val="28"/>
          <w:szCs w:val="28"/>
        </w:rPr>
        <w:t xml:space="preserve"> 10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8932DB">
        <w:rPr>
          <w:rFonts w:ascii="Times New Roman" w:hAnsi="Times New Roman"/>
          <w:b/>
          <w:sz w:val="28"/>
          <w:szCs w:val="28"/>
        </w:rPr>
        <w:t>35,7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 –</w:t>
      </w:r>
      <w:r w:rsidR="001D08F6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</w:t>
      </w:r>
      <w:r w:rsidR="008E54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B7035">
        <w:rPr>
          <w:rFonts w:ascii="Times New Roman" w:hAnsi="Times New Roman"/>
          <w:sz w:val="28"/>
          <w:szCs w:val="28"/>
        </w:rPr>
        <w:t>обмен жилых помещений. Оформление договора социального</w:t>
      </w:r>
      <w:r w:rsidR="001D08F6">
        <w:rPr>
          <w:rFonts w:ascii="Times New Roman" w:hAnsi="Times New Roman"/>
          <w:sz w:val="28"/>
          <w:szCs w:val="28"/>
        </w:rPr>
        <w:t xml:space="preserve"> найма (найма) жилого помещения</w:t>
      </w:r>
      <w:r w:rsidR="00FB7035">
        <w:rPr>
          <w:rFonts w:ascii="Times New Roman" w:hAnsi="Times New Roman"/>
          <w:sz w:val="28"/>
          <w:szCs w:val="28"/>
        </w:rPr>
        <w:t xml:space="preserve"> –</w:t>
      </w:r>
      <w:r w:rsidR="001D08F6">
        <w:rPr>
          <w:rFonts w:ascii="Times New Roman" w:hAnsi="Times New Roman"/>
          <w:sz w:val="28"/>
          <w:szCs w:val="28"/>
        </w:rPr>
        <w:t xml:space="preserve"> </w:t>
      </w:r>
      <w:r w:rsidR="008E54BD">
        <w:rPr>
          <w:rFonts w:ascii="Times New Roman" w:hAnsi="Times New Roman"/>
          <w:sz w:val="28"/>
          <w:szCs w:val="28"/>
        </w:rPr>
        <w:t>1</w:t>
      </w:r>
      <w:r w:rsidR="00FB7035">
        <w:rPr>
          <w:rFonts w:ascii="Times New Roman" w:hAnsi="Times New Roman"/>
          <w:sz w:val="28"/>
          <w:szCs w:val="28"/>
        </w:rPr>
        <w:t xml:space="preserve">; </w:t>
      </w:r>
      <w:r w:rsidR="006C6556" w:rsidRPr="002A0AEE">
        <w:rPr>
          <w:rFonts w:ascii="Times New Roman" w:eastAsia="Times New Roman" w:hAnsi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6C6556">
        <w:rPr>
          <w:rFonts w:ascii="Times New Roman" w:eastAsia="Times New Roman" w:hAnsi="Times New Roman"/>
          <w:sz w:val="28"/>
          <w:szCs w:val="28"/>
        </w:rPr>
        <w:t xml:space="preserve"> – 1;</w:t>
      </w:r>
      <w:r w:rsidR="00282B51">
        <w:rPr>
          <w:rFonts w:ascii="Times New Roman" w:eastAsia="Times New Roman" w:hAnsi="Times New Roman"/>
          <w:sz w:val="28"/>
          <w:szCs w:val="28"/>
        </w:rPr>
        <w:t xml:space="preserve"> </w:t>
      </w:r>
      <w:r w:rsidR="00282B51">
        <w:rPr>
          <w:rFonts w:ascii="Times New Roman" w:hAnsi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1;</w:t>
      </w:r>
    </w:p>
    <w:p w:rsidR="006F42EF" w:rsidRDefault="006F42EF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B71EB1"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8932DB">
        <w:rPr>
          <w:rFonts w:ascii="Times New Roman" w:hAnsi="Times New Roman"/>
          <w:b/>
          <w:sz w:val="28"/>
          <w:szCs w:val="28"/>
        </w:rPr>
        <w:t>7,1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я</w:t>
      </w:r>
      <w:r w:rsidRPr="00726137">
        <w:rPr>
          <w:rFonts w:ascii="Times New Roman" w:hAnsi="Times New Roman"/>
          <w:sz w:val="28"/>
          <w:szCs w:val="28"/>
        </w:rPr>
        <w:t>: эксплуатация и ремонт государственного муниципального</w:t>
      </w:r>
      <w:r w:rsidRPr="003849A3">
        <w:rPr>
          <w:rFonts w:ascii="Times New Roman" w:hAnsi="Times New Roman"/>
          <w:sz w:val="28"/>
          <w:szCs w:val="28"/>
        </w:rPr>
        <w:t xml:space="preserve"> и ведомственного жилищного фонд</w:t>
      </w:r>
      <w:r>
        <w:rPr>
          <w:rFonts w:ascii="Times New Roman" w:hAnsi="Times New Roman"/>
          <w:sz w:val="28"/>
          <w:szCs w:val="28"/>
        </w:rPr>
        <w:t>ов –</w:t>
      </w:r>
      <w:r w:rsidR="00282B5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  <w:r w:rsidR="001D08F6" w:rsidRPr="00455407">
        <w:rPr>
          <w:rFonts w:ascii="Times New Roman" w:eastAsia="Times New Roman" w:hAnsi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1D08F6">
        <w:rPr>
          <w:rFonts w:ascii="Times New Roman" w:eastAsia="Times New Roman" w:hAnsi="Times New Roman"/>
          <w:sz w:val="28"/>
          <w:szCs w:val="28"/>
        </w:rPr>
        <w:t xml:space="preserve"> – 1;</w:t>
      </w:r>
    </w:p>
    <w:p w:rsidR="004E3611" w:rsidRDefault="004E3611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 w:rsidR="006C6556">
        <w:rPr>
          <w:rFonts w:ascii="Times New Roman" w:hAnsi="Times New Roman"/>
          <w:b/>
          <w:sz w:val="28"/>
          <w:szCs w:val="28"/>
        </w:rPr>
        <w:t xml:space="preserve"> 1 </w:t>
      </w:r>
      <w:r w:rsidRPr="001746BE">
        <w:rPr>
          <w:rFonts w:ascii="Times New Roman" w:hAnsi="Times New Roman"/>
          <w:b/>
          <w:sz w:val="28"/>
          <w:szCs w:val="28"/>
        </w:rPr>
        <w:t>(</w:t>
      </w:r>
      <w:r w:rsidR="008932DB">
        <w:rPr>
          <w:rFonts w:ascii="Times New Roman" w:hAnsi="Times New Roman"/>
          <w:b/>
          <w:sz w:val="28"/>
          <w:szCs w:val="28"/>
        </w:rPr>
        <w:t>3,6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нежилые помещения –</w:t>
      </w:r>
      <w:r w:rsidR="006C655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B71EB1">
        <w:rPr>
          <w:rFonts w:ascii="Times New Roman" w:hAnsi="Times New Roman"/>
          <w:b/>
          <w:bCs/>
          <w:color w:val="000000"/>
          <w:sz w:val="28"/>
          <w:szCs w:val="28"/>
        </w:rPr>
        <w:t xml:space="preserve"> 7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8932DB">
        <w:rPr>
          <w:rFonts w:ascii="Times New Roman" w:hAnsi="Times New Roman"/>
          <w:b/>
          <w:bCs/>
          <w:color w:val="000000"/>
          <w:sz w:val="28"/>
          <w:szCs w:val="28"/>
        </w:rPr>
        <w:t>25,0</w:t>
      </w:r>
      <w:bookmarkStart w:id="0" w:name="_GoBack"/>
      <w:bookmarkEnd w:id="0"/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54BD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0802B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42EF" w:rsidRPr="00713C96" w:rsidRDefault="000802B3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02B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397C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32DD"/>
    <w:rsid w:val="001B54AB"/>
    <w:rsid w:val="001C0864"/>
    <w:rsid w:val="001C6E77"/>
    <w:rsid w:val="001D08F6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2B51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79E4"/>
    <w:rsid w:val="00405A2C"/>
    <w:rsid w:val="004075F5"/>
    <w:rsid w:val="00414FBE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71197"/>
    <w:rsid w:val="0047252D"/>
    <w:rsid w:val="00472755"/>
    <w:rsid w:val="00472C42"/>
    <w:rsid w:val="004740FC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3611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56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32DB"/>
    <w:rsid w:val="00895C7C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E54BD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D4540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443F"/>
    <w:rsid w:val="00B358C0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1EB1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72FB1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502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B7035"/>
    <w:rsid w:val="00FD6300"/>
    <w:rsid w:val="00FD6354"/>
    <w:rsid w:val="00FE15CD"/>
    <w:rsid w:val="00FE380F"/>
    <w:rsid w:val="00FE6ECB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2A-5F52-4DF0-AF7A-8FE3F03C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368</cp:revision>
  <cp:lastPrinted>2023-12-01T01:07:00Z</cp:lastPrinted>
  <dcterms:created xsi:type="dcterms:W3CDTF">2013-12-05T07:16:00Z</dcterms:created>
  <dcterms:modified xsi:type="dcterms:W3CDTF">2023-12-01T01:24:00Z</dcterms:modified>
</cp:coreProperties>
</file>