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E9" w:rsidRDefault="00BD38E9" w:rsidP="00BD38E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E9" w:rsidRDefault="00BD38E9" w:rsidP="00BD38E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BD38E9" w:rsidTr="006B1908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8E9" w:rsidRDefault="00BD38E9" w:rsidP="00B0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D38E9" w:rsidRDefault="00BD38E9" w:rsidP="00B0653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D38E9" w:rsidTr="006B190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Default="00BD38E9" w:rsidP="001F33F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F33F4"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 w:rsidR="00B10133">
              <w:rPr>
                <w:sz w:val="28"/>
              </w:rPr>
              <w:t xml:space="preserve"> </w:t>
            </w:r>
            <w:r w:rsidR="001F33F4">
              <w:rPr>
                <w:sz w:val="28"/>
                <w:u w:val="single"/>
              </w:rPr>
              <w:t>сентября</w:t>
            </w:r>
            <w:r w:rsidR="00B10133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B10133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Pr="00885BDB" w:rsidRDefault="00BD38E9" w:rsidP="001F33F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1F33F4">
              <w:rPr>
                <w:sz w:val="28"/>
              </w:rPr>
              <w:t xml:space="preserve"> </w:t>
            </w:r>
            <w:r w:rsidR="001F33F4">
              <w:rPr>
                <w:sz w:val="28"/>
                <w:u w:val="single"/>
              </w:rPr>
              <w:t>284</w:t>
            </w:r>
            <w:r w:rsidR="0085428A">
              <w:rPr>
                <w:sz w:val="28"/>
                <w:u w:val="single"/>
              </w:rPr>
              <w:t>-п</w:t>
            </w:r>
          </w:p>
        </w:tc>
      </w:tr>
      <w:tr w:rsidR="00BD38E9" w:rsidTr="006B1908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Default="00BD38E9" w:rsidP="00B06538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AD17D7" w:rsidRDefault="00AD17D7">
      <w:pPr>
        <w:jc w:val="both"/>
        <w:rPr>
          <w:sz w:val="28"/>
          <w:szCs w:val="28"/>
        </w:rPr>
      </w:pPr>
    </w:p>
    <w:p w:rsidR="00D72F27" w:rsidRDefault="00D72F27">
      <w:pPr>
        <w:jc w:val="both"/>
        <w:rPr>
          <w:sz w:val="28"/>
          <w:szCs w:val="28"/>
        </w:rPr>
      </w:pPr>
    </w:p>
    <w:p w:rsidR="00B10133" w:rsidRDefault="00B10133" w:rsidP="00B10133">
      <w:pPr>
        <w:shd w:val="clear" w:color="auto" w:fill="FFFFFF"/>
        <w:tabs>
          <w:tab w:val="left" w:pos="9498"/>
        </w:tabs>
        <w:spacing w:line="322" w:lineRule="exact"/>
        <w:ind w:right="41"/>
        <w:jc w:val="both"/>
        <w:rPr>
          <w:b/>
          <w:sz w:val="28"/>
          <w:szCs w:val="28"/>
        </w:rPr>
      </w:pPr>
      <w:r w:rsidRPr="0006046E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80167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установлении </w:t>
      </w:r>
      <w:r w:rsidRPr="006F023C">
        <w:rPr>
          <w:b/>
          <w:sz w:val="28"/>
          <w:szCs w:val="28"/>
        </w:rPr>
        <w:t xml:space="preserve">Порядка </w:t>
      </w:r>
      <w:r w:rsidRPr="00CA20DC">
        <w:rPr>
          <w:b/>
          <w:sz w:val="28"/>
          <w:szCs w:val="28"/>
        </w:rPr>
        <w:t xml:space="preserve">формирования, утверждения и ведения </w:t>
      </w:r>
      <w:r>
        <w:rPr>
          <w:b/>
          <w:sz w:val="28"/>
          <w:szCs w:val="28"/>
        </w:rPr>
        <w:t>плана-графика</w:t>
      </w:r>
      <w:r w:rsidRPr="00CA20DC">
        <w:rPr>
          <w:b/>
          <w:sz w:val="28"/>
          <w:szCs w:val="28"/>
        </w:rPr>
        <w:t xml:space="preserve"> закупок товаров, работ, услуг для обеспечения муниципальных нужд</w:t>
      </w:r>
      <w:r>
        <w:rPr>
          <w:b/>
          <w:sz w:val="28"/>
          <w:szCs w:val="28"/>
        </w:rPr>
        <w:t xml:space="preserve"> Северо-Енисейского района</w:t>
      </w:r>
      <w:r w:rsidRPr="0006046E">
        <w:rPr>
          <w:b/>
          <w:sz w:val="28"/>
          <w:szCs w:val="28"/>
        </w:rPr>
        <w:t>»</w:t>
      </w:r>
    </w:p>
    <w:p w:rsidR="00812519" w:rsidRDefault="00812519" w:rsidP="00812519">
      <w:pPr>
        <w:pStyle w:val="HTML"/>
        <w:tabs>
          <w:tab w:val="left" w:pos="7380"/>
          <w:tab w:val="left" w:pos="9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10133" w:rsidRDefault="00B10133" w:rsidP="00B10133">
      <w:pPr>
        <w:ind w:firstLine="426"/>
        <w:jc w:val="both"/>
        <w:rPr>
          <w:sz w:val="28"/>
          <w:szCs w:val="28"/>
        </w:rPr>
      </w:pPr>
      <w:r w:rsidRPr="00C93C5B">
        <w:rPr>
          <w:sz w:val="28"/>
          <w:szCs w:val="28"/>
        </w:rPr>
        <w:t xml:space="preserve">В целях приведения в соответствие </w:t>
      </w:r>
      <w:r w:rsidRPr="00B10133">
        <w:rPr>
          <w:sz w:val="28"/>
          <w:szCs w:val="28"/>
        </w:rPr>
        <w:t>Порядка формирования, утверждения и ведения плана-графика закупок товаров, работ, услуг для обеспечения муниципальных нужд Северо-Енисейского района</w:t>
      </w:r>
      <w:r w:rsidRPr="00C93C5B">
        <w:rPr>
          <w:sz w:val="28"/>
          <w:szCs w:val="28"/>
        </w:rPr>
        <w:t xml:space="preserve"> нормам действующего за</w:t>
      </w:r>
      <w:r>
        <w:rPr>
          <w:sz w:val="28"/>
          <w:szCs w:val="28"/>
        </w:rPr>
        <w:t xml:space="preserve">конодательства, руководствуясь </w:t>
      </w:r>
      <w:r w:rsidRPr="00C93C5B">
        <w:rPr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статьей 34 Устава района, ПОСТАНОВЛЯЮ:</w:t>
      </w:r>
    </w:p>
    <w:p w:rsidR="00877D56" w:rsidRPr="00B10133" w:rsidRDefault="00B10133" w:rsidP="00E02000">
      <w:pPr>
        <w:ind w:firstLine="426"/>
        <w:jc w:val="both"/>
        <w:rPr>
          <w:sz w:val="28"/>
          <w:szCs w:val="28"/>
        </w:rPr>
      </w:pPr>
      <w:r w:rsidRPr="00B10133">
        <w:rPr>
          <w:sz w:val="28"/>
          <w:szCs w:val="28"/>
        </w:rPr>
        <w:t>1. Внести в постановление администрации Северо-Енисейского района от 14.07.2015 № 387-п «Об установлении Порядка формирования, утверждения и ведения плана-графика закупок товаров, работ, услуг для обеспечения муниципальных нужд Северо-Енисейского района» (</w:t>
      </w:r>
      <w:r w:rsidRPr="000462A3">
        <w:rPr>
          <w:sz w:val="28"/>
          <w:szCs w:val="28"/>
        </w:rPr>
        <w:t xml:space="preserve">в редакции постановлений администрации Северо-Енисейского района </w:t>
      </w:r>
      <w:r w:rsidR="000462A3" w:rsidRPr="000462A3">
        <w:rPr>
          <w:sz w:val="28"/>
          <w:szCs w:val="28"/>
        </w:rPr>
        <w:t>от 16.12.2016 № 878-п, от 09.03.2017 №70-п, от 16.08.2018 № 257-п)</w:t>
      </w:r>
      <w:r w:rsidR="000462A3">
        <w:rPr>
          <w:sz w:val="28"/>
          <w:szCs w:val="28"/>
        </w:rPr>
        <w:t xml:space="preserve"> </w:t>
      </w:r>
      <w:r w:rsidR="003765EB">
        <w:rPr>
          <w:sz w:val="28"/>
          <w:szCs w:val="28"/>
        </w:rPr>
        <w:t xml:space="preserve">(далее - постановление) </w:t>
      </w:r>
      <w:r w:rsidR="000462A3">
        <w:rPr>
          <w:sz w:val="28"/>
          <w:szCs w:val="28"/>
        </w:rPr>
        <w:t>следующие изменения:</w:t>
      </w:r>
    </w:p>
    <w:p w:rsidR="005A2229" w:rsidRDefault="003B6723" w:rsidP="00E020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приложении к </w:t>
      </w:r>
      <w:r w:rsidRPr="003B6723">
        <w:rPr>
          <w:sz w:val="28"/>
          <w:szCs w:val="28"/>
        </w:rPr>
        <w:t>постановлению пункт</w:t>
      </w:r>
      <w:r w:rsidR="005A2229">
        <w:rPr>
          <w:sz w:val="28"/>
          <w:szCs w:val="28"/>
        </w:rPr>
        <w:t xml:space="preserve"> 5</w:t>
      </w:r>
      <w:r w:rsidRPr="003B6723">
        <w:rPr>
          <w:sz w:val="28"/>
          <w:szCs w:val="28"/>
        </w:rPr>
        <w:t xml:space="preserve"> </w:t>
      </w:r>
      <w:r w:rsidR="005A2229">
        <w:rPr>
          <w:sz w:val="28"/>
          <w:szCs w:val="28"/>
        </w:rPr>
        <w:t>изложить в следующей редакции:</w:t>
      </w:r>
    </w:p>
    <w:p w:rsidR="00B10133" w:rsidRDefault="005A2229" w:rsidP="00E02000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3765EB">
        <w:rPr>
          <w:sz w:val="28"/>
          <w:szCs w:val="28"/>
        </w:rPr>
        <w:t xml:space="preserve">«5.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6" w:history="1">
        <w:r w:rsidRPr="003765EB">
          <w:rPr>
            <w:sz w:val="28"/>
            <w:szCs w:val="28"/>
          </w:rPr>
          <w:t>частью 2 статьи 24</w:t>
        </w:r>
      </w:hyperlink>
      <w:r w:rsidRPr="003765EB">
        <w:rPr>
          <w:sz w:val="28"/>
          <w:szCs w:val="28"/>
        </w:rPr>
        <w:t xml:space="preserve"> Закона №44-ФЗ,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7" w:history="1">
        <w:r w:rsidRPr="003765EB">
          <w:rPr>
            <w:sz w:val="28"/>
            <w:szCs w:val="28"/>
          </w:rPr>
          <w:t>статьей 111</w:t>
        </w:r>
      </w:hyperlink>
      <w:r w:rsidRPr="003765EB">
        <w:rPr>
          <w:sz w:val="28"/>
          <w:szCs w:val="28"/>
        </w:rPr>
        <w:t xml:space="preserve"> Закона №44-ФЗ. »</w:t>
      </w:r>
      <w:r w:rsidR="003B6723" w:rsidRPr="003765EB">
        <w:rPr>
          <w:bCs/>
          <w:sz w:val="28"/>
          <w:szCs w:val="28"/>
        </w:rPr>
        <w:t>;</w:t>
      </w:r>
    </w:p>
    <w:p w:rsidR="005A2229" w:rsidRDefault="003B6723" w:rsidP="00E02000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="006B1908">
        <w:rPr>
          <w:bCs/>
          <w:sz w:val="28"/>
          <w:szCs w:val="28"/>
        </w:rPr>
        <w:t xml:space="preserve"> </w:t>
      </w:r>
      <w:r w:rsidR="005A2229">
        <w:rPr>
          <w:sz w:val="28"/>
          <w:szCs w:val="28"/>
        </w:rPr>
        <w:t xml:space="preserve">в приложении к </w:t>
      </w:r>
      <w:r w:rsidR="005A2229" w:rsidRPr="003B6723">
        <w:rPr>
          <w:sz w:val="28"/>
          <w:szCs w:val="28"/>
        </w:rPr>
        <w:t>постановлению пункт</w:t>
      </w:r>
      <w:r w:rsidR="005A2229">
        <w:rPr>
          <w:sz w:val="28"/>
          <w:szCs w:val="28"/>
        </w:rPr>
        <w:t>ы</w:t>
      </w:r>
      <w:r w:rsidR="005A2229" w:rsidRPr="003B6723">
        <w:rPr>
          <w:sz w:val="28"/>
          <w:szCs w:val="28"/>
        </w:rPr>
        <w:t xml:space="preserve"> 10</w:t>
      </w:r>
      <w:r w:rsidR="005A2229">
        <w:rPr>
          <w:sz w:val="28"/>
          <w:szCs w:val="28"/>
        </w:rPr>
        <w:t>, 11 и 11.1</w:t>
      </w:r>
      <w:r w:rsidR="005A2229" w:rsidRPr="003B6723">
        <w:rPr>
          <w:sz w:val="28"/>
          <w:szCs w:val="28"/>
        </w:rPr>
        <w:t xml:space="preserve"> </w:t>
      </w:r>
      <w:r w:rsidR="005A2229">
        <w:rPr>
          <w:sz w:val="28"/>
          <w:szCs w:val="28"/>
        </w:rPr>
        <w:t>изложить в следующей редакции:</w:t>
      </w:r>
    </w:p>
    <w:p w:rsidR="003D68ED" w:rsidRPr="000E3DFD" w:rsidRDefault="005A2229" w:rsidP="00E02000">
      <w:pPr>
        <w:autoSpaceDE w:val="0"/>
        <w:autoSpaceDN w:val="0"/>
        <w:adjustRightInd w:val="0"/>
        <w:ind w:firstLine="426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«</w:t>
      </w:r>
      <w:r w:rsidR="003D68ED" w:rsidRPr="000E3DFD">
        <w:rPr>
          <w:bCs/>
          <w:iCs/>
          <w:sz w:val="28"/>
          <w:szCs w:val="28"/>
        </w:rPr>
        <w:t xml:space="preserve">10. Внесение изменений в план-график закупок по каждому объекту закупки может осуществляться не </w:t>
      </w:r>
      <w:proofErr w:type="gramStart"/>
      <w:r w:rsidR="003D68ED" w:rsidRPr="000E3DFD">
        <w:rPr>
          <w:bCs/>
          <w:iCs/>
          <w:sz w:val="28"/>
          <w:szCs w:val="28"/>
        </w:rPr>
        <w:t>позднее</w:t>
      </w:r>
      <w:proofErr w:type="gramEnd"/>
      <w:r w:rsidR="003D68ED" w:rsidRPr="000E3DFD">
        <w:rPr>
          <w:bCs/>
          <w:iCs/>
          <w:sz w:val="28"/>
          <w:szCs w:val="28"/>
        </w:rPr>
        <w:t xml:space="preserve">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</w:t>
      </w:r>
      <w:r w:rsidR="003D68ED" w:rsidRPr="003765EB">
        <w:rPr>
          <w:bCs/>
          <w:iCs/>
          <w:sz w:val="28"/>
          <w:szCs w:val="28"/>
        </w:rPr>
        <w:t>) закрытым способом,</w:t>
      </w:r>
      <w:r w:rsidR="003D68ED" w:rsidRPr="000E3DFD">
        <w:rPr>
          <w:bCs/>
          <w:iCs/>
          <w:sz w:val="28"/>
          <w:szCs w:val="28"/>
        </w:rPr>
        <w:t xml:space="preserve"> за </w:t>
      </w:r>
      <w:r w:rsidR="003D68ED" w:rsidRPr="000E3DFD">
        <w:rPr>
          <w:bCs/>
          <w:iCs/>
          <w:sz w:val="28"/>
          <w:szCs w:val="28"/>
        </w:rPr>
        <w:lastRenderedPageBreak/>
        <w:t xml:space="preserve">исключением случаев, указанных в </w:t>
      </w:r>
      <w:hyperlink w:anchor="Par2" w:history="1">
        <w:r w:rsidR="003D68ED" w:rsidRPr="00263AAE">
          <w:rPr>
            <w:bCs/>
            <w:iCs/>
            <w:sz w:val="28"/>
            <w:szCs w:val="28"/>
          </w:rPr>
          <w:t>пунктах 1</w:t>
        </w:r>
      </w:hyperlink>
      <w:r w:rsidR="003D68ED" w:rsidRPr="000E3DFD">
        <w:rPr>
          <w:bCs/>
          <w:iCs/>
          <w:sz w:val="28"/>
          <w:szCs w:val="28"/>
        </w:rPr>
        <w:t xml:space="preserve">1 </w:t>
      </w:r>
      <w:r w:rsidR="003D68ED">
        <w:rPr>
          <w:bCs/>
          <w:iCs/>
          <w:sz w:val="28"/>
          <w:szCs w:val="28"/>
        </w:rPr>
        <w:t>–</w:t>
      </w:r>
      <w:r w:rsidR="003D68ED" w:rsidRPr="000E3DFD">
        <w:rPr>
          <w:bCs/>
          <w:iCs/>
          <w:sz w:val="28"/>
          <w:szCs w:val="28"/>
        </w:rPr>
        <w:t xml:space="preserve"> </w:t>
      </w:r>
      <w:r w:rsidR="003D68ED" w:rsidRPr="00263AAE">
        <w:rPr>
          <w:bCs/>
          <w:iCs/>
          <w:sz w:val="28"/>
          <w:szCs w:val="28"/>
        </w:rPr>
        <w:t>11</w:t>
      </w:r>
      <w:r w:rsidR="003D68ED">
        <w:rPr>
          <w:bCs/>
          <w:iCs/>
          <w:sz w:val="28"/>
          <w:szCs w:val="28"/>
        </w:rPr>
        <w:t>.</w:t>
      </w:r>
      <w:r w:rsidR="003D68ED" w:rsidRPr="00263AAE">
        <w:rPr>
          <w:bCs/>
          <w:iCs/>
          <w:sz w:val="28"/>
          <w:szCs w:val="28"/>
        </w:rPr>
        <w:t>2</w:t>
      </w:r>
      <w:r w:rsidR="003D68ED">
        <w:rPr>
          <w:bCs/>
          <w:iCs/>
          <w:sz w:val="28"/>
          <w:szCs w:val="28"/>
        </w:rPr>
        <w:t>.</w:t>
      </w:r>
      <w:r w:rsidR="003D68ED" w:rsidRPr="000E3DFD">
        <w:rPr>
          <w:bCs/>
          <w:iCs/>
          <w:sz w:val="28"/>
          <w:szCs w:val="28"/>
        </w:rPr>
        <w:t xml:space="preserve"> настоящего Порядка, но не ранее размещения внесенных изменений в единой информационной системе в сфере закупок в соответствии с </w:t>
      </w:r>
      <w:hyperlink r:id="rId8" w:history="1">
        <w:r w:rsidR="003D68ED" w:rsidRPr="00263AAE">
          <w:rPr>
            <w:bCs/>
            <w:iCs/>
            <w:sz w:val="28"/>
            <w:szCs w:val="28"/>
          </w:rPr>
          <w:t>частью 15 статьи 21</w:t>
        </w:r>
      </w:hyperlink>
      <w:r w:rsidR="003D68ED" w:rsidRPr="000E3DFD">
        <w:rPr>
          <w:bCs/>
          <w:iCs/>
          <w:sz w:val="28"/>
          <w:szCs w:val="28"/>
        </w:rPr>
        <w:t xml:space="preserve"> Закона №44-ФЗ.</w:t>
      </w:r>
    </w:p>
    <w:p w:rsidR="003D68ED" w:rsidRPr="00263AAE" w:rsidRDefault="003D68ED" w:rsidP="00E02000">
      <w:pPr>
        <w:autoSpaceDE w:val="0"/>
        <w:autoSpaceDN w:val="0"/>
        <w:adjustRightInd w:val="0"/>
        <w:ind w:firstLine="426"/>
        <w:jc w:val="both"/>
        <w:rPr>
          <w:bCs/>
          <w:iCs/>
          <w:sz w:val="28"/>
          <w:szCs w:val="28"/>
        </w:rPr>
      </w:pPr>
      <w:proofErr w:type="gramStart"/>
      <w:r w:rsidRPr="00263AAE">
        <w:rPr>
          <w:bCs/>
          <w:iCs/>
          <w:sz w:val="28"/>
          <w:szCs w:val="28"/>
        </w:rPr>
        <w:t xml:space="preserve">11 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9" w:history="1">
        <w:r w:rsidRPr="00263AAE">
          <w:rPr>
            <w:bCs/>
            <w:iCs/>
            <w:sz w:val="28"/>
            <w:szCs w:val="28"/>
          </w:rPr>
          <w:t>статьей 82</w:t>
        </w:r>
      </w:hyperlink>
      <w:r w:rsidRPr="00263AAE">
        <w:rPr>
          <w:bCs/>
          <w:iCs/>
          <w:sz w:val="28"/>
          <w:szCs w:val="28"/>
        </w:rPr>
        <w:t xml:space="preserve"> Закона №44-ФЗ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0" w:history="1">
        <w:r w:rsidRPr="00263AAE">
          <w:rPr>
            <w:bCs/>
            <w:iCs/>
            <w:sz w:val="28"/>
            <w:szCs w:val="28"/>
          </w:rPr>
          <w:t>пунктом 9</w:t>
        </w:r>
        <w:proofErr w:type="gramEnd"/>
        <w:r w:rsidRPr="00263AAE">
          <w:rPr>
            <w:bCs/>
            <w:iCs/>
            <w:sz w:val="28"/>
            <w:szCs w:val="28"/>
          </w:rPr>
          <w:t xml:space="preserve"> части 1 статьи 93</w:t>
        </w:r>
      </w:hyperlink>
      <w:r w:rsidRPr="00263AAE">
        <w:rPr>
          <w:bCs/>
          <w:iCs/>
          <w:sz w:val="28"/>
          <w:szCs w:val="28"/>
        </w:rPr>
        <w:t xml:space="preserve"> Закона №44-ФЗ - в день заключения контракта.</w:t>
      </w:r>
    </w:p>
    <w:p w:rsidR="005A2229" w:rsidRDefault="003D68ED" w:rsidP="00E02000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263AAE">
        <w:rPr>
          <w:bCs/>
          <w:iCs/>
          <w:sz w:val="28"/>
          <w:szCs w:val="28"/>
        </w:rPr>
        <w:t xml:space="preserve">11.1. </w:t>
      </w:r>
      <w:proofErr w:type="gramStart"/>
      <w:r w:rsidRPr="00263AAE">
        <w:rPr>
          <w:bCs/>
          <w:iCs/>
          <w:sz w:val="28"/>
          <w:szCs w:val="28"/>
        </w:rPr>
        <w:t xml:space="preserve">В случае осуществления закупок в соответствии с частями 2, 4 - 6 статьи 55, частью 4 статьи 55.1, частью 4 статьи 71, частью 4 статьи 79, частью 2 статьи 82.6, частью 19 статьи 83, частью 27 статьи 83.1 и частью 1 статьи 93 Закона №44-ФЗ, за исключением случая, указанного в </w:t>
      </w:r>
      <w:hyperlink w:anchor="Par2" w:history="1">
        <w:r w:rsidRPr="00263AAE">
          <w:rPr>
            <w:bCs/>
            <w:iCs/>
            <w:sz w:val="28"/>
            <w:szCs w:val="28"/>
          </w:rPr>
          <w:t>пункте 1</w:t>
        </w:r>
      </w:hyperlink>
      <w:r w:rsidRPr="00263AAE">
        <w:rPr>
          <w:bCs/>
          <w:iCs/>
          <w:sz w:val="28"/>
          <w:szCs w:val="28"/>
        </w:rPr>
        <w:t>1 настоящего Порядка, внесение изменений в план-график закупок по</w:t>
      </w:r>
      <w:proofErr w:type="gramEnd"/>
      <w:r w:rsidRPr="00263AAE">
        <w:rPr>
          <w:bCs/>
          <w:iCs/>
          <w:sz w:val="28"/>
          <w:szCs w:val="28"/>
        </w:rPr>
        <w:t xml:space="preserve"> каждому такому объекту закупки может осуществляться не </w:t>
      </w:r>
      <w:proofErr w:type="gramStart"/>
      <w:r w:rsidRPr="00263AAE">
        <w:rPr>
          <w:bCs/>
          <w:iCs/>
          <w:sz w:val="28"/>
          <w:szCs w:val="28"/>
        </w:rPr>
        <w:t>позднее</w:t>
      </w:r>
      <w:proofErr w:type="gramEnd"/>
      <w:r w:rsidRPr="00263AAE">
        <w:rPr>
          <w:bCs/>
          <w:iCs/>
          <w:sz w:val="28"/>
          <w:szCs w:val="28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  <w:r w:rsidR="005A2229">
        <w:rPr>
          <w:sz w:val="28"/>
          <w:szCs w:val="28"/>
        </w:rPr>
        <w:t>»</w:t>
      </w:r>
      <w:r w:rsidR="005A2229">
        <w:rPr>
          <w:bCs/>
          <w:sz w:val="28"/>
          <w:szCs w:val="28"/>
        </w:rPr>
        <w:t>;</w:t>
      </w:r>
    </w:p>
    <w:p w:rsidR="003D68ED" w:rsidRDefault="003D68ED" w:rsidP="00E02000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6B1908">
        <w:rPr>
          <w:bCs/>
          <w:sz w:val="28"/>
          <w:szCs w:val="28"/>
        </w:rPr>
        <w:t>приложение к постановлени</w:t>
      </w:r>
      <w:r w:rsidR="00256991">
        <w:rPr>
          <w:bCs/>
          <w:sz w:val="28"/>
          <w:szCs w:val="28"/>
        </w:rPr>
        <w:t>ю</w:t>
      </w:r>
      <w:r w:rsidR="006B1908">
        <w:rPr>
          <w:bCs/>
          <w:sz w:val="28"/>
          <w:szCs w:val="28"/>
        </w:rPr>
        <w:t xml:space="preserve"> дополнить пунктом 11.</w:t>
      </w:r>
      <w:r>
        <w:rPr>
          <w:bCs/>
          <w:sz w:val="28"/>
          <w:szCs w:val="28"/>
        </w:rPr>
        <w:t>2</w:t>
      </w:r>
      <w:r w:rsidR="006B1908">
        <w:rPr>
          <w:bCs/>
          <w:sz w:val="28"/>
          <w:szCs w:val="28"/>
        </w:rPr>
        <w:t xml:space="preserve"> следующего содержания:</w:t>
      </w:r>
    </w:p>
    <w:p w:rsidR="006B1908" w:rsidRPr="006B1908" w:rsidRDefault="006B1908" w:rsidP="00E02000">
      <w:pPr>
        <w:ind w:firstLine="426"/>
        <w:jc w:val="both"/>
        <w:rPr>
          <w:sz w:val="28"/>
          <w:szCs w:val="28"/>
        </w:rPr>
      </w:pPr>
      <w:r w:rsidRPr="006B1908">
        <w:rPr>
          <w:bCs/>
          <w:sz w:val="28"/>
          <w:szCs w:val="28"/>
        </w:rPr>
        <w:t>«</w:t>
      </w:r>
      <w:r w:rsidR="003D68ED" w:rsidRPr="00842F21">
        <w:rPr>
          <w:bCs/>
          <w:iCs/>
          <w:sz w:val="28"/>
          <w:szCs w:val="28"/>
        </w:rPr>
        <w:t xml:space="preserve">11.2. В случае если в соответствии с Законом №44-ФЗ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="003D68ED" w:rsidRPr="00842F21">
        <w:rPr>
          <w:bCs/>
          <w:iCs/>
          <w:sz w:val="28"/>
          <w:szCs w:val="28"/>
        </w:rPr>
        <w:t>позднее</w:t>
      </w:r>
      <w:proofErr w:type="gramEnd"/>
      <w:r w:rsidR="003D68ED" w:rsidRPr="00842F21">
        <w:rPr>
          <w:bCs/>
          <w:iCs/>
          <w:sz w:val="28"/>
          <w:szCs w:val="28"/>
        </w:rPr>
        <w:t xml:space="preserve"> чем за один день до дня заключения контракта.</w:t>
      </w:r>
      <w:r w:rsidRPr="00045C7F">
        <w:rPr>
          <w:bCs/>
          <w:sz w:val="28"/>
          <w:szCs w:val="28"/>
        </w:rPr>
        <w:t>»</w:t>
      </w:r>
      <w:r w:rsidR="003D68ED">
        <w:rPr>
          <w:bCs/>
          <w:sz w:val="28"/>
          <w:szCs w:val="28"/>
        </w:rPr>
        <w:t>.</w:t>
      </w:r>
    </w:p>
    <w:p w:rsidR="006D4788" w:rsidRPr="006B1908" w:rsidRDefault="006B1908" w:rsidP="00E02000">
      <w:pPr>
        <w:shd w:val="clear" w:color="auto" w:fill="FFFFFF"/>
        <w:ind w:right="-10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00E87">
        <w:rPr>
          <w:sz w:val="28"/>
          <w:szCs w:val="28"/>
        </w:rPr>
        <w:t xml:space="preserve">Настоящее постановление вступает в силу со дня его опубликования в газете «Северо-Енисейский Вестник» и подлежит размещению на официальном сайте администрации Северо-Енисейского района в информационно-телекоммуникационной сети «Интернет» </w:t>
      </w:r>
      <w:r w:rsidRPr="006B1908">
        <w:rPr>
          <w:sz w:val="28"/>
          <w:szCs w:val="28"/>
        </w:rPr>
        <w:t>(</w:t>
      </w:r>
      <w:proofErr w:type="spellStart"/>
      <w:r w:rsidRPr="006B1908">
        <w:rPr>
          <w:rStyle w:val="af2"/>
          <w:color w:val="auto"/>
          <w:sz w:val="28"/>
          <w:szCs w:val="28"/>
          <w:u w:val="none"/>
        </w:rPr>
        <w:t>www.admse.ru</w:t>
      </w:r>
      <w:proofErr w:type="spellEnd"/>
      <w:r w:rsidRPr="006B1908">
        <w:t>).</w:t>
      </w:r>
    </w:p>
    <w:p w:rsidR="00D72F27" w:rsidRDefault="00D72F27" w:rsidP="006D4788">
      <w:pPr>
        <w:shd w:val="clear" w:color="auto" w:fill="FFFFFF"/>
        <w:ind w:right="-100"/>
        <w:rPr>
          <w:sz w:val="28"/>
          <w:szCs w:val="28"/>
        </w:rPr>
      </w:pPr>
    </w:p>
    <w:p w:rsidR="006B1908" w:rsidRPr="00B73589" w:rsidRDefault="006B1908" w:rsidP="006D4788">
      <w:pPr>
        <w:shd w:val="clear" w:color="auto" w:fill="FFFFFF"/>
        <w:ind w:right="-100"/>
        <w:rPr>
          <w:sz w:val="28"/>
          <w:szCs w:val="28"/>
        </w:rPr>
      </w:pPr>
    </w:p>
    <w:p w:rsidR="00FA0D48" w:rsidRPr="00DF4CD8" w:rsidRDefault="001F15F0" w:rsidP="003D68ED">
      <w:pPr>
        <w:rPr>
          <w:sz w:val="20"/>
          <w:szCs w:val="20"/>
        </w:rPr>
      </w:pPr>
      <w:r>
        <w:rPr>
          <w:sz w:val="28"/>
          <w:szCs w:val="28"/>
        </w:rPr>
        <w:t>Глав</w:t>
      </w:r>
      <w:r w:rsidR="003D68ED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3D68ED">
        <w:rPr>
          <w:sz w:val="28"/>
          <w:szCs w:val="28"/>
        </w:rPr>
        <w:tab/>
      </w:r>
      <w:r w:rsidR="003D68ED">
        <w:rPr>
          <w:sz w:val="28"/>
          <w:szCs w:val="28"/>
        </w:rPr>
        <w:tab/>
      </w:r>
      <w:r w:rsidR="003D68ED">
        <w:rPr>
          <w:sz w:val="28"/>
          <w:szCs w:val="28"/>
        </w:rPr>
        <w:tab/>
      </w:r>
      <w:r w:rsidR="003D68ED">
        <w:rPr>
          <w:sz w:val="28"/>
          <w:szCs w:val="28"/>
        </w:rPr>
        <w:tab/>
      </w:r>
      <w:r w:rsidR="003D68ED">
        <w:rPr>
          <w:sz w:val="28"/>
          <w:szCs w:val="28"/>
        </w:rPr>
        <w:tab/>
        <w:t>И.М. Гайнутдинов</w:t>
      </w:r>
    </w:p>
    <w:sectPr w:rsidR="00FA0D48" w:rsidRPr="00DF4CD8" w:rsidSect="00E02000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D27"/>
    <w:multiLevelType w:val="multilevel"/>
    <w:tmpl w:val="96E664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AC2CF2"/>
    <w:multiLevelType w:val="multilevel"/>
    <w:tmpl w:val="A6A0D2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0E476D61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6306610"/>
    <w:multiLevelType w:val="multilevel"/>
    <w:tmpl w:val="9B2EC8E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B42AB8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06361"/>
    <w:multiLevelType w:val="multilevel"/>
    <w:tmpl w:val="E428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862C4B"/>
    <w:multiLevelType w:val="hybridMultilevel"/>
    <w:tmpl w:val="CB16C5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D047D9"/>
    <w:multiLevelType w:val="multilevel"/>
    <w:tmpl w:val="DD5A7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4788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>
    <w:nsid w:val="2A680B13"/>
    <w:multiLevelType w:val="multilevel"/>
    <w:tmpl w:val="FC82A3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8116C3"/>
    <w:multiLevelType w:val="multilevel"/>
    <w:tmpl w:val="21CAA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F86AF0"/>
    <w:multiLevelType w:val="multilevel"/>
    <w:tmpl w:val="783AC3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1">
    <w:nsid w:val="31902B24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nsid w:val="34364B9F"/>
    <w:multiLevelType w:val="hybridMultilevel"/>
    <w:tmpl w:val="03C4C0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B1135"/>
    <w:multiLevelType w:val="multilevel"/>
    <w:tmpl w:val="BC0460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7BD1176"/>
    <w:multiLevelType w:val="multilevel"/>
    <w:tmpl w:val="05D058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5">
    <w:nsid w:val="38B947E1"/>
    <w:multiLevelType w:val="multilevel"/>
    <w:tmpl w:val="8384CD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B113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9B4C5E"/>
    <w:multiLevelType w:val="multilevel"/>
    <w:tmpl w:val="F4BA3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1634440"/>
    <w:multiLevelType w:val="hybridMultilevel"/>
    <w:tmpl w:val="5180348E"/>
    <w:lvl w:ilvl="0" w:tplc="0AFEF68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BC62818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4C564A94"/>
    <w:multiLevelType w:val="hybridMultilevel"/>
    <w:tmpl w:val="9D487762"/>
    <w:lvl w:ilvl="0" w:tplc="60F892A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B67D73"/>
    <w:multiLevelType w:val="multilevel"/>
    <w:tmpl w:val="02281D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3553C7B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4F45570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77FF4"/>
    <w:multiLevelType w:val="hybridMultilevel"/>
    <w:tmpl w:val="DF403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85333"/>
    <w:multiLevelType w:val="multilevel"/>
    <w:tmpl w:val="165AF71A"/>
    <w:lvl w:ilvl="0">
      <w:start w:val="3"/>
      <w:numFmt w:val="decimal"/>
      <w:lvlText w:val="%1."/>
      <w:lvlJc w:val="left"/>
      <w:pPr>
        <w:ind w:left="4362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21066C"/>
    <w:multiLevelType w:val="multilevel"/>
    <w:tmpl w:val="FFA63DF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>
    <w:nsid w:val="59C35893"/>
    <w:multiLevelType w:val="hybridMultilevel"/>
    <w:tmpl w:val="1CDC7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C5FCF"/>
    <w:multiLevelType w:val="multilevel"/>
    <w:tmpl w:val="ACE07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28E2F41"/>
    <w:multiLevelType w:val="multilevel"/>
    <w:tmpl w:val="F5C294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69F81D3C"/>
    <w:multiLevelType w:val="multilevel"/>
    <w:tmpl w:val="93D4C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C391AF5"/>
    <w:multiLevelType w:val="multilevel"/>
    <w:tmpl w:val="9D00B3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70EE32F9"/>
    <w:multiLevelType w:val="multilevel"/>
    <w:tmpl w:val="95C8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1F1704F"/>
    <w:multiLevelType w:val="hybridMultilevel"/>
    <w:tmpl w:val="D322757E"/>
    <w:lvl w:ilvl="0" w:tplc="8FD43E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B6ACA"/>
    <w:multiLevelType w:val="hybridMultilevel"/>
    <w:tmpl w:val="33C6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01B59"/>
    <w:multiLevelType w:val="multilevel"/>
    <w:tmpl w:val="A3DE14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EE31047"/>
    <w:multiLevelType w:val="multilevel"/>
    <w:tmpl w:val="52A04C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19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26"/>
  </w:num>
  <w:num w:numId="14">
    <w:abstractNumId w:val="23"/>
  </w:num>
  <w:num w:numId="15">
    <w:abstractNumId w:val="4"/>
  </w:num>
  <w:num w:numId="16">
    <w:abstractNumId w:val="33"/>
  </w:num>
  <w:num w:numId="17">
    <w:abstractNumId w:val="25"/>
  </w:num>
  <w:num w:numId="18">
    <w:abstractNumId w:val="3"/>
  </w:num>
  <w:num w:numId="19">
    <w:abstractNumId w:val="34"/>
  </w:num>
  <w:num w:numId="20">
    <w:abstractNumId w:val="27"/>
  </w:num>
  <w:num w:numId="21">
    <w:abstractNumId w:val="9"/>
  </w:num>
  <w:num w:numId="22">
    <w:abstractNumId w:val="36"/>
  </w:num>
  <w:num w:numId="23">
    <w:abstractNumId w:val="15"/>
  </w:num>
  <w:num w:numId="24">
    <w:abstractNumId w:val="31"/>
  </w:num>
  <w:num w:numId="25">
    <w:abstractNumId w:val="21"/>
  </w:num>
  <w:num w:numId="26">
    <w:abstractNumId w:val="13"/>
  </w:num>
  <w:num w:numId="27">
    <w:abstractNumId w:val="29"/>
  </w:num>
  <w:num w:numId="28">
    <w:abstractNumId w:val="30"/>
  </w:num>
  <w:num w:numId="29">
    <w:abstractNumId w:val="17"/>
  </w:num>
  <w:num w:numId="30">
    <w:abstractNumId w:val="8"/>
  </w:num>
  <w:num w:numId="31">
    <w:abstractNumId w:val="28"/>
  </w:num>
  <w:num w:numId="32">
    <w:abstractNumId w:val="0"/>
  </w:num>
  <w:num w:numId="33">
    <w:abstractNumId w:val="35"/>
  </w:num>
  <w:num w:numId="34">
    <w:abstractNumId w:val="20"/>
  </w:num>
  <w:num w:numId="35">
    <w:abstractNumId w:val="5"/>
  </w:num>
  <w:num w:numId="36">
    <w:abstractNumId w:val="18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13D30"/>
    <w:rsid w:val="0000084F"/>
    <w:rsid w:val="0000204B"/>
    <w:rsid w:val="0001001F"/>
    <w:rsid w:val="00011D63"/>
    <w:rsid w:val="00012B5E"/>
    <w:rsid w:val="00013D30"/>
    <w:rsid w:val="00021893"/>
    <w:rsid w:val="00021C93"/>
    <w:rsid w:val="00026241"/>
    <w:rsid w:val="00031066"/>
    <w:rsid w:val="000372C7"/>
    <w:rsid w:val="0004126B"/>
    <w:rsid w:val="00045C20"/>
    <w:rsid w:val="00045C7F"/>
    <w:rsid w:val="000462A3"/>
    <w:rsid w:val="00047966"/>
    <w:rsid w:val="00053CEC"/>
    <w:rsid w:val="000569BD"/>
    <w:rsid w:val="00080367"/>
    <w:rsid w:val="000837CF"/>
    <w:rsid w:val="000A33CA"/>
    <w:rsid w:val="000B4301"/>
    <w:rsid w:val="000B477E"/>
    <w:rsid w:val="000C047D"/>
    <w:rsid w:val="000C1845"/>
    <w:rsid w:val="000C3FC8"/>
    <w:rsid w:val="00113230"/>
    <w:rsid w:val="00116CAE"/>
    <w:rsid w:val="00126484"/>
    <w:rsid w:val="00145FDB"/>
    <w:rsid w:val="001474AA"/>
    <w:rsid w:val="00160C8C"/>
    <w:rsid w:val="00170232"/>
    <w:rsid w:val="001A0B57"/>
    <w:rsid w:val="001A20D3"/>
    <w:rsid w:val="001A6521"/>
    <w:rsid w:val="001B139B"/>
    <w:rsid w:val="001C3131"/>
    <w:rsid w:val="001E0857"/>
    <w:rsid w:val="001E0A0B"/>
    <w:rsid w:val="001E68EB"/>
    <w:rsid w:val="001F15F0"/>
    <w:rsid w:val="001F33F4"/>
    <w:rsid w:val="001F5644"/>
    <w:rsid w:val="002036F6"/>
    <w:rsid w:val="00237ADA"/>
    <w:rsid w:val="00240D5C"/>
    <w:rsid w:val="00256991"/>
    <w:rsid w:val="00261395"/>
    <w:rsid w:val="002639CC"/>
    <w:rsid w:val="002A3809"/>
    <w:rsid w:val="002B0D78"/>
    <w:rsid w:val="002B6B92"/>
    <w:rsid w:val="002B7ECC"/>
    <w:rsid w:val="002E4E0C"/>
    <w:rsid w:val="002F4F44"/>
    <w:rsid w:val="002F6263"/>
    <w:rsid w:val="00314580"/>
    <w:rsid w:val="00372ABD"/>
    <w:rsid w:val="003765EB"/>
    <w:rsid w:val="0039600B"/>
    <w:rsid w:val="00396745"/>
    <w:rsid w:val="003A3F88"/>
    <w:rsid w:val="003A505B"/>
    <w:rsid w:val="003B6721"/>
    <w:rsid w:val="003B6723"/>
    <w:rsid w:val="003D68ED"/>
    <w:rsid w:val="003E1D14"/>
    <w:rsid w:val="003E6EA9"/>
    <w:rsid w:val="003F6446"/>
    <w:rsid w:val="004004A6"/>
    <w:rsid w:val="00401B39"/>
    <w:rsid w:val="00404AEE"/>
    <w:rsid w:val="004161C0"/>
    <w:rsid w:val="00436D75"/>
    <w:rsid w:val="004411F1"/>
    <w:rsid w:val="00442A6E"/>
    <w:rsid w:val="00453BC5"/>
    <w:rsid w:val="0045485A"/>
    <w:rsid w:val="004729B3"/>
    <w:rsid w:val="00473F06"/>
    <w:rsid w:val="004A7ED8"/>
    <w:rsid w:val="004B303D"/>
    <w:rsid w:val="004C4252"/>
    <w:rsid w:val="004C7D33"/>
    <w:rsid w:val="004D2770"/>
    <w:rsid w:val="004D4DB5"/>
    <w:rsid w:val="004F2370"/>
    <w:rsid w:val="004F693F"/>
    <w:rsid w:val="00501F23"/>
    <w:rsid w:val="005203AB"/>
    <w:rsid w:val="00520CD5"/>
    <w:rsid w:val="00550E33"/>
    <w:rsid w:val="0055667F"/>
    <w:rsid w:val="0056530C"/>
    <w:rsid w:val="00565DC3"/>
    <w:rsid w:val="00570D65"/>
    <w:rsid w:val="00572937"/>
    <w:rsid w:val="00573AC7"/>
    <w:rsid w:val="0058420E"/>
    <w:rsid w:val="005A2229"/>
    <w:rsid w:val="005C5CD7"/>
    <w:rsid w:val="005F224F"/>
    <w:rsid w:val="00602569"/>
    <w:rsid w:val="00602C71"/>
    <w:rsid w:val="00642BDA"/>
    <w:rsid w:val="00655AB6"/>
    <w:rsid w:val="00680B0C"/>
    <w:rsid w:val="00681DEA"/>
    <w:rsid w:val="006827E9"/>
    <w:rsid w:val="006A4743"/>
    <w:rsid w:val="006A6939"/>
    <w:rsid w:val="006B1908"/>
    <w:rsid w:val="006D4788"/>
    <w:rsid w:val="006D7934"/>
    <w:rsid w:val="006E076C"/>
    <w:rsid w:val="006E4C88"/>
    <w:rsid w:val="007031BC"/>
    <w:rsid w:val="00706FB8"/>
    <w:rsid w:val="00712C96"/>
    <w:rsid w:val="00714A71"/>
    <w:rsid w:val="00717EA2"/>
    <w:rsid w:val="0072621E"/>
    <w:rsid w:val="00743BE4"/>
    <w:rsid w:val="007453A1"/>
    <w:rsid w:val="00766905"/>
    <w:rsid w:val="0077575E"/>
    <w:rsid w:val="00796E94"/>
    <w:rsid w:val="007A5805"/>
    <w:rsid w:val="007A5C15"/>
    <w:rsid w:val="007A658B"/>
    <w:rsid w:val="007C60B2"/>
    <w:rsid w:val="007D1B16"/>
    <w:rsid w:val="007D2972"/>
    <w:rsid w:val="007F7733"/>
    <w:rsid w:val="00804E02"/>
    <w:rsid w:val="00812519"/>
    <w:rsid w:val="00842C3E"/>
    <w:rsid w:val="00845CEC"/>
    <w:rsid w:val="0085428A"/>
    <w:rsid w:val="0086725E"/>
    <w:rsid w:val="008720EB"/>
    <w:rsid w:val="0087758E"/>
    <w:rsid w:val="00877D56"/>
    <w:rsid w:val="008B60AE"/>
    <w:rsid w:val="008C0351"/>
    <w:rsid w:val="008C3A1A"/>
    <w:rsid w:val="008D0EE9"/>
    <w:rsid w:val="008E1DC7"/>
    <w:rsid w:val="008E5A6F"/>
    <w:rsid w:val="008F0570"/>
    <w:rsid w:val="009076F5"/>
    <w:rsid w:val="009118BB"/>
    <w:rsid w:val="009445C5"/>
    <w:rsid w:val="00973345"/>
    <w:rsid w:val="009831DC"/>
    <w:rsid w:val="00997638"/>
    <w:rsid w:val="009B4AE9"/>
    <w:rsid w:val="009C601F"/>
    <w:rsid w:val="009C6087"/>
    <w:rsid w:val="00A14DC7"/>
    <w:rsid w:val="00A23168"/>
    <w:rsid w:val="00A33A4F"/>
    <w:rsid w:val="00A362D7"/>
    <w:rsid w:val="00A670E9"/>
    <w:rsid w:val="00A942C9"/>
    <w:rsid w:val="00AA697A"/>
    <w:rsid w:val="00AB5A69"/>
    <w:rsid w:val="00AD17D7"/>
    <w:rsid w:val="00AE67BF"/>
    <w:rsid w:val="00AF0DBF"/>
    <w:rsid w:val="00B06538"/>
    <w:rsid w:val="00B068D9"/>
    <w:rsid w:val="00B10133"/>
    <w:rsid w:val="00B17ABC"/>
    <w:rsid w:val="00B3091C"/>
    <w:rsid w:val="00B44EE6"/>
    <w:rsid w:val="00B509B6"/>
    <w:rsid w:val="00B62A54"/>
    <w:rsid w:val="00B64BD3"/>
    <w:rsid w:val="00B6651A"/>
    <w:rsid w:val="00B67DEB"/>
    <w:rsid w:val="00B715C0"/>
    <w:rsid w:val="00B73589"/>
    <w:rsid w:val="00B85065"/>
    <w:rsid w:val="00B904F0"/>
    <w:rsid w:val="00B92916"/>
    <w:rsid w:val="00BA2E69"/>
    <w:rsid w:val="00BB5CCB"/>
    <w:rsid w:val="00BC6C0F"/>
    <w:rsid w:val="00BD38E9"/>
    <w:rsid w:val="00BF78B7"/>
    <w:rsid w:val="00C150DC"/>
    <w:rsid w:val="00C3496A"/>
    <w:rsid w:val="00C464EC"/>
    <w:rsid w:val="00C93547"/>
    <w:rsid w:val="00CC2461"/>
    <w:rsid w:val="00CC2F15"/>
    <w:rsid w:val="00D05B73"/>
    <w:rsid w:val="00D0737A"/>
    <w:rsid w:val="00D10678"/>
    <w:rsid w:val="00D125E6"/>
    <w:rsid w:val="00D13A7F"/>
    <w:rsid w:val="00D33E3D"/>
    <w:rsid w:val="00D4430C"/>
    <w:rsid w:val="00D50AE3"/>
    <w:rsid w:val="00D7111F"/>
    <w:rsid w:val="00D72F27"/>
    <w:rsid w:val="00D829C0"/>
    <w:rsid w:val="00D86014"/>
    <w:rsid w:val="00D972B5"/>
    <w:rsid w:val="00DA04C2"/>
    <w:rsid w:val="00DA392B"/>
    <w:rsid w:val="00DA64F2"/>
    <w:rsid w:val="00DB0358"/>
    <w:rsid w:val="00DB09AE"/>
    <w:rsid w:val="00DC3D95"/>
    <w:rsid w:val="00DD0830"/>
    <w:rsid w:val="00DD6D6F"/>
    <w:rsid w:val="00DF4CD8"/>
    <w:rsid w:val="00DF7EAC"/>
    <w:rsid w:val="00E02000"/>
    <w:rsid w:val="00E05348"/>
    <w:rsid w:val="00E27BD7"/>
    <w:rsid w:val="00E3507A"/>
    <w:rsid w:val="00E37402"/>
    <w:rsid w:val="00E40FE1"/>
    <w:rsid w:val="00E45ED7"/>
    <w:rsid w:val="00E56237"/>
    <w:rsid w:val="00E57022"/>
    <w:rsid w:val="00E6555E"/>
    <w:rsid w:val="00E71F23"/>
    <w:rsid w:val="00E913B7"/>
    <w:rsid w:val="00E97382"/>
    <w:rsid w:val="00EA2386"/>
    <w:rsid w:val="00EA3FA5"/>
    <w:rsid w:val="00EB00ED"/>
    <w:rsid w:val="00EC0E48"/>
    <w:rsid w:val="00EC1E74"/>
    <w:rsid w:val="00EC1F6B"/>
    <w:rsid w:val="00EC381A"/>
    <w:rsid w:val="00EC49F5"/>
    <w:rsid w:val="00ED7231"/>
    <w:rsid w:val="00EE11A5"/>
    <w:rsid w:val="00EF247E"/>
    <w:rsid w:val="00EF451A"/>
    <w:rsid w:val="00F0338B"/>
    <w:rsid w:val="00F04883"/>
    <w:rsid w:val="00F07CE5"/>
    <w:rsid w:val="00F1004A"/>
    <w:rsid w:val="00F12EFC"/>
    <w:rsid w:val="00F14142"/>
    <w:rsid w:val="00F36680"/>
    <w:rsid w:val="00F417D2"/>
    <w:rsid w:val="00F77B42"/>
    <w:rsid w:val="00F77FB2"/>
    <w:rsid w:val="00F86C7C"/>
    <w:rsid w:val="00F92108"/>
    <w:rsid w:val="00F92B8B"/>
    <w:rsid w:val="00F9612D"/>
    <w:rsid w:val="00FA0D48"/>
    <w:rsid w:val="00FA1B45"/>
    <w:rsid w:val="00FB2B27"/>
    <w:rsid w:val="00FC19F7"/>
    <w:rsid w:val="00FC1D76"/>
    <w:rsid w:val="00FC60BA"/>
    <w:rsid w:val="00FC6630"/>
    <w:rsid w:val="00FE7734"/>
    <w:rsid w:val="00FF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204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rsid w:val="00EC38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C381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C381A"/>
    <w:pPr>
      <w:ind w:left="36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EC381A"/>
    <w:rPr>
      <w:sz w:val="28"/>
    </w:rPr>
  </w:style>
  <w:style w:type="paragraph" w:styleId="3">
    <w:name w:val="Body Text Indent 3"/>
    <w:basedOn w:val="a"/>
    <w:link w:val="30"/>
    <w:rsid w:val="00EC381A"/>
    <w:pPr>
      <w:tabs>
        <w:tab w:val="left" w:pos="0"/>
      </w:tabs>
      <w:ind w:firstLine="426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C381A"/>
    <w:rPr>
      <w:sz w:val="28"/>
    </w:rPr>
  </w:style>
  <w:style w:type="paragraph" w:styleId="a7">
    <w:name w:val="Body Text"/>
    <w:basedOn w:val="a"/>
    <w:link w:val="a8"/>
    <w:rsid w:val="00EC381A"/>
    <w:pPr>
      <w:spacing w:after="120"/>
    </w:pPr>
  </w:style>
  <w:style w:type="character" w:customStyle="1" w:styleId="a8">
    <w:name w:val="Основной текст Знак"/>
    <w:link w:val="a7"/>
    <w:rsid w:val="00EC381A"/>
    <w:rPr>
      <w:sz w:val="24"/>
      <w:szCs w:val="24"/>
    </w:rPr>
  </w:style>
  <w:style w:type="paragraph" w:customStyle="1" w:styleId="ConsPlusNormal">
    <w:name w:val="ConsPlusNormal"/>
    <w:link w:val="ConsPlusNormal0"/>
    <w:rsid w:val="00EC38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EC381A"/>
    <w:pPr>
      <w:shd w:val="clear" w:color="auto" w:fill="FFFFFF"/>
      <w:spacing w:before="100" w:after="100"/>
      <w:ind w:firstLine="720"/>
      <w:jc w:val="both"/>
    </w:pPr>
    <w:rPr>
      <w:color w:val="000000"/>
      <w:szCs w:val="26"/>
      <w:lang w:eastAsia="ar-SA"/>
    </w:rPr>
  </w:style>
  <w:style w:type="paragraph" w:styleId="a9">
    <w:name w:val="footer"/>
    <w:basedOn w:val="a"/>
    <w:link w:val="aa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C381A"/>
    <w:rPr>
      <w:sz w:val="24"/>
      <w:szCs w:val="24"/>
    </w:rPr>
  </w:style>
  <w:style w:type="character" w:styleId="ab">
    <w:name w:val="page number"/>
    <w:rsid w:val="00EC381A"/>
  </w:style>
  <w:style w:type="paragraph" w:styleId="ac">
    <w:name w:val="header"/>
    <w:basedOn w:val="a"/>
    <w:link w:val="ad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C381A"/>
    <w:rPr>
      <w:sz w:val="24"/>
      <w:szCs w:val="24"/>
    </w:rPr>
  </w:style>
  <w:style w:type="paragraph" w:styleId="ae">
    <w:name w:val="No Spacing"/>
    <w:uiPriority w:val="1"/>
    <w:qFormat/>
    <w:rsid w:val="00655AB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">
    <w:name w:val="List Paragraph"/>
    <w:basedOn w:val="a"/>
    <w:uiPriority w:val="34"/>
    <w:qFormat/>
    <w:rsid w:val="009445C5"/>
    <w:pPr>
      <w:ind w:left="720"/>
      <w:contextualSpacing/>
    </w:pPr>
  </w:style>
  <w:style w:type="character" w:styleId="af0">
    <w:name w:val="Strong"/>
    <w:qFormat/>
    <w:rsid w:val="00FC60BA"/>
    <w:rPr>
      <w:b/>
      <w:bCs/>
    </w:rPr>
  </w:style>
  <w:style w:type="paragraph" w:styleId="HTML">
    <w:name w:val="HTML Preformatted"/>
    <w:basedOn w:val="a"/>
    <w:link w:val="HTML0"/>
    <w:rsid w:val="00FC6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FC60BA"/>
    <w:rPr>
      <w:rFonts w:ascii="Courier New" w:hAnsi="Courier New"/>
      <w:sz w:val="22"/>
      <w:szCs w:val="22"/>
      <w:lang w:eastAsia="ar-SA"/>
    </w:rPr>
  </w:style>
  <w:style w:type="paragraph" w:styleId="af1">
    <w:name w:val="Block Text"/>
    <w:basedOn w:val="a"/>
    <w:rsid w:val="00FA1B45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customStyle="1" w:styleId="FontStyle119">
    <w:name w:val="Font Style119"/>
    <w:basedOn w:val="a0"/>
    <w:uiPriority w:val="99"/>
    <w:rsid w:val="00A670E9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4B303D"/>
    <w:pPr>
      <w:widowControl w:val="0"/>
      <w:autoSpaceDE w:val="0"/>
      <w:autoSpaceDN w:val="0"/>
      <w:adjustRightInd w:val="0"/>
      <w:spacing w:line="485" w:lineRule="exact"/>
      <w:ind w:firstLine="168"/>
    </w:pPr>
    <w:rPr>
      <w:rFonts w:ascii="Arial" w:eastAsia="MS Mincho" w:hAnsi="Arial" w:cs="Arial"/>
    </w:rPr>
  </w:style>
  <w:style w:type="paragraph" w:customStyle="1" w:styleId="ConsPlusNonformat">
    <w:name w:val="ConsPlusNonformat"/>
    <w:uiPriority w:val="99"/>
    <w:rsid w:val="003B67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B09AE"/>
    <w:rPr>
      <w:rFonts w:ascii="Arial" w:hAnsi="Arial" w:cs="Arial"/>
    </w:rPr>
  </w:style>
  <w:style w:type="character" w:styleId="af2">
    <w:name w:val="Hyperlink"/>
    <w:uiPriority w:val="99"/>
    <w:rsid w:val="00FA0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343ACD25204622897A0627E129E2FF9D6E6B0DF9E089AD6BA2F1A5576009A5D77BBA75CA90C3C8t43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36DA1D770AEE52B7C53CF9E3CD48FF370B99EEF150F305C6B97CE37149CBA8D3C8C8AB30015BF9pEr6F" TargetMode="External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36DA1D770AEE52B7C53CF9E3CD48FF370B99EEF150F305C6B97CE37149CBA8D3C8C8A937p0r7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2343ACD25204622897A0627E129E2FF9D6E6B0DF9E089AD6BA2F1A5576009A5D77BBA7DC3t93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343ACD25204622897A0627E129E2FF9D6E6B0DF9E089AD6BA2F1A5576009A5D77BBA75CA91C1CEt4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71</cp:revision>
  <cp:lastPrinted>2018-08-08T10:28:00Z</cp:lastPrinted>
  <dcterms:created xsi:type="dcterms:W3CDTF">2015-05-15T04:09:00Z</dcterms:created>
  <dcterms:modified xsi:type="dcterms:W3CDTF">2018-09-12T03:12:00Z</dcterms:modified>
</cp:coreProperties>
</file>