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B5" w:rsidRDefault="00EF33B5" w:rsidP="00EF33B5">
      <w:pPr>
        <w:jc w:val="center"/>
        <w:rPr>
          <w:sz w:val="32"/>
        </w:rPr>
      </w:pPr>
      <w:r>
        <w:rPr>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8.75pt">
            <v:imagedata r:id="rId8" o:title=""/>
          </v:shape>
        </w:pict>
      </w:r>
    </w:p>
    <w:p w:rsidR="00EF33B5" w:rsidRDefault="00EF33B5" w:rsidP="00EF33B5">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EF33B5" w:rsidTr="00EF33B5">
        <w:trPr>
          <w:trHeight w:val="1134"/>
        </w:trPr>
        <w:tc>
          <w:tcPr>
            <w:tcW w:w="9648" w:type="dxa"/>
            <w:gridSpan w:val="2"/>
            <w:tcBorders>
              <w:top w:val="nil"/>
              <w:left w:val="nil"/>
              <w:bottom w:val="nil"/>
              <w:right w:val="nil"/>
            </w:tcBorders>
          </w:tcPr>
          <w:p w:rsidR="00EF33B5" w:rsidRDefault="00EF33B5" w:rsidP="00EF33B5">
            <w:pPr>
              <w:jc w:val="center"/>
              <w:rPr>
                <w:sz w:val="28"/>
                <w:szCs w:val="28"/>
              </w:rPr>
            </w:pPr>
            <w:r>
              <w:rPr>
                <w:sz w:val="28"/>
                <w:szCs w:val="28"/>
              </w:rPr>
              <w:t xml:space="preserve">АДМИНИСТРАЦИЯ СЕВЕРО-ЕНИСЕЙСКОГО РАЙОНА </w:t>
            </w:r>
          </w:p>
          <w:p w:rsidR="00EF33B5" w:rsidRDefault="00EF33B5" w:rsidP="00EF33B5">
            <w:pPr>
              <w:jc w:val="center"/>
              <w:rPr>
                <w:sz w:val="40"/>
                <w:szCs w:val="40"/>
              </w:rPr>
            </w:pPr>
            <w:r>
              <w:rPr>
                <w:b/>
                <w:sz w:val="40"/>
                <w:szCs w:val="40"/>
              </w:rPr>
              <w:t>ПОСТАНОВЛЕНИЕ</w:t>
            </w:r>
          </w:p>
        </w:tc>
      </w:tr>
      <w:tr w:rsidR="00EF33B5" w:rsidTr="00EF33B5">
        <w:trPr>
          <w:trHeight w:val="567"/>
        </w:trPr>
        <w:tc>
          <w:tcPr>
            <w:tcW w:w="5068" w:type="dxa"/>
            <w:tcBorders>
              <w:top w:val="nil"/>
              <w:left w:val="nil"/>
              <w:bottom w:val="nil"/>
              <w:right w:val="nil"/>
            </w:tcBorders>
            <w:vAlign w:val="center"/>
          </w:tcPr>
          <w:p w:rsidR="00EF33B5" w:rsidRDefault="00EF33B5" w:rsidP="00EF33B5">
            <w:pPr>
              <w:rPr>
                <w:sz w:val="20"/>
              </w:rPr>
            </w:pPr>
            <w:r>
              <w:rPr>
                <w:sz w:val="28"/>
              </w:rPr>
              <w:t>«</w:t>
            </w:r>
            <w:r>
              <w:rPr>
                <w:sz w:val="28"/>
                <w:u w:val="single"/>
              </w:rPr>
              <w:t>11</w:t>
            </w:r>
            <w:r>
              <w:rPr>
                <w:sz w:val="28"/>
              </w:rPr>
              <w:t xml:space="preserve">» </w:t>
            </w:r>
            <w:r>
              <w:rPr>
                <w:sz w:val="28"/>
                <w:u w:val="single"/>
              </w:rPr>
              <w:t xml:space="preserve">   ноября  </w:t>
            </w:r>
            <w:r>
              <w:rPr>
                <w:sz w:val="28"/>
              </w:rPr>
              <w:t xml:space="preserve"> 2016 г.</w:t>
            </w:r>
          </w:p>
        </w:tc>
        <w:tc>
          <w:tcPr>
            <w:tcW w:w="4580" w:type="dxa"/>
            <w:tcBorders>
              <w:top w:val="nil"/>
              <w:left w:val="nil"/>
              <w:bottom w:val="nil"/>
              <w:right w:val="nil"/>
            </w:tcBorders>
            <w:vAlign w:val="center"/>
          </w:tcPr>
          <w:p w:rsidR="00EF33B5" w:rsidRPr="00885BDB" w:rsidRDefault="00EF33B5" w:rsidP="00EF33B5">
            <w:pPr>
              <w:ind w:left="1962"/>
              <w:jc w:val="right"/>
              <w:rPr>
                <w:sz w:val="20"/>
              </w:rPr>
            </w:pPr>
            <w:r>
              <w:rPr>
                <w:sz w:val="28"/>
              </w:rPr>
              <w:t xml:space="preserve">№ </w:t>
            </w:r>
            <w:r>
              <w:rPr>
                <w:sz w:val="28"/>
                <w:u w:val="single"/>
              </w:rPr>
              <w:t>759-п</w:t>
            </w:r>
          </w:p>
        </w:tc>
      </w:tr>
      <w:tr w:rsidR="00EF33B5" w:rsidTr="00EF33B5">
        <w:trPr>
          <w:trHeight w:val="253"/>
        </w:trPr>
        <w:tc>
          <w:tcPr>
            <w:tcW w:w="9648" w:type="dxa"/>
            <w:gridSpan w:val="2"/>
            <w:tcBorders>
              <w:top w:val="nil"/>
              <w:left w:val="nil"/>
              <w:bottom w:val="nil"/>
              <w:right w:val="nil"/>
            </w:tcBorders>
            <w:vAlign w:val="center"/>
          </w:tcPr>
          <w:p w:rsidR="00EF33B5" w:rsidRDefault="00EF33B5" w:rsidP="00EF33B5">
            <w:pPr>
              <w:jc w:val="center"/>
              <w:rPr>
                <w:sz w:val="28"/>
              </w:rPr>
            </w:pPr>
            <w:proofErr w:type="spellStart"/>
            <w:r>
              <w:t>гп</w:t>
            </w:r>
            <w:proofErr w:type="spellEnd"/>
            <w:r>
              <w:t xml:space="preserve"> Северо-Енисейский</w:t>
            </w:r>
          </w:p>
        </w:tc>
      </w:tr>
    </w:tbl>
    <w:p w:rsidR="009420AC" w:rsidRDefault="009420AC" w:rsidP="00A80537">
      <w:pPr>
        <w:rPr>
          <w:rFonts w:cs="Times New Roman"/>
          <w:b/>
          <w:bCs/>
          <w:sz w:val="26"/>
          <w:szCs w:val="26"/>
        </w:rPr>
      </w:pPr>
    </w:p>
    <w:p w:rsidR="009420AC" w:rsidRPr="00761A2E" w:rsidRDefault="009420AC" w:rsidP="00A80537">
      <w:pPr>
        <w:rPr>
          <w:rFonts w:cs="Times New Roman"/>
          <w:b/>
          <w:bCs/>
          <w:sz w:val="28"/>
          <w:szCs w:val="28"/>
        </w:rPr>
      </w:pPr>
      <w:r w:rsidRPr="00761A2E">
        <w:rPr>
          <w:rFonts w:cs="Times New Roman"/>
          <w:b/>
          <w:bCs/>
          <w:sz w:val="28"/>
          <w:szCs w:val="28"/>
        </w:rPr>
        <w:t>О внесении изменений в постановление администрации Северо-Енисейского района «Об утверждении муниципальной программы «Развитие транспортной системы Северо-Енисейского района»</w:t>
      </w:r>
    </w:p>
    <w:p w:rsidR="009420AC" w:rsidRPr="00761A2E" w:rsidRDefault="009420AC" w:rsidP="005B1124">
      <w:pPr>
        <w:rPr>
          <w:rFonts w:cs="Times New Roman"/>
          <w:sz w:val="28"/>
          <w:szCs w:val="28"/>
        </w:rPr>
      </w:pPr>
    </w:p>
    <w:p w:rsidR="009420AC" w:rsidRPr="00761A2E" w:rsidRDefault="009420AC" w:rsidP="004E1F92">
      <w:pPr>
        <w:widowControl w:val="0"/>
        <w:autoSpaceDE w:val="0"/>
        <w:autoSpaceDN w:val="0"/>
        <w:adjustRightInd w:val="0"/>
        <w:ind w:firstLine="567"/>
        <w:rPr>
          <w:rFonts w:cs="Times New Roman"/>
          <w:sz w:val="28"/>
          <w:szCs w:val="28"/>
        </w:rPr>
      </w:pPr>
      <w:proofErr w:type="gramStart"/>
      <w:r w:rsidRPr="00761A2E">
        <w:rPr>
          <w:rFonts w:cs="Times New Roman"/>
          <w:sz w:val="28"/>
          <w:szCs w:val="28"/>
        </w:rPr>
        <w:t>В соответствии со статьей 179 Бюджетного кодекса Российской Федерации,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распоряжением администрации Северо-Енисейского района от 30.07.2013 № 650-ос «Об утверждении перечня муниципальных программ муниципального образования Северо-Енисейский район», руководствуясь статьей 34 Устава Северо-Енисейского района, ПОСТАНОВЛЯЮ:</w:t>
      </w:r>
      <w:proofErr w:type="gramEnd"/>
    </w:p>
    <w:p w:rsidR="009420AC" w:rsidRPr="00761A2E" w:rsidRDefault="009420AC" w:rsidP="00374389">
      <w:pPr>
        <w:widowControl w:val="0"/>
        <w:autoSpaceDE w:val="0"/>
        <w:autoSpaceDN w:val="0"/>
        <w:adjustRightInd w:val="0"/>
        <w:ind w:firstLine="567"/>
        <w:rPr>
          <w:rFonts w:cs="Times New Roman"/>
          <w:b/>
          <w:bCs/>
          <w:sz w:val="28"/>
          <w:szCs w:val="28"/>
        </w:rPr>
      </w:pPr>
    </w:p>
    <w:p w:rsidR="009420AC" w:rsidRPr="00761A2E" w:rsidRDefault="009420AC" w:rsidP="00465892">
      <w:pPr>
        <w:tabs>
          <w:tab w:val="left" w:pos="851"/>
        </w:tabs>
        <w:ind w:firstLine="567"/>
        <w:rPr>
          <w:rFonts w:cs="Times New Roman"/>
          <w:sz w:val="28"/>
          <w:szCs w:val="28"/>
        </w:rPr>
      </w:pPr>
      <w:r w:rsidRPr="00761A2E">
        <w:rPr>
          <w:rFonts w:cs="Times New Roman"/>
          <w:sz w:val="28"/>
          <w:szCs w:val="28"/>
        </w:rPr>
        <w:t xml:space="preserve">1. </w:t>
      </w:r>
      <w:proofErr w:type="gramStart"/>
      <w:r w:rsidRPr="00761A2E">
        <w:rPr>
          <w:rFonts w:cs="Times New Roman"/>
          <w:sz w:val="28"/>
          <w:szCs w:val="28"/>
        </w:rPr>
        <w:t xml:space="preserve">Внести в постановление администрации Северо-Енисейского района «Об утверждении муниципальной программы «Развитие транспортной системы Северо-Енисейского района» от 28.10.2013 № 561-п (в редакции постановлений администрации Северо-Енисейского района от 14.11.2013 № 619-п, от 16.12.2013 № 743-п, от 30.01.2014 № 33-п, от 21.02.2014 № 63-п, </w:t>
      </w:r>
      <w:r w:rsidRPr="00761A2E">
        <w:rPr>
          <w:rFonts w:cs="Times New Roman"/>
          <w:sz w:val="28"/>
          <w:szCs w:val="28"/>
          <w:lang w:eastAsia="ru-RU"/>
        </w:rPr>
        <w:t>от 25.04.2014 № 149-п, от 08.07.2014 № 300-п, от 23.07.2014 № 344-п, от 13.11.2014 № 560-п, от 28.11.2014 № 586-п, от 09.12.2014 № 627-п, от 22.12.2014 № 658-п, от 28.01.2015 № 16-п</w:t>
      </w:r>
      <w:proofErr w:type="gramEnd"/>
      <w:r w:rsidRPr="00761A2E">
        <w:rPr>
          <w:rFonts w:cs="Times New Roman"/>
          <w:sz w:val="28"/>
          <w:szCs w:val="28"/>
          <w:lang w:eastAsia="ru-RU"/>
        </w:rPr>
        <w:t xml:space="preserve">, </w:t>
      </w:r>
      <w:proofErr w:type="gramStart"/>
      <w:r w:rsidRPr="00761A2E">
        <w:rPr>
          <w:rFonts w:cs="Times New Roman"/>
          <w:sz w:val="28"/>
          <w:szCs w:val="28"/>
          <w:lang w:eastAsia="ru-RU"/>
        </w:rPr>
        <w:t>от 15.05.2015 № 156-п, от 24.06.2015 № 305-п, от 13.07.2015 № 376-п, от 23.07.2015  №424-п, от 27.08.2015 № 512-п,</w:t>
      </w:r>
      <w:r w:rsidRPr="00761A2E">
        <w:rPr>
          <w:rFonts w:cs="Times New Roman"/>
          <w:sz w:val="28"/>
          <w:szCs w:val="28"/>
        </w:rPr>
        <w:t xml:space="preserve"> </w:t>
      </w:r>
      <w:r w:rsidRPr="00761A2E">
        <w:rPr>
          <w:rFonts w:cs="Times New Roman"/>
          <w:sz w:val="28"/>
          <w:szCs w:val="28"/>
          <w:lang w:eastAsia="ru-RU"/>
        </w:rPr>
        <w:t>от 28.09.2015 №589-п,</w:t>
      </w:r>
      <w:r w:rsidRPr="00761A2E">
        <w:rPr>
          <w:rFonts w:cs="Times New Roman"/>
          <w:sz w:val="28"/>
          <w:szCs w:val="28"/>
        </w:rPr>
        <w:t xml:space="preserve"> </w:t>
      </w:r>
      <w:r w:rsidRPr="00761A2E">
        <w:rPr>
          <w:rFonts w:cs="Times New Roman"/>
          <w:sz w:val="28"/>
          <w:szCs w:val="28"/>
          <w:lang w:eastAsia="ru-RU"/>
        </w:rPr>
        <w:t>от 13.11.2015 № 675-п,</w:t>
      </w:r>
      <w:r w:rsidRPr="00761A2E">
        <w:rPr>
          <w:rFonts w:cs="Times New Roman"/>
          <w:sz w:val="28"/>
          <w:szCs w:val="28"/>
        </w:rPr>
        <w:t xml:space="preserve"> </w:t>
      </w:r>
      <w:r w:rsidRPr="00761A2E">
        <w:rPr>
          <w:rFonts w:cs="Times New Roman"/>
          <w:sz w:val="28"/>
          <w:szCs w:val="28"/>
          <w:lang w:eastAsia="ru-RU"/>
        </w:rPr>
        <w:t>от 08.12.2015 № 780-п, от 17.12.2015 № 811-п, от 25.02.2016 № 75-п, от 05.04.2016 № 171-п, от 28.04.2016 № 236, от 09.06.2016 № 361-п, от 30.06.</w:t>
      </w:r>
      <w:r w:rsidRPr="009F1D65">
        <w:rPr>
          <w:rFonts w:cs="Times New Roman"/>
          <w:sz w:val="28"/>
          <w:szCs w:val="28"/>
          <w:lang w:eastAsia="ru-RU"/>
        </w:rPr>
        <w:t>2016 №425-п, от 28.07.2016 № 500-п, от 02.09.2016 № 595-п, от 07.10.2016 № 677-п</w:t>
      </w:r>
      <w:r w:rsidRPr="009F1D65">
        <w:rPr>
          <w:rFonts w:cs="Times New Roman"/>
          <w:sz w:val="28"/>
          <w:szCs w:val="28"/>
        </w:rPr>
        <w:t>) (далее</w:t>
      </w:r>
      <w:r w:rsidRPr="00761A2E">
        <w:rPr>
          <w:rFonts w:cs="Times New Roman"/>
          <w:sz w:val="28"/>
          <w:szCs w:val="28"/>
        </w:rPr>
        <w:t xml:space="preserve"> – постановление) следующие изменения:</w:t>
      </w:r>
      <w:proofErr w:type="gramEnd"/>
    </w:p>
    <w:p w:rsidR="009420AC" w:rsidRPr="00761A2E" w:rsidRDefault="009420AC" w:rsidP="00213FDD">
      <w:pPr>
        <w:widowControl w:val="0"/>
        <w:autoSpaceDE w:val="0"/>
        <w:autoSpaceDN w:val="0"/>
        <w:adjustRightInd w:val="0"/>
        <w:ind w:firstLine="567"/>
        <w:rPr>
          <w:rFonts w:cs="Times New Roman"/>
          <w:sz w:val="28"/>
          <w:szCs w:val="28"/>
        </w:rPr>
      </w:pPr>
      <w:r w:rsidRPr="00761A2E">
        <w:rPr>
          <w:rFonts w:cs="Times New Roman"/>
          <w:sz w:val="28"/>
          <w:szCs w:val="28"/>
        </w:rPr>
        <w:t>1) приложение №1 к постановлению изложить в новой редакции согласно приложению к настоящему постановлению.</w:t>
      </w:r>
    </w:p>
    <w:p w:rsidR="009420AC" w:rsidRPr="00761A2E" w:rsidRDefault="009420AC" w:rsidP="00213FDD">
      <w:pPr>
        <w:tabs>
          <w:tab w:val="left" w:pos="851"/>
          <w:tab w:val="num" w:pos="1068"/>
          <w:tab w:val="num" w:pos="1500"/>
        </w:tabs>
        <w:ind w:firstLine="567"/>
        <w:rPr>
          <w:rFonts w:cs="Times New Roman"/>
          <w:sz w:val="28"/>
          <w:szCs w:val="28"/>
        </w:rPr>
      </w:pPr>
      <w:r w:rsidRPr="00761A2E">
        <w:rPr>
          <w:rFonts w:cs="Times New Roman"/>
          <w:sz w:val="28"/>
          <w:szCs w:val="28"/>
        </w:rPr>
        <w:t xml:space="preserve">2. Опубликовать постановление в газете «Северо-Енисейский ВЕСТНИК» и разместить на официальном сайте муниципального образования Северо-Енисейский район </w:t>
      </w:r>
      <w:r w:rsidRPr="00761A2E">
        <w:rPr>
          <w:rFonts w:cs="Times New Roman"/>
          <w:sz w:val="28"/>
          <w:szCs w:val="28"/>
          <w:u w:val="single"/>
          <w:lang w:val="en-US"/>
        </w:rPr>
        <w:t>www</w:t>
      </w:r>
      <w:r w:rsidRPr="00761A2E">
        <w:rPr>
          <w:rFonts w:cs="Times New Roman"/>
          <w:sz w:val="28"/>
          <w:szCs w:val="28"/>
          <w:u w:val="single"/>
        </w:rPr>
        <w:t>.</w:t>
      </w:r>
      <w:r w:rsidRPr="00761A2E">
        <w:rPr>
          <w:rFonts w:cs="Times New Roman"/>
          <w:sz w:val="28"/>
          <w:szCs w:val="28"/>
          <w:u w:val="single"/>
          <w:lang w:val="en-US"/>
        </w:rPr>
        <w:t>admse</w:t>
      </w:r>
      <w:r w:rsidRPr="00761A2E">
        <w:rPr>
          <w:rFonts w:cs="Times New Roman"/>
          <w:sz w:val="28"/>
          <w:szCs w:val="28"/>
          <w:u w:val="single"/>
        </w:rPr>
        <w:t>.</w:t>
      </w:r>
      <w:r w:rsidRPr="00761A2E">
        <w:rPr>
          <w:rFonts w:cs="Times New Roman"/>
          <w:sz w:val="28"/>
          <w:szCs w:val="28"/>
          <w:u w:val="single"/>
          <w:lang w:val="en-US"/>
        </w:rPr>
        <w:t>ru</w:t>
      </w:r>
      <w:r w:rsidRPr="00761A2E">
        <w:rPr>
          <w:rFonts w:cs="Times New Roman"/>
          <w:sz w:val="28"/>
          <w:szCs w:val="28"/>
          <w:u w:val="single"/>
        </w:rPr>
        <w:t>.</w:t>
      </w:r>
    </w:p>
    <w:p w:rsidR="009420AC" w:rsidRPr="00761A2E" w:rsidRDefault="009420AC" w:rsidP="00213FDD">
      <w:pPr>
        <w:tabs>
          <w:tab w:val="left" w:pos="851"/>
          <w:tab w:val="num" w:pos="1068"/>
          <w:tab w:val="num" w:pos="1500"/>
        </w:tabs>
        <w:ind w:firstLine="567"/>
        <w:rPr>
          <w:rFonts w:cs="Times New Roman"/>
          <w:sz w:val="28"/>
          <w:szCs w:val="28"/>
        </w:rPr>
      </w:pPr>
      <w:r w:rsidRPr="00761A2E">
        <w:rPr>
          <w:rFonts w:cs="Times New Roman"/>
          <w:sz w:val="28"/>
          <w:szCs w:val="28"/>
        </w:rPr>
        <w:t>3. Настоящее постановлен</w:t>
      </w:r>
      <w:r>
        <w:rPr>
          <w:rFonts w:cs="Times New Roman"/>
          <w:sz w:val="28"/>
          <w:szCs w:val="28"/>
        </w:rPr>
        <w:t xml:space="preserve">ие вступает в силу с 01.01.2017. </w:t>
      </w:r>
    </w:p>
    <w:p w:rsidR="009420AC" w:rsidRPr="00761A2E" w:rsidRDefault="009420AC" w:rsidP="00213FDD">
      <w:pPr>
        <w:widowControl w:val="0"/>
        <w:suppressAutoHyphens w:val="0"/>
        <w:autoSpaceDE w:val="0"/>
        <w:autoSpaceDN w:val="0"/>
        <w:adjustRightInd w:val="0"/>
        <w:rPr>
          <w:rFonts w:cs="Times New Roman"/>
          <w:sz w:val="28"/>
          <w:szCs w:val="28"/>
          <w:lang w:eastAsia="ru-RU"/>
        </w:rPr>
      </w:pPr>
    </w:p>
    <w:p w:rsidR="009420AC" w:rsidRPr="00761A2E" w:rsidRDefault="009420AC" w:rsidP="00213FDD">
      <w:pPr>
        <w:suppressAutoHyphens w:val="0"/>
        <w:jc w:val="left"/>
        <w:rPr>
          <w:rFonts w:cs="Times New Roman"/>
          <w:sz w:val="28"/>
          <w:szCs w:val="28"/>
          <w:lang w:eastAsia="ru-RU"/>
        </w:rPr>
      </w:pPr>
    </w:p>
    <w:p w:rsidR="009420AC" w:rsidRDefault="009420AC" w:rsidP="00213FDD">
      <w:pPr>
        <w:widowControl w:val="0"/>
        <w:autoSpaceDE w:val="0"/>
        <w:autoSpaceDN w:val="0"/>
        <w:adjustRightInd w:val="0"/>
        <w:rPr>
          <w:rFonts w:cs="Times New Roman"/>
          <w:sz w:val="26"/>
          <w:szCs w:val="26"/>
        </w:rPr>
      </w:pPr>
      <w:r w:rsidRPr="009855DB">
        <w:rPr>
          <w:rFonts w:cs="Times New Roman"/>
          <w:sz w:val="28"/>
          <w:szCs w:val="28"/>
        </w:rPr>
        <w:t xml:space="preserve">Глава </w:t>
      </w:r>
      <w:proofErr w:type="gramStart"/>
      <w:r w:rsidRPr="009855DB">
        <w:rPr>
          <w:rFonts w:cs="Times New Roman"/>
          <w:sz w:val="28"/>
          <w:szCs w:val="28"/>
        </w:rPr>
        <w:t>Северо-Енисейского</w:t>
      </w:r>
      <w:proofErr w:type="gramEnd"/>
      <w:r w:rsidRPr="009855DB">
        <w:rPr>
          <w:rFonts w:cs="Times New Roman"/>
          <w:sz w:val="28"/>
          <w:szCs w:val="28"/>
        </w:rPr>
        <w:t xml:space="preserve"> района</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sidRPr="009855DB">
        <w:rPr>
          <w:rFonts w:cs="Times New Roman"/>
          <w:sz w:val="28"/>
          <w:szCs w:val="28"/>
        </w:rPr>
        <w:t>И. М. Гайнутдинов</w:t>
      </w:r>
    </w:p>
    <w:p w:rsidR="009420AC" w:rsidRPr="00407533" w:rsidRDefault="009420AC" w:rsidP="004237AD">
      <w:pPr>
        <w:suppressAutoHyphens w:val="0"/>
        <w:jc w:val="left"/>
        <w:rPr>
          <w:rFonts w:cs="Times New Roman"/>
        </w:rPr>
      </w:pPr>
    </w:p>
    <w:p w:rsidR="009420AC" w:rsidRDefault="009420AC" w:rsidP="00407533">
      <w:pPr>
        <w:ind w:firstLine="708"/>
        <w:rPr>
          <w:rFonts w:cs="Times New Roman"/>
        </w:rPr>
        <w:sectPr w:rsidR="009420AC" w:rsidSect="00AF059D">
          <w:pgSz w:w="11906" w:h="16838"/>
          <w:pgMar w:top="567" w:right="849" w:bottom="993" w:left="1418" w:header="708" w:footer="708" w:gutter="0"/>
          <w:cols w:space="708"/>
          <w:docGrid w:linePitch="360"/>
        </w:sectPr>
      </w:pPr>
    </w:p>
    <w:p w:rsidR="009420AC" w:rsidRPr="00673AB5" w:rsidRDefault="009420AC" w:rsidP="00654AF0">
      <w:pPr>
        <w:widowControl w:val="0"/>
        <w:autoSpaceDE w:val="0"/>
        <w:autoSpaceDN w:val="0"/>
        <w:adjustRightInd w:val="0"/>
        <w:ind w:left="5103"/>
        <w:jc w:val="left"/>
        <w:rPr>
          <w:rFonts w:cs="Times New Roman"/>
        </w:rPr>
      </w:pPr>
      <w:r w:rsidRPr="00673AB5">
        <w:rPr>
          <w:rFonts w:cs="Times New Roman"/>
        </w:rPr>
        <w:lastRenderedPageBreak/>
        <w:t xml:space="preserve">Приложение к постановлению </w:t>
      </w:r>
    </w:p>
    <w:p w:rsidR="009420AC" w:rsidRPr="00673AB5" w:rsidRDefault="009420AC" w:rsidP="00654AF0">
      <w:pPr>
        <w:widowControl w:val="0"/>
        <w:autoSpaceDE w:val="0"/>
        <w:autoSpaceDN w:val="0"/>
        <w:adjustRightInd w:val="0"/>
        <w:ind w:left="5103"/>
        <w:jc w:val="left"/>
        <w:rPr>
          <w:rFonts w:cs="Times New Roman"/>
        </w:rPr>
      </w:pPr>
      <w:r w:rsidRPr="00673AB5">
        <w:rPr>
          <w:rFonts w:cs="Times New Roman"/>
        </w:rPr>
        <w:t xml:space="preserve">администрации </w:t>
      </w:r>
      <w:proofErr w:type="gramStart"/>
      <w:r w:rsidRPr="00673AB5">
        <w:rPr>
          <w:rFonts w:cs="Times New Roman"/>
        </w:rPr>
        <w:t>Северо-Енисейского</w:t>
      </w:r>
      <w:proofErr w:type="gramEnd"/>
    </w:p>
    <w:p w:rsidR="009420AC" w:rsidRPr="00673AB5" w:rsidRDefault="009420AC" w:rsidP="00654AF0">
      <w:pPr>
        <w:widowControl w:val="0"/>
        <w:autoSpaceDE w:val="0"/>
        <w:autoSpaceDN w:val="0"/>
        <w:adjustRightInd w:val="0"/>
        <w:ind w:left="5103"/>
        <w:jc w:val="left"/>
        <w:rPr>
          <w:rFonts w:cs="Times New Roman"/>
          <w:u w:val="single"/>
        </w:rPr>
      </w:pPr>
      <w:r w:rsidRPr="00673AB5">
        <w:rPr>
          <w:rFonts w:cs="Times New Roman"/>
        </w:rPr>
        <w:t xml:space="preserve">района </w:t>
      </w:r>
      <w:r w:rsidRPr="00EF33B5">
        <w:rPr>
          <w:rFonts w:cs="Times New Roman"/>
        </w:rPr>
        <w:t xml:space="preserve">от  </w:t>
      </w:r>
      <w:r w:rsidR="00EF33B5" w:rsidRPr="00EF33B5">
        <w:rPr>
          <w:rFonts w:cs="Times New Roman"/>
        </w:rPr>
        <w:t xml:space="preserve">11.11.2016 </w:t>
      </w:r>
      <w:r w:rsidRPr="00EF33B5">
        <w:rPr>
          <w:rFonts w:cs="Times New Roman"/>
        </w:rPr>
        <w:t xml:space="preserve"> № </w:t>
      </w:r>
      <w:r w:rsidR="00EF33B5" w:rsidRPr="00EF33B5">
        <w:rPr>
          <w:rFonts w:cs="Times New Roman"/>
        </w:rPr>
        <w:t>759</w:t>
      </w:r>
      <w:r w:rsidRPr="00EF33B5">
        <w:rPr>
          <w:rFonts w:cs="Times New Roman"/>
        </w:rPr>
        <w:t>-п</w:t>
      </w:r>
    </w:p>
    <w:p w:rsidR="009420AC" w:rsidRDefault="009420AC" w:rsidP="00654AF0">
      <w:pPr>
        <w:widowControl w:val="0"/>
        <w:autoSpaceDE w:val="0"/>
        <w:autoSpaceDN w:val="0"/>
        <w:adjustRightInd w:val="0"/>
        <w:ind w:left="5103"/>
        <w:jc w:val="left"/>
        <w:rPr>
          <w:rFonts w:cs="Times New Roman"/>
        </w:rPr>
      </w:pPr>
      <w:r w:rsidRPr="00673AB5">
        <w:rPr>
          <w:rFonts w:cs="Times New Roman"/>
          <w:lang w:eastAsia="en-US"/>
        </w:rPr>
        <w:t>(Новая редакция приложения № 1 к постановлению администрации Северо-Енисейского района от 28.10.2013 № 561-п</w:t>
      </w:r>
      <w:r w:rsidRPr="00673AB5">
        <w:rPr>
          <w:rFonts w:cs="Times New Roman"/>
        </w:rPr>
        <w:t>)</w:t>
      </w:r>
    </w:p>
    <w:p w:rsidR="009420AC" w:rsidRPr="00736C4A" w:rsidRDefault="009420AC" w:rsidP="00736C4A">
      <w:pPr>
        <w:rPr>
          <w:rFonts w:cs="Times New Roman"/>
        </w:rPr>
      </w:pPr>
    </w:p>
    <w:p w:rsidR="009420AC" w:rsidRDefault="009420AC" w:rsidP="00736C4A">
      <w:pPr>
        <w:rPr>
          <w:rFonts w:cs="Times New Roman"/>
        </w:rPr>
      </w:pPr>
    </w:p>
    <w:p w:rsidR="004A5353" w:rsidRPr="007B3E32" w:rsidRDefault="009420AC" w:rsidP="00736C4A">
      <w:pPr>
        <w:jc w:val="center"/>
        <w:rPr>
          <w:rFonts w:cs="Times New Roman"/>
          <w:b/>
          <w:bCs/>
          <w:sz w:val="28"/>
          <w:szCs w:val="28"/>
        </w:rPr>
      </w:pPr>
      <w:r w:rsidRPr="007B3E32">
        <w:rPr>
          <w:rFonts w:cs="Times New Roman"/>
          <w:b/>
          <w:bCs/>
          <w:sz w:val="28"/>
          <w:szCs w:val="28"/>
        </w:rPr>
        <w:t>Муниципальная программа</w:t>
      </w:r>
      <w:r w:rsidR="004A5353" w:rsidRPr="007B3E32">
        <w:rPr>
          <w:rFonts w:cs="Times New Roman"/>
          <w:b/>
          <w:bCs/>
          <w:sz w:val="28"/>
          <w:szCs w:val="28"/>
        </w:rPr>
        <w:t xml:space="preserve"> «Развитие транспортной системы</w:t>
      </w:r>
    </w:p>
    <w:p w:rsidR="009420AC" w:rsidRPr="007B3E32" w:rsidRDefault="009420AC" w:rsidP="00736C4A">
      <w:pPr>
        <w:jc w:val="center"/>
        <w:rPr>
          <w:rFonts w:cs="Times New Roman"/>
          <w:b/>
          <w:bCs/>
          <w:sz w:val="28"/>
          <w:szCs w:val="28"/>
        </w:rPr>
      </w:pPr>
      <w:r w:rsidRPr="007B3E32">
        <w:rPr>
          <w:rFonts w:cs="Times New Roman"/>
          <w:b/>
          <w:bCs/>
          <w:sz w:val="28"/>
          <w:szCs w:val="28"/>
        </w:rPr>
        <w:t xml:space="preserve">Северо-Енисейского района» </w:t>
      </w:r>
    </w:p>
    <w:p w:rsidR="009420AC" w:rsidRPr="007B3E32" w:rsidRDefault="009420AC" w:rsidP="00736C4A">
      <w:pPr>
        <w:rPr>
          <w:rFonts w:cs="Times New Roman"/>
        </w:rPr>
      </w:pPr>
    </w:p>
    <w:p w:rsidR="009420AC" w:rsidRPr="007B3E32" w:rsidRDefault="009420AC" w:rsidP="00921B68">
      <w:pPr>
        <w:numPr>
          <w:ilvl w:val="0"/>
          <w:numId w:val="4"/>
        </w:numPr>
        <w:ind w:left="0" w:firstLine="11"/>
        <w:jc w:val="center"/>
        <w:rPr>
          <w:rFonts w:cs="Times New Roman"/>
          <w:sz w:val="28"/>
          <w:szCs w:val="28"/>
        </w:rPr>
      </w:pPr>
      <w:r w:rsidRPr="007B3E32">
        <w:rPr>
          <w:rFonts w:cs="Times New Roman"/>
          <w:sz w:val="28"/>
          <w:szCs w:val="28"/>
        </w:rPr>
        <w:t>Паспорт муниципальной программы</w:t>
      </w:r>
    </w:p>
    <w:p w:rsidR="009420AC" w:rsidRPr="007B3E32" w:rsidRDefault="009420AC" w:rsidP="00736C4A">
      <w:pPr>
        <w:rPr>
          <w:rFonts w:cs="Times New Roman"/>
        </w:rPr>
      </w:pPr>
    </w:p>
    <w:tbl>
      <w:tblPr>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6130"/>
      </w:tblGrid>
      <w:tr w:rsidR="009420AC" w:rsidRPr="007B3E32">
        <w:trPr>
          <w:trHeight w:val="145"/>
        </w:trPr>
        <w:tc>
          <w:tcPr>
            <w:tcW w:w="4077" w:type="dxa"/>
          </w:tcPr>
          <w:p w:rsidR="009420AC" w:rsidRPr="007B3E32" w:rsidRDefault="009420AC" w:rsidP="002D2F83">
            <w:pPr>
              <w:jc w:val="left"/>
              <w:rPr>
                <w:rFonts w:cs="Times New Roman"/>
                <w:sz w:val="28"/>
                <w:szCs w:val="28"/>
              </w:rPr>
            </w:pPr>
            <w:r w:rsidRPr="007B3E32">
              <w:rPr>
                <w:rFonts w:cs="Times New Roman"/>
                <w:sz w:val="28"/>
                <w:szCs w:val="28"/>
              </w:rPr>
              <w:t>Наименование муниципальной программы</w:t>
            </w:r>
          </w:p>
        </w:tc>
        <w:tc>
          <w:tcPr>
            <w:tcW w:w="6130" w:type="dxa"/>
          </w:tcPr>
          <w:p w:rsidR="009420AC" w:rsidRPr="007B3E32" w:rsidRDefault="009420AC" w:rsidP="002D2F83">
            <w:pPr>
              <w:snapToGrid w:val="0"/>
              <w:ind w:left="34"/>
              <w:rPr>
                <w:rFonts w:cs="Times New Roman"/>
                <w:sz w:val="28"/>
                <w:szCs w:val="28"/>
              </w:rPr>
            </w:pPr>
            <w:r w:rsidRPr="007B3E32">
              <w:rPr>
                <w:rFonts w:cs="Times New Roman"/>
                <w:sz w:val="28"/>
                <w:szCs w:val="28"/>
              </w:rPr>
              <w:t xml:space="preserve">«Развитие транспортной системы </w:t>
            </w:r>
            <w:proofErr w:type="gramStart"/>
            <w:r w:rsidRPr="007B3E32">
              <w:rPr>
                <w:rFonts w:cs="Times New Roman"/>
                <w:sz w:val="28"/>
                <w:szCs w:val="28"/>
              </w:rPr>
              <w:t>Северо-Енисейского</w:t>
            </w:r>
            <w:proofErr w:type="gramEnd"/>
            <w:r w:rsidRPr="007B3E32">
              <w:rPr>
                <w:rFonts w:cs="Times New Roman"/>
                <w:sz w:val="28"/>
                <w:szCs w:val="28"/>
              </w:rPr>
              <w:t xml:space="preserve"> района» (далее - Программа)</w:t>
            </w:r>
          </w:p>
        </w:tc>
      </w:tr>
      <w:tr w:rsidR="009420AC" w:rsidRPr="007B3E32">
        <w:trPr>
          <w:trHeight w:val="145"/>
        </w:trPr>
        <w:tc>
          <w:tcPr>
            <w:tcW w:w="4077" w:type="dxa"/>
          </w:tcPr>
          <w:p w:rsidR="009420AC" w:rsidRPr="007B3E32" w:rsidRDefault="009420AC" w:rsidP="00F84F96">
            <w:pPr>
              <w:jc w:val="left"/>
              <w:rPr>
                <w:rFonts w:cs="Times New Roman"/>
                <w:sz w:val="28"/>
                <w:szCs w:val="28"/>
              </w:rPr>
            </w:pPr>
            <w:r w:rsidRPr="007B3E32">
              <w:rPr>
                <w:rFonts w:cs="Times New Roman"/>
                <w:sz w:val="28"/>
                <w:szCs w:val="28"/>
              </w:rPr>
              <w:t>Основания для разработки муниципальной программы</w:t>
            </w:r>
          </w:p>
          <w:p w:rsidR="009420AC" w:rsidRPr="007B3E32" w:rsidRDefault="009420AC" w:rsidP="00F84F96">
            <w:pPr>
              <w:jc w:val="left"/>
              <w:rPr>
                <w:rFonts w:cs="Times New Roman"/>
                <w:sz w:val="28"/>
                <w:szCs w:val="28"/>
              </w:rPr>
            </w:pPr>
          </w:p>
        </w:tc>
        <w:tc>
          <w:tcPr>
            <w:tcW w:w="6130" w:type="dxa"/>
          </w:tcPr>
          <w:p w:rsidR="009420AC" w:rsidRPr="007B3E32" w:rsidRDefault="009420AC" w:rsidP="00F84F96">
            <w:pPr>
              <w:widowControl w:val="0"/>
              <w:autoSpaceDE w:val="0"/>
              <w:autoSpaceDN w:val="0"/>
              <w:adjustRightInd w:val="0"/>
              <w:ind w:left="34"/>
              <w:rPr>
                <w:rFonts w:cs="Times New Roman"/>
                <w:sz w:val="28"/>
                <w:szCs w:val="28"/>
              </w:rPr>
            </w:pPr>
            <w:proofErr w:type="gramStart"/>
            <w:r w:rsidRPr="007B3E32">
              <w:rPr>
                <w:rFonts w:cs="Times New Roman"/>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 администрации Северо-Енисейского района от 29.07.2013 № 364-п «Порядок принятия решений о разработке муниципальных программ Северо-Енисейского района, их формировании и реализации», распоряжение администрации Северо-Енисейского района от 30.07.2013 № 650-ос «Об утверждении перечня муниципальных программ муниципального образования Северо-Енисейский</w:t>
            </w:r>
            <w:proofErr w:type="gramEnd"/>
            <w:r w:rsidRPr="007B3E32">
              <w:rPr>
                <w:rFonts w:cs="Times New Roman"/>
                <w:sz w:val="28"/>
                <w:szCs w:val="28"/>
              </w:rPr>
              <w:t xml:space="preserve"> район», Статья 179 Бюджетного кодекса Российской Федерации</w:t>
            </w:r>
          </w:p>
        </w:tc>
      </w:tr>
      <w:tr w:rsidR="009420AC" w:rsidRPr="007B3E32">
        <w:trPr>
          <w:trHeight w:val="145"/>
        </w:trPr>
        <w:tc>
          <w:tcPr>
            <w:tcW w:w="4077" w:type="dxa"/>
          </w:tcPr>
          <w:p w:rsidR="009420AC" w:rsidRPr="007B3E32" w:rsidRDefault="009420AC" w:rsidP="00F84F96">
            <w:pPr>
              <w:snapToGrid w:val="0"/>
              <w:jc w:val="left"/>
              <w:rPr>
                <w:rFonts w:cs="Times New Roman"/>
                <w:sz w:val="28"/>
                <w:szCs w:val="28"/>
              </w:rPr>
            </w:pPr>
            <w:r w:rsidRPr="007B3E32">
              <w:rPr>
                <w:rFonts w:cs="Times New Roman"/>
                <w:sz w:val="28"/>
                <w:szCs w:val="28"/>
              </w:rPr>
              <w:t>Ответственный исполнитель муниципальной программы</w:t>
            </w:r>
          </w:p>
        </w:tc>
        <w:tc>
          <w:tcPr>
            <w:tcW w:w="6130" w:type="dxa"/>
          </w:tcPr>
          <w:p w:rsidR="009420AC" w:rsidRPr="007B3E32" w:rsidRDefault="009420AC" w:rsidP="00F84F96">
            <w:pPr>
              <w:snapToGrid w:val="0"/>
              <w:rPr>
                <w:rFonts w:cs="Times New Roman"/>
                <w:sz w:val="28"/>
                <w:szCs w:val="28"/>
              </w:rPr>
            </w:pPr>
            <w:r w:rsidRPr="007B3E32">
              <w:rPr>
                <w:rFonts w:cs="Times New Roman"/>
                <w:sz w:val="28"/>
                <w:szCs w:val="28"/>
              </w:rPr>
              <w:t xml:space="preserve">Администрация </w:t>
            </w:r>
            <w:proofErr w:type="gramStart"/>
            <w:r w:rsidRPr="007B3E32">
              <w:rPr>
                <w:rFonts w:cs="Times New Roman"/>
                <w:sz w:val="28"/>
                <w:szCs w:val="28"/>
              </w:rPr>
              <w:t>Северо-Енисейского</w:t>
            </w:r>
            <w:proofErr w:type="gramEnd"/>
            <w:r w:rsidRPr="007B3E32">
              <w:rPr>
                <w:rFonts w:cs="Times New Roman"/>
                <w:sz w:val="28"/>
                <w:szCs w:val="28"/>
              </w:rPr>
              <w:t xml:space="preserve"> района</w:t>
            </w:r>
          </w:p>
          <w:p w:rsidR="009420AC" w:rsidRPr="007B3E32" w:rsidRDefault="009420AC" w:rsidP="00F84F96">
            <w:pPr>
              <w:snapToGrid w:val="0"/>
              <w:ind w:left="-108"/>
              <w:rPr>
                <w:rFonts w:cs="Times New Roman"/>
                <w:sz w:val="28"/>
                <w:szCs w:val="28"/>
              </w:rPr>
            </w:pPr>
          </w:p>
        </w:tc>
      </w:tr>
      <w:tr w:rsidR="009420AC" w:rsidRPr="007B3E32">
        <w:trPr>
          <w:trHeight w:val="145"/>
        </w:trPr>
        <w:tc>
          <w:tcPr>
            <w:tcW w:w="4077" w:type="dxa"/>
          </w:tcPr>
          <w:p w:rsidR="009420AC" w:rsidRPr="007B3E32" w:rsidRDefault="009420AC" w:rsidP="009F3470">
            <w:pPr>
              <w:snapToGrid w:val="0"/>
              <w:jc w:val="left"/>
              <w:rPr>
                <w:rFonts w:cs="Times New Roman"/>
                <w:sz w:val="28"/>
                <w:szCs w:val="28"/>
              </w:rPr>
            </w:pPr>
            <w:r w:rsidRPr="007B3E32">
              <w:rPr>
                <w:rFonts w:cs="Times New Roman"/>
                <w:sz w:val="28"/>
                <w:szCs w:val="28"/>
              </w:rPr>
              <w:t>Соисполнители муниципальной программы</w:t>
            </w:r>
          </w:p>
        </w:tc>
        <w:tc>
          <w:tcPr>
            <w:tcW w:w="6130" w:type="dxa"/>
          </w:tcPr>
          <w:p w:rsidR="009420AC" w:rsidRPr="007B3E32" w:rsidRDefault="009420AC" w:rsidP="00F84F96">
            <w:pPr>
              <w:snapToGrid w:val="0"/>
              <w:rPr>
                <w:rFonts w:cs="Times New Roman"/>
                <w:sz w:val="28"/>
                <w:szCs w:val="28"/>
              </w:rPr>
            </w:pPr>
            <w:r w:rsidRPr="007B3E32">
              <w:rPr>
                <w:rFonts w:cs="Times New Roman"/>
                <w:sz w:val="28"/>
                <w:szCs w:val="28"/>
              </w:rPr>
              <w:t>Муниципальное казенное учреждение «Служба заказчика-застройщика Северо-Енисейского района»</w:t>
            </w:r>
          </w:p>
        </w:tc>
      </w:tr>
      <w:tr w:rsidR="009420AC" w:rsidRPr="007B3E32">
        <w:trPr>
          <w:trHeight w:val="145"/>
        </w:trPr>
        <w:tc>
          <w:tcPr>
            <w:tcW w:w="4077" w:type="dxa"/>
          </w:tcPr>
          <w:p w:rsidR="009420AC" w:rsidRPr="007B3E32" w:rsidRDefault="009420AC" w:rsidP="009F3470">
            <w:pPr>
              <w:snapToGrid w:val="0"/>
              <w:jc w:val="left"/>
              <w:rPr>
                <w:rFonts w:cs="Times New Roman"/>
                <w:sz w:val="28"/>
                <w:szCs w:val="28"/>
              </w:rPr>
            </w:pPr>
            <w:r w:rsidRPr="007B3E32">
              <w:rPr>
                <w:rFonts w:cs="Times New Roman"/>
                <w:sz w:val="28"/>
                <w:szCs w:val="28"/>
              </w:rPr>
              <w:t>Перечень подпрограмм и отдельных мероприятий муниципальной программы</w:t>
            </w:r>
          </w:p>
        </w:tc>
        <w:tc>
          <w:tcPr>
            <w:tcW w:w="6130" w:type="dxa"/>
          </w:tcPr>
          <w:p w:rsidR="009420AC" w:rsidRPr="007B3E32" w:rsidRDefault="009420AC" w:rsidP="00F84F96">
            <w:pPr>
              <w:jc w:val="left"/>
              <w:rPr>
                <w:rFonts w:cs="Times New Roman"/>
                <w:sz w:val="28"/>
                <w:szCs w:val="28"/>
              </w:rPr>
            </w:pPr>
            <w:r w:rsidRPr="007B3E32">
              <w:rPr>
                <w:rFonts w:cs="Times New Roman"/>
                <w:sz w:val="28"/>
                <w:szCs w:val="28"/>
              </w:rPr>
              <w:t xml:space="preserve">Подпрограмма 1 «Дороги </w:t>
            </w:r>
            <w:proofErr w:type="gramStart"/>
            <w:r w:rsidRPr="007B3E32">
              <w:rPr>
                <w:rFonts w:cs="Times New Roman"/>
                <w:sz w:val="28"/>
                <w:szCs w:val="28"/>
              </w:rPr>
              <w:t>Северо-Енисейского</w:t>
            </w:r>
            <w:proofErr w:type="gramEnd"/>
            <w:r w:rsidRPr="007B3E32">
              <w:rPr>
                <w:rFonts w:cs="Times New Roman"/>
                <w:sz w:val="28"/>
                <w:szCs w:val="28"/>
              </w:rPr>
              <w:t xml:space="preserve"> района»;</w:t>
            </w:r>
          </w:p>
          <w:p w:rsidR="009420AC" w:rsidRPr="007B3E32" w:rsidRDefault="009420AC" w:rsidP="00F84F96">
            <w:pPr>
              <w:jc w:val="left"/>
              <w:rPr>
                <w:rFonts w:cs="Times New Roman"/>
                <w:sz w:val="28"/>
                <w:szCs w:val="28"/>
              </w:rPr>
            </w:pPr>
            <w:r w:rsidRPr="007B3E32">
              <w:rPr>
                <w:rFonts w:cs="Times New Roman"/>
                <w:sz w:val="28"/>
                <w:szCs w:val="28"/>
              </w:rPr>
              <w:t>Подпрограмма 2 «Повышение безопасности дорожного движения в Северо-Енисейском районе»;</w:t>
            </w:r>
          </w:p>
          <w:p w:rsidR="009420AC" w:rsidRPr="007B3E32" w:rsidRDefault="009420AC" w:rsidP="00F84F96">
            <w:pPr>
              <w:jc w:val="left"/>
              <w:rPr>
                <w:rFonts w:cs="Times New Roman"/>
                <w:sz w:val="28"/>
                <w:szCs w:val="28"/>
              </w:rPr>
            </w:pPr>
            <w:r w:rsidRPr="007B3E32">
              <w:rPr>
                <w:rFonts w:cs="Times New Roman"/>
                <w:sz w:val="28"/>
                <w:szCs w:val="28"/>
              </w:rPr>
              <w:t>Подпрограмма 3 «Развитие транспортного комплекса Северо-Енисейского района».</w:t>
            </w:r>
          </w:p>
        </w:tc>
      </w:tr>
      <w:tr w:rsidR="009420AC" w:rsidRPr="007B3E32">
        <w:trPr>
          <w:trHeight w:val="416"/>
        </w:trPr>
        <w:tc>
          <w:tcPr>
            <w:tcW w:w="4077" w:type="dxa"/>
          </w:tcPr>
          <w:p w:rsidR="009420AC" w:rsidRPr="007B3E32" w:rsidRDefault="009420AC" w:rsidP="00F84F96">
            <w:pPr>
              <w:snapToGrid w:val="0"/>
              <w:jc w:val="left"/>
              <w:rPr>
                <w:rFonts w:cs="Times New Roman"/>
                <w:sz w:val="28"/>
                <w:szCs w:val="28"/>
              </w:rPr>
            </w:pPr>
            <w:r w:rsidRPr="007B3E32">
              <w:rPr>
                <w:rFonts w:cs="Times New Roman"/>
                <w:sz w:val="28"/>
                <w:szCs w:val="28"/>
              </w:rPr>
              <w:t>Цели муниципальной программы</w:t>
            </w:r>
          </w:p>
          <w:p w:rsidR="009420AC" w:rsidRPr="007B3E32" w:rsidRDefault="009420AC" w:rsidP="00F84F96">
            <w:pPr>
              <w:snapToGrid w:val="0"/>
              <w:jc w:val="left"/>
              <w:rPr>
                <w:rFonts w:cs="Times New Roman"/>
                <w:sz w:val="28"/>
                <w:szCs w:val="28"/>
              </w:rPr>
            </w:pPr>
          </w:p>
          <w:p w:rsidR="009420AC" w:rsidRPr="007B3E32" w:rsidRDefault="009420AC" w:rsidP="00F84F96">
            <w:pPr>
              <w:snapToGrid w:val="0"/>
              <w:jc w:val="left"/>
              <w:rPr>
                <w:rFonts w:cs="Times New Roman"/>
                <w:sz w:val="28"/>
                <w:szCs w:val="28"/>
              </w:rPr>
            </w:pPr>
          </w:p>
          <w:p w:rsidR="009420AC" w:rsidRPr="007B3E32" w:rsidRDefault="009420AC" w:rsidP="00F84F96">
            <w:pPr>
              <w:snapToGrid w:val="0"/>
              <w:ind w:left="-108"/>
              <w:jc w:val="left"/>
              <w:rPr>
                <w:rFonts w:cs="Times New Roman"/>
                <w:sz w:val="28"/>
                <w:szCs w:val="28"/>
              </w:rPr>
            </w:pPr>
          </w:p>
        </w:tc>
        <w:tc>
          <w:tcPr>
            <w:tcW w:w="6130" w:type="dxa"/>
          </w:tcPr>
          <w:p w:rsidR="009420AC" w:rsidRPr="007B3E32" w:rsidRDefault="009420AC" w:rsidP="00F84F96">
            <w:pPr>
              <w:ind w:left="34"/>
              <w:rPr>
                <w:rFonts w:cs="Times New Roman"/>
                <w:sz w:val="28"/>
                <w:szCs w:val="28"/>
                <w:lang w:eastAsia="ru-RU"/>
              </w:rPr>
            </w:pPr>
            <w:r w:rsidRPr="007B3E32">
              <w:rPr>
                <w:rFonts w:cs="Times New Roman"/>
                <w:sz w:val="28"/>
                <w:szCs w:val="28"/>
                <w:lang w:eastAsia="ru-RU"/>
              </w:rPr>
              <w:t>Развитие современной и эффективной транспортной инфраструктуры;</w:t>
            </w:r>
          </w:p>
          <w:p w:rsidR="009420AC" w:rsidRPr="007B3E32" w:rsidRDefault="009420AC" w:rsidP="00F84F96">
            <w:pPr>
              <w:ind w:left="34"/>
              <w:rPr>
                <w:rFonts w:cs="Times New Roman"/>
                <w:sz w:val="28"/>
                <w:szCs w:val="28"/>
                <w:lang w:eastAsia="ru-RU"/>
              </w:rPr>
            </w:pPr>
            <w:r w:rsidRPr="007B3E32">
              <w:rPr>
                <w:rFonts w:cs="Times New Roman"/>
                <w:sz w:val="28"/>
                <w:szCs w:val="28"/>
                <w:lang w:eastAsia="ru-RU"/>
              </w:rPr>
              <w:t>повышение комплексной  безопасности дорожного движения;</w:t>
            </w:r>
          </w:p>
          <w:p w:rsidR="009420AC" w:rsidRPr="007B3E32" w:rsidRDefault="009420AC" w:rsidP="00F84F96">
            <w:pPr>
              <w:ind w:left="34"/>
              <w:rPr>
                <w:rFonts w:cs="Times New Roman"/>
                <w:sz w:val="28"/>
                <w:szCs w:val="28"/>
                <w:lang w:eastAsia="ru-RU"/>
              </w:rPr>
            </w:pPr>
            <w:r w:rsidRPr="007B3E32">
              <w:rPr>
                <w:rFonts w:cs="Times New Roman"/>
                <w:sz w:val="28"/>
                <w:szCs w:val="28"/>
                <w:lang w:eastAsia="ru-RU"/>
              </w:rPr>
              <w:t>повышение доступности транспортных услуг для населения.</w:t>
            </w:r>
          </w:p>
        </w:tc>
      </w:tr>
      <w:tr w:rsidR="009420AC" w:rsidRPr="007B3E32">
        <w:trPr>
          <w:trHeight w:val="478"/>
        </w:trPr>
        <w:tc>
          <w:tcPr>
            <w:tcW w:w="4077" w:type="dxa"/>
          </w:tcPr>
          <w:p w:rsidR="009420AC" w:rsidRPr="007B3E32" w:rsidRDefault="009420AC" w:rsidP="00F84F96">
            <w:pPr>
              <w:snapToGrid w:val="0"/>
              <w:jc w:val="left"/>
              <w:rPr>
                <w:rFonts w:cs="Times New Roman"/>
                <w:sz w:val="28"/>
                <w:szCs w:val="28"/>
              </w:rPr>
            </w:pPr>
            <w:r w:rsidRPr="007B3E32">
              <w:rPr>
                <w:rFonts w:cs="Times New Roman"/>
                <w:sz w:val="28"/>
                <w:szCs w:val="28"/>
              </w:rPr>
              <w:lastRenderedPageBreak/>
              <w:t>Задачи муниципальной программы</w:t>
            </w:r>
          </w:p>
        </w:tc>
        <w:tc>
          <w:tcPr>
            <w:tcW w:w="6130" w:type="dxa"/>
            <w:vAlign w:val="center"/>
          </w:tcPr>
          <w:p w:rsidR="009420AC" w:rsidRPr="007B3E32" w:rsidRDefault="009420AC" w:rsidP="00F84F96">
            <w:pPr>
              <w:widowControl w:val="0"/>
              <w:tabs>
                <w:tab w:val="left" w:pos="470"/>
              </w:tabs>
              <w:suppressAutoHyphens w:val="0"/>
              <w:autoSpaceDE w:val="0"/>
              <w:autoSpaceDN w:val="0"/>
              <w:adjustRightInd w:val="0"/>
              <w:spacing w:line="316" w:lineRule="atLeast"/>
              <w:rPr>
                <w:rFonts w:cs="Times New Roman"/>
                <w:sz w:val="28"/>
                <w:szCs w:val="28"/>
              </w:rPr>
            </w:pPr>
            <w:r w:rsidRPr="007B3E32">
              <w:rPr>
                <w:rFonts w:cs="Times New Roman"/>
                <w:sz w:val="28"/>
                <w:szCs w:val="28"/>
              </w:rPr>
              <w:t>1. Обеспечение сохранности, модернизация и развитие сети автомобильных дорог района;</w:t>
            </w:r>
          </w:p>
          <w:p w:rsidR="009420AC" w:rsidRPr="007B3E32" w:rsidRDefault="009420AC" w:rsidP="00F84F96">
            <w:pPr>
              <w:widowControl w:val="0"/>
              <w:tabs>
                <w:tab w:val="left" w:pos="470"/>
              </w:tabs>
              <w:suppressAutoHyphens w:val="0"/>
              <w:autoSpaceDE w:val="0"/>
              <w:autoSpaceDN w:val="0"/>
              <w:adjustRightInd w:val="0"/>
              <w:spacing w:line="316" w:lineRule="atLeast"/>
              <w:rPr>
                <w:rFonts w:cs="Times New Roman"/>
                <w:sz w:val="28"/>
                <w:szCs w:val="28"/>
              </w:rPr>
            </w:pPr>
            <w:r w:rsidRPr="007B3E32">
              <w:rPr>
                <w:rFonts w:cs="Times New Roman"/>
                <w:sz w:val="28"/>
                <w:szCs w:val="28"/>
              </w:rPr>
              <w:t>2. Обеспечение дорожной безопасности;</w:t>
            </w:r>
          </w:p>
          <w:p w:rsidR="009420AC" w:rsidRPr="007B3E32" w:rsidRDefault="009420AC" w:rsidP="00F84F96">
            <w:pPr>
              <w:widowControl w:val="0"/>
              <w:tabs>
                <w:tab w:val="left" w:pos="470"/>
              </w:tabs>
              <w:suppressAutoHyphens w:val="0"/>
              <w:autoSpaceDE w:val="0"/>
              <w:autoSpaceDN w:val="0"/>
              <w:adjustRightInd w:val="0"/>
              <w:spacing w:line="316" w:lineRule="atLeast"/>
              <w:rPr>
                <w:rFonts w:cs="Times New Roman"/>
                <w:sz w:val="28"/>
                <w:szCs w:val="28"/>
              </w:rPr>
            </w:pPr>
            <w:r w:rsidRPr="007B3E32">
              <w:rPr>
                <w:rFonts w:cs="Times New Roman"/>
                <w:sz w:val="28"/>
                <w:szCs w:val="28"/>
              </w:rPr>
              <w:t>3. Обеспечения потребности населения в перевозках.</w:t>
            </w:r>
          </w:p>
        </w:tc>
      </w:tr>
      <w:tr w:rsidR="009420AC" w:rsidRPr="007B3E32">
        <w:trPr>
          <w:trHeight w:val="80"/>
        </w:trPr>
        <w:tc>
          <w:tcPr>
            <w:tcW w:w="4077" w:type="dxa"/>
          </w:tcPr>
          <w:p w:rsidR="009420AC" w:rsidRPr="007B3E32" w:rsidRDefault="009420AC" w:rsidP="00F84F96">
            <w:pPr>
              <w:snapToGrid w:val="0"/>
              <w:jc w:val="left"/>
              <w:rPr>
                <w:rFonts w:cs="Times New Roman"/>
                <w:sz w:val="28"/>
                <w:szCs w:val="28"/>
              </w:rPr>
            </w:pPr>
            <w:r w:rsidRPr="007B3E32">
              <w:rPr>
                <w:rFonts w:cs="Times New Roman"/>
                <w:sz w:val="28"/>
                <w:szCs w:val="28"/>
              </w:rPr>
              <w:t>Этапы и сроки реализации муниципальной программы</w:t>
            </w:r>
          </w:p>
        </w:tc>
        <w:tc>
          <w:tcPr>
            <w:tcW w:w="6130" w:type="dxa"/>
          </w:tcPr>
          <w:p w:rsidR="009420AC" w:rsidRPr="007B3E32" w:rsidRDefault="009420AC" w:rsidP="008E55A1">
            <w:pPr>
              <w:snapToGrid w:val="0"/>
              <w:rPr>
                <w:rFonts w:cs="Times New Roman"/>
                <w:sz w:val="28"/>
                <w:szCs w:val="28"/>
              </w:rPr>
            </w:pPr>
            <w:r w:rsidRPr="007B3E32">
              <w:rPr>
                <w:rFonts w:cs="Times New Roman"/>
                <w:sz w:val="28"/>
                <w:szCs w:val="28"/>
              </w:rPr>
              <w:t>2014 – 2030 годы</w:t>
            </w:r>
          </w:p>
        </w:tc>
      </w:tr>
      <w:tr w:rsidR="009420AC" w:rsidRPr="007B3E32">
        <w:trPr>
          <w:trHeight w:val="80"/>
        </w:trPr>
        <w:tc>
          <w:tcPr>
            <w:tcW w:w="4077" w:type="dxa"/>
          </w:tcPr>
          <w:p w:rsidR="009420AC" w:rsidRPr="007B3E32" w:rsidRDefault="009420AC" w:rsidP="00F84F96">
            <w:pPr>
              <w:snapToGrid w:val="0"/>
              <w:jc w:val="left"/>
              <w:rPr>
                <w:rFonts w:cs="Times New Roman"/>
                <w:sz w:val="28"/>
                <w:szCs w:val="28"/>
              </w:rPr>
            </w:pPr>
            <w:r w:rsidRPr="007B3E32">
              <w:rPr>
                <w:rFonts w:cs="Times New Roman"/>
                <w:sz w:val="28"/>
                <w:szCs w:val="28"/>
              </w:rPr>
              <w:t xml:space="preserve">Перечень целевых показателей и показателей результативности муниципальной программы </w:t>
            </w:r>
            <w:r w:rsidRPr="007B3E32">
              <w:rPr>
                <w:rFonts w:cs="Times New Roman"/>
                <w:sz w:val="28"/>
                <w:szCs w:val="28"/>
                <w:lang w:eastAsia="ru-RU"/>
              </w:rPr>
              <w:t>с расшифровкой плановых значений по годам ее реализации и на плановый период до 2030 года, значения целевых показателей на долгосрочный период</w:t>
            </w:r>
          </w:p>
        </w:tc>
        <w:tc>
          <w:tcPr>
            <w:tcW w:w="6130" w:type="dxa"/>
          </w:tcPr>
          <w:p w:rsidR="009420AC" w:rsidRPr="007B3E32" w:rsidRDefault="009420AC" w:rsidP="00F84F96">
            <w:pPr>
              <w:snapToGrid w:val="0"/>
              <w:rPr>
                <w:rFonts w:cs="Times New Roman"/>
                <w:sz w:val="28"/>
                <w:szCs w:val="28"/>
              </w:rPr>
            </w:pPr>
            <w:r w:rsidRPr="007B3E32">
              <w:rPr>
                <w:rFonts w:cs="Times New Roman"/>
                <w:sz w:val="28"/>
                <w:szCs w:val="28"/>
              </w:rPr>
              <w:t>Перечень целевых показателей и показателей результативности Программы с расшифровкой плановых значений по годам ее реализации, значения целевых показателей на долгосрочный период представлены в приложении № 1, № 2 к Паспорту программы</w:t>
            </w:r>
          </w:p>
        </w:tc>
      </w:tr>
      <w:tr w:rsidR="009420AC" w:rsidRPr="007B3E32">
        <w:trPr>
          <w:trHeight w:val="80"/>
        </w:trPr>
        <w:tc>
          <w:tcPr>
            <w:tcW w:w="4077" w:type="dxa"/>
          </w:tcPr>
          <w:p w:rsidR="009420AC" w:rsidRPr="007B3E32" w:rsidRDefault="009420AC" w:rsidP="00F84F96">
            <w:pPr>
              <w:tabs>
                <w:tab w:val="left" w:pos="1134"/>
                <w:tab w:val="left" w:pos="1418"/>
              </w:tabs>
              <w:autoSpaceDE w:val="0"/>
              <w:autoSpaceDN w:val="0"/>
              <w:adjustRightInd w:val="0"/>
              <w:jc w:val="left"/>
              <w:outlineLvl w:val="1"/>
              <w:rPr>
                <w:rFonts w:cs="Times New Roman"/>
                <w:sz w:val="26"/>
                <w:szCs w:val="26"/>
                <w:u w:val="single"/>
                <w:lang w:eastAsia="ru-RU"/>
              </w:rPr>
            </w:pPr>
            <w:r w:rsidRPr="007B3E32">
              <w:rPr>
                <w:rFonts w:cs="Times New Roman"/>
                <w:sz w:val="28"/>
                <w:szCs w:val="28"/>
                <w:lang w:eastAsia="ru-RU"/>
              </w:rPr>
              <w:t>Информацию по ресурсному обеспечению программы, в том числе в разбивке по источникам финансирования по годам реализации программы</w:t>
            </w:r>
          </w:p>
        </w:tc>
        <w:tc>
          <w:tcPr>
            <w:tcW w:w="6130" w:type="dxa"/>
          </w:tcPr>
          <w:p w:rsidR="009420AC" w:rsidRPr="007B3E32" w:rsidRDefault="009420AC" w:rsidP="00F84F96">
            <w:pPr>
              <w:widowControl w:val="0"/>
              <w:autoSpaceDE w:val="0"/>
              <w:autoSpaceDN w:val="0"/>
              <w:adjustRightInd w:val="0"/>
              <w:spacing w:line="321" w:lineRule="atLeast"/>
              <w:jc w:val="left"/>
              <w:rPr>
                <w:rFonts w:cs="Times New Roman"/>
                <w:b/>
                <w:bCs/>
                <w:sz w:val="28"/>
                <w:szCs w:val="28"/>
              </w:rPr>
            </w:pPr>
            <w:r w:rsidRPr="007B3E32">
              <w:rPr>
                <w:rFonts w:cs="Times New Roman"/>
                <w:sz w:val="28"/>
                <w:szCs w:val="28"/>
              </w:rPr>
              <w:t xml:space="preserve">Общий объем финансирования – </w:t>
            </w:r>
            <w:r w:rsidRPr="007B3E32">
              <w:rPr>
                <w:rFonts w:cs="Times New Roman"/>
                <w:b/>
                <w:bCs/>
                <w:sz w:val="28"/>
                <w:szCs w:val="28"/>
              </w:rPr>
              <w:t xml:space="preserve">578 971 773,85 рублей, </w:t>
            </w:r>
            <w:r w:rsidRPr="007B3E32">
              <w:rPr>
                <w:rFonts w:cs="Times New Roman"/>
                <w:sz w:val="28"/>
                <w:szCs w:val="28"/>
              </w:rPr>
              <w:t>из них по годам:</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2014 год – 57 781 031,29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2015 год – 129 894 332,01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2016 год – 136 439 599,89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2017 год – 94 990 850,66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2018 год – 90 283 979,00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2019 год – 69 581 981,00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Предполагаемые источники финансирования:</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1. Средства бюджета</w:t>
            </w:r>
            <w:r w:rsidR="00C21014" w:rsidRPr="007B3E32">
              <w:rPr>
                <w:rFonts w:cs="Times New Roman"/>
                <w:sz w:val="28"/>
                <w:szCs w:val="28"/>
              </w:rPr>
              <w:t xml:space="preserve"> Северо-Енисейского</w:t>
            </w:r>
            <w:r w:rsidRPr="007B3E32">
              <w:rPr>
                <w:rFonts w:cs="Times New Roman"/>
                <w:sz w:val="28"/>
                <w:szCs w:val="28"/>
              </w:rPr>
              <w:t xml:space="preserve"> района, всего – </w:t>
            </w:r>
            <w:r w:rsidRPr="007B3E32">
              <w:rPr>
                <w:rFonts w:cs="Times New Roman"/>
                <w:b/>
                <w:bCs/>
                <w:sz w:val="28"/>
                <w:szCs w:val="28"/>
              </w:rPr>
              <w:t>495 153 831,52 рублей</w:t>
            </w:r>
            <w:r w:rsidRPr="007B3E32">
              <w:rPr>
                <w:rFonts w:cs="Times New Roman"/>
                <w:sz w:val="28"/>
                <w:szCs w:val="28"/>
              </w:rPr>
              <w:t>, из них по годам:</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2014 год – 42 922 858,96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2015 год – 110 469 362,01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2016 год – 103 721 199,89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2017 год – 78 174 450,66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2018 год – 90 283 979,00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2019 год – 69 581 981,00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 xml:space="preserve">2. Средства </w:t>
            </w:r>
            <w:r w:rsidR="00C21014" w:rsidRPr="007B3E32">
              <w:rPr>
                <w:rFonts w:cs="Times New Roman"/>
                <w:sz w:val="28"/>
                <w:szCs w:val="28"/>
              </w:rPr>
              <w:t xml:space="preserve">краевого </w:t>
            </w:r>
            <w:r w:rsidRPr="007B3E32">
              <w:rPr>
                <w:rFonts w:cs="Times New Roman"/>
                <w:sz w:val="28"/>
                <w:szCs w:val="28"/>
              </w:rPr>
              <w:t xml:space="preserve">бюджета, всего – </w:t>
            </w:r>
            <w:r w:rsidRPr="007B3E32">
              <w:rPr>
                <w:rFonts w:cs="Times New Roman"/>
                <w:b/>
                <w:bCs/>
                <w:sz w:val="28"/>
                <w:szCs w:val="28"/>
              </w:rPr>
              <w:t>83 817 942,33  рублей,</w:t>
            </w:r>
            <w:r w:rsidRPr="007B3E32">
              <w:rPr>
                <w:rFonts w:cs="Times New Roman"/>
                <w:sz w:val="28"/>
                <w:szCs w:val="28"/>
              </w:rPr>
              <w:t xml:space="preserve"> из них по годам:  </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2014 год –14 858 172,33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2015 год – 19 424 970,00 рублей;</w:t>
            </w:r>
          </w:p>
          <w:p w:rsidR="009420AC" w:rsidRPr="007B3E32" w:rsidRDefault="009420AC" w:rsidP="00F84F96">
            <w:pPr>
              <w:widowControl w:val="0"/>
              <w:autoSpaceDE w:val="0"/>
              <w:autoSpaceDN w:val="0"/>
              <w:adjustRightInd w:val="0"/>
              <w:spacing w:line="321" w:lineRule="atLeast"/>
              <w:jc w:val="left"/>
              <w:rPr>
                <w:rFonts w:cs="Times New Roman"/>
                <w:sz w:val="28"/>
                <w:szCs w:val="28"/>
              </w:rPr>
            </w:pPr>
            <w:r w:rsidRPr="007B3E32">
              <w:rPr>
                <w:rFonts w:cs="Times New Roman"/>
                <w:sz w:val="28"/>
                <w:szCs w:val="28"/>
              </w:rPr>
              <w:t>2016 год – 32 718 400,00  рублей;</w:t>
            </w:r>
          </w:p>
          <w:p w:rsidR="009420AC" w:rsidRPr="007B3E32" w:rsidRDefault="009420AC" w:rsidP="00F84F96">
            <w:pPr>
              <w:snapToGrid w:val="0"/>
              <w:ind w:hanging="1"/>
              <w:jc w:val="left"/>
              <w:rPr>
                <w:rFonts w:cs="Times New Roman"/>
                <w:sz w:val="28"/>
                <w:szCs w:val="28"/>
              </w:rPr>
            </w:pPr>
            <w:r w:rsidRPr="007B3E32">
              <w:rPr>
                <w:rFonts w:cs="Times New Roman"/>
                <w:sz w:val="28"/>
                <w:szCs w:val="28"/>
              </w:rPr>
              <w:t>2017 год – 16 816 400,00 рублей;</w:t>
            </w:r>
          </w:p>
          <w:p w:rsidR="009420AC" w:rsidRPr="007B3E32" w:rsidRDefault="009420AC" w:rsidP="007F26C3">
            <w:pPr>
              <w:snapToGrid w:val="0"/>
              <w:ind w:hanging="1"/>
              <w:jc w:val="left"/>
              <w:rPr>
                <w:rFonts w:cs="Times New Roman"/>
                <w:sz w:val="28"/>
                <w:szCs w:val="28"/>
              </w:rPr>
            </w:pPr>
            <w:r w:rsidRPr="007B3E32">
              <w:rPr>
                <w:rFonts w:cs="Times New Roman"/>
                <w:sz w:val="28"/>
                <w:szCs w:val="28"/>
              </w:rPr>
              <w:t>2018 год – 0,00 рублей;</w:t>
            </w:r>
          </w:p>
          <w:p w:rsidR="009420AC" w:rsidRPr="007B3E32" w:rsidRDefault="009420AC" w:rsidP="00921B68">
            <w:pPr>
              <w:numPr>
                <w:ilvl w:val="0"/>
                <w:numId w:val="5"/>
              </w:numPr>
              <w:snapToGrid w:val="0"/>
              <w:jc w:val="left"/>
              <w:rPr>
                <w:rFonts w:cs="Times New Roman"/>
                <w:sz w:val="26"/>
                <w:szCs w:val="26"/>
              </w:rPr>
            </w:pPr>
            <w:r w:rsidRPr="007B3E32">
              <w:rPr>
                <w:rFonts w:cs="Times New Roman"/>
                <w:sz w:val="28"/>
                <w:szCs w:val="28"/>
              </w:rPr>
              <w:t xml:space="preserve"> – 0,00 рублей.</w:t>
            </w:r>
          </w:p>
        </w:tc>
      </w:tr>
    </w:tbl>
    <w:p w:rsidR="009420AC" w:rsidRPr="007B3E32" w:rsidRDefault="009420AC" w:rsidP="00736C4A">
      <w:pPr>
        <w:rPr>
          <w:rFonts w:cs="Times New Roman"/>
        </w:rPr>
      </w:pPr>
    </w:p>
    <w:p w:rsidR="009420AC" w:rsidRPr="007B3E32" w:rsidRDefault="009F3470" w:rsidP="009F3470">
      <w:pPr>
        <w:suppressAutoHyphens w:val="0"/>
        <w:ind w:left="360"/>
        <w:jc w:val="center"/>
        <w:rPr>
          <w:rFonts w:cs="Times New Roman"/>
          <w:sz w:val="27"/>
          <w:szCs w:val="27"/>
          <w:lang w:eastAsia="ru-RU"/>
        </w:rPr>
      </w:pPr>
      <w:r w:rsidRPr="007B3E32">
        <w:rPr>
          <w:rFonts w:cs="Times New Roman"/>
          <w:sz w:val="27"/>
          <w:szCs w:val="27"/>
          <w:lang w:eastAsia="ru-RU"/>
        </w:rPr>
        <w:t xml:space="preserve">2. </w:t>
      </w:r>
      <w:r w:rsidR="009420AC" w:rsidRPr="007B3E32">
        <w:rPr>
          <w:rFonts w:cs="Times New Roman"/>
          <w:sz w:val="27"/>
          <w:szCs w:val="27"/>
          <w:lang w:eastAsia="ru-RU"/>
        </w:rPr>
        <w:t>Характеристика текущего состояния транспортной отрасли и дорожного хозяйства Северо-Енисейского района</w:t>
      </w:r>
    </w:p>
    <w:p w:rsidR="009420AC" w:rsidRPr="007B3E32" w:rsidRDefault="009420AC" w:rsidP="00736C4A">
      <w:pPr>
        <w:suppressAutoHyphens w:val="0"/>
        <w:ind w:left="400"/>
        <w:rPr>
          <w:rFonts w:cs="Times New Roman"/>
          <w:sz w:val="27"/>
          <w:szCs w:val="27"/>
          <w:lang w:eastAsia="ru-RU"/>
        </w:rPr>
      </w:pP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lastRenderedPageBreak/>
        <w:t xml:space="preserve">Автомобильный транспорт играет важнейшую роль в экономике Северо-Енисейского района и в последние годы в целом удовлетворяет спрос населения и экономики в перевозках пассажиров и грузов. </w:t>
      </w: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t xml:space="preserve">В 2015 году грузооборот всех видов транспорта </w:t>
      </w:r>
      <w:r w:rsidRPr="007B3E32">
        <w:rPr>
          <w:rFonts w:ascii="Times New Roman CYR" w:hAnsi="Times New Roman CYR" w:cs="Times New Roman CYR"/>
          <w:sz w:val="27"/>
          <w:szCs w:val="27"/>
          <w:lang w:eastAsia="ru-RU"/>
        </w:rPr>
        <w:t xml:space="preserve">составил 265,6 млн. </w:t>
      </w:r>
      <w:proofErr w:type="spellStart"/>
      <w:r w:rsidRPr="007B3E32">
        <w:rPr>
          <w:rFonts w:ascii="Times New Roman CYR" w:hAnsi="Times New Roman CYR" w:cs="Times New Roman CYR"/>
          <w:sz w:val="27"/>
          <w:szCs w:val="27"/>
          <w:lang w:eastAsia="ru-RU"/>
        </w:rPr>
        <w:t>тн-км</w:t>
      </w:r>
      <w:proofErr w:type="spellEnd"/>
      <w:r w:rsidRPr="007B3E32">
        <w:rPr>
          <w:rFonts w:ascii="Times New Roman CYR" w:hAnsi="Times New Roman CYR" w:cs="Times New Roman CYR"/>
          <w:sz w:val="27"/>
          <w:szCs w:val="27"/>
          <w:lang w:eastAsia="ru-RU"/>
        </w:rPr>
        <w:t>. и по сравнению с 2014 годом увеличился на 19,1 %.</w:t>
      </w: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t xml:space="preserve">Количество перевезенных пассажиров всеми видами транспорта в </w:t>
      </w:r>
      <w:r w:rsidRPr="007B3E32">
        <w:rPr>
          <w:rFonts w:ascii="Times New Roman CYR" w:hAnsi="Times New Roman CYR" w:cs="Times New Roman CYR"/>
          <w:sz w:val="27"/>
          <w:szCs w:val="27"/>
          <w:lang w:eastAsia="ru-RU"/>
        </w:rPr>
        <w:t>2015 году составило – 321,76 тыс</w:t>
      </w:r>
      <w:proofErr w:type="gramStart"/>
      <w:r w:rsidRPr="007B3E32">
        <w:rPr>
          <w:rFonts w:ascii="Times New Roman CYR" w:hAnsi="Times New Roman CYR" w:cs="Times New Roman CYR"/>
          <w:sz w:val="27"/>
          <w:szCs w:val="27"/>
          <w:lang w:eastAsia="ru-RU"/>
        </w:rPr>
        <w:t>.ч</w:t>
      </w:r>
      <w:proofErr w:type="gramEnd"/>
      <w:r w:rsidRPr="007B3E32">
        <w:rPr>
          <w:rFonts w:ascii="Times New Roman CYR" w:hAnsi="Times New Roman CYR" w:cs="Times New Roman CYR"/>
          <w:sz w:val="27"/>
          <w:szCs w:val="27"/>
          <w:lang w:eastAsia="ru-RU"/>
        </w:rPr>
        <w:t>ел., уменьшившись по отношению к 2014 году на 4,5 %.</w:t>
      </w: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t xml:space="preserve">Развитие человеческого потенциала, улучшение условий жизни требует нового уровня обеспечения транспортного обслуживания населения. </w:t>
      </w: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t>Одной из основных проблем автотранспортного комплекса является  убыточность перевозок пассажиров по ряду объективных причин:</w:t>
      </w: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t>низкий коэффициент наполняемости маршрутов и большая их протяженность;</w:t>
      </w: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t>активная автомобилизация населения;</w:t>
      </w: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t>возросшие услуги легкового такси.</w:t>
      </w: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t>Кроме того, регулярно возрастают цены на топливо, автошины, запасные части, электрическую и тепловую энергии.</w:t>
      </w:r>
    </w:p>
    <w:p w:rsidR="009420AC" w:rsidRPr="007B3E32" w:rsidRDefault="009420AC" w:rsidP="0059114B">
      <w:pPr>
        <w:suppressAutoHyphens w:val="0"/>
        <w:ind w:firstLine="708"/>
        <w:rPr>
          <w:rFonts w:cs="Times New Roman"/>
          <w:sz w:val="27"/>
          <w:szCs w:val="27"/>
          <w:lang w:eastAsia="ru-RU"/>
        </w:rPr>
      </w:pPr>
      <w:r w:rsidRPr="007B3E32">
        <w:rPr>
          <w:rFonts w:cs="Times New Roman"/>
          <w:sz w:val="27"/>
          <w:szCs w:val="27"/>
          <w:lang w:eastAsia="ru-RU"/>
        </w:rPr>
        <w:t>Следствием трудного финансового положения транспортного комплекса района является большой износ  транспортных средств.</w:t>
      </w:r>
    </w:p>
    <w:p w:rsidR="009420AC" w:rsidRPr="007B3E32" w:rsidRDefault="009420AC" w:rsidP="0059114B">
      <w:pPr>
        <w:suppressAutoHyphens w:val="0"/>
        <w:ind w:firstLine="709"/>
        <w:rPr>
          <w:rFonts w:cs="Times New Roman"/>
          <w:sz w:val="27"/>
          <w:szCs w:val="27"/>
          <w:lang w:eastAsia="ru-RU"/>
        </w:rPr>
      </w:pPr>
      <w:r w:rsidRPr="007B3E32">
        <w:rPr>
          <w:rFonts w:cs="Times New Roman"/>
          <w:sz w:val="27"/>
          <w:szCs w:val="27"/>
          <w:lang w:eastAsia="ru-RU"/>
        </w:rPr>
        <w:t>В условиях бурного развития добывающей промышленности в Северо-Енисейском районе, темпы развития автодорожной транспортной инфраструктуры не соответствуют существующей потребности, что приводит к снижению инвестиционной привлекательности района и перспектив его дальнейшего развития.</w:t>
      </w:r>
    </w:p>
    <w:p w:rsidR="009420AC" w:rsidRPr="007B3E32" w:rsidRDefault="009420AC" w:rsidP="0059114B">
      <w:pPr>
        <w:suppressAutoHyphens w:val="0"/>
        <w:ind w:firstLine="709"/>
        <w:rPr>
          <w:rFonts w:cs="Times New Roman"/>
          <w:sz w:val="27"/>
          <w:szCs w:val="27"/>
          <w:lang w:eastAsia="ru-RU"/>
        </w:rPr>
      </w:pPr>
      <w:r w:rsidRPr="007B3E32">
        <w:rPr>
          <w:rFonts w:cs="Times New Roman"/>
          <w:sz w:val="27"/>
          <w:szCs w:val="27"/>
          <w:lang w:eastAsia="ru-RU"/>
        </w:rPr>
        <w:t>Количественный рост автомобильного парка и значительное превышение тоннажа современных транспортных средств над эксплуатационными нормативами приводит к ускоренному износу и преждевременному разрушению автомобильных дорог и искусственных сооружений на них.</w:t>
      </w:r>
    </w:p>
    <w:p w:rsidR="009420AC" w:rsidRPr="007B3E32" w:rsidRDefault="009420AC" w:rsidP="0059114B">
      <w:pPr>
        <w:suppressAutoHyphens w:val="0"/>
        <w:ind w:firstLine="709"/>
        <w:rPr>
          <w:rFonts w:cs="Times New Roman"/>
          <w:sz w:val="27"/>
          <w:szCs w:val="27"/>
          <w:lang w:eastAsia="ru-RU"/>
        </w:rPr>
      </w:pPr>
      <w:r w:rsidRPr="007B3E32">
        <w:rPr>
          <w:rFonts w:cs="Times New Roman"/>
          <w:sz w:val="27"/>
          <w:szCs w:val="27"/>
          <w:lang w:eastAsia="ru-RU"/>
        </w:rPr>
        <w:t xml:space="preserve">Имеется существенный разрыв в качественных показателях между транспортно-эксплуатационными показателями региональных и межмуниципальных автомобильных дорог и сетью автомобильных дорог, обеспечивающих преимущественно социальные потребности района. Неудовлетворительные потребительские свойства последних сдерживают социально-экономическое развитие населенных пунктов района, являются причиной неуправляемой и неэффективной миграции сельского населения в </w:t>
      </w:r>
      <w:proofErr w:type="spellStart"/>
      <w:r w:rsidRPr="007B3E32">
        <w:rPr>
          <w:rFonts w:cs="Times New Roman"/>
          <w:sz w:val="27"/>
          <w:szCs w:val="27"/>
          <w:lang w:eastAsia="ru-RU"/>
        </w:rPr>
        <w:t>инфраструктурно</w:t>
      </w:r>
      <w:proofErr w:type="spellEnd"/>
      <w:r w:rsidRPr="007B3E32">
        <w:rPr>
          <w:rFonts w:cs="Times New Roman"/>
          <w:sz w:val="27"/>
          <w:szCs w:val="27"/>
          <w:lang w:eastAsia="ru-RU"/>
        </w:rPr>
        <w:t xml:space="preserve"> - обеспеченные территории.</w:t>
      </w:r>
    </w:p>
    <w:p w:rsidR="009420AC" w:rsidRPr="007B3E32" w:rsidRDefault="009420AC" w:rsidP="0059114B">
      <w:pPr>
        <w:suppressAutoHyphens w:val="0"/>
        <w:ind w:firstLine="709"/>
        <w:rPr>
          <w:rFonts w:cs="Times New Roman"/>
          <w:sz w:val="27"/>
          <w:szCs w:val="27"/>
          <w:lang w:eastAsia="ru-RU"/>
        </w:rPr>
      </w:pPr>
      <w:r w:rsidRPr="007B3E32">
        <w:rPr>
          <w:rFonts w:cs="Times New Roman"/>
          <w:sz w:val="27"/>
          <w:szCs w:val="27"/>
          <w:lang w:eastAsia="ru-RU"/>
        </w:rPr>
        <w:t>Низкий уровень безопасности дорожного движения, в условиях всё возрастающих темпов автомобилизации, становится ключевой проблемой в решении вопросов обеспечения общественной защищённости населения и вызывает справедливую обеспокоенность граждан.</w:t>
      </w:r>
    </w:p>
    <w:p w:rsidR="009420AC" w:rsidRPr="007B3E32" w:rsidRDefault="009420AC" w:rsidP="0059114B">
      <w:pPr>
        <w:widowControl w:val="0"/>
        <w:suppressAutoHyphens w:val="0"/>
        <w:autoSpaceDE w:val="0"/>
        <w:autoSpaceDN w:val="0"/>
        <w:adjustRightInd w:val="0"/>
        <w:ind w:firstLine="540"/>
        <w:rPr>
          <w:rFonts w:cs="Times New Roman"/>
          <w:sz w:val="27"/>
          <w:szCs w:val="27"/>
          <w:lang w:eastAsia="ru-RU"/>
        </w:rPr>
      </w:pPr>
      <w:r w:rsidRPr="007B3E32">
        <w:rPr>
          <w:rFonts w:cs="Times New Roman"/>
          <w:sz w:val="27"/>
          <w:szCs w:val="27"/>
          <w:lang w:eastAsia="ru-RU"/>
        </w:rPr>
        <w:t>Безопасность дорожного движения является одной из важных социально-экономических и демографических задач, как Северо-Енисейского района, так и Красноярского края в целом. Аварийность на автомобильном транспорте наносит огромный материальный и моральный ущерб обществу в целом и отдельным гражданам. Дорожно-транспортный травматизм приводит к исключению из сферы производства людей трудоспособного возраста. Гибнут и становятся инвалидами дети.</w:t>
      </w:r>
    </w:p>
    <w:p w:rsidR="009420AC" w:rsidRPr="007B3E32" w:rsidRDefault="009420AC" w:rsidP="0059114B">
      <w:pPr>
        <w:widowControl w:val="0"/>
        <w:suppressAutoHyphens w:val="0"/>
        <w:autoSpaceDE w:val="0"/>
        <w:autoSpaceDN w:val="0"/>
        <w:adjustRightInd w:val="0"/>
        <w:ind w:firstLine="540"/>
        <w:rPr>
          <w:rFonts w:cs="Times New Roman"/>
          <w:sz w:val="27"/>
          <w:szCs w:val="27"/>
          <w:lang w:eastAsia="ru-RU"/>
        </w:rPr>
      </w:pPr>
      <w:r w:rsidRPr="007B3E32">
        <w:rPr>
          <w:rFonts w:cs="Times New Roman"/>
          <w:sz w:val="27"/>
          <w:szCs w:val="27"/>
          <w:lang w:eastAsia="ru-RU"/>
        </w:rPr>
        <w:t xml:space="preserve">Обеспечение безопасности дорожного движения является составной частью национальных задач обеспечения личной безопасности, решения демографических, социальных и экономических проблем, повышения качества </w:t>
      </w:r>
      <w:r w:rsidRPr="007B3E32">
        <w:rPr>
          <w:rFonts w:cs="Times New Roman"/>
          <w:sz w:val="27"/>
          <w:szCs w:val="27"/>
          <w:lang w:eastAsia="ru-RU"/>
        </w:rPr>
        <w:lastRenderedPageBreak/>
        <w:t>жизни, содействия районному развитию.</w:t>
      </w:r>
    </w:p>
    <w:p w:rsidR="009420AC" w:rsidRPr="007B3E32" w:rsidRDefault="009420AC" w:rsidP="0059114B">
      <w:pPr>
        <w:widowControl w:val="0"/>
        <w:suppressAutoHyphens w:val="0"/>
        <w:autoSpaceDE w:val="0"/>
        <w:autoSpaceDN w:val="0"/>
        <w:adjustRightInd w:val="0"/>
        <w:ind w:firstLine="540"/>
        <w:rPr>
          <w:rFonts w:cs="Times New Roman"/>
          <w:sz w:val="27"/>
          <w:szCs w:val="27"/>
          <w:lang w:eastAsia="ru-RU"/>
        </w:rPr>
      </w:pPr>
      <w:r w:rsidRPr="007B3E32">
        <w:rPr>
          <w:rFonts w:cs="Times New Roman"/>
          <w:sz w:val="27"/>
          <w:szCs w:val="27"/>
          <w:lang w:eastAsia="ru-RU"/>
        </w:rPr>
        <w:t>Эффективность и результативность реализации Подпрограммы «Повышение безопасности дорожного движения в Северо-Енисейском районе» заключается в сохранении жизней участников дорожного движения и в предотвращении социально-экономического и демографического ущерба от дорожно-транспортных происшествий и их последствий.</w:t>
      </w:r>
    </w:p>
    <w:p w:rsidR="009420AC" w:rsidRPr="007B3E32" w:rsidRDefault="009420AC" w:rsidP="0059114B">
      <w:pPr>
        <w:widowControl w:val="0"/>
        <w:suppressAutoHyphens w:val="0"/>
        <w:autoSpaceDE w:val="0"/>
        <w:autoSpaceDN w:val="0"/>
        <w:adjustRightInd w:val="0"/>
        <w:ind w:firstLine="540"/>
        <w:rPr>
          <w:rFonts w:cs="Times New Roman"/>
          <w:sz w:val="27"/>
          <w:szCs w:val="27"/>
          <w:lang w:eastAsia="ru-RU"/>
        </w:rPr>
      </w:pPr>
      <w:r w:rsidRPr="007B3E32">
        <w:rPr>
          <w:rFonts w:cs="Times New Roman"/>
          <w:sz w:val="27"/>
          <w:szCs w:val="27"/>
          <w:lang w:eastAsia="ru-RU"/>
        </w:rPr>
        <w:t>Таким образом, применение программно-целевого метода для решения проблем дорожно-транспортной аварийности в Северо-Енисейском районе позволит сохранить накопленный потенциал и привести к сокращению числа погибших в дорожно-транспортных происшествиях.</w:t>
      </w:r>
    </w:p>
    <w:p w:rsidR="009420AC" w:rsidRPr="007B3E32" w:rsidRDefault="009420AC" w:rsidP="00920562">
      <w:pPr>
        <w:widowControl w:val="0"/>
        <w:suppressAutoHyphens w:val="0"/>
        <w:autoSpaceDE w:val="0"/>
        <w:autoSpaceDN w:val="0"/>
        <w:adjustRightInd w:val="0"/>
        <w:ind w:firstLine="567"/>
        <w:rPr>
          <w:rFonts w:cs="Times New Roman"/>
          <w:sz w:val="27"/>
          <w:szCs w:val="27"/>
          <w:lang w:eastAsia="ru-RU"/>
        </w:rPr>
      </w:pPr>
    </w:p>
    <w:p w:rsidR="009420AC" w:rsidRPr="007B3E32" w:rsidRDefault="00CE624E" w:rsidP="00CE624E">
      <w:pPr>
        <w:suppressAutoHyphens w:val="0"/>
        <w:ind w:left="720"/>
        <w:jc w:val="center"/>
        <w:rPr>
          <w:rFonts w:cs="Times New Roman"/>
          <w:sz w:val="27"/>
          <w:szCs w:val="27"/>
          <w:lang w:eastAsia="ru-RU"/>
        </w:rPr>
      </w:pPr>
      <w:r w:rsidRPr="007B3E32">
        <w:rPr>
          <w:rFonts w:cs="Times New Roman"/>
          <w:sz w:val="27"/>
          <w:szCs w:val="27"/>
          <w:lang w:eastAsia="ru-RU"/>
        </w:rPr>
        <w:t xml:space="preserve">3. </w:t>
      </w:r>
      <w:r w:rsidR="009420AC" w:rsidRPr="007B3E32">
        <w:rPr>
          <w:rFonts w:cs="Times New Roman"/>
          <w:sz w:val="27"/>
          <w:szCs w:val="27"/>
          <w:lang w:eastAsia="ru-RU"/>
        </w:rPr>
        <w:t>Приоритеты и цели социально – экономического развития в сфере развития транспортной системы Северо-Енисейского района</w:t>
      </w:r>
    </w:p>
    <w:p w:rsidR="009420AC" w:rsidRPr="007B3E32" w:rsidRDefault="009420AC" w:rsidP="00920562">
      <w:pPr>
        <w:suppressAutoHyphens w:val="0"/>
        <w:ind w:firstLine="567"/>
        <w:jc w:val="center"/>
        <w:rPr>
          <w:rFonts w:cs="Times New Roman"/>
          <w:sz w:val="27"/>
          <w:szCs w:val="27"/>
          <w:lang w:eastAsia="ru-RU"/>
        </w:rPr>
      </w:pP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Программа разработана на основании приоритетов государственной политики в сфере дорожного хозяйства и транспорта на долгосрочный период.</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В соответствии с приоритетами определены цели программы:</w:t>
      </w:r>
    </w:p>
    <w:p w:rsidR="009420AC" w:rsidRPr="007B3E32" w:rsidRDefault="009420AC" w:rsidP="00920562">
      <w:pPr>
        <w:suppressAutoHyphens w:val="0"/>
        <w:autoSpaceDE w:val="0"/>
        <w:autoSpaceDN w:val="0"/>
        <w:adjustRightInd w:val="0"/>
        <w:ind w:firstLine="567"/>
        <w:outlineLvl w:val="1"/>
        <w:rPr>
          <w:rFonts w:cs="Times New Roman"/>
          <w:sz w:val="27"/>
          <w:szCs w:val="27"/>
          <w:lang w:eastAsia="ru-RU"/>
        </w:rPr>
      </w:pPr>
      <w:r w:rsidRPr="007B3E32">
        <w:rPr>
          <w:rFonts w:cs="Times New Roman"/>
          <w:sz w:val="27"/>
          <w:szCs w:val="27"/>
          <w:lang w:eastAsia="ru-RU"/>
        </w:rPr>
        <w:t>Цель 1. Развитие современной и эффективной транспортной инфраструктуры.</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 xml:space="preserve">Достижение цели обеспечивается, прежде всего, сохранением и модернизацией существующей сети автодорог за счет проведения комплекса работ по их содержанию, ремонту и капитальному ремонту. </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Цель 2. Повышение комплексной  безопасности дорожного движения.</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Для достижения цели необходимо повысить надежность и безопасность движения на автомобильных дорогах межмуниципального значения на территории Северо-Енисейского района.</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 xml:space="preserve">Цель 3. Повышение доступности транспортных услуг для населения. </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К числу важнейших параметров, определяющих качество жизни населения, относится доступность транспортных услуг. Достижение данной цели  возможно путем развития межпоселковых перевозок, обеспечение потребности в перевозках пассажиров на социально значимых маршрутах, обновление парка транспортных средств.</w:t>
      </w:r>
    </w:p>
    <w:p w:rsidR="009420AC" w:rsidRPr="007B3E32" w:rsidRDefault="009420AC" w:rsidP="00920562">
      <w:pPr>
        <w:suppressAutoHyphens w:val="0"/>
        <w:ind w:firstLine="567"/>
        <w:rPr>
          <w:rFonts w:cs="Times New Roman"/>
          <w:sz w:val="27"/>
          <w:szCs w:val="27"/>
          <w:lang w:eastAsia="ru-RU"/>
        </w:rPr>
      </w:pPr>
    </w:p>
    <w:p w:rsidR="009420AC" w:rsidRPr="007B3E32" w:rsidRDefault="009420AC" w:rsidP="00920562">
      <w:pPr>
        <w:suppressAutoHyphens w:val="0"/>
        <w:ind w:firstLine="567"/>
        <w:jc w:val="center"/>
        <w:rPr>
          <w:rFonts w:cs="Times New Roman"/>
          <w:sz w:val="27"/>
          <w:szCs w:val="27"/>
          <w:lang w:eastAsia="ru-RU"/>
        </w:rPr>
      </w:pPr>
      <w:r w:rsidRPr="007B3E32">
        <w:rPr>
          <w:rFonts w:cs="Times New Roman"/>
          <w:sz w:val="27"/>
          <w:szCs w:val="27"/>
          <w:lang w:eastAsia="ru-RU"/>
        </w:rPr>
        <w:t>4. Механизм реализации отдельных мероприятий программы</w:t>
      </w:r>
    </w:p>
    <w:p w:rsidR="009420AC" w:rsidRPr="007B3E32" w:rsidRDefault="009420AC" w:rsidP="00920562">
      <w:pPr>
        <w:suppressAutoHyphens w:val="0"/>
        <w:ind w:firstLine="567"/>
        <w:rPr>
          <w:rFonts w:cs="Times New Roman"/>
          <w:sz w:val="27"/>
          <w:szCs w:val="27"/>
          <w:lang w:eastAsia="ru-RU"/>
        </w:rPr>
      </w:pP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 xml:space="preserve">Решение задач программы достигается реализацией подпрограмм, реализация отдельных мероприятий не предусмотрена. </w:t>
      </w:r>
    </w:p>
    <w:p w:rsidR="009420AC" w:rsidRPr="007B3E32" w:rsidRDefault="009420AC" w:rsidP="00920562">
      <w:pPr>
        <w:suppressAutoHyphens w:val="0"/>
        <w:ind w:firstLine="567"/>
        <w:rPr>
          <w:rFonts w:cs="Times New Roman"/>
          <w:sz w:val="27"/>
          <w:szCs w:val="27"/>
          <w:lang w:eastAsia="ru-RU"/>
        </w:rPr>
      </w:pPr>
    </w:p>
    <w:p w:rsidR="009420AC" w:rsidRPr="007B3E32" w:rsidRDefault="009420AC" w:rsidP="00920562">
      <w:pPr>
        <w:suppressAutoHyphens w:val="0"/>
        <w:ind w:firstLine="567"/>
        <w:jc w:val="center"/>
        <w:rPr>
          <w:rFonts w:cs="Times New Roman"/>
          <w:sz w:val="27"/>
          <w:szCs w:val="27"/>
          <w:lang w:eastAsia="ru-RU"/>
        </w:rPr>
      </w:pPr>
      <w:r w:rsidRPr="007B3E32">
        <w:rPr>
          <w:rFonts w:cs="Times New Roman"/>
          <w:sz w:val="27"/>
          <w:szCs w:val="27"/>
          <w:lang w:eastAsia="ru-RU"/>
        </w:rPr>
        <w:t>5. Прогноз конечных результатов программы</w:t>
      </w:r>
    </w:p>
    <w:p w:rsidR="009420AC" w:rsidRPr="007B3E32" w:rsidRDefault="009420AC" w:rsidP="00920562">
      <w:pPr>
        <w:suppressAutoHyphens w:val="0"/>
        <w:ind w:firstLine="567"/>
        <w:rPr>
          <w:rFonts w:cs="Times New Roman"/>
          <w:sz w:val="27"/>
          <w:szCs w:val="27"/>
          <w:lang w:eastAsia="ru-RU"/>
        </w:rPr>
      </w:pP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Конечными результатами реализации программы являются:</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обеспечение доступности и качества транспортных услуг для населения в соответствии с социальными стандартами, что означает повышение значимости транспорта в решении социальных задач;</w:t>
      </w:r>
    </w:p>
    <w:p w:rsidR="009420AC" w:rsidRPr="007B3E32" w:rsidRDefault="009420AC" w:rsidP="00920562">
      <w:pPr>
        <w:widowControl w:val="0"/>
        <w:suppressAutoHyphens w:val="0"/>
        <w:autoSpaceDE w:val="0"/>
        <w:autoSpaceDN w:val="0"/>
        <w:adjustRightInd w:val="0"/>
        <w:ind w:firstLine="567"/>
        <w:rPr>
          <w:rFonts w:cs="Times New Roman"/>
          <w:sz w:val="27"/>
          <w:szCs w:val="27"/>
          <w:lang w:eastAsia="ru-RU"/>
        </w:rPr>
      </w:pPr>
      <w:r w:rsidRPr="007B3E32">
        <w:rPr>
          <w:rFonts w:cs="Times New Roman"/>
          <w:sz w:val="27"/>
          <w:szCs w:val="27"/>
          <w:lang w:eastAsia="ru-RU"/>
        </w:rPr>
        <w:t>повышение уровня безопасности транспортной системы и снижение вредного воздействия на окружающую среду;</w:t>
      </w:r>
    </w:p>
    <w:p w:rsidR="009420AC" w:rsidRPr="007B3E32" w:rsidRDefault="009420AC" w:rsidP="00920562">
      <w:pPr>
        <w:widowControl w:val="0"/>
        <w:suppressAutoHyphens w:val="0"/>
        <w:autoSpaceDE w:val="0"/>
        <w:autoSpaceDN w:val="0"/>
        <w:adjustRightInd w:val="0"/>
        <w:ind w:firstLine="567"/>
        <w:rPr>
          <w:rFonts w:cs="Times New Roman"/>
          <w:sz w:val="27"/>
          <w:szCs w:val="27"/>
          <w:lang w:eastAsia="ru-RU"/>
        </w:rPr>
      </w:pPr>
      <w:r w:rsidRPr="007B3E32">
        <w:rPr>
          <w:rFonts w:cs="Times New Roman"/>
          <w:sz w:val="27"/>
          <w:szCs w:val="27"/>
          <w:lang w:eastAsia="ru-RU"/>
        </w:rPr>
        <w:t>развитие и обслуживание дорожной сети для обеспечения потребностей экономики и населения района в перевозках грузов (товаров) и людей, в том числе для снижения транспортных издержек пользователей автомобильных дорог и повышения комплексной безопасности в сфере дорожного хозяйства.</w:t>
      </w:r>
    </w:p>
    <w:p w:rsidR="009420AC" w:rsidRPr="007B3E32" w:rsidRDefault="009420AC" w:rsidP="00920562">
      <w:pPr>
        <w:suppressAutoHyphens w:val="0"/>
        <w:ind w:firstLine="567"/>
        <w:jc w:val="center"/>
        <w:rPr>
          <w:rFonts w:cs="Times New Roman"/>
          <w:sz w:val="27"/>
          <w:szCs w:val="27"/>
          <w:lang w:eastAsia="ru-RU"/>
        </w:rPr>
      </w:pPr>
    </w:p>
    <w:p w:rsidR="009420AC" w:rsidRPr="007B3E32" w:rsidRDefault="009420AC" w:rsidP="00920562">
      <w:pPr>
        <w:suppressAutoHyphens w:val="0"/>
        <w:ind w:firstLine="567"/>
        <w:jc w:val="center"/>
        <w:rPr>
          <w:rFonts w:cs="Times New Roman"/>
          <w:sz w:val="27"/>
          <w:szCs w:val="27"/>
          <w:lang w:eastAsia="ru-RU"/>
        </w:rPr>
      </w:pPr>
      <w:r w:rsidRPr="007B3E32">
        <w:rPr>
          <w:rFonts w:cs="Times New Roman"/>
          <w:sz w:val="27"/>
          <w:szCs w:val="27"/>
          <w:lang w:eastAsia="ru-RU"/>
        </w:rPr>
        <w:lastRenderedPageBreak/>
        <w:t>6. Перечень подпрограмм, сроков их реализации и ожидаемых результатов</w:t>
      </w:r>
    </w:p>
    <w:p w:rsidR="009420AC" w:rsidRPr="007B3E32" w:rsidRDefault="009420AC" w:rsidP="00920562">
      <w:pPr>
        <w:suppressAutoHyphens w:val="0"/>
        <w:ind w:firstLine="567"/>
        <w:rPr>
          <w:rFonts w:cs="Times New Roman"/>
          <w:sz w:val="27"/>
          <w:szCs w:val="27"/>
          <w:lang w:eastAsia="ru-RU"/>
        </w:rPr>
      </w:pP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В рамках программы реализуются следующие подпрограммы:</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 xml:space="preserve">«Дороги </w:t>
      </w:r>
      <w:proofErr w:type="gramStart"/>
      <w:r w:rsidRPr="007B3E32">
        <w:rPr>
          <w:rFonts w:cs="Times New Roman"/>
          <w:sz w:val="27"/>
          <w:szCs w:val="27"/>
          <w:lang w:eastAsia="ru-RU"/>
        </w:rPr>
        <w:t>Северо-Енисейского</w:t>
      </w:r>
      <w:proofErr w:type="gramEnd"/>
      <w:r w:rsidRPr="007B3E32">
        <w:rPr>
          <w:rFonts w:cs="Times New Roman"/>
          <w:sz w:val="27"/>
          <w:szCs w:val="27"/>
          <w:lang w:eastAsia="ru-RU"/>
        </w:rPr>
        <w:t xml:space="preserve"> района» (приложение № 1 к программе);</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«Повышение безопасности дорожного движения в Северо-Енисейском районе» (приложение № 2 к программе);</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«Развитие транспортного комплекса Северо-Енисейского района» (приложение № 3 к программе).</w:t>
      </w:r>
      <w:r w:rsidRPr="007B3E32">
        <w:rPr>
          <w:rFonts w:cs="Times New Roman"/>
          <w:b/>
          <w:bCs/>
          <w:sz w:val="27"/>
          <w:szCs w:val="27"/>
          <w:lang w:eastAsia="ru-RU"/>
        </w:rPr>
        <w:t xml:space="preserve"> </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 xml:space="preserve">Ожидаемыми результатами реализации подпрограммы «Дороги </w:t>
      </w:r>
      <w:proofErr w:type="gramStart"/>
      <w:r w:rsidRPr="007B3E32">
        <w:rPr>
          <w:rFonts w:cs="Times New Roman"/>
          <w:sz w:val="27"/>
          <w:szCs w:val="27"/>
          <w:lang w:eastAsia="ru-RU"/>
        </w:rPr>
        <w:t>Северо-Енисейского</w:t>
      </w:r>
      <w:proofErr w:type="gramEnd"/>
      <w:r w:rsidRPr="007B3E32">
        <w:rPr>
          <w:rFonts w:cs="Times New Roman"/>
          <w:sz w:val="27"/>
          <w:szCs w:val="27"/>
          <w:lang w:eastAsia="ru-RU"/>
        </w:rPr>
        <w:t xml:space="preserve"> района» являются:</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улучшение качества дорожной сети для обеспечения потребностей экономики и населения района в перевозках грузов (товаров) и людей, в том числе для снижения транспортных издержек пользователей автомобильных дорог.</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Ожидаемыми результатами реализации подпрограммы «Повышение безопасности дорожного движения в Северо-Енисейском районе» являются:</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снижение количества дорожно-транспортных происшествий;</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снижение числа погибших в дорожно-транспортных происшествиях;</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снижение тяжести последствий дорожно-транспортных происшествий;</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увеличение количества детских учреждений (школ), вблизи которых участки автомобильных дорог местного значения будут оборудованы дорожными знаками (1.23 «Дети»).</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Ожидаемыми результатами реализации подпрограммы «Развитие транспортного комплекса Северо-Енисейского района» являются:</w:t>
      </w: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улучшение организации транспортного обслуживания населения в населенных пунктах и между населенными пунктами в границах Северо-Енисейского района.</w:t>
      </w:r>
    </w:p>
    <w:p w:rsidR="009420AC" w:rsidRPr="007B3E32" w:rsidRDefault="009420AC" w:rsidP="00920562">
      <w:pPr>
        <w:suppressAutoHyphens w:val="0"/>
        <w:ind w:firstLine="567"/>
        <w:rPr>
          <w:rFonts w:cs="Times New Roman"/>
          <w:sz w:val="28"/>
          <w:szCs w:val="28"/>
          <w:lang w:eastAsia="ru-RU"/>
        </w:rPr>
      </w:pPr>
    </w:p>
    <w:p w:rsidR="009420AC" w:rsidRPr="007B3E32" w:rsidRDefault="009420AC" w:rsidP="00920562">
      <w:pPr>
        <w:suppressAutoHyphens w:val="0"/>
        <w:ind w:firstLine="567"/>
        <w:jc w:val="center"/>
        <w:rPr>
          <w:rFonts w:cs="Times New Roman"/>
          <w:sz w:val="27"/>
          <w:szCs w:val="27"/>
          <w:lang w:eastAsia="ru-RU"/>
        </w:rPr>
      </w:pPr>
      <w:r w:rsidRPr="007B3E32">
        <w:rPr>
          <w:rFonts w:cs="Times New Roman"/>
          <w:sz w:val="27"/>
          <w:szCs w:val="27"/>
          <w:lang w:eastAsia="ru-RU"/>
        </w:rPr>
        <w:t>7. Информация о распределении планируемых расходов по отдельным мероприятиям программы, подпрограмм</w:t>
      </w:r>
    </w:p>
    <w:p w:rsidR="009420AC" w:rsidRPr="007B3E32" w:rsidRDefault="009420AC" w:rsidP="00920562">
      <w:pPr>
        <w:suppressAutoHyphens w:val="0"/>
        <w:ind w:firstLine="567"/>
        <w:rPr>
          <w:rFonts w:cs="Times New Roman"/>
          <w:sz w:val="27"/>
          <w:szCs w:val="27"/>
          <w:lang w:eastAsia="ru-RU"/>
        </w:rPr>
      </w:pPr>
    </w:p>
    <w:p w:rsidR="009420AC" w:rsidRPr="007B3E32" w:rsidRDefault="009420AC" w:rsidP="00920562">
      <w:pPr>
        <w:suppressAutoHyphens w:val="0"/>
        <w:ind w:firstLine="567"/>
        <w:rPr>
          <w:rFonts w:cs="Times New Roman"/>
          <w:sz w:val="27"/>
          <w:szCs w:val="27"/>
          <w:lang w:eastAsia="ru-RU"/>
        </w:rPr>
      </w:pPr>
      <w:r w:rsidRPr="007B3E32">
        <w:rPr>
          <w:rFonts w:cs="Times New Roman"/>
          <w:sz w:val="27"/>
          <w:szCs w:val="27"/>
          <w:lang w:eastAsia="ru-RU"/>
        </w:rPr>
        <w:t>Распределение планируемых расходов по мероприятиям подпрограмм представлено в приложении № 4 к программе.</w:t>
      </w:r>
    </w:p>
    <w:p w:rsidR="009420AC" w:rsidRPr="007B3E32" w:rsidRDefault="009420AC" w:rsidP="00920562">
      <w:pPr>
        <w:suppressAutoHyphens w:val="0"/>
        <w:ind w:firstLine="567"/>
        <w:rPr>
          <w:rFonts w:cs="Times New Roman"/>
          <w:sz w:val="28"/>
          <w:szCs w:val="28"/>
          <w:lang w:eastAsia="ru-RU"/>
        </w:rPr>
      </w:pPr>
      <w:r w:rsidRPr="007B3E32">
        <w:rPr>
          <w:rFonts w:cs="Times New Roman"/>
          <w:sz w:val="27"/>
          <w:szCs w:val="27"/>
          <w:lang w:eastAsia="ru-RU"/>
        </w:rPr>
        <w:t>Информация о ресурсном обеспечении и прогнозной оценке расходов на реализацию целей программы с учетом источников финансирования, в том числе средств федерального бюджета представлена в приложении № 5 к программе.</w:t>
      </w:r>
    </w:p>
    <w:p w:rsidR="009420AC" w:rsidRPr="007B3E32" w:rsidRDefault="009420AC" w:rsidP="00736C4A">
      <w:pPr>
        <w:rPr>
          <w:rFonts w:cs="Times New Roman"/>
        </w:rPr>
        <w:sectPr w:rsidR="009420AC" w:rsidRPr="007B3E32" w:rsidSect="00F84F96">
          <w:pgSz w:w="11906" w:h="16838"/>
          <w:pgMar w:top="567" w:right="851" w:bottom="709" w:left="1418" w:header="709" w:footer="709" w:gutter="0"/>
          <w:cols w:space="708"/>
          <w:docGrid w:linePitch="360"/>
        </w:sectPr>
      </w:pPr>
    </w:p>
    <w:p w:rsidR="009420AC" w:rsidRPr="007B3E32" w:rsidRDefault="009420AC" w:rsidP="00736C4A">
      <w:pPr>
        <w:suppressAutoHyphens w:val="0"/>
        <w:autoSpaceDE w:val="0"/>
        <w:autoSpaceDN w:val="0"/>
        <w:adjustRightInd w:val="0"/>
        <w:ind w:left="9781"/>
        <w:jc w:val="left"/>
        <w:outlineLvl w:val="2"/>
        <w:rPr>
          <w:rFonts w:cs="Times New Roman"/>
          <w:lang w:eastAsia="ru-RU"/>
        </w:rPr>
      </w:pPr>
      <w:r w:rsidRPr="007B3E32">
        <w:rPr>
          <w:rFonts w:cs="Times New Roman"/>
          <w:lang w:eastAsia="ru-RU"/>
        </w:rPr>
        <w:lastRenderedPageBreak/>
        <w:t xml:space="preserve">Приложение № 1 </w:t>
      </w:r>
    </w:p>
    <w:p w:rsidR="009420AC" w:rsidRPr="007B3E32" w:rsidRDefault="009420AC" w:rsidP="00736C4A">
      <w:pPr>
        <w:suppressAutoHyphens w:val="0"/>
        <w:autoSpaceDE w:val="0"/>
        <w:autoSpaceDN w:val="0"/>
        <w:adjustRightInd w:val="0"/>
        <w:ind w:left="9781"/>
        <w:jc w:val="left"/>
        <w:outlineLvl w:val="2"/>
        <w:rPr>
          <w:rFonts w:cs="Times New Roman"/>
          <w:lang w:eastAsia="ru-RU"/>
        </w:rPr>
      </w:pPr>
      <w:r w:rsidRPr="007B3E32">
        <w:rPr>
          <w:rFonts w:cs="Times New Roman"/>
          <w:lang w:eastAsia="ru-RU"/>
        </w:rPr>
        <w:t>к паспорту муниципальной программы</w:t>
      </w:r>
    </w:p>
    <w:p w:rsidR="009420AC" w:rsidRPr="007B3E32" w:rsidRDefault="009420AC" w:rsidP="00736C4A">
      <w:pPr>
        <w:suppressAutoHyphens w:val="0"/>
        <w:autoSpaceDE w:val="0"/>
        <w:autoSpaceDN w:val="0"/>
        <w:adjustRightInd w:val="0"/>
        <w:ind w:left="9781"/>
        <w:jc w:val="left"/>
        <w:outlineLvl w:val="2"/>
        <w:rPr>
          <w:rFonts w:cs="Times New Roman"/>
          <w:lang w:eastAsia="ru-RU"/>
        </w:rPr>
      </w:pPr>
      <w:r w:rsidRPr="007B3E32">
        <w:rPr>
          <w:rFonts w:cs="Times New Roman"/>
          <w:lang w:eastAsia="ru-RU"/>
        </w:rPr>
        <w:t xml:space="preserve">«Развитие транспортной системы </w:t>
      </w:r>
      <w:proofErr w:type="gramStart"/>
      <w:r w:rsidRPr="007B3E32">
        <w:rPr>
          <w:rFonts w:cs="Times New Roman"/>
          <w:lang w:eastAsia="ru-RU"/>
        </w:rPr>
        <w:t>Северо-Енисейского</w:t>
      </w:r>
      <w:proofErr w:type="gramEnd"/>
      <w:r w:rsidRPr="007B3E32">
        <w:rPr>
          <w:rFonts w:cs="Times New Roman"/>
          <w:lang w:eastAsia="ru-RU"/>
        </w:rPr>
        <w:t xml:space="preserve"> района» </w:t>
      </w:r>
    </w:p>
    <w:p w:rsidR="009420AC" w:rsidRPr="007B3E32" w:rsidRDefault="009420AC" w:rsidP="00736C4A">
      <w:pPr>
        <w:suppressAutoHyphens w:val="0"/>
        <w:autoSpaceDE w:val="0"/>
        <w:autoSpaceDN w:val="0"/>
        <w:adjustRightInd w:val="0"/>
        <w:jc w:val="center"/>
        <w:rPr>
          <w:rFonts w:cs="Times New Roman"/>
          <w:sz w:val="28"/>
          <w:szCs w:val="28"/>
          <w:lang w:eastAsia="ru-RU"/>
        </w:rPr>
      </w:pPr>
    </w:p>
    <w:p w:rsidR="009420AC" w:rsidRPr="007B3E32" w:rsidRDefault="009420AC" w:rsidP="00B00A21">
      <w:pPr>
        <w:jc w:val="center"/>
        <w:rPr>
          <w:rFonts w:cs="Times New Roman"/>
          <w:sz w:val="28"/>
          <w:szCs w:val="28"/>
        </w:rPr>
      </w:pPr>
      <w:r w:rsidRPr="007B3E32">
        <w:rPr>
          <w:rFonts w:cs="Times New Roman"/>
          <w:sz w:val="28"/>
          <w:szCs w:val="28"/>
        </w:rPr>
        <w:t>Перечень целевых показателей программы, с указанием планируемых к достижению значений</w:t>
      </w:r>
    </w:p>
    <w:p w:rsidR="009420AC" w:rsidRPr="007B3E32" w:rsidRDefault="009420AC" w:rsidP="00B00A21">
      <w:pPr>
        <w:jc w:val="center"/>
        <w:rPr>
          <w:rFonts w:cs="Times New Roman"/>
          <w:sz w:val="28"/>
          <w:szCs w:val="28"/>
          <w:lang w:eastAsia="ru-RU"/>
        </w:rPr>
      </w:pPr>
      <w:r w:rsidRPr="007B3E32">
        <w:rPr>
          <w:rFonts w:cs="Times New Roman"/>
          <w:sz w:val="28"/>
          <w:szCs w:val="28"/>
        </w:rPr>
        <w:t>в результате реализации программы</w:t>
      </w:r>
    </w:p>
    <w:p w:rsidR="009420AC" w:rsidRPr="007B3E32" w:rsidRDefault="009420AC" w:rsidP="00736C4A">
      <w:pPr>
        <w:suppressAutoHyphens w:val="0"/>
        <w:jc w:val="left"/>
        <w:rPr>
          <w:rFonts w:cs="Times New Roman"/>
          <w:lang w:eastAsia="ru-RU"/>
        </w:rPr>
      </w:pPr>
    </w:p>
    <w:tbl>
      <w:tblPr>
        <w:tblW w:w="15452" w:type="dxa"/>
        <w:tblInd w:w="-497" w:type="dxa"/>
        <w:tblLayout w:type="fixed"/>
        <w:tblCellMar>
          <w:left w:w="70" w:type="dxa"/>
          <w:right w:w="70" w:type="dxa"/>
        </w:tblCellMar>
        <w:tblLook w:val="0000"/>
      </w:tblPr>
      <w:tblGrid>
        <w:gridCol w:w="705"/>
        <w:gridCol w:w="3549"/>
        <w:gridCol w:w="1188"/>
        <w:gridCol w:w="1362"/>
        <w:gridCol w:w="852"/>
        <w:gridCol w:w="1134"/>
        <w:gridCol w:w="992"/>
        <w:gridCol w:w="1134"/>
        <w:gridCol w:w="992"/>
        <w:gridCol w:w="1134"/>
        <w:gridCol w:w="1276"/>
        <w:gridCol w:w="1134"/>
      </w:tblGrid>
      <w:tr w:rsidR="009420AC" w:rsidRPr="007B3E32" w:rsidTr="00C21014">
        <w:trPr>
          <w:cantSplit/>
          <w:trHeight w:val="240"/>
        </w:trPr>
        <w:tc>
          <w:tcPr>
            <w:tcW w:w="705" w:type="dxa"/>
            <w:vMerge w:val="restart"/>
            <w:tcBorders>
              <w:top w:val="single" w:sz="6" w:space="0" w:color="auto"/>
              <w:left w:val="single" w:sz="6" w:space="0" w:color="auto"/>
              <w:right w:val="single" w:sz="6" w:space="0" w:color="auto"/>
            </w:tcBorders>
            <w:vAlign w:val="center"/>
          </w:tcPr>
          <w:p w:rsidR="00A760C9" w:rsidRPr="007B3E32" w:rsidRDefault="00A760C9" w:rsidP="00A760C9">
            <w:pPr>
              <w:autoSpaceDE w:val="0"/>
              <w:autoSpaceDN w:val="0"/>
              <w:adjustRightInd w:val="0"/>
              <w:jc w:val="center"/>
              <w:rPr>
                <w:rFonts w:cs="Times New Roman"/>
                <w:sz w:val="20"/>
                <w:szCs w:val="20"/>
                <w:lang w:eastAsia="ru-RU"/>
              </w:rPr>
            </w:pPr>
            <w:r w:rsidRPr="007B3E32">
              <w:rPr>
                <w:rFonts w:cs="Times New Roman"/>
                <w:sz w:val="20"/>
                <w:szCs w:val="20"/>
                <w:lang w:eastAsia="ru-RU"/>
              </w:rPr>
              <w:t>№</w:t>
            </w:r>
          </w:p>
          <w:p w:rsidR="009420AC" w:rsidRPr="007B3E32" w:rsidRDefault="009420AC" w:rsidP="00A760C9">
            <w:pPr>
              <w:autoSpaceDE w:val="0"/>
              <w:autoSpaceDN w:val="0"/>
              <w:adjustRightInd w:val="0"/>
              <w:jc w:val="center"/>
              <w:rPr>
                <w:rFonts w:cs="Times New Roman"/>
                <w:sz w:val="20"/>
                <w:szCs w:val="20"/>
                <w:lang w:eastAsia="ru-RU"/>
              </w:rPr>
            </w:pPr>
            <w:proofErr w:type="spellStart"/>
            <w:proofErr w:type="gramStart"/>
            <w:r w:rsidRPr="007B3E32">
              <w:rPr>
                <w:rFonts w:cs="Times New Roman"/>
                <w:sz w:val="20"/>
                <w:szCs w:val="20"/>
                <w:lang w:eastAsia="ru-RU"/>
              </w:rPr>
              <w:t>п</w:t>
            </w:r>
            <w:proofErr w:type="spellEnd"/>
            <w:proofErr w:type="gramEnd"/>
            <w:r w:rsidRPr="007B3E32">
              <w:rPr>
                <w:rFonts w:cs="Times New Roman"/>
                <w:sz w:val="20"/>
                <w:szCs w:val="20"/>
                <w:lang w:eastAsia="ru-RU"/>
              </w:rPr>
              <w:t>/</w:t>
            </w:r>
            <w:proofErr w:type="spellStart"/>
            <w:r w:rsidRPr="007B3E32">
              <w:rPr>
                <w:rFonts w:cs="Times New Roman"/>
                <w:sz w:val="20"/>
                <w:szCs w:val="20"/>
                <w:lang w:eastAsia="ru-RU"/>
              </w:rPr>
              <w:t>п</w:t>
            </w:r>
            <w:proofErr w:type="spellEnd"/>
          </w:p>
        </w:tc>
        <w:tc>
          <w:tcPr>
            <w:tcW w:w="3549" w:type="dxa"/>
            <w:vMerge w:val="restart"/>
            <w:tcBorders>
              <w:top w:val="single" w:sz="6" w:space="0" w:color="auto"/>
              <w:left w:val="single" w:sz="6" w:space="0" w:color="auto"/>
              <w:right w:val="single" w:sz="6" w:space="0" w:color="auto"/>
            </w:tcBorders>
            <w:vAlign w:val="center"/>
          </w:tcPr>
          <w:p w:rsidR="009420AC" w:rsidRPr="007B3E32" w:rsidRDefault="009420AC" w:rsidP="00B95BBA">
            <w:pPr>
              <w:autoSpaceDE w:val="0"/>
              <w:autoSpaceDN w:val="0"/>
              <w:adjustRightInd w:val="0"/>
              <w:jc w:val="center"/>
              <w:rPr>
                <w:rFonts w:cs="Times New Roman"/>
                <w:sz w:val="20"/>
                <w:szCs w:val="20"/>
              </w:rPr>
            </w:pPr>
            <w:r w:rsidRPr="007B3E32">
              <w:rPr>
                <w:rFonts w:cs="Times New Roman"/>
                <w:sz w:val="20"/>
                <w:szCs w:val="20"/>
              </w:rPr>
              <w:t>Цели,   целевые  показатели</w:t>
            </w:r>
          </w:p>
        </w:tc>
        <w:tc>
          <w:tcPr>
            <w:tcW w:w="1188" w:type="dxa"/>
            <w:vMerge w:val="restart"/>
            <w:tcBorders>
              <w:top w:val="single" w:sz="6" w:space="0" w:color="auto"/>
              <w:left w:val="single" w:sz="6" w:space="0" w:color="auto"/>
              <w:bottom w:val="single" w:sz="4" w:space="0" w:color="auto"/>
              <w:right w:val="single" w:sz="6" w:space="0" w:color="auto"/>
            </w:tcBorders>
            <w:vAlign w:val="center"/>
          </w:tcPr>
          <w:p w:rsidR="009420AC" w:rsidRPr="007B3E32" w:rsidRDefault="009420AC" w:rsidP="00A760C9">
            <w:pPr>
              <w:autoSpaceDE w:val="0"/>
              <w:autoSpaceDN w:val="0"/>
              <w:adjustRightInd w:val="0"/>
              <w:ind w:left="-65" w:right="-75"/>
              <w:jc w:val="center"/>
              <w:rPr>
                <w:rFonts w:cs="Times New Roman"/>
                <w:sz w:val="20"/>
                <w:szCs w:val="20"/>
                <w:lang w:eastAsia="ru-RU"/>
              </w:rPr>
            </w:pPr>
            <w:r w:rsidRPr="007B3E32">
              <w:rPr>
                <w:rFonts w:cs="Times New Roman"/>
                <w:sz w:val="20"/>
                <w:szCs w:val="20"/>
                <w:lang w:eastAsia="ru-RU"/>
              </w:rPr>
              <w:t>Единица</w:t>
            </w:r>
            <w:r w:rsidR="00A760C9" w:rsidRPr="007B3E32">
              <w:rPr>
                <w:rFonts w:cs="Times New Roman"/>
                <w:sz w:val="20"/>
                <w:szCs w:val="20"/>
                <w:lang w:eastAsia="ru-RU"/>
              </w:rPr>
              <w:t xml:space="preserve"> </w:t>
            </w:r>
            <w:r w:rsidRPr="007B3E32">
              <w:rPr>
                <w:rFonts w:cs="Times New Roman"/>
                <w:sz w:val="20"/>
                <w:szCs w:val="20"/>
                <w:lang w:eastAsia="ru-RU"/>
              </w:rPr>
              <w:t>измерения</w:t>
            </w:r>
          </w:p>
        </w:tc>
        <w:tc>
          <w:tcPr>
            <w:tcW w:w="1362" w:type="dxa"/>
            <w:tcBorders>
              <w:top w:val="single" w:sz="6" w:space="0" w:color="auto"/>
              <w:left w:val="single" w:sz="6" w:space="0" w:color="auto"/>
              <w:bottom w:val="single" w:sz="4" w:space="0" w:color="auto"/>
              <w:right w:val="single" w:sz="6" w:space="0" w:color="auto"/>
            </w:tcBorders>
            <w:vAlign w:val="bottom"/>
          </w:tcPr>
          <w:p w:rsidR="009420AC" w:rsidRPr="007B3E32" w:rsidRDefault="00C21014" w:rsidP="00C21014">
            <w:pPr>
              <w:autoSpaceDE w:val="0"/>
              <w:autoSpaceDN w:val="0"/>
              <w:adjustRightInd w:val="0"/>
              <w:ind w:left="-125" w:right="-70"/>
              <w:jc w:val="center"/>
              <w:rPr>
                <w:rFonts w:cs="Times New Roman"/>
                <w:sz w:val="20"/>
                <w:szCs w:val="20"/>
                <w:lang w:eastAsia="ru-RU"/>
              </w:rPr>
            </w:pPr>
            <w:r w:rsidRPr="007B3E32">
              <w:rPr>
                <w:sz w:val="20"/>
                <w:szCs w:val="20"/>
              </w:rPr>
              <w:t>Год, предшествующий реализации программы</w:t>
            </w:r>
          </w:p>
        </w:tc>
        <w:tc>
          <w:tcPr>
            <w:tcW w:w="8648" w:type="dxa"/>
            <w:gridSpan w:val="8"/>
            <w:tcBorders>
              <w:top w:val="single" w:sz="6" w:space="0" w:color="auto"/>
              <w:left w:val="single" w:sz="6" w:space="0" w:color="auto"/>
              <w:bottom w:val="single" w:sz="6" w:space="0" w:color="auto"/>
              <w:right w:val="single" w:sz="6" w:space="0" w:color="auto"/>
            </w:tcBorders>
            <w:vAlign w:val="center"/>
          </w:tcPr>
          <w:p w:rsidR="009420AC" w:rsidRPr="007B3E32" w:rsidRDefault="009420AC" w:rsidP="003249AC">
            <w:pPr>
              <w:suppressAutoHyphens w:val="0"/>
              <w:jc w:val="center"/>
              <w:rPr>
                <w:rFonts w:cs="Times New Roman"/>
                <w:sz w:val="20"/>
                <w:szCs w:val="20"/>
                <w:lang w:eastAsia="ru-RU"/>
              </w:rPr>
            </w:pPr>
            <w:r w:rsidRPr="007B3E32">
              <w:rPr>
                <w:rFonts w:cs="Times New Roman"/>
                <w:sz w:val="20"/>
                <w:szCs w:val="20"/>
              </w:rPr>
              <w:t>Годы реализации программы</w:t>
            </w:r>
          </w:p>
        </w:tc>
      </w:tr>
      <w:tr w:rsidR="009420AC" w:rsidRPr="007B3E32" w:rsidTr="00C21014">
        <w:trPr>
          <w:cantSplit/>
          <w:trHeight w:val="1433"/>
        </w:trPr>
        <w:tc>
          <w:tcPr>
            <w:tcW w:w="705" w:type="dxa"/>
            <w:vMerge/>
            <w:tcBorders>
              <w:left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3549" w:type="dxa"/>
            <w:vMerge/>
            <w:tcBorders>
              <w:left w:val="single" w:sz="6" w:space="0" w:color="auto"/>
              <w:right w:val="single" w:sz="6" w:space="0" w:color="auto"/>
            </w:tcBorders>
            <w:vAlign w:val="center"/>
          </w:tcPr>
          <w:p w:rsidR="009420AC" w:rsidRPr="007B3E32" w:rsidRDefault="009420AC" w:rsidP="00B95BBA">
            <w:pPr>
              <w:suppressAutoHyphens w:val="0"/>
              <w:autoSpaceDE w:val="0"/>
              <w:autoSpaceDN w:val="0"/>
              <w:adjustRightInd w:val="0"/>
              <w:jc w:val="center"/>
              <w:rPr>
                <w:rFonts w:cs="Times New Roman"/>
                <w:sz w:val="20"/>
                <w:szCs w:val="20"/>
                <w:lang w:eastAsia="ru-RU"/>
              </w:rPr>
            </w:pPr>
          </w:p>
        </w:tc>
        <w:tc>
          <w:tcPr>
            <w:tcW w:w="1188" w:type="dxa"/>
            <w:vMerge/>
            <w:tcBorders>
              <w:top w:val="single" w:sz="4" w:space="0" w:color="auto"/>
              <w:left w:val="single" w:sz="6"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ru-RU"/>
              </w:rPr>
            </w:pPr>
          </w:p>
        </w:tc>
        <w:tc>
          <w:tcPr>
            <w:tcW w:w="1362" w:type="dxa"/>
            <w:tcBorders>
              <w:top w:val="single" w:sz="4" w:space="0" w:color="auto"/>
              <w:left w:val="single" w:sz="6" w:space="0" w:color="auto"/>
              <w:right w:val="single" w:sz="6" w:space="0" w:color="auto"/>
            </w:tcBorders>
            <w:vAlign w:val="center"/>
          </w:tcPr>
          <w:p w:rsidR="009420AC" w:rsidRPr="007B3E32" w:rsidRDefault="00C21014" w:rsidP="00C21014">
            <w:pPr>
              <w:autoSpaceDE w:val="0"/>
              <w:autoSpaceDN w:val="0"/>
              <w:adjustRightInd w:val="0"/>
              <w:ind w:left="-125" w:right="-70"/>
              <w:jc w:val="center"/>
              <w:rPr>
                <w:rFonts w:cs="Times New Roman"/>
                <w:sz w:val="20"/>
                <w:szCs w:val="20"/>
                <w:lang w:eastAsia="ru-RU"/>
              </w:rPr>
            </w:pPr>
            <w:r w:rsidRPr="007B3E32">
              <w:rPr>
                <w:rFonts w:cs="Times New Roman"/>
                <w:sz w:val="20"/>
                <w:szCs w:val="20"/>
                <w:lang w:eastAsia="ru-RU"/>
              </w:rPr>
              <w:t>2013</w:t>
            </w:r>
          </w:p>
        </w:tc>
        <w:tc>
          <w:tcPr>
            <w:tcW w:w="852" w:type="dxa"/>
            <w:tcBorders>
              <w:top w:val="single" w:sz="4" w:space="0" w:color="auto"/>
              <w:left w:val="single" w:sz="6" w:space="0" w:color="auto"/>
              <w:right w:val="single" w:sz="6" w:space="0" w:color="auto"/>
            </w:tcBorders>
            <w:vAlign w:val="center"/>
          </w:tcPr>
          <w:p w:rsidR="009420AC" w:rsidRPr="007B3E32" w:rsidRDefault="009420AC" w:rsidP="00C21014">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 xml:space="preserve">2014 </w:t>
            </w:r>
          </w:p>
        </w:tc>
        <w:tc>
          <w:tcPr>
            <w:tcW w:w="1134" w:type="dxa"/>
            <w:tcBorders>
              <w:top w:val="single" w:sz="4" w:space="0" w:color="auto"/>
              <w:left w:val="single" w:sz="6" w:space="0" w:color="auto"/>
              <w:right w:val="single" w:sz="6" w:space="0" w:color="auto"/>
            </w:tcBorders>
            <w:vAlign w:val="center"/>
          </w:tcPr>
          <w:p w:rsidR="009420AC" w:rsidRPr="007B3E32" w:rsidRDefault="009420AC" w:rsidP="00C21014">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2015</w:t>
            </w:r>
          </w:p>
        </w:tc>
        <w:tc>
          <w:tcPr>
            <w:tcW w:w="992" w:type="dxa"/>
            <w:tcBorders>
              <w:top w:val="single" w:sz="6" w:space="0" w:color="auto"/>
              <w:left w:val="single" w:sz="6" w:space="0" w:color="auto"/>
              <w:right w:val="single" w:sz="4" w:space="0" w:color="auto"/>
            </w:tcBorders>
            <w:vAlign w:val="center"/>
          </w:tcPr>
          <w:p w:rsidR="009420AC" w:rsidRPr="007B3E32" w:rsidRDefault="009420AC" w:rsidP="00C21014">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2016</w:t>
            </w:r>
          </w:p>
        </w:tc>
        <w:tc>
          <w:tcPr>
            <w:tcW w:w="1134" w:type="dxa"/>
            <w:tcBorders>
              <w:top w:val="single" w:sz="6" w:space="0" w:color="auto"/>
              <w:left w:val="single" w:sz="4" w:space="0" w:color="auto"/>
              <w:right w:val="single" w:sz="6" w:space="0" w:color="auto"/>
            </w:tcBorders>
            <w:vAlign w:val="center"/>
          </w:tcPr>
          <w:p w:rsidR="009420AC" w:rsidRPr="007B3E32" w:rsidRDefault="009420AC" w:rsidP="00C21014">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2017</w:t>
            </w:r>
          </w:p>
        </w:tc>
        <w:tc>
          <w:tcPr>
            <w:tcW w:w="992" w:type="dxa"/>
            <w:tcBorders>
              <w:top w:val="single" w:sz="6" w:space="0" w:color="auto"/>
              <w:left w:val="single" w:sz="4" w:space="0" w:color="auto"/>
              <w:right w:val="single" w:sz="6" w:space="0" w:color="auto"/>
            </w:tcBorders>
            <w:vAlign w:val="center"/>
          </w:tcPr>
          <w:p w:rsidR="009420AC" w:rsidRPr="007B3E32" w:rsidRDefault="009420AC" w:rsidP="00C21014">
            <w:pPr>
              <w:suppressAutoHyphens w:val="0"/>
              <w:jc w:val="center"/>
              <w:rPr>
                <w:rFonts w:cs="Times New Roman"/>
                <w:sz w:val="20"/>
                <w:szCs w:val="20"/>
                <w:lang w:eastAsia="ru-RU"/>
              </w:rPr>
            </w:pPr>
            <w:r w:rsidRPr="007B3E32">
              <w:rPr>
                <w:rFonts w:cs="Times New Roman"/>
                <w:sz w:val="20"/>
                <w:szCs w:val="20"/>
                <w:lang w:eastAsia="ru-RU"/>
              </w:rPr>
              <w:t>2018</w:t>
            </w:r>
          </w:p>
        </w:tc>
        <w:tc>
          <w:tcPr>
            <w:tcW w:w="1134" w:type="dxa"/>
            <w:tcBorders>
              <w:top w:val="single" w:sz="6" w:space="0" w:color="auto"/>
              <w:left w:val="single" w:sz="4" w:space="0" w:color="auto"/>
              <w:right w:val="single" w:sz="6" w:space="0" w:color="auto"/>
            </w:tcBorders>
            <w:vAlign w:val="center"/>
          </w:tcPr>
          <w:p w:rsidR="009420AC" w:rsidRPr="007B3E32" w:rsidRDefault="009420AC" w:rsidP="00C21014">
            <w:pPr>
              <w:suppressAutoHyphens w:val="0"/>
              <w:jc w:val="center"/>
              <w:rPr>
                <w:rFonts w:cs="Times New Roman"/>
                <w:sz w:val="20"/>
                <w:szCs w:val="20"/>
                <w:lang w:eastAsia="ru-RU"/>
              </w:rPr>
            </w:pPr>
            <w:r w:rsidRPr="007B3E32">
              <w:rPr>
                <w:rFonts w:cs="Times New Roman"/>
                <w:sz w:val="20"/>
                <w:szCs w:val="20"/>
                <w:lang w:eastAsia="ru-RU"/>
              </w:rPr>
              <w:t>2019</w:t>
            </w:r>
          </w:p>
        </w:tc>
        <w:tc>
          <w:tcPr>
            <w:tcW w:w="1276" w:type="dxa"/>
            <w:tcBorders>
              <w:top w:val="single" w:sz="6" w:space="0" w:color="auto"/>
              <w:left w:val="single" w:sz="4" w:space="0" w:color="auto"/>
              <w:right w:val="single" w:sz="6" w:space="0" w:color="auto"/>
            </w:tcBorders>
            <w:vAlign w:val="center"/>
          </w:tcPr>
          <w:p w:rsidR="009420AC" w:rsidRPr="007B3E32" w:rsidRDefault="009420AC" w:rsidP="000E7494">
            <w:pPr>
              <w:suppressAutoHyphens w:val="0"/>
              <w:jc w:val="center"/>
              <w:rPr>
                <w:rFonts w:cs="Times New Roman"/>
                <w:sz w:val="20"/>
                <w:szCs w:val="20"/>
                <w:lang w:eastAsia="ru-RU"/>
              </w:rPr>
            </w:pPr>
            <w:r w:rsidRPr="007B3E32">
              <w:rPr>
                <w:rFonts w:cs="Times New Roman"/>
                <w:sz w:val="20"/>
                <w:szCs w:val="20"/>
                <w:lang w:eastAsia="ru-RU"/>
              </w:rPr>
              <w:t>2025</w:t>
            </w:r>
          </w:p>
        </w:tc>
        <w:tc>
          <w:tcPr>
            <w:tcW w:w="1134" w:type="dxa"/>
            <w:tcBorders>
              <w:top w:val="single" w:sz="6" w:space="0" w:color="auto"/>
              <w:left w:val="single" w:sz="4" w:space="0" w:color="auto"/>
              <w:right w:val="single" w:sz="6" w:space="0" w:color="auto"/>
            </w:tcBorders>
            <w:vAlign w:val="center"/>
          </w:tcPr>
          <w:p w:rsidR="009420AC" w:rsidRPr="007B3E32" w:rsidRDefault="009420AC" w:rsidP="000E7494">
            <w:pPr>
              <w:suppressAutoHyphens w:val="0"/>
              <w:jc w:val="center"/>
              <w:rPr>
                <w:rFonts w:cs="Times New Roman"/>
                <w:sz w:val="20"/>
                <w:szCs w:val="20"/>
                <w:lang w:eastAsia="ru-RU"/>
              </w:rPr>
            </w:pPr>
            <w:r w:rsidRPr="007B3E32">
              <w:rPr>
                <w:rFonts w:cs="Times New Roman"/>
                <w:sz w:val="20"/>
                <w:szCs w:val="20"/>
                <w:lang w:eastAsia="ru-RU"/>
              </w:rPr>
              <w:t>2030</w:t>
            </w:r>
          </w:p>
        </w:tc>
      </w:tr>
      <w:tr w:rsidR="009420AC" w:rsidRPr="007B3E32" w:rsidTr="00117F42">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1</w:t>
            </w:r>
          </w:p>
        </w:tc>
        <w:tc>
          <w:tcPr>
            <w:tcW w:w="14747" w:type="dxa"/>
            <w:gridSpan w:val="11"/>
            <w:tcBorders>
              <w:top w:val="single" w:sz="6" w:space="0" w:color="auto"/>
              <w:left w:val="single" w:sz="6" w:space="0" w:color="auto"/>
              <w:bottom w:val="single" w:sz="6" w:space="0" w:color="auto"/>
              <w:right w:val="single" w:sz="6" w:space="0" w:color="auto"/>
            </w:tcBorders>
          </w:tcPr>
          <w:p w:rsidR="009420AC" w:rsidRPr="007B3E32" w:rsidRDefault="009420AC" w:rsidP="00C21014">
            <w:pPr>
              <w:suppressAutoHyphens w:val="0"/>
              <w:autoSpaceDE w:val="0"/>
              <w:autoSpaceDN w:val="0"/>
              <w:adjustRightInd w:val="0"/>
              <w:ind w:left="-125" w:right="-70"/>
              <w:jc w:val="left"/>
              <w:rPr>
                <w:rFonts w:cs="Times New Roman"/>
                <w:sz w:val="20"/>
                <w:szCs w:val="20"/>
                <w:lang w:eastAsia="ru-RU"/>
              </w:rPr>
            </w:pPr>
            <w:r w:rsidRPr="007B3E32">
              <w:rPr>
                <w:rFonts w:cs="Times New Roman"/>
                <w:sz w:val="20"/>
                <w:szCs w:val="20"/>
                <w:lang w:eastAsia="ru-RU"/>
              </w:rPr>
              <w:t>Цель 1: Развитие современной и эффективной транспортной инфраструктуры</w:t>
            </w:r>
          </w:p>
        </w:tc>
      </w:tr>
      <w:tr w:rsidR="009420AC" w:rsidRPr="007B3E32" w:rsidTr="00C21014">
        <w:trPr>
          <w:cantSplit/>
          <w:trHeight w:val="1090"/>
        </w:trPr>
        <w:tc>
          <w:tcPr>
            <w:tcW w:w="705" w:type="dxa"/>
            <w:vMerge w:val="restart"/>
            <w:tcBorders>
              <w:top w:val="single" w:sz="6" w:space="0" w:color="auto"/>
              <w:left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3549" w:type="dxa"/>
            <w:vMerge w:val="restart"/>
            <w:tcBorders>
              <w:top w:val="single" w:sz="6" w:space="0" w:color="auto"/>
              <w:left w:val="single" w:sz="6" w:space="0" w:color="auto"/>
              <w:right w:val="single" w:sz="6" w:space="0" w:color="auto"/>
            </w:tcBorders>
          </w:tcPr>
          <w:p w:rsidR="009420AC" w:rsidRPr="007B3E32" w:rsidRDefault="009420AC" w:rsidP="00F84F96">
            <w:pPr>
              <w:suppressAutoHyphens w:val="0"/>
              <w:autoSpaceDE w:val="0"/>
              <w:autoSpaceDN w:val="0"/>
              <w:adjustRightInd w:val="0"/>
              <w:rPr>
                <w:rFonts w:cs="Times New Roman"/>
                <w:sz w:val="20"/>
                <w:szCs w:val="20"/>
                <w:lang w:eastAsia="ru-RU"/>
              </w:rPr>
            </w:pPr>
            <w:r w:rsidRPr="007B3E32">
              <w:rPr>
                <w:rFonts w:cs="Times New Roman"/>
                <w:sz w:val="20"/>
                <w:szCs w:val="20"/>
                <w:lang w:eastAsia="ru-RU"/>
              </w:rPr>
              <w:t xml:space="preserve">Протяженность автомобильных дорог общего пользования местного значения, </w:t>
            </w:r>
            <w:proofErr w:type="gramStart"/>
            <w:r w:rsidRPr="007B3E32">
              <w:rPr>
                <w:rFonts w:cs="Times New Roman"/>
                <w:sz w:val="20"/>
                <w:szCs w:val="20"/>
                <w:lang w:eastAsia="ru-RU"/>
              </w:rPr>
              <w:t>работы</w:t>
            </w:r>
            <w:proofErr w:type="gramEnd"/>
            <w:r w:rsidRPr="007B3E32">
              <w:rPr>
                <w:rFonts w:cs="Times New Roman"/>
                <w:sz w:val="20"/>
                <w:szCs w:val="20"/>
                <w:lang w:eastAsia="ru-RU"/>
              </w:rPr>
              <w:t xml:space="preserve"> по содержанию которых выполняются в объеме действующих нормативов (допустимый уровень) и их удельный вес в общей протяженности автомобильных дорог, на которых производится комплекс работ по содержанию.</w:t>
            </w:r>
          </w:p>
        </w:tc>
        <w:tc>
          <w:tcPr>
            <w:tcW w:w="1188" w:type="dxa"/>
            <w:tcBorders>
              <w:top w:val="single" w:sz="6" w:space="0" w:color="auto"/>
              <w:left w:val="single" w:sz="6" w:space="0" w:color="auto"/>
              <w:bottom w:val="single" w:sz="4"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en-US"/>
              </w:rPr>
            </w:pPr>
            <w:proofErr w:type="gramStart"/>
            <w:r w:rsidRPr="007B3E32">
              <w:rPr>
                <w:rFonts w:cs="Times New Roman"/>
                <w:sz w:val="20"/>
                <w:szCs w:val="20"/>
                <w:lang w:eastAsia="en-US"/>
              </w:rPr>
              <w:t>км</w:t>
            </w:r>
            <w:proofErr w:type="gramEnd"/>
            <w:r w:rsidRPr="007B3E32">
              <w:rPr>
                <w:rFonts w:cs="Times New Roman"/>
                <w:sz w:val="20"/>
                <w:szCs w:val="20"/>
                <w:lang w:eastAsia="en-US"/>
              </w:rPr>
              <w:t>.</w:t>
            </w:r>
          </w:p>
        </w:tc>
        <w:tc>
          <w:tcPr>
            <w:tcW w:w="1362" w:type="dxa"/>
            <w:tcBorders>
              <w:top w:val="single" w:sz="6" w:space="0" w:color="auto"/>
              <w:left w:val="single" w:sz="6" w:space="0" w:color="auto"/>
              <w:bottom w:val="single" w:sz="4" w:space="0" w:color="auto"/>
              <w:right w:val="single" w:sz="6" w:space="0" w:color="auto"/>
            </w:tcBorders>
            <w:vAlign w:val="center"/>
          </w:tcPr>
          <w:p w:rsidR="009420AC" w:rsidRPr="007B3E32" w:rsidRDefault="009420AC" w:rsidP="00C21014">
            <w:pPr>
              <w:ind w:left="-125" w:right="-70"/>
              <w:jc w:val="center"/>
              <w:rPr>
                <w:rFonts w:cs="Times New Roman"/>
                <w:sz w:val="20"/>
                <w:szCs w:val="20"/>
              </w:rPr>
            </w:pPr>
            <w:r w:rsidRPr="007B3E32">
              <w:rPr>
                <w:rFonts w:cs="Times New Roman"/>
                <w:sz w:val="20"/>
                <w:szCs w:val="20"/>
              </w:rPr>
              <w:t>107,2</w:t>
            </w:r>
          </w:p>
        </w:tc>
        <w:tc>
          <w:tcPr>
            <w:tcW w:w="852" w:type="dxa"/>
            <w:tcBorders>
              <w:top w:val="single" w:sz="6" w:space="0" w:color="auto"/>
              <w:left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202,66</w:t>
            </w:r>
          </w:p>
        </w:tc>
        <w:tc>
          <w:tcPr>
            <w:tcW w:w="1134" w:type="dxa"/>
            <w:tcBorders>
              <w:top w:val="single" w:sz="6" w:space="0" w:color="auto"/>
              <w:left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202,66</w:t>
            </w:r>
          </w:p>
        </w:tc>
        <w:tc>
          <w:tcPr>
            <w:tcW w:w="992" w:type="dxa"/>
            <w:tcBorders>
              <w:top w:val="single" w:sz="6" w:space="0" w:color="auto"/>
              <w:left w:val="single" w:sz="6" w:space="0" w:color="auto"/>
              <w:right w:val="single" w:sz="4" w:space="0" w:color="auto"/>
            </w:tcBorders>
            <w:vAlign w:val="center"/>
          </w:tcPr>
          <w:p w:rsidR="009420AC" w:rsidRPr="007B3E32" w:rsidRDefault="009420AC" w:rsidP="00A6266B">
            <w:pPr>
              <w:jc w:val="center"/>
              <w:rPr>
                <w:rFonts w:cs="Times New Roman"/>
                <w:sz w:val="20"/>
                <w:szCs w:val="20"/>
                <w:highlight w:val="yellow"/>
              </w:rPr>
            </w:pPr>
            <w:r w:rsidRPr="007B3E32">
              <w:rPr>
                <w:rFonts w:cs="Times New Roman"/>
                <w:sz w:val="20"/>
                <w:szCs w:val="20"/>
              </w:rPr>
              <w:t>197,53</w:t>
            </w:r>
          </w:p>
        </w:tc>
        <w:tc>
          <w:tcPr>
            <w:tcW w:w="1134" w:type="dxa"/>
            <w:tcBorders>
              <w:top w:val="single" w:sz="6" w:space="0" w:color="auto"/>
              <w:left w:val="single" w:sz="4" w:space="0" w:color="auto"/>
              <w:right w:val="single" w:sz="6" w:space="0" w:color="auto"/>
            </w:tcBorders>
            <w:vAlign w:val="center"/>
          </w:tcPr>
          <w:p w:rsidR="009420AC" w:rsidRPr="007B3E32" w:rsidRDefault="009420AC" w:rsidP="000B5B10">
            <w:pPr>
              <w:jc w:val="center"/>
              <w:rPr>
                <w:rFonts w:cs="Times New Roman"/>
              </w:rPr>
            </w:pPr>
            <w:r w:rsidRPr="007B3E32">
              <w:rPr>
                <w:rFonts w:cs="Times New Roman"/>
                <w:sz w:val="20"/>
                <w:szCs w:val="20"/>
              </w:rPr>
              <w:t>197,53</w:t>
            </w:r>
          </w:p>
        </w:tc>
        <w:tc>
          <w:tcPr>
            <w:tcW w:w="992" w:type="dxa"/>
            <w:tcBorders>
              <w:top w:val="single" w:sz="6" w:space="0" w:color="auto"/>
              <w:left w:val="single" w:sz="4" w:space="0" w:color="auto"/>
              <w:right w:val="single" w:sz="6" w:space="0" w:color="auto"/>
            </w:tcBorders>
            <w:vAlign w:val="center"/>
          </w:tcPr>
          <w:p w:rsidR="009420AC" w:rsidRPr="007B3E32" w:rsidRDefault="009420AC" w:rsidP="000B5B10">
            <w:pPr>
              <w:jc w:val="center"/>
              <w:rPr>
                <w:rFonts w:cs="Times New Roman"/>
              </w:rPr>
            </w:pPr>
            <w:r w:rsidRPr="007B3E32">
              <w:rPr>
                <w:rFonts w:cs="Times New Roman"/>
                <w:sz w:val="20"/>
                <w:szCs w:val="20"/>
              </w:rPr>
              <w:t>197,53</w:t>
            </w:r>
          </w:p>
        </w:tc>
        <w:tc>
          <w:tcPr>
            <w:tcW w:w="1134" w:type="dxa"/>
            <w:tcBorders>
              <w:top w:val="single" w:sz="6" w:space="0" w:color="auto"/>
              <w:left w:val="single" w:sz="4" w:space="0" w:color="auto"/>
              <w:right w:val="single" w:sz="6" w:space="0" w:color="auto"/>
            </w:tcBorders>
            <w:vAlign w:val="center"/>
          </w:tcPr>
          <w:p w:rsidR="009420AC" w:rsidRPr="007B3E32" w:rsidRDefault="009420AC" w:rsidP="000B5B10">
            <w:pPr>
              <w:jc w:val="center"/>
              <w:rPr>
                <w:rFonts w:cs="Times New Roman"/>
              </w:rPr>
            </w:pPr>
            <w:r w:rsidRPr="007B3E32">
              <w:rPr>
                <w:rFonts w:cs="Times New Roman"/>
                <w:sz w:val="20"/>
                <w:szCs w:val="20"/>
              </w:rPr>
              <w:t>197,53</w:t>
            </w:r>
          </w:p>
        </w:tc>
        <w:tc>
          <w:tcPr>
            <w:tcW w:w="1276" w:type="dxa"/>
            <w:tcBorders>
              <w:top w:val="single" w:sz="6" w:space="0" w:color="auto"/>
              <w:left w:val="single" w:sz="4" w:space="0" w:color="auto"/>
              <w:right w:val="single" w:sz="6" w:space="0" w:color="auto"/>
            </w:tcBorders>
            <w:vAlign w:val="center"/>
          </w:tcPr>
          <w:p w:rsidR="009420AC" w:rsidRPr="007B3E32" w:rsidRDefault="009420AC" w:rsidP="000B5B10">
            <w:pPr>
              <w:jc w:val="center"/>
              <w:rPr>
                <w:rFonts w:cs="Times New Roman"/>
              </w:rPr>
            </w:pPr>
            <w:r w:rsidRPr="007B3E32">
              <w:rPr>
                <w:rFonts w:cs="Times New Roman"/>
                <w:sz w:val="20"/>
                <w:szCs w:val="20"/>
              </w:rPr>
              <w:t>197,53</w:t>
            </w:r>
          </w:p>
        </w:tc>
        <w:tc>
          <w:tcPr>
            <w:tcW w:w="1134" w:type="dxa"/>
            <w:tcBorders>
              <w:top w:val="single" w:sz="6" w:space="0" w:color="auto"/>
              <w:left w:val="single" w:sz="4" w:space="0" w:color="auto"/>
              <w:right w:val="single" w:sz="6" w:space="0" w:color="auto"/>
            </w:tcBorders>
            <w:vAlign w:val="center"/>
          </w:tcPr>
          <w:p w:rsidR="009420AC" w:rsidRPr="007B3E32" w:rsidRDefault="009420AC" w:rsidP="000B5B10">
            <w:pPr>
              <w:jc w:val="center"/>
              <w:rPr>
                <w:rFonts w:cs="Times New Roman"/>
              </w:rPr>
            </w:pPr>
            <w:r w:rsidRPr="007B3E32">
              <w:rPr>
                <w:rFonts w:cs="Times New Roman"/>
                <w:sz w:val="20"/>
                <w:szCs w:val="20"/>
              </w:rPr>
              <w:t>197,53</w:t>
            </w:r>
          </w:p>
        </w:tc>
      </w:tr>
      <w:tr w:rsidR="009420AC" w:rsidRPr="007B3E32" w:rsidTr="00C21014">
        <w:trPr>
          <w:cantSplit/>
          <w:trHeight w:val="1156"/>
        </w:trPr>
        <w:tc>
          <w:tcPr>
            <w:tcW w:w="705" w:type="dxa"/>
            <w:vMerge/>
            <w:tcBorders>
              <w:left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3549" w:type="dxa"/>
            <w:vMerge/>
            <w:tcBorders>
              <w:left w:val="single" w:sz="6" w:space="0" w:color="auto"/>
              <w:right w:val="single" w:sz="6" w:space="0" w:color="auto"/>
            </w:tcBorders>
          </w:tcPr>
          <w:p w:rsidR="009420AC" w:rsidRPr="007B3E32" w:rsidRDefault="009420AC" w:rsidP="00F84F96">
            <w:pPr>
              <w:suppressAutoHyphens w:val="0"/>
              <w:autoSpaceDE w:val="0"/>
              <w:autoSpaceDN w:val="0"/>
              <w:adjustRightInd w:val="0"/>
              <w:rPr>
                <w:rFonts w:cs="Times New Roman"/>
                <w:sz w:val="20"/>
                <w:szCs w:val="20"/>
                <w:lang w:eastAsia="ru-RU"/>
              </w:rPr>
            </w:pPr>
          </w:p>
        </w:tc>
        <w:tc>
          <w:tcPr>
            <w:tcW w:w="1188" w:type="dxa"/>
            <w:tcBorders>
              <w:top w:val="single" w:sz="4" w:space="0" w:color="auto"/>
              <w:left w:val="single" w:sz="6"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en-US"/>
              </w:rPr>
            </w:pPr>
            <w:r w:rsidRPr="007B3E32">
              <w:rPr>
                <w:rFonts w:cs="Times New Roman"/>
                <w:sz w:val="20"/>
                <w:szCs w:val="20"/>
                <w:lang w:eastAsia="en-US"/>
              </w:rPr>
              <w:t>%</w:t>
            </w:r>
          </w:p>
        </w:tc>
        <w:tc>
          <w:tcPr>
            <w:tcW w:w="1362" w:type="dxa"/>
            <w:tcBorders>
              <w:top w:val="single" w:sz="4" w:space="0" w:color="auto"/>
              <w:left w:val="single" w:sz="6" w:space="0" w:color="auto"/>
              <w:right w:val="single" w:sz="6" w:space="0" w:color="auto"/>
            </w:tcBorders>
            <w:vAlign w:val="center"/>
          </w:tcPr>
          <w:p w:rsidR="009420AC" w:rsidRPr="007B3E32" w:rsidRDefault="009420AC" w:rsidP="00C21014">
            <w:pPr>
              <w:ind w:left="-125" w:right="-70"/>
              <w:jc w:val="center"/>
              <w:rPr>
                <w:rFonts w:cs="Times New Roman"/>
                <w:sz w:val="20"/>
                <w:szCs w:val="20"/>
              </w:rPr>
            </w:pPr>
            <w:r w:rsidRPr="007B3E32">
              <w:rPr>
                <w:rFonts w:cs="Times New Roman"/>
                <w:sz w:val="20"/>
                <w:szCs w:val="20"/>
              </w:rPr>
              <w:t>100</w:t>
            </w:r>
          </w:p>
        </w:tc>
        <w:tc>
          <w:tcPr>
            <w:tcW w:w="852" w:type="dxa"/>
            <w:tcBorders>
              <w:top w:val="single" w:sz="6" w:space="0" w:color="auto"/>
              <w:left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100</w:t>
            </w:r>
          </w:p>
        </w:tc>
        <w:tc>
          <w:tcPr>
            <w:tcW w:w="1134" w:type="dxa"/>
            <w:tcBorders>
              <w:top w:val="single" w:sz="6" w:space="0" w:color="auto"/>
              <w:left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100</w:t>
            </w:r>
          </w:p>
        </w:tc>
        <w:tc>
          <w:tcPr>
            <w:tcW w:w="992" w:type="dxa"/>
            <w:tcBorders>
              <w:top w:val="single" w:sz="6" w:space="0" w:color="auto"/>
              <w:left w:val="single" w:sz="6" w:space="0" w:color="auto"/>
              <w:right w:val="single" w:sz="4"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100</w:t>
            </w:r>
          </w:p>
        </w:tc>
        <w:tc>
          <w:tcPr>
            <w:tcW w:w="1134" w:type="dxa"/>
            <w:tcBorders>
              <w:top w:val="single" w:sz="6" w:space="0" w:color="auto"/>
              <w:left w:val="single" w:sz="4"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100</w:t>
            </w:r>
          </w:p>
        </w:tc>
        <w:tc>
          <w:tcPr>
            <w:tcW w:w="992" w:type="dxa"/>
            <w:tcBorders>
              <w:top w:val="single" w:sz="6" w:space="0" w:color="auto"/>
              <w:left w:val="single" w:sz="4"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100</w:t>
            </w:r>
          </w:p>
        </w:tc>
        <w:tc>
          <w:tcPr>
            <w:tcW w:w="1134" w:type="dxa"/>
            <w:tcBorders>
              <w:top w:val="single" w:sz="6" w:space="0" w:color="auto"/>
              <w:left w:val="single" w:sz="4" w:space="0" w:color="auto"/>
              <w:right w:val="single" w:sz="6" w:space="0" w:color="auto"/>
            </w:tcBorders>
            <w:vAlign w:val="center"/>
          </w:tcPr>
          <w:p w:rsidR="009420AC" w:rsidRPr="007B3E32" w:rsidRDefault="009420AC" w:rsidP="003249AC">
            <w:pPr>
              <w:jc w:val="center"/>
              <w:rPr>
                <w:rFonts w:cs="Times New Roman"/>
                <w:sz w:val="20"/>
                <w:szCs w:val="20"/>
              </w:rPr>
            </w:pPr>
            <w:r w:rsidRPr="007B3E32">
              <w:rPr>
                <w:rFonts w:cs="Times New Roman"/>
                <w:sz w:val="20"/>
                <w:szCs w:val="20"/>
              </w:rPr>
              <w:t>100</w:t>
            </w:r>
          </w:p>
        </w:tc>
        <w:tc>
          <w:tcPr>
            <w:tcW w:w="1276" w:type="dxa"/>
            <w:tcBorders>
              <w:top w:val="single" w:sz="6" w:space="0" w:color="auto"/>
              <w:left w:val="single" w:sz="4" w:space="0" w:color="auto"/>
              <w:right w:val="single" w:sz="6" w:space="0" w:color="auto"/>
            </w:tcBorders>
            <w:vAlign w:val="center"/>
          </w:tcPr>
          <w:p w:rsidR="009420AC" w:rsidRPr="007B3E32" w:rsidRDefault="009420AC" w:rsidP="00DD6646">
            <w:pPr>
              <w:jc w:val="center"/>
              <w:rPr>
                <w:rFonts w:cs="Times New Roman"/>
                <w:sz w:val="20"/>
                <w:szCs w:val="20"/>
              </w:rPr>
            </w:pPr>
            <w:r w:rsidRPr="007B3E32">
              <w:rPr>
                <w:rFonts w:cs="Times New Roman"/>
                <w:sz w:val="20"/>
                <w:szCs w:val="20"/>
              </w:rPr>
              <w:t>100</w:t>
            </w:r>
          </w:p>
        </w:tc>
        <w:tc>
          <w:tcPr>
            <w:tcW w:w="1134" w:type="dxa"/>
            <w:tcBorders>
              <w:top w:val="single" w:sz="6" w:space="0" w:color="auto"/>
              <w:left w:val="single" w:sz="4" w:space="0" w:color="auto"/>
              <w:right w:val="single" w:sz="6" w:space="0" w:color="auto"/>
            </w:tcBorders>
            <w:vAlign w:val="center"/>
          </w:tcPr>
          <w:p w:rsidR="009420AC" w:rsidRPr="007B3E32" w:rsidRDefault="009420AC" w:rsidP="00DD6646">
            <w:pPr>
              <w:jc w:val="center"/>
              <w:rPr>
                <w:rFonts w:cs="Times New Roman"/>
                <w:sz w:val="20"/>
                <w:szCs w:val="20"/>
              </w:rPr>
            </w:pPr>
            <w:r w:rsidRPr="007B3E32">
              <w:rPr>
                <w:rFonts w:cs="Times New Roman"/>
                <w:sz w:val="20"/>
                <w:szCs w:val="20"/>
              </w:rPr>
              <w:t>100</w:t>
            </w:r>
          </w:p>
        </w:tc>
      </w:tr>
      <w:tr w:rsidR="009420AC" w:rsidRPr="007B3E32" w:rsidTr="00C21014">
        <w:trPr>
          <w:cantSplit/>
          <w:trHeight w:val="1336"/>
        </w:trPr>
        <w:tc>
          <w:tcPr>
            <w:tcW w:w="705" w:type="dxa"/>
            <w:tcBorders>
              <w:top w:val="single" w:sz="6" w:space="0" w:color="auto"/>
              <w:left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3549" w:type="dxa"/>
            <w:tcBorders>
              <w:top w:val="single" w:sz="6" w:space="0" w:color="auto"/>
              <w:left w:val="single" w:sz="6" w:space="0" w:color="auto"/>
              <w:right w:val="single" w:sz="6" w:space="0" w:color="auto"/>
            </w:tcBorders>
          </w:tcPr>
          <w:p w:rsidR="009420AC" w:rsidRPr="007B3E32" w:rsidRDefault="009420AC" w:rsidP="00F84F96">
            <w:pPr>
              <w:widowControl w:val="0"/>
              <w:suppressAutoHyphens w:val="0"/>
              <w:autoSpaceDE w:val="0"/>
              <w:autoSpaceDN w:val="0"/>
              <w:adjustRightInd w:val="0"/>
              <w:rPr>
                <w:rFonts w:cs="Times New Roman"/>
                <w:sz w:val="20"/>
                <w:szCs w:val="20"/>
                <w:lang w:eastAsia="ru-RU"/>
              </w:rPr>
            </w:pPr>
            <w:r w:rsidRPr="007B3E32">
              <w:rPr>
                <w:rFonts w:cs="Times New Roman"/>
                <w:sz w:val="20"/>
                <w:szCs w:val="20"/>
                <w:lang w:eastAsia="ru-RU"/>
              </w:rPr>
              <w:t>Доля протяженности автомобильных дорог общего пользования местного значения, на которых проведены работы по ремонту и капитальному ремонту в общей протяженности автомобильных дорог.</w:t>
            </w:r>
          </w:p>
        </w:tc>
        <w:tc>
          <w:tcPr>
            <w:tcW w:w="1188" w:type="dxa"/>
            <w:tcBorders>
              <w:top w:val="single" w:sz="6" w:space="0" w:color="auto"/>
              <w:left w:val="single" w:sz="6"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en-US"/>
              </w:rPr>
            </w:pPr>
            <w:r w:rsidRPr="007B3E32">
              <w:rPr>
                <w:rFonts w:cs="Times New Roman"/>
                <w:sz w:val="20"/>
                <w:szCs w:val="20"/>
                <w:lang w:eastAsia="en-US"/>
              </w:rPr>
              <w:t>%</w:t>
            </w:r>
          </w:p>
        </w:tc>
        <w:tc>
          <w:tcPr>
            <w:tcW w:w="1362" w:type="dxa"/>
            <w:tcBorders>
              <w:top w:val="single" w:sz="6" w:space="0" w:color="auto"/>
              <w:left w:val="single" w:sz="6" w:space="0" w:color="auto"/>
              <w:right w:val="single" w:sz="6" w:space="0" w:color="auto"/>
            </w:tcBorders>
            <w:vAlign w:val="center"/>
          </w:tcPr>
          <w:p w:rsidR="009420AC" w:rsidRPr="007B3E32" w:rsidRDefault="009420AC" w:rsidP="00C21014">
            <w:pPr>
              <w:ind w:left="-125" w:right="-70"/>
              <w:jc w:val="center"/>
              <w:rPr>
                <w:rFonts w:cs="Times New Roman"/>
                <w:sz w:val="20"/>
                <w:szCs w:val="20"/>
              </w:rPr>
            </w:pPr>
            <w:r w:rsidRPr="007B3E32">
              <w:rPr>
                <w:rFonts w:cs="Times New Roman"/>
                <w:sz w:val="20"/>
                <w:szCs w:val="20"/>
              </w:rPr>
              <w:t>2,70</w:t>
            </w:r>
          </w:p>
        </w:tc>
        <w:tc>
          <w:tcPr>
            <w:tcW w:w="852" w:type="dxa"/>
            <w:tcBorders>
              <w:top w:val="single" w:sz="6" w:space="0" w:color="auto"/>
              <w:left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2,05</w:t>
            </w:r>
          </w:p>
        </w:tc>
        <w:tc>
          <w:tcPr>
            <w:tcW w:w="1134" w:type="dxa"/>
            <w:tcBorders>
              <w:top w:val="single" w:sz="6" w:space="0" w:color="auto"/>
              <w:left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9,93</w:t>
            </w:r>
          </w:p>
        </w:tc>
        <w:tc>
          <w:tcPr>
            <w:tcW w:w="992" w:type="dxa"/>
            <w:tcBorders>
              <w:top w:val="single" w:sz="6" w:space="0" w:color="auto"/>
              <w:left w:val="single" w:sz="6" w:space="0" w:color="auto"/>
              <w:right w:val="single" w:sz="4" w:space="0" w:color="auto"/>
            </w:tcBorders>
            <w:vAlign w:val="center"/>
          </w:tcPr>
          <w:p w:rsidR="009420AC" w:rsidRPr="007B3E32" w:rsidRDefault="009420AC" w:rsidP="00F84F96">
            <w:pPr>
              <w:jc w:val="center"/>
              <w:rPr>
                <w:rFonts w:cs="Times New Roman"/>
                <w:sz w:val="20"/>
                <w:szCs w:val="20"/>
                <w:highlight w:val="yellow"/>
              </w:rPr>
            </w:pPr>
            <w:r w:rsidRPr="007B3E32">
              <w:rPr>
                <w:rFonts w:cs="Times New Roman"/>
                <w:sz w:val="20"/>
                <w:szCs w:val="20"/>
              </w:rPr>
              <w:t>6,79</w:t>
            </w:r>
          </w:p>
        </w:tc>
        <w:tc>
          <w:tcPr>
            <w:tcW w:w="1134" w:type="dxa"/>
            <w:tcBorders>
              <w:top w:val="single" w:sz="6" w:space="0" w:color="auto"/>
              <w:left w:val="single" w:sz="4" w:space="0" w:color="auto"/>
              <w:right w:val="single" w:sz="6" w:space="0" w:color="auto"/>
            </w:tcBorders>
            <w:vAlign w:val="center"/>
          </w:tcPr>
          <w:p w:rsidR="009420AC" w:rsidRPr="007B3E32" w:rsidRDefault="009420AC" w:rsidP="009F5EDE">
            <w:pPr>
              <w:jc w:val="center"/>
              <w:rPr>
                <w:rFonts w:cs="Times New Roman"/>
                <w:sz w:val="20"/>
                <w:szCs w:val="20"/>
                <w:highlight w:val="yellow"/>
              </w:rPr>
            </w:pPr>
            <w:r w:rsidRPr="007B3E32">
              <w:rPr>
                <w:rFonts w:cs="Times New Roman"/>
                <w:sz w:val="20"/>
                <w:szCs w:val="20"/>
              </w:rPr>
              <w:t>8,68</w:t>
            </w:r>
          </w:p>
        </w:tc>
        <w:tc>
          <w:tcPr>
            <w:tcW w:w="992" w:type="dxa"/>
            <w:tcBorders>
              <w:top w:val="single" w:sz="6" w:space="0" w:color="auto"/>
              <w:left w:val="single" w:sz="4" w:space="0" w:color="auto"/>
              <w:right w:val="single" w:sz="4" w:space="0" w:color="auto"/>
            </w:tcBorders>
            <w:vAlign w:val="center"/>
          </w:tcPr>
          <w:p w:rsidR="009420AC" w:rsidRPr="007B3E32" w:rsidRDefault="009420AC" w:rsidP="009F5EDE">
            <w:pPr>
              <w:jc w:val="center"/>
              <w:rPr>
                <w:rFonts w:cs="Times New Roman"/>
                <w:sz w:val="20"/>
                <w:szCs w:val="20"/>
                <w:highlight w:val="yellow"/>
              </w:rPr>
            </w:pPr>
            <w:r w:rsidRPr="007B3E32">
              <w:rPr>
                <w:rFonts w:cs="Times New Roman"/>
                <w:sz w:val="20"/>
                <w:szCs w:val="20"/>
              </w:rPr>
              <w:t>7,44</w:t>
            </w:r>
          </w:p>
        </w:tc>
        <w:tc>
          <w:tcPr>
            <w:tcW w:w="1134" w:type="dxa"/>
            <w:tcBorders>
              <w:top w:val="single" w:sz="6" w:space="0" w:color="auto"/>
              <w:left w:val="single" w:sz="4" w:space="0" w:color="auto"/>
              <w:right w:val="single" w:sz="4" w:space="0" w:color="auto"/>
            </w:tcBorders>
            <w:vAlign w:val="center"/>
          </w:tcPr>
          <w:p w:rsidR="009420AC" w:rsidRPr="007B3E32" w:rsidRDefault="009420AC" w:rsidP="009F5EDE">
            <w:pPr>
              <w:jc w:val="center"/>
              <w:rPr>
                <w:rFonts w:cs="Times New Roman"/>
                <w:sz w:val="20"/>
                <w:szCs w:val="20"/>
                <w:highlight w:val="yellow"/>
              </w:rPr>
            </w:pPr>
            <w:r w:rsidRPr="007B3E32">
              <w:rPr>
                <w:rFonts w:cs="Times New Roman"/>
                <w:sz w:val="20"/>
                <w:szCs w:val="20"/>
              </w:rPr>
              <w:t>1,75</w:t>
            </w:r>
          </w:p>
        </w:tc>
        <w:tc>
          <w:tcPr>
            <w:tcW w:w="1276" w:type="dxa"/>
            <w:tcBorders>
              <w:top w:val="single" w:sz="6" w:space="0" w:color="auto"/>
              <w:left w:val="single" w:sz="4" w:space="0" w:color="auto"/>
              <w:right w:val="single" w:sz="4" w:space="0" w:color="auto"/>
            </w:tcBorders>
            <w:vAlign w:val="center"/>
          </w:tcPr>
          <w:p w:rsidR="009420AC" w:rsidRPr="007B3E32" w:rsidRDefault="009420AC" w:rsidP="00DD6646">
            <w:pPr>
              <w:jc w:val="center"/>
              <w:rPr>
                <w:rFonts w:cs="Times New Roman"/>
                <w:sz w:val="20"/>
                <w:szCs w:val="20"/>
              </w:rPr>
            </w:pPr>
            <w:r w:rsidRPr="007B3E32">
              <w:rPr>
                <w:rFonts w:cs="Times New Roman"/>
                <w:sz w:val="20"/>
                <w:szCs w:val="20"/>
              </w:rPr>
              <w:t>-</w:t>
            </w:r>
          </w:p>
        </w:tc>
        <w:tc>
          <w:tcPr>
            <w:tcW w:w="1134" w:type="dxa"/>
            <w:tcBorders>
              <w:top w:val="single" w:sz="6" w:space="0" w:color="auto"/>
              <w:left w:val="single" w:sz="4" w:space="0" w:color="auto"/>
              <w:right w:val="single" w:sz="4" w:space="0" w:color="auto"/>
            </w:tcBorders>
            <w:vAlign w:val="center"/>
          </w:tcPr>
          <w:p w:rsidR="009420AC" w:rsidRPr="007B3E32" w:rsidRDefault="009420AC" w:rsidP="00DD6646">
            <w:pPr>
              <w:jc w:val="center"/>
              <w:rPr>
                <w:rFonts w:cs="Times New Roman"/>
                <w:sz w:val="20"/>
                <w:szCs w:val="20"/>
              </w:rPr>
            </w:pPr>
            <w:r w:rsidRPr="007B3E32">
              <w:rPr>
                <w:rFonts w:cs="Times New Roman"/>
                <w:sz w:val="20"/>
                <w:szCs w:val="20"/>
              </w:rPr>
              <w:t>-</w:t>
            </w:r>
          </w:p>
        </w:tc>
      </w:tr>
      <w:tr w:rsidR="009420AC" w:rsidRPr="007B3E32" w:rsidTr="00117F42">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w:t>
            </w:r>
          </w:p>
        </w:tc>
        <w:tc>
          <w:tcPr>
            <w:tcW w:w="14747" w:type="dxa"/>
            <w:gridSpan w:val="11"/>
            <w:tcBorders>
              <w:top w:val="single" w:sz="6" w:space="0" w:color="auto"/>
              <w:left w:val="single" w:sz="6" w:space="0" w:color="auto"/>
              <w:bottom w:val="single" w:sz="6" w:space="0" w:color="auto"/>
              <w:right w:val="single" w:sz="6" w:space="0" w:color="auto"/>
            </w:tcBorders>
          </w:tcPr>
          <w:p w:rsidR="009420AC" w:rsidRPr="007B3E32" w:rsidRDefault="009420AC" w:rsidP="00C21014">
            <w:pPr>
              <w:suppressAutoHyphens w:val="0"/>
              <w:autoSpaceDE w:val="0"/>
              <w:autoSpaceDN w:val="0"/>
              <w:adjustRightInd w:val="0"/>
              <w:ind w:left="-125" w:right="-70"/>
              <w:jc w:val="left"/>
              <w:rPr>
                <w:rFonts w:cs="Times New Roman"/>
                <w:sz w:val="20"/>
                <w:szCs w:val="20"/>
                <w:lang w:eastAsia="ru-RU"/>
              </w:rPr>
            </w:pPr>
            <w:r w:rsidRPr="007B3E32">
              <w:rPr>
                <w:rFonts w:cs="Times New Roman"/>
                <w:sz w:val="20"/>
                <w:szCs w:val="20"/>
                <w:lang w:eastAsia="ru-RU"/>
              </w:rPr>
              <w:t>Цель 2. Повышение комплексной  безопасности дорожного движения</w:t>
            </w:r>
          </w:p>
        </w:tc>
      </w:tr>
      <w:tr w:rsidR="009420AC" w:rsidRPr="007B3E32" w:rsidTr="00C21014">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3549"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jc w:val="left"/>
              <w:rPr>
                <w:rFonts w:cs="Times New Roman"/>
                <w:sz w:val="20"/>
                <w:szCs w:val="20"/>
                <w:lang w:eastAsia="ru-RU"/>
              </w:rPr>
            </w:pPr>
            <w:r w:rsidRPr="007B3E32">
              <w:rPr>
                <w:rFonts w:cs="Times New Roman"/>
                <w:sz w:val="20"/>
                <w:szCs w:val="20"/>
                <w:lang w:eastAsia="ru-RU"/>
              </w:rPr>
              <w:t>Снижение количества дорожно-транспортных происшествий</w:t>
            </w:r>
          </w:p>
        </w:tc>
        <w:tc>
          <w:tcPr>
            <w:tcW w:w="118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ru-RU"/>
              </w:rPr>
            </w:pPr>
            <w:r w:rsidRPr="007B3E32">
              <w:rPr>
                <w:rFonts w:cs="Times New Roman"/>
                <w:sz w:val="20"/>
                <w:szCs w:val="20"/>
                <w:lang w:eastAsia="ru-RU"/>
              </w:rPr>
              <w:t>ед.</w:t>
            </w:r>
          </w:p>
        </w:tc>
        <w:tc>
          <w:tcPr>
            <w:tcW w:w="136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C21014">
            <w:pPr>
              <w:suppressAutoHyphens w:val="0"/>
              <w:autoSpaceDE w:val="0"/>
              <w:autoSpaceDN w:val="0"/>
              <w:adjustRightInd w:val="0"/>
              <w:ind w:left="-125" w:right="-70"/>
              <w:jc w:val="center"/>
              <w:rPr>
                <w:rFonts w:cs="Times New Roman"/>
                <w:sz w:val="20"/>
                <w:szCs w:val="20"/>
                <w:lang w:eastAsia="ru-RU"/>
              </w:rPr>
            </w:pPr>
            <w:r w:rsidRPr="007B3E32">
              <w:rPr>
                <w:rFonts w:cs="Times New Roman"/>
                <w:sz w:val="20"/>
                <w:szCs w:val="20"/>
                <w:lang w:eastAsia="ru-RU"/>
              </w:rPr>
              <w:t>272</w:t>
            </w:r>
          </w:p>
        </w:tc>
        <w:tc>
          <w:tcPr>
            <w:tcW w:w="85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296</w:t>
            </w:r>
          </w:p>
        </w:tc>
        <w:tc>
          <w:tcPr>
            <w:tcW w:w="1134"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highlight w:val="yellow"/>
                <w:lang w:eastAsia="ru-RU"/>
              </w:rPr>
            </w:pPr>
            <w:r w:rsidRPr="007B3E32">
              <w:rPr>
                <w:rFonts w:cs="Times New Roman"/>
                <w:sz w:val="20"/>
                <w:szCs w:val="20"/>
                <w:lang w:eastAsia="ru-RU"/>
              </w:rPr>
              <w:t>187</w:t>
            </w:r>
          </w:p>
        </w:tc>
        <w:tc>
          <w:tcPr>
            <w:tcW w:w="99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highlight w:val="yellow"/>
                <w:lang w:eastAsia="ru-RU"/>
              </w:rPr>
            </w:pPr>
            <w:r w:rsidRPr="007B3E32">
              <w:rPr>
                <w:rFonts w:cs="Times New Roman"/>
                <w:sz w:val="20"/>
                <w:szCs w:val="20"/>
                <w:lang w:eastAsia="ru-RU"/>
              </w:rPr>
              <w:t>180</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175</w:t>
            </w:r>
          </w:p>
        </w:tc>
        <w:tc>
          <w:tcPr>
            <w:tcW w:w="992"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170</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3249AC">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165</w:t>
            </w:r>
          </w:p>
        </w:tc>
        <w:tc>
          <w:tcPr>
            <w:tcW w:w="1276"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0E7494">
            <w:pPr>
              <w:jc w:val="center"/>
              <w:rPr>
                <w:rFonts w:cs="Times New Roman"/>
                <w:sz w:val="20"/>
                <w:szCs w:val="20"/>
              </w:rPr>
            </w:pPr>
            <w:r w:rsidRPr="007B3E32">
              <w:rPr>
                <w:rFonts w:cs="Times New Roman"/>
                <w:sz w:val="20"/>
                <w:szCs w:val="20"/>
              </w:rPr>
              <w:t>160</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0E7494">
            <w:pPr>
              <w:jc w:val="center"/>
              <w:rPr>
                <w:rFonts w:cs="Times New Roman"/>
                <w:sz w:val="20"/>
                <w:szCs w:val="20"/>
              </w:rPr>
            </w:pPr>
            <w:r w:rsidRPr="007B3E32">
              <w:rPr>
                <w:rFonts w:cs="Times New Roman"/>
                <w:sz w:val="20"/>
                <w:szCs w:val="20"/>
              </w:rPr>
              <w:t>155</w:t>
            </w:r>
          </w:p>
        </w:tc>
      </w:tr>
      <w:tr w:rsidR="009420AC" w:rsidRPr="007B3E32" w:rsidTr="00C21014">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3549" w:type="dxa"/>
            <w:tcBorders>
              <w:top w:val="single" w:sz="6" w:space="0" w:color="auto"/>
              <w:left w:val="single" w:sz="6" w:space="0" w:color="auto"/>
              <w:bottom w:val="single" w:sz="6" w:space="0" w:color="auto"/>
              <w:right w:val="single" w:sz="6" w:space="0" w:color="auto"/>
            </w:tcBorders>
          </w:tcPr>
          <w:p w:rsidR="009420AC" w:rsidRPr="007B3E32" w:rsidRDefault="009420AC" w:rsidP="003249AC">
            <w:pPr>
              <w:suppressAutoHyphens w:val="0"/>
              <w:autoSpaceDE w:val="0"/>
              <w:autoSpaceDN w:val="0"/>
              <w:adjustRightInd w:val="0"/>
              <w:jc w:val="left"/>
              <w:rPr>
                <w:rFonts w:cs="Times New Roman"/>
                <w:sz w:val="20"/>
                <w:szCs w:val="20"/>
                <w:lang w:eastAsia="ru-RU"/>
              </w:rPr>
            </w:pPr>
            <w:r w:rsidRPr="007B3E32">
              <w:rPr>
                <w:rFonts w:cs="Times New Roman"/>
                <w:sz w:val="20"/>
                <w:szCs w:val="20"/>
                <w:lang w:eastAsia="ru-RU"/>
              </w:rPr>
              <w:t>Снижение числа лиц, погибших в дорожно-транспортных происшествиях</w:t>
            </w:r>
          </w:p>
        </w:tc>
        <w:tc>
          <w:tcPr>
            <w:tcW w:w="118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3249AC">
            <w:pPr>
              <w:suppressAutoHyphens w:val="0"/>
              <w:autoSpaceDE w:val="0"/>
              <w:autoSpaceDN w:val="0"/>
              <w:adjustRightInd w:val="0"/>
              <w:ind w:left="-65" w:right="-75"/>
              <w:jc w:val="center"/>
              <w:rPr>
                <w:rFonts w:cs="Times New Roman"/>
                <w:sz w:val="20"/>
                <w:szCs w:val="20"/>
                <w:lang w:eastAsia="ru-RU"/>
              </w:rPr>
            </w:pPr>
            <w:r w:rsidRPr="007B3E32">
              <w:rPr>
                <w:rFonts w:cs="Times New Roman"/>
                <w:sz w:val="20"/>
                <w:szCs w:val="20"/>
                <w:lang w:eastAsia="ru-RU"/>
              </w:rPr>
              <w:t>человек</w:t>
            </w:r>
          </w:p>
        </w:tc>
        <w:tc>
          <w:tcPr>
            <w:tcW w:w="136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C21014">
            <w:pPr>
              <w:suppressAutoHyphens w:val="0"/>
              <w:autoSpaceDE w:val="0"/>
              <w:autoSpaceDN w:val="0"/>
              <w:adjustRightInd w:val="0"/>
              <w:ind w:left="-125" w:right="-70"/>
              <w:jc w:val="center"/>
              <w:rPr>
                <w:rFonts w:cs="Times New Roman"/>
                <w:sz w:val="20"/>
                <w:szCs w:val="20"/>
                <w:lang w:eastAsia="ru-RU"/>
              </w:rPr>
            </w:pPr>
            <w:r w:rsidRPr="007B3E32">
              <w:rPr>
                <w:rFonts w:cs="Times New Roman"/>
                <w:sz w:val="20"/>
                <w:szCs w:val="20"/>
                <w:lang w:eastAsia="ru-RU"/>
              </w:rPr>
              <w:t>4</w:t>
            </w:r>
          </w:p>
        </w:tc>
        <w:tc>
          <w:tcPr>
            <w:tcW w:w="85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3249AC">
            <w:pPr>
              <w:autoSpaceDE w:val="0"/>
              <w:autoSpaceDN w:val="0"/>
              <w:adjustRightInd w:val="0"/>
              <w:jc w:val="center"/>
              <w:rPr>
                <w:rFonts w:cs="Times New Roman"/>
                <w:sz w:val="20"/>
                <w:szCs w:val="20"/>
                <w:lang w:eastAsia="ru-RU"/>
              </w:rPr>
            </w:pPr>
            <w:r w:rsidRPr="007B3E32">
              <w:rPr>
                <w:rFonts w:cs="Times New Roman"/>
                <w:sz w:val="20"/>
                <w:szCs w:val="20"/>
                <w:lang w:eastAsia="ru-RU"/>
              </w:rPr>
              <w:t>7</w:t>
            </w:r>
          </w:p>
        </w:tc>
        <w:tc>
          <w:tcPr>
            <w:tcW w:w="1134"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3249AC">
            <w:pPr>
              <w:autoSpaceDE w:val="0"/>
              <w:autoSpaceDN w:val="0"/>
              <w:adjustRightInd w:val="0"/>
              <w:jc w:val="center"/>
              <w:rPr>
                <w:rFonts w:cs="Times New Roman"/>
                <w:sz w:val="20"/>
                <w:szCs w:val="20"/>
                <w:lang w:eastAsia="ru-RU"/>
              </w:rPr>
            </w:pPr>
            <w:r w:rsidRPr="007B3E32">
              <w:rPr>
                <w:rFonts w:cs="Times New Roman"/>
                <w:sz w:val="20"/>
                <w:szCs w:val="20"/>
                <w:lang w:eastAsia="ru-RU"/>
              </w:rPr>
              <w:t>3</w:t>
            </w:r>
          </w:p>
        </w:tc>
        <w:tc>
          <w:tcPr>
            <w:tcW w:w="6662" w:type="dxa"/>
            <w:gridSpan w:val="6"/>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Показатель не приводится по этическим причинам</w:t>
            </w:r>
          </w:p>
        </w:tc>
      </w:tr>
      <w:tr w:rsidR="009420AC" w:rsidRPr="007B3E32" w:rsidTr="00C21014">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3549" w:type="dxa"/>
            <w:tcBorders>
              <w:top w:val="single" w:sz="6" w:space="0" w:color="auto"/>
              <w:left w:val="single" w:sz="6" w:space="0" w:color="auto"/>
              <w:bottom w:val="single" w:sz="6" w:space="0" w:color="auto"/>
              <w:right w:val="single" w:sz="6" w:space="0" w:color="auto"/>
            </w:tcBorders>
          </w:tcPr>
          <w:p w:rsidR="009420AC" w:rsidRPr="007B3E32" w:rsidRDefault="009420AC" w:rsidP="003249AC">
            <w:pPr>
              <w:suppressAutoHyphens w:val="0"/>
              <w:autoSpaceDE w:val="0"/>
              <w:autoSpaceDN w:val="0"/>
              <w:adjustRightInd w:val="0"/>
              <w:jc w:val="left"/>
              <w:rPr>
                <w:rFonts w:cs="Times New Roman"/>
                <w:sz w:val="20"/>
                <w:szCs w:val="20"/>
                <w:lang w:eastAsia="ru-RU"/>
              </w:rPr>
            </w:pPr>
            <w:r w:rsidRPr="007B3E32">
              <w:rPr>
                <w:rFonts w:cs="Times New Roman"/>
                <w:sz w:val="20"/>
                <w:szCs w:val="20"/>
                <w:lang w:eastAsia="ru-RU"/>
              </w:rPr>
              <w:t>социальный риск (число лиц, погибших в дорожно-транспортных происшествиях, на 10 тысяч населения)</w:t>
            </w:r>
          </w:p>
        </w:tc>
        <w:tc>
          <w:tcPr>
            <w:tcW w:w="118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ru-RU"/>
              </w:rPr>
            </w:pPr>
            <w:r w:rsidRPr="007B3E32">
              <w:rPr>
                <w:rFonts w:cs="Times New Roman"/>
                <w:sz w:val="20"/>
                <w:szCs w:val="20"/>
                <w:lang w:eastAsia="ru-RU"/>
              </w:rPr>
              <w:t>%</w:t>
            </w:r>
          </w:p>
        </w:tc>
        <w:tc>
          <w:tcPr>
            <w:tcW w:w="1362" w:type="dxa"/>
            <w:tcBorders>
              <w:top w:val="single" w:sz="4" w:space="0" w:color="auto"/>
              <w:left w:val="single" w:sz="6" w:space="0" w:color="auto"/>
              <w:bottom w:val="single" w:sz="4" w:space="0" w:color="auto"/>
              <w:right w:val="single" w:sz="4" w:space="0" w:color="auto"/>
            </w:tcBorders>
            <w:vAlign w:val="center"/>
          </w:tcPr>
          <w:p w:rsidR="009420AC" w:rsidRPr="007B3E32" w:rsidRDefault="009420AC" w:rsidP="00C21014">
            <w:pPr>
              <w:ind w:left="-125" w:right="-70"/>
              <w:jc w:val="center"/>
              <w:rPr>
                <w:rFonts w:cs="Times New Roman"/>
                <w:sz w:val="20"/>
                <w:szCs w:val="20"/>
              </w:rPr>
            </w:pPr>
            <w:r w:rsidRPr="007B3E32">
              <w:rPr>
                <w:rFonts w:cs="Times New Roman"/>
                <w:sz w:val="20"/>
                <w:szCs w:val="20"/>
              </w:rPr>
              <w:t>3,5</w:t>
            </w:r>
          </w:p>
        </w:tc>
        <w:tc>
          <w:tcPr>
            <w:tcW w:w="852"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6,1</w:t>
            </w:r>
          </w:p>
        </w:tc>
        <w:tc>
          <w:tcPr>
            <w:tcW w:w="1134"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2,6</w:t>
            </w:r>
          </w:p>
        </w:tc>
        <w:tc>
          <w:tcPr>
            <w:tcW w:w="992"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992"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3249AC">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276"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0E7494">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0E7494">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r>
      <w:tr w:rsidR="009420AC" w:rsidRPr="007B3E32" w:rsidTr="00C21014">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3549"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left"/>
              <w:rPr>
                <w:rFonts w:cs="Times New Roman"/>
                <w:sz w:val="20"/>
                <w:szCs w:val="20"/>
                <w:lang w:eastAsia="ru-RU"/>
              </w:rPr>
            </w:pPr>
            <w:r w:rsidRPr="007B3E32">
              <w:rPr>
                <w:rFonts w:cs="Times New Roman"/>
                <w:sz w:val="20"/>
                <w:szCs w:val="20"/>
                <w:lang w:eastAsia="ru-RU"/>
              </w:rPr>
              <w:t>тяжесть последствий дорожно-транспортных происшествий (число лиц, погибших в дорожно-транспортных происшествиях, на 100 пострадавших)</w:t>
            </w:r>
          </w:p>
        </w:tc>
        <w:tc>
          <w:tcPr>
            <w:tcW w:w="118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ru-RU"/>
              </w:rPr>
            </w:pPr>
            <w:r w:rsidRPr="007B3E32">
              <w:rPr>
                <w:rFonts w:cs="Times New Roman"/>
                <w:sz w:val="20"/>
                <w:szCs w:val="20"/>
                <w:lang w:eastAsia="ru-RU"/>
              </w:rPr>
              <w:t>%</w:t>
            </w:r>
          </w:p>
        </w:tc>
        <w:tc>
          <w:tcPr>
            <w:tcW w:w="1362" w:type="dxa"/>
            <w:tcBorders>
              <w:top w:val="single" w:sz="4" w:space="0" w:color="auto"/>
              <w:left w:val="single" w:sz="6" w:space="0" w:color="auto"/>
              <w:bottom w:val="single" w:sz="6" w:space="0" w:color="auto"/>
              <w:right w:val="single" w:sz="6" w:space="0" w:color="auto"/>
            </w:tcBorders>
            <w:vAlign w:val="center"/>
          </w:tcPr>
          <w:p w:rsidR="009420AC" w:rsidRPr="007B3E32" w:rsidRDefault="009420AC" w:rsidP="00C21014">
            <w:pPr>
              <w:ind w:left="-125" w:right="-70"/>
              <w:jc w:val="center"/>
              <w:rPr>
                <w:rFonts w:cs="Times New Roman"/>
                <w:sz w:val="20"/>
                <w:szCs w:val="20"/>
              </w:rPr>
            </w:pPr>
            <w:r w:rsidRPr="007B3E32">
              <w:rPr>
                <w:rFonts w:cs="Times New Roman"/>
                <w:sz w:val="20"/>
                <w:szCs w:val="20"/>
              </w:rPr>
              <w:t>9,5</w:t>
            </w:r>
          </w:p>
        </w:tc>
        <w:tc>
          <w:tcPr>
            <w:tcW w:w="85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16,6</w:t>
            </w:r>
          </w:p>
        </w:tc>
        <w:tc>
          <w:tcPr>
            <w:tcW w:w="1134"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13,1</w:t>
            </w:r>
          </w:p>
        </w:tc>
        <w:tc>
          <w:tcPr>
            <w:tcW w:w="99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992"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3249AC">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276"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r>
      <w:tr w:rsidR="009420AC" w:rsidRPr="007B3E32" w:rsidTr="00117F42">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3</w:t>
            </w:r>
          </w:p>
        </w:tc>
        <w:tc>
          <w:tcPr>
            <w:tcW w:w="14747" w:type="dxa"/>
            <w:gridSpan w:val="11"/>
            <w:tcBorders>
              <w:top w:val="single" w:sz="6" w:space="0" w:color="auto"/>
              <w:left w:val="single" w:sz="6" w:space="0" w:color="auto"/>
              <w:bottom w:val="single" w:sz="6" w:space="0" w:color="auto"/>
              <w:right w:val="single" w:sz="6" w:space="0" w:color="auto"/>
            </w:tcBorders>
          </w:tcPr>
          <w:p w:rsidR="009420AC" w:rsidRPr="007B3E32" w:rsidRDefault="009420AC" w:rsidP="00C21014">
            <w:pPr>
              <w:suppressAutoHyphens w:val="0"/>
              <w:autoSpaceDE w:val="0"/>
              <w:autoSpaceDN w:val="0"/>
              <w:adjustRightInd w:val="0"/>
              <w:ind w:left="-125" w:right="-70"/>
              <w:jc w:val="left"/>
              <w:rPr>
                <w:rFonts w:cs="Times New Roman"/>
                <w:sz w:val="20"/>
                <w:szCs w:val="20"/>
                <w:lang w:eastAsia="ru-RU"/>
              </w:rPr>
            </w:pPr>
            <w:r w:rsidRPr="007B3E32">
              <w:rPr>
                <w:rFonts w:cs="Times New Roman"/>
                <w:sz w:val="20"/>
                <w:szCs w:val="20"/>
                <w:lang w:eastAsia="ru-RU"/>
              </w:rPr>
              <w:t>Цель3. Повышение доступности транспортных услуг для населения</w:t>
            </w:r>
          </w:p>
        </w:tc>
      </w:tr>
      <w:tr w:rsidR="009420AC" w:rsidRPr="007B3E32" w:rsidTr="00C21014">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354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BF09C0">
            <w:pPr>
              <w:suppressAutoHyphens w:val="0"/>
              <w:jc w:val="left"/>
              <w:rPr>
                <w:rFonts w:cs="Times New Roman"/>
                <w:sz w:val="20"/>
                <w:szCs w:val="20"/>
                <w:lang w:eastAsia="ru-RU"/>
              </w:rPr>
            </w:pPr>
            <w:r w:rsidRPr="007B3E32">
              <w:rPr>
                <w:rFonts w:cs="Times New Roman"/>
                <w:sz w:val="20"/>
                <w:szCs w:val="20"/>
                <w:lang w:eastAsia="ru-RU"/>
              </w:rPr>
              <w:t>Транспортная подвижность населения</w:t>
            </w:r>
          </w:p>
        </w:tc>
        <w:tc>
          <w:tcPr>
            <w:tcW w:w="1188"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ind w:left="-65" w:right="-75"/>
              <w:jc w:val="center"/>
              <w:rPr>
                <w:rFonts w:cs="Times New Roman"/>
                <w:sz w:val="20"/>
                <w:szCs w:val="20"/>
                <w:lang w:eastAsia="ru-RU"/>
              </w:rPr>
            </w:pPr>
            <w:r w:rsidRPr="007B3E32">
              <w:rPr>
                <w:rFonts w:cs="Times New Roman"/>
                <w:sz w:val="20"/>
                <w:szCs w:val="20"/>
                <w:lang w:eastAsia="ru-RU"/>
              </w:rPr>
              <w:t>поездок/ человек</w:t>
            </w:r>
          </w:p>
        </w:tc>
        <w:tc>
          <w:tcPr>
            <w:tcW w:w="136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C21014">
            <w:pPr>
              <w:ind w:left="-125" w:right="-70"/>
              <w:jc w:val="center"/>
              <w:rPr>
                <w:rFonts w:cs="Times New Roman"/>
                <w:sz w:val="20"/>
                <w:szCs w:val="20"/>
              </w:rPr>
            </w:pPr>
            <w:r w:rsidRPr="007B3E32">
              <w:rPr>
                <w:rFonts w:cs="Times New Roman"/>
                <w:sz w:val="20"/>
                <w:szCs w:val="20"/>
              </w:rPr>
              <w:t>0,14</w:t>
            </w:r>
          </w:p>
        </w:tc>
        <w:tc>
          <w:tcPr>
            <w:tcW w:w="85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0,16</w:t>
            </w:r>
          </w:p>
        </w:tc>
        <w:tc>
          <w:tcPr>
            <w:tcW w:w="1134"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0,22</w:t>
            </w:r>
          </w:p>
        </w:tc>
        <w:tc>
          <w:tcPr>
            <w:tcW w:w="99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0,22</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0,22</w:t>
            </w:r>
          </w:p>
        </w:tc>
        <w:tc>
          <w:tcPr>
            <w:tcW w:w="992"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0,22</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3249AC">
            <w:pPr>
              <w:jc w:val="center"/>
              <w:rPr>
                <w:rFonts w:cs="Times New Roman"/>
                <w:sz w:val="20"/>
                <w:szCs w:val="20"/>
              </w:rPr>
            </w:pPr>
            <w:r w:rsidRPr="007B3E32">
              <w:rPr>
                <w:rFonts w:cs="Times New Roman"/>
                <w:sz w:val="20"/>
                <w:szCs w:val="20"/>
              </w:rPr>
              <w:t>0,22</w:t>
            </w:r>
          </w:p>
        </w:tc>
        <w:tc>
          <w:tcPr>
            <w:tcW w:w="1276"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jc w:val="center"/>
              <w:rPr>
                <w:rFonts w:cs="Times New Roman"/>
                <w:sz w:val="20"/>
                <w:szCs w:val="20"/>
              </w:rPr>
            </w:pPr>
            <w:r w:rsidRPr="007B3E32">
              <w:rPr>
                <w:rFonts w:cs="Times New Roman"/>
                <w:sz w:val="20"/>
                <w:szCs w:val="20"/>
              </w:rPr>
              <w:t>0,22</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jc w:val="center"/>
              <w:rPr>
                <w:rFonts w:cs="Times New Roman"/>
                <w:sz w:val="20"/>
                <w:szCs w:val="20"/>
              </w:rPr>
            </w:pPr>
            <w:r w:rsidRPr="007B3E32">
              <w:rPr>
                <w:rFonts w:cs="Times New Roman"/>
                <w:sz w:val="20"/>
                <w:szCs w:val="20"/>
              </w:rPr>
              <w:t>0,22</w:t>
            </w:r>
          </w:p>
        </w:tc>
      </w:tr>
      <w:tr w:rsidR="009420AC" w:rsidRPr="007B3E32" w:rsidTr="00C21014">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left"/>
              <w:rPr>
                <w:rFonts w:cs="Times New Roman"/>
                <w:sz w:val="20"/>
                <w:szCs w:val="20"/>
                <w:lang w:eastAsia="ru-RU"/>
              </w:rPr>
            </w:pPr>
          </w:p>
        </w:tc>
        <w:tc>
          <w:tcPr>
            <w:tcW w:w="3549"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left"/>
              <w:rPr>
                <w:rFonts w:cs="Times New Roman"/>
                <w:sz w:val="20"/>
                <w:szCs w:val="20"/>
                <w:lang w:eastAsia="ru-RU"/>
              </w:rPr>
            </w:pPr>
            <w:r w:rsidRPr="007B3E32">
              <w:rPr>
                <w:rFonts w:cs="Times New Roman"/>
                <w:sz w:val="20"/>
                <w:szCs w:val="20"/>
                <w:lang w:eastAsia="ru-RU"/>
              </w:rPr>
              <w:t>Количество перевезенных пассажиров</w:t>
            </w:r>
          </w:p>
        </w:tc>
        <w:tc>
          <w:tcPr>
            <w:tcW w:w="118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ru-RU"/>
              </w:rPr>
            </w:pPr>
            <w:r w:rsidRPr="007B3E32">
              <w:rPr>
                <w:rFonts w:cs="Times New Roman"/>
                <w:sz w:val="20"/>
                <w:szCs w:val="20"/>
                <w:lang w:eastAsia="ru-RU"/>
              </w:rPr>
              <w:t>тыс. чел.</w:t>
            </w:r>
          </w:p>
        </w:tc>
        <w:tc>
          <w:tcPr>
            <w:tcW w:w="1362" w:type="dxa"/>
            <w:tcBorders>
              <w:top w:val="single" w:sz="6" w:space="0" w:color="auto"/>
              <w:left w:val="single" w:sz="6" w:space="0" w:color="auto"/>
              <w:bottom w:val="single" w:sz="4" w:space="0" w:color="auto"/>
              <w:right w:val="single" w:sz="6" w:space="0" w:color="auto"/>
            </w:tcBorders>
            <w:vAlign w:val="center"/>
          </w:tcPr>
          <w:p w:rsidR="009420AC" w:rsidRPr="007B3E32" w:rsidRDefault="009420AC" w:rsidP="00C21014">
            <w:pPr>
              <w:suppressAutoHyphens w:val="0"/>
              <w:autoSpaceDE w:val="0"/>
              <w:autoSpaceDN w:val="0"/>
              <w:adjustRightInd w:val="0"/>
              <w:ind w:left="-125" w:right="-70"/>
              <w:jc w:val="center"/>
              <w:rPr>
                <w:rFonts w:cs="Times New Roman"/>
                <w:sz w:val="20"/>
                <w:szCs w:val="20"/>
                <w:lang w:eastAsia="ru-RU"/>
              </w:rPr>
            </w:pPr>
            <w:r w:rsidRPr="007B3E32">
              <w:rPr>
                <w:rFonts w:cs="Times New Roman"/>
                <w:sz w:val="20"/>
                <w:szCs w:val="20"/>
                <w:lang w:eastAsia="ru-RU"/>
              </w:rPr>
              <w:t>179,5</w:t>
            </w:r>
          </w:p>
        </w:tc>
        <w:tc>
          <w:tcPr>
            <w:tcW w:w="85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142,2</w:t>
            </w:r>
          </w:p>
        </w:tc>
        <w:tc>
          <w:tcPr>
            <w:tcW w:w="1134"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120,5</w:t>
            </w:r>
          </w:p>
        </w:tc>
        <w:tc>
          <w:tcPr>
            <w:tcW w:w="99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jc w:val="center"/>
              <w:rPr>
                <w:rFonts w:cs="Times New Roman"/>
                <w:sz w:val="20"/>
                <w:szCs w:val="20"/>
                <w:highlight w:val="yellow"/>
                <w:lang w:eastAsia="ru-RU"/>
              </w:rPr>
            </w:pPr>
            <w:r w:rsidRPr="007B3E32">
              <w:rPr>
                <w:rFonts w:cs="Times New Roman"/>
                <w:sz w:val="20"/>
                <w:szCs w:val="20"/>
                <w:lang w:eastAsia="ru-RU"/>
              </w:rPr>
              <w:t>117,4</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jc w:val="center"/>
              <w:rPr>
                <w:rFonts w:cs="Times New Roman"/>
                <w:highlight w:val="yellow"/>
              </w:rPr>
            </w:pPr>
            <w:r w:rsidRPr="007B3E32">
              <w:rPr>
                <w:rFonts w:cs="Times New Roman"/>
                <w:sz w:val="20"/>
                <w:szCs w:val="20"/>
                <w:lang w:eastAsia="ru-RU"/>
              </w:rPr>
              <w:t>117,6</w:t>
            </w:r>
          </w:p>
        </w:tc>
        <w:tc>
          <w:tcPr>
            <w:tcW w:w="992"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jc w:val="center"/>
              <w:rPr>
                <w:rFonts w:cs="Times New Roman"/>
              </w:rPr>
            </w:pPr>
            <w:r w:rsidRPr="007B3E32">
              <w:rPr>
                <w:rFonts w:cs="Times New Roman"/>
                <w:sz w:val="20"/>
                <w:szCs w:val="20"/>
                <w:lang w:eastAsia="ru-RU"/>
              </w:rPr>
              <w:t>117,6</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3249AC">
            <w:pPr>
              <w:jc w:val="center"/>
              <w:rPr>
                <w:rFonts w:cs="Times New Roman"/>
              </w:rPr>
            </w:pPr>
            <w:r w:rsidRPr="007B3E32">
              <w:rPr>
                <w:rFonts w:cs="Times New Roman"/>
                <w:sz w:val="20"/>
                <w:szCs w:val="20"/>
                <w:lang w:eastAsia="ru-RU"/>
              </w:rPr>
              <w:t>117,6</w:t>
            </w:r>
          </w:p>
        </w:tc>
        <w:tc>
          <w:tcPr>
            <w:tcW w:w="1276"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jc w:val="center"/>
              <w:rPr>
                <w:rFonts w:cs="Times New Roman"/>
              </w:rPr>
            </w:pPr>
            <w:r w:rsidRPr="007B3E32">
              <w:rPr>
                <w:rFonts w:cs="Times New Roman"/>
                <w:sz w:val="20"/>
                <w:szCs w:val="20"/>
                <w:lang w:eastAsia="ru-RU"/>
              </w:rPr>
              <w:t>117,6</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jc w:val="center"/>
              <w:rPr>
                <w:rFonts w:cs="Times New Roman"/>
              </w:rPr>
            </w:pPr>
            <w:r w:rsidRPr="007B3E32">
              <w:rPr>
                <w:rFonts w:cs="Times New Roman"/>
                <w:sz w:val="20"/>
                <w:szCs w:val="20"/>
                <w:lang w:eastAsia="ru-RU"/>
              </w:rPr>
              <w:t>117,6</w:t>
            </w:r>
          </w:p>
        </w:tc>
      </w:tr>
      <w:tr w:rsidR="009420AC" w:rsidRPr="007B3E32" w:rsidTr="00C21014">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left"/>
              <w:rPr>
                <w:rFonts w:cs="Times New Roman"/>
                <w:sz w:val="20"/>
                <w:szCs w:val="20"/>
                <w:lang w:eastAsia="ru-RU"/>
              </w:rPr>
            </w:pPr>
          </w:p>
        </w:tc>
        <w:tc>
          <w:tcPr>
            <w:tcW w:w="3549" w:type="dxa"/>
            <w:tcBorders>
              <w:top w:val="single" w:sz="6" w:space="0" w:color="auto"/>
              <w:left w:val="single" w:sz="6" w:space="0" w:color="auto"/>
              <w:bottom w:val="single" w:sz="6" w:space="0" w:color="auto"/>
              <w:right w:val="single" w:sz="6" w:space="0" w:color="auto"/>
            </w:tcBorders>
          </w:tcPr>
          <w:p w:rsidR="009420AC" w:rsidRPr="007B3E32" w:rsidRDefault="009420AC" w:rsidP="00A760C9">
            <w:pPr>
              <w:widowControl w:val="0"/>
              <w:suppressAutoHyphens w:val="0"/>
              <w:autoSpaceDE w:val="0"/>
              <w:autoSpaceDN w:val="0"/>
              <w:adjustRightInd w:val="0"/>
              <w:jc w:val="left"/>
              <w:rPr>
                <w:rFonts w:cs="Times New Roman"/>
                <w:sz w:val="20"/>
                <w:szCs w:val="20"/>
                <w:lang w:eastAsia="ru-RU"/>
              </w:rPr>
            </w:pPr>
            <w:r w:rsidRPr="007B3E32">
              <w:rPr>
                <w:rFonts w:cs="Times New Roman"/>
                <w:sz w:val="20"/>
                <w:szCs w:val="20"/>
                <w:lang w:eastAsia="ru-RU"/>
              </w:rPr>
              <w:t xml:space="preserve">количество внутрипоселковых маршрутов в гп </w:t>
            </w:r>
            <w:proofErr w:type="gramStart"/>
            <w:r w:rsidRPr="007B3E32">
              <w:rPr>
                <w:rFonts w:cs="Times New Roman"/>
                <w:sz w:val="20"/>
                <w:szCs w:val="20"/>
                <w:lang w:eastAsia="ru-RU"/>
              </w:rPr>
              <w:t>Северо-Енисейский</w:t>
            </w:r>
            <w:proofErr w:type="gramEnd"/>
          </w:p>
        </w:tc>
        <w:tc>
          <w:tcPr>
            <w:tcW w:w="118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ru-RU"/>
              </w:rPr>
            </w:pPr>
            <w:r w:rsidRPr="007B3E32">
              <w:rPr>
                <w:rFonts w:cs="Times New Roman"/>
                <w:sz w:val="20"/>
                <w:szCs w:val="20"/>
                <w:lang w:eastAsia="ru-RU"/>
              </w:rPr>
              <w:t>ед.</w:t>
            </w:r>
          </w:p>
        </w:tc>
        <w:tc>
          <w:tcPr>
            <w:tcW w:w="1362" w:type="dxa"/>
            <w:tcBorders>
              <w:top w:val="single" w:sz="4" w:space="0" w:color="auto"/>
              <w:left w:val="single" w:sz="6" w:space="0" w:color="auto"/>
              <w:bottom w:val="single" w:sz="4" w:space="0" w:color="auto"/>
              <w:right w:val="single" w:sz="6" w:space="0" w:color="auto"/>
            </w:tcBorders>
            <w:vAlign w:val="center"/>
          </w:tcPr>
          <w:p w:rsidR="009420AC" w:rsidRPr="007B3E32" w:rsidRDefault="009420AC" w:rsidP="00C21014">
            <w:pPr>
              <w:suppressAutoHyphens w:val="0"/>
              <w:autoSpaceDE w:val="0"/>
              <w:autoSpaceDN w:val="0"/>
              <w:adjustRightInd w:val="0"/>
              <w:ind w:left="-125" w:right="-70"/>
              <w:jc w:val="center"/>
              <w:rPr>
                <w:rFonts w:cs="Times New Roman"/>
                <w:sz w:val="20"/>
                <w:szCs w:val="20"/>
                <w:lang w:eastAsia="ru-RU"/>
              </w:rPr>
            </w:pPr>
            <w:r w:rsidRPr="007B3E32">
              <w:rPr>
                <w:rFonts w:cs="Times New Roman"/>
                <w:sz w:val="20"/>
                <w:szCs w:val="20"/>
                <w:lang w:eastAsia="ru-RU"/>
              </w:rPr>
              <w:t>18196</w:t>
            </w:r>
          </w:p>
        </w:tc>
        <w:tc>
          <w:tcPr>
            <w:tcW w:w="85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16793</w:t>
            </w:r>
          </w:p>
        </w:tc>
        <w:tc>
          <w:tcPr>
            <w:tcW w:w="1134"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20307</w:t>
            </w:r>
          </w:p>
        </w:tc>
        <w:tc>
          <w:tcPr>
            <w:tcW w:w="99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jc w:val="center"/>
              <w:rPr>
                <w:rFonts w:cs="Times New Roman"/>
                <w:sz w:val="20"/>
                <w:szCs w:val="20"/>
                <w:highlight w:val="yellow"/>
                <w:lang w:eastAsia="ru-RU"/>
              </w:rPr>
            </w:pPr>
            <w:r w:rsidRPr="007B3E32">
              <w:rPr>
                <w:rFonts w:cs="Times New Roman"/>
                <w:sz w:val="20"/>
                <w:szCs w:val="20"/>
                <w:lang w:eastAsia="ru-RU"/>
              </w:rPr>
              <w:t>20291</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jc w:val="center"/>
              <w:rPr>
                <w:rFonts w:cs="Times New Roman"/>
                <w:sz w:val="20"/>
                <w:szCs w:val="20"/>
                <w:highlight w:val="yellow"/>
                <w:lang w:eastAsia="ru-RU"/>
              </w:rPr>
            </w:pPr>
            <w:r w:rsidRPr="007B3E32">
              <w:rPr>
                <w:rFonts w:cs="Times New Roman"/>
                <w:sz w:val="20"/>
                <w:szCs w:val="20"/>
                <w:lang w:eastAsia="ru-RU"/>
              </w:rPr>
              <w:t>20351</w:t>
            </w:r>
          </w:p>
        </w:tc>
        <w:tc>
          <w:tcPr>
            <w:tcW w:w="992"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jc w:val="center"/>
              <w:rPr>
                <w:rFonts w:cs="Times New Roman"/>
                <w:sz w:val="20"/>
                <w:szCs w:val="20"/>
                <w:highlight w:val="yellow"/>
                <w:lang w:eastAsia="ru-RU"/>
              </w:rPr>
            </w:pPr>
            <w:r w:rsidRPr="007B3E32">
              <w:rPr>
                <w:rFonts w:cs="Times New Roman"/>
                <w:sz w:val="20"/>
                <w:szCs w:val="20"/>
                <w:lang w:eastAsia="ru-RU"/>
              </w:rPr>
              <w:t>20351</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3249AC">
            <w:pPr>
              <w:suppressAutoHyphens w:val="0"/>
              <w:jc w:val="center"/>
              <w:rPr>
                <w:rFonts w:cs="Times New Roman"/>
                <w:sz w:val="20"/>
                <w:szCs w:val="20"/>
                <w:highlight w:val="yellow"/>
                <w:lang w:eastAsia="ru-RU"/>
              </w:rPr>
            </w:pPr>
            <w:r w:rsidRPr="007B3E32">
              <w:rPr>
                <w:rFonts w:cs="Times New Roman"/>
                <w:sz w:val="20"/>
                <w:szCs w:val="20"/>
                <w:lang w:eastAsia="ru-RU"/>
              </w:rPr>
              <w:t>20351</w:t>
            </w:r>
          </w:p>
        </w:tc>
        <w:tc>
          <w:tcPr>
            <w:tcW w:w="1276"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suppressAutoHyphens w:val="0"/>
              <w:jc w:val="center"/>
              <w:rPr>
                <w:rFonts w:cs="Times New Roman"/>
                <w:sz w:val="20"/>
                <w:szCs w:val="20"/>
                <w:highlight w:val="yellow"/>
                <w:lang w:eastAsia="ru-RU"/>
              </w:rPr>
            </w:pPr>
            <w:r w:rsidRPr="007B3E32">
              <w:rPr>
                <w:rFonts w:cs="Times New Roman"/>
                <w:sz w:val="20"/>
                <w:szCs w:val="20"/>
                <w:lang w:eastAsia="ru-RU"/>
              </w:rPr>
              <w:t>20351</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suppressAutoHyphens w:val="0"/>
              <w:jc w:val="center"/>
              <w:rPr>
                <w:rFonts w:cs="Times New Roman"/>
                <w:sz w:val="20"/>
                <w:szCs w:val="20"/>
                <w:highlight w:val="yellow"/>
                <w:lang w:eastAsia="ru-RU"/>
              </w:rPr>
            </w:pPr>
            <w:r w:rsidRPr="007B3E32">
              <w:rPr>
                <w:rFonts w:cs="Times New Roman"/>
                <w:sz w:val="20"/>
                <w:szCs w:val="20"/>
                <w:lang w:eastAsia="ru-RU"/>
              </w:rPr>
              <w:t>20351</w:t>
            </w:r>
          </w:p>
        </w:tc>
      </w:tr>
      <w:tr w:rsidR="009420AC" w:rsidRPr="007B3E32" w:rsidTr="00C21014">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left"/>
              <w:rPr>
                <w:rFonts w:cs="Times New Roman"/>
                <w:sz w:val="20"/>
                <w:szCs w:val="20"/>
                <w:lang w:eastAsia="ru-RU"/>
              </w:rPr>
            </w:pPr>
          </w:p>
        </w:tc>
        <w:tc>
          <w:tcPr>
            <w:tcW w:w="3549"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left"/>
              <w:rPr>
                <w:rFonts w:cs="Times New Roman"/>
                <w:sz w:val="20"/>
                <w:szCs w:val="20"/>
                <w:lang w:eastAsia="ru-RU"/>
              </w:rPr>
            </w:pPr>
            <w:r w:rsidRPr="007B3E32">
              <w:rPr>
                <w:rFonts w:cs="Times New Roman"/>
                <w:sz w:val="20"/>
                <w:szCs w:val="20"/>
                <w:lang w:eastAsia="ru-RU"/>
              </w:rPr>
              <w:t xml:space="preserve">количество пригородных и междугородних маршрутов на территории </w:t>
            </w:r>
            <w:proofErr w:type="gramStart"/>
            <w:r w:rsidRPr="007B3E32">
              <w:rPr>
                <w:rFonts w:cs="Times New Roman"/>
                <w:sz w:val="20"/>
                <w:szCs w:val="20"/>
                <w:lang w:eastAsia="ru-RU"/>
              </w:rPr>
              <w:t>Северо-Енисейского</w:t>
            </w:r>
            <w:proofErr w:type="gramEnd"/>
            <w:r w:rsidRPr="007B3E32">
              <w:rPr>
                <w:rFonts w:cs="Times New Roman"/>
                <w:sz w:val="20"/>
                <w:szCs w:val="20"/>
                <w:lang w:eastAsia="ru-RU"/>
              </w:rPr>
              <w:t xml:space="preserve"> района</w:t>
            </w:r>
          </w:p>
        </w:tc>
        <w:tc>
          <w:tcPr>
            <w:tcW w:w="118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ind w:left="-65" w:right="-75"/>
              <w:jc w:val="center"/>
              <w:rPr>
                <w:rFonts w:cs="Times New Roman"/>
                <w:sz w:val="20"/>
                <w:szCs w:val="20"/>
                <w:lang w:eastAsia="ru-RU"/>
              </w:rPr>
            </w:pPr>
            <w:r w:rsidRPr="007B3E32">
              <w:rPr>
                <w:rFonts w:cs="Times New Roman"/>
                <w:sz w:val="20"/>
                <w:szCs w:val="20"/>
                <w:lang w:eastAsia="ru-RU"/>
              </w:rPr>
              <w:t>ед.</w:t>
            </w:r>
          </w:p>
        </w:tc>
        <w:tc>
          <w:tcPr>
            <w:tcW w:w="1362" w:type="dxa"/>
            <w:tcBorders>
              <w:top w:val="single" w:sz="4" w:space="0" w:color="auto"/>
              <w:left w:val="single" w:sz="6" w:space="0" w:color="auto"/>
              <w:bottom w:val="single" w:sz="4" w:space="0" w:color="auto"/>
              <w:right w:val="single" w:sz="6" w:space="0" w:color="auto"/>
            </w:tcBorders>
            <w:vAlign w:val="center"/>
          </w:tcPr>
          <w:p w:rsidR="009420AC" w:rsidRPr="007B3E32" w:rsidRDefault="009420AC" w:rsidP="00C21014">
            <w:pPr>
              <w:suppressAutoHyphens w:val="0"/>
              <w:autoSpaceDE w:val="0"/>
              <w:autoSpaceDN w:val="0"/>
              <w:adjustRightInd w:val="0"/>
              <w:ind w:left="-125" w:right="-70"/>
              <w:jc w:val="center"/>
              <w:rPr>
                <w:rFonts w:cs="Times New Roman"/>
                <w:sz w:val="20"/>
                <w:szCs w:val="20"/>
                <w:lang w:eastAsia="ru-RU"/>
              </w:rPr>
            </w:pPr>
            <w:r w:rsidRPr="007B3E32">
              <w:rPr>
                <w:rFonts w:cs="Times New Roman"/>
                <w:sz w:val="20"/>
                <w:szCs w:val="20"/>
                <w:lang w:eastAsia="ru-RU"/>
              </w:rPr>
              <w:t>6892</w:t>
            </w:r>
          </w:p>
        </w:tc>
        <w:tc>
          <w:tcPr>
            <w:tcW w:w="85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5944</w:t>
            </w:r>
          </w:p>
        </w:tc>
        <w:tc>
          <w:tcPr>
            <w:tcW w:w="1134"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6082</w:t>
            </w:r>
          </w:p>
        </w:tc>
        <w:tc>
          <w:tcPr>
            <w:tcW w:w="99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jc w:val="center"/>
              <w:rPr>
                <w:rFonts w:cs="Times New Roman"/>
                <w:sz w:val="20"/>
                <w:szCs w:val="20"/>
                <w:highlight w:val="yellow"/>
                <w:lang w:eastAsia="ru-RU"/>
              </w:rPr>
            </w:pPr>
            <w:r w:rsidRPr="007B3E32">
              <w:rPr>
                <w:rFonts w:cs="Times New Roman"/>
                <w:sz w:val="20"/>
                <w:szCs w:val="20"/>
                <w:lang w:eastAsia="ru-RU"/>
              </w:rPr>
              <w:t>6086</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jc w:val="center"/>
              <w:rPr>
                <w:rFonts w:cs="Times New Roman"/>
                <w:sz w:val="20"/>
                <w:szCs w:val="20"/>
                <w:highlight w:val="yellow"/>
                <w:lang w:eastAsia="ru-RU"/>
              </w:rPr>
            </w:pPr>
            <w:r w:rsidRPr="007B3E32">
              <w:rPr>
                <w:rFonts w:cs="Times New Roman"/>
                <w:sz w:val="20"/>
                <w:szCs w:val="20"/>
                <w:lang w:eastAsia="ru-RU"/>
              </w:rPr>
              <w:t>6066</w:t>
            </w:r>
          </w:p>
        </w:tc>
        <w:tc>
          <w:tcPr>
            <w:tcW w:w="992"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suppressAutoHyphens w:val="0"/>
              <w:jc w:val="center"/>
              <w:rPr>
                <w:rFonts w:cs="Times New Roman"/>
                <w:sz w:val="20"/>
                <w:szCs w:val="20"/>
                <w:highlight w:val="yellow"/>
                <w:lang w:eastAsia="ru-RU"/>
              </w:rPr>
            </w:pPr>
            <w:r w:rsidRPr="007B3E32">
              <w:rPr>
                <w:rFonts w:cs="Times New Roman"/>
                <w:sz w:val="20"/>
                <w:szCs w:val="20"/>
                <w:lang w:eastAsia="ru-RU"/>
              </w:rPr>
              <w:t>6066</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3249AC">
            <w:pPr>
              <w:suppressAutoHyphens w:val="0"/>
              <w:jc w:val="center"/>
              <w:rPr>
                <w:rFonts w:cs="Times New Roman"/>
                <w:sz w:val="20"/>
                <w:szCs w:val="20"/>
                <w:highlight w:val="yellow"/>
                <w:lang w:eastAsia="ru-RU"/>
              </w:rPr>
            </w:pPr>
            <w:r w:rsidRPr="007B3E32">
              <w:rPr>
                <w:rFonts w:cs="Times New Roman"/>
                <w:sz w:val="20"/>
                <w:szCs w:val="20"/>
                <w:lang w:eastAsia="ru-RU"/>
              </w:rPr>
              <w:t>6066</w:t>
            </w:r>
          </w:p>
        </w:tc>
        <w:tc>
          <w:tcPr>
            <w:tcW w:w="1276"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suppressAutoHyphens w:val="0"/>
              <w:jc w:val="center"/>
              <w:rPr>
                <w:rFonts w:cs="Times New Roman"/>
                <w:sz w:val="20"/>
                <w:szCs w:val="20"/>
                <w:highlight w:val="yellow"/>
                <w:lang w:eastAsia="ru-RU"/>
              </w:rPr>
            </w:pPr>
            <w:r w:rsidRPr="007B3E32">
              <w:rPr>
                <w:rFonts w:cs="Times New Roman"/>
                <w:sz w:val="20"/>
                <w:szCs w:val="20"/>
                <w:lang w:eastAsia="ru-RU"/>
              </w:rPr>
              <w:t>6066</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suppressAutoHyphens w:val="0"/>
              <w:jc w:val="center"/>
              <w:rPr>
                <w:rFonts w:cs="Times New Roman"/>
                <w:sz w:val="20"/>
                <w:szCs w:val="20"/>
                <w:highlight w:val="yellow"/>
                <w:lang w:eastAsia="ru-RU"/>
              </w:rPr>
            </w:pPr>
            <w:r w:rsidRPr="007B3E32">
              <w:rPr>
                <w:rFonts w:cs="Times New Roman"/>
                <w:sz w:val="20"/>
                <w:szCs w:val="20"/>
                <w:lang w:eastAsia="ru-RU"/>
              </w:rPr>
              <w:t>6066</w:t>
            </w:r>
          </w:p>
        </w:tc>
      </w:tr>
      <w:tr w:rsidR="009420AC" w:rsidRPr="007B3E32" w:rsidTr="00C21014">
        <w:trPr>
          <w:cantSplit/>
          <w:trHeight w:val="240"/>
        </w:trPr>
        <w:tc>
          <w:tcPr>
            <w:tcW w:w="705"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left"/>
              <w:rPr>
                <w:rFonts w:cs="Times New Roman"/>
                <w:sz w:val="20"/>
                <w:szCs w:val="20"/>
                <w:lang w:eastAsia="ru-RU"/>
              </w:rPr>
            </w:pPr>
          </w:p>
        </w:tc>
        <w:tc>
          <w:tcPr>
            <w:tcW w:w="354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left"/>
              <w:rPr>
                <w:rFonts w:cs="Times New Roman"/>
                <w:sz w:val="20"/>
                <w:szCs w:val="20"/>
              </w:rPr>
            </w:pPr>
            <w:r w:rsidRPr="007B3E32">
              <w:rPr>
                <w:rFonts w:cs="Times New Roman"/>
                <w:sz w:val="20"/>
                <w:szCs w:val="20"/>
              </w:rPr>
              <w:t>объем субсидий на одного пассажира</w:t>
            </w:r>
          </w:p>
        </w:tc>
        <w:tc>
          <w:tcPr>
            <w:tcW w:w="118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jc w:val="center"/>
              <w:rPr>
                <w:rFonts w:cs="Times New Roman"/>
                <w:sz w:val="20"/>
                <w:szCs w:val="20"/>
              </w:rPr>
            </w:pPr>
            <w:r w:rsidRPr="007B3E32">
              <w:rPr>
                <w:rFonts w:cs="Times New Roman"/>
                <w:sz w:val="20"/>
                <w:szCs w:val="20"/>
              </w:rPr>
              <w:t>руб./пасс.</w:t>
            </w:r>
          </w:p>
        </w:tc>
        <w:tc>
          <w:tcPr>
            <w:tcW w:w="1362" w:type="dxa"/>
            <w:tcBorders>
              <w:top w:val="single" w:sz="4" w:space="0" w:color="auto"/>
              <w:left w:val="single" w:sz="6" w:space="0" w:color="auto"/>
              <w:bottom w:val="single" w:sz="6" w:space="0" w:color="auto"/>
              <w:right w:val="single" w:sz="6" w:space="0" w:color="auto"/>
            </w:tcBorders>
            <w:vAlign w:val="center"/>
          </w:tcPr>
          <w:p w:rsidR="009420AC" w:rsidRPr="007B3E32" w:rsidRDefault="009420AC" w:rsidP="00C21014">
            <w:pPr>
              <w:ind w:left="-125" w:right="-70"/>
              <w:jc w:val="center"/>
              <w:rPr>
                <w:rFonts w:cs="Times New Roman"/>
                <w:sz w:val="20"/>
                <w:szCs w:val="20"/>
              </w:rPr>
            </w:pPr>
            <w:r w:rsidRPr="007B3E32">
              <w:rPr>
                <w:rFonts w:cs="Times New Roman"/>
                <w:sz w:val="20"/>
                <w:szCs w:val="20"/>
              </w:rPr>
              <w:t>110,0</w:t>
            </w:r>
          </w:p>
        </w:tc>
        <w:tc>
          <w:tcPr>
            <w:tcW w:w="85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139,5</w:t>
            </w:r>
          </w:p>
        </w:tc>
        <w:tc>
          <w:tcPr>
            <w:tcW w:w="1134"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rPr>
            </w:pPr>
            <w:r w:rsidRPr="007B3E32">
              <w:rPr>
                <w:rFonts w:cs="Times New Roman"/>
                <w:sz w:val="20"/>
                <w:szCs w:val="20"/>
              </w:rPr>
              <w:t>179,5</w:t>
            </w:r>
          </w:p>
        </w:tc>
        <w:tc>
          <w:tcPr>
            <w:tcW w:w="99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jc w:val="center"/>
              <w:rPr>
                <w:rFonts w:cs="Times New Roman"/>
                <w:sz w:val="20"/>
                <w:szCs w:val="20"/>
                <w:highlight w:val="yellow"/>
              </w:rPr>
            </w:pPr>
            <w:r w:rsidRPr="007B3E32">
              <w:rPr>
                <w:rFonts w:cs="Times New Roman"/>
                <w:sz w:val="20"/>
                <w:szCs w:val="20"/>
              </w:rPr>
              <w:t>192,0</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highlight w:val="yellow"/>
              </w:rPr>
            </w:pPr>
            <w:r w:rsidRPr="007B3E32">
              <w:rPr>
                <w:rFonts w:cs="Times New Roman"/>
                <w:sz w:val="20"/>
                <w:szCs w:val="20"/>
              </w:rPr>
              <w:t>198,2</w:t>
            </w:r>
          </w:p>
        </w:tc>
        <w:tc>
          <w:tcPr>
            <w:tcW w:w="992"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jc w:val="center"/>
              <w:rPr>
                <w:rFonts w:cs="Times New Roman"/>
                <w:sz w:val="20"/>
                <w:szCs w:val="20"/>
                <w:highlight w:val="yellow"/>
              </w:rPr>
            </w:pPr>
            <w:r w:rsidRPr="007B3E32">
              <w:rPr>
                <w:rFonts w:cs="Times New Roman"/>
                <w:sz w:val="20"/>
                <w:szCs w:val="20"/>
              </w:rPr>
              <w:t>198,2</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3249AC">
            <w:pPr>
              <w:jc w:val="center"/>
              <w:rPr>
                <w:rFonts w:cs="Times New Roman"/>
                <w:sz w:val="20"/>
                <w:szCs w:val="20"/>
                <w:highlight w:val="yellow"/>
              </w:rPr>
            </w:pPr>
            <w:r w:rsidRPr="007B3E32">
              <w:rPr>
                <w:rFonts w:cs="Times New Roman"/>
                <w:sz w:val="20"/>
                <w:szCs w:val="20"/>
              </w:rPr>
              <w:t>198,2</w:t>
            </w:r>
          </w:p>
        </w:tc>
        <w:tc>
          <w:tcPr>
            <w:tcW w:w="1276"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jc w:val="center"/>
              <w:rPr>
                <w:rFonts w:cs="Times New Roman"/>
                <w:sz w:val="20"/>
                <w:szCs w:val="20"/>
                <w:highlight w:val="yellow"/>
              </w:rPr>
            </w:pPr>
            <w:r w:rsidRPr="007B3E32">
              <w:rPr>
                <w:rFonts w:cs="Times New Roman"/>
                <w:sz w:val="20"/>
                <w:szCs w:val="20"/>
              </w:rPr>
              <w:t>198,2</w:t>
            </w:r>
          </w:p>
        </w:tc>
        <w:tc>
          <w:tcPr>
            <w:tcW w:w="1134"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DD6646">
            <w:pPr>
              <w:jc w:val="center"/>
              <w:rPr>
                <w:rFonts w:cs="Times New Roman"/>
                <w:sz w:val="20"/>
                <w:szCs w:val="20"/>
                <w:highlight w:val="yellow"/>
              </w:rPr>
            </w:pPr>
            <w:r w:rsidRPr="007B3E32">
              <w:rPr>
                <w:rFonts w:cs="Times New Roman"/>
                <w:sz w:val="20"/>
                <w:szCs w:val="20"/>
              </w:rPr>
              <w:t>198,2</w:t>
            </w:r>
          </w:p>
        </w:tc>
      </w:tr>
    </w:tbl>
    <w:p w:rsidR="009420AC" w:rsidRPr="007B3E32" w:rsidRDefault="009420AC" w:rsidP="00736C4A">
      <w:pPr>
        <w:suppressAutoHyphens w:val="0"/>
        <w:autoSpaceDE w:val="0"/>
        <w:autoSpaceDN w:val="0"/>
        <w:adjustRightInd w:val="0"/>
        <w:ind w:right="-315"/>
        <w:jc w:val="left"/>
        <w:outlineLvl w:val="2"/>
        <w:rPr>
          <w:rFonts w:cs="Times New Roman"/>
          <w:lang w:eastAsia="en-US"/>
        </w:rPr>
      </w:pPr>
    </w:p>
    <w:p w:rsidR="009420AC" w:rsidRPr="007B3E32" w:rsidRDefault="009420AC" w:rsidP="00736C4A">
      <w:pPr>
        <w:suppressAutoHyphens w:val="0"/>
        <w:autoSpaceDE w:val="0"/>
        <w:autoSpaceDN w:val="0"/>
        <w:adjustRightInd w:val="0"/>
        <w:ind w:right="-315"/>
        <w:jc w:val="left"/>
        <w:outlineLvl w:val="2"/>
        <w:rPr>
          <w:rFonts w:cs="Times New Roman"/>
          <w:lang w:eastAsia="en-US"/>
        </w:rPr>
        <w:sectPr w:rsidR="009420AC" w:rsidRPr="007B3E32" w:rsidSect="00BA5534">
          <w:pgSz w:w="16838" w:h="11906" w:orient="landscape" w:code="9"/>
          <w:pgMar w:top="568" w:right="998" w:bottom="568" w:left="1440" w:header="720" w:footer="720" w:gutter="0"/>
          <w:cols w:space="720"/>
        </w:sectPr>
      </w:pPr>
    </w:p>
    <w:p w:rsidR="009420AC" w:rsidRPr="007B3E32" w:rsidRDefault="009420AC" w:rsidP="00DD6646">
      <w:pPr>
        <w:suppressAutoHyphens w:val="0"/>
        <w:autoSpaceDE w:val="0"/>
        <w:autoSpaceDN w:val="0"/>
        <w:adjustRightInd w:val="0"/>
        <w:ind w:left="9781"/>
        <w:jc w:val="left"/>
        <w:outlineLvl w:val="2"/>
        <w:rPr>
          <w:rFonts w:cs="Times New Roman"/>
          <w:lang w:eastAsia="ru-RU"/>
        </w:rPr>
      </w:pPr>
      <w:r w:rsidRPr="007B3E32">
        <w:rPr>
          <w:rFonts w:cs="Times New Roman"/>
          <w:lang w:eastAsia="ru-RU"/>
        </w:rPr>
        <w:lastRenderedPageBreak/>
        <w:t xml:space="preserve">Приложение № 2 </w:t>
      </w:r>
    </w:p>
    <w:p w:rsidR="009420AC" w:rsidRPr="007B3E32" w:rsidRDefault="009420AC" w:rsidP="00DD6646">
      <w:pPr>
        <w:suppressAutoHyphens w:val="0"/>
        <w:autoSpaceDE w:val="0"/>
        <w:autoSpaceDN w:val="0"/>
        <w:adjustRightInd w:val="0"/>
        <w:ind w:left="9781"/>
        <w:jc w:val="left"/>
        <w:outlineLvl w:val="2"/>
        <w:rPr>
          <w:rFonts w:cs="Times New Roman"/>
          <w:lang w:eastAsia="ru-RU"/>
        </w:rPr>
      </w:pPr>
      <w:r w:rsidRPr="007B3E32">
        <w:rPr>
          <w:rFonts w:cs="Times New Roman"/>
          <w:lang w:eastAsia="ru-RU"/>
        </w:rPr>
        <w:t>к паспорту муниципальной программы</w:t>
      </w:r>
    </w:p>
    <w:p w:rsidR="009420AC" w:rsidRPr="007B3E32" w:rsidRDefault="009420AC" w:rsidP="00DD6646">
      <w:pPr>
        <w:suppressAutoHyphens w:val="0"/>
        <w:autoSpaceDE w:val="0"/>
        <w:autoSpaceDN w:val="0"/>
        <w:adjustRightInd w:val="0"/>
        <w:ind w:left="9781"/>
        <w:jc w:val="left"/>
        <w:outlineLvl w:val="2"/>
        <w:rPr>
          <w:rFonts w:cs="Times New Roman"/>
          <w:lang w:eastAsia="ru-RU"/>
        </w:rPr>
      </w:pPr>
      <w:r w:rsidRPr="007B3E32">
        <w:rPr>
          <w:rFonts w:cs="Times New Roman"/>
          <w:lang w:eastAsia="ru-RU"/>
        </w:rPr>
        <w:t xml:space="preserve">«Развитие транспортной системы </w:t>
      </w:r>
      <w:proofErr w:type="gramStart"/>
      <w:r w:rsidRPr="007B3E32">
        <w:rPr>
          <w:rFonts w:cs="Times New Roman"/>
          <w:lang w:eastAsia="ru-RU"/>
        </w:rPr>
        <w:t>Северо-Енисейского</w:t>
      </w:r>
      <w:proofErr w:type="gramEnd"/>
      <w:r w:rsidRPr="007B3E32">
        <w:rPr>
          <w:rFonts w:cs="Times New Roman"/>
          <w:lang w:eastAsia="ru-RU"/>
        </w:rPr>
        <w:t xml:space="preserve"> района» </w:t>
      </w:r>
    </w:p>
    <w:p w:rsidR="00A95162" w:rsidRPr="007B3E32" w:rsidRDefault="00A95162" w:rsidP="00DD6646">
      <w:pPr>
        <w:jc w:val="center"/>
        <w:rPr>
          <w:rFonts w:cs="Times New Roman"/>
          <w:sz w:val="26"/>
          <w:szCs w:val="26"/>
        </w:rPr>
      </w:pPr>
    </w:p>
    <w:p w:rsidR="009420AC" w:rsidRPr="007B3E32" w:rsidRDefault="009420AC" w:rsidP="00DD6646">
      <w:pPr>
        <w:jc w:val="center"/>
        <w:rPr>
          <w:rFonts w:cs="Times New Roman"/>
          <w:sz w:val="26"/>
          <w:szCs w:val="26"/>
          <w:lang w:eastAsia="ru-RU"/>
        </w:rPr>
      </w:pPr>
      <w:r w:rsidRPr="007B3E32">
        <w:rPr>
          <w:rFonts w:cs="Times New Roman"/>
          <w:sz w:val="26"/>
          <w:szCs w:val="26"/>
        </w:rPr>
        <w:t>Перечень объектов капитального строительства, подлежащих строительству, реконструкции, техническому перевооружению и объектов недвижимого имущества, подлежащих приобретению в муниципальную собственность Северо-Енисейского района (за счет всех источников финансирования)</w:t>
      </w:r>
    </w:p>
    <w:p w:rsidR="009420AC" w:rsidRPr="007B3E32" w:rsidRDefault="009420AC" w:rsidP="00736C4A">
      <w:pPr>
        <w:suppressAutoHyphens w:val="0"/>
        <w:autoSpaceDE w:val="0"/>
        <w:autoSpaceDN w:val="0"/>
        <w:adjustRightInd w:val="0"/>
        <w:ind w:right="-315"/>
        <w:jc w:val="left"/>
        <w:outlineLvl w:val="2"/>
        <w:rPr>
          <w:rFonts w:cs="Times New Roman"/>
          <w:sz w:val="26"/>
          <w:szCs w:val="26"/>
          <w:lang w:eastAsia="en-US"/>
        </w:rPr>
      </w:pPr>
    </w:p>
    <w:tbl>
      <w:tblPr>
        <w:tblW w:w="15453" w:type="dxa"/>
        <w:tblInd w:w="-364" w:type="dxa"/>
        <w:tblLayout w:type="fixed"/>
        <w:tblCellMar>
          <w:top w:w="102" w:type="dxa"/>
          <w:left w:w="62" w:type="dxa"/>
          <w:bottom w:w="102" w:type="dxa"/>
          <w:right w:w="62" w:type="dxa"/>
        </w:tblCellMar>
        <w:tblLook w:val="0000"/>
      </w:tblPr>
      <w:tblGrid>
        <w:gridCol w:w="538"/>
        <w:gridCol w:w="2430"/>
        <w:gridCol w:w="1557"/>
        <w:gridCol w:w="1842"/>
        <w:gridCol w:w="1417"/>
        <w:gridCol w:w="1560"/>
        <w:gridCol w:w="1576"/>
        <w:gridCol w:w="1440"/>
        <w:gridCol w:w="960"/>
        <w:gridCol w:w="960"/>
        <w:gridCol w:w="600"/>
        <w:gridCol w:w="573"/>
      </w:tblGrid>
      <w:tr w:rsidR="009420AC" w:rsidRPr="007B3E32" w:rsidTr="00117F42">
        <w:trPr>
          <w:trHeight w:val="791"/>
          <w:tblHeader/>
        </w:trPr>
        <w:tc>
          <w:tcPr>
            <w:tcW w:w="538" w:type="dxa"/>
            <w:vMerge w:val="restart"/>
            <w:tcBorders>
              <w:top w:val="single" w:sz="4" w:space="0" w:color="auto"/>
              <w:left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 xml:space="preserve">№ </w:t>
            </w:r>
            <w:proofErr w:type="spellStart"/>
            <w:proofErr w:type="gramStart"/>
            <w:r w:rsidRPr="007B3E32">
              <w:rPr>
                <w:rFonts w:cs="Times New Roman"/>
                <w:sz w:val="22"/>
                <w:szCs w:val="22"/>
              </w:rPr>
              <w:t>п</w:t>
            </w:r>
            <w:proofErr w:type="spellEnd"/>
            <w:proofErr w:type="gramEnd"/>
            <w:r w:rsidRPr="007B3E32">
              <w:rPr>
                <w:rFonts w:cs="Times New Roman"/>
                <w:sz w:val="22"/>
                <w:szCs w:val="22"/>
              </w:rPr>
              <w:t>/</w:t>
            </w:r>
            <w:proofErr w:type="spellStart"/>
            <w:r w:rsidRPr="007B3E32">
              <w:rPr>
                <w:rFonts w:cs="Times New Roman"/>
                <w:sz w:val="22"/>
                <w:szCs w:val="22"/>
              </w:rPr>
              <w:t>п</w:t>
            </w:r>
            <w:proofErr w:type="spellEnd"/>
          </w:p>
        </w:tc>
        <w:tc>
          <w:tcPr>
            <w:tcW w:w="2430" w:type="dxa"/>
            <w:vMerge w:val="restart"/>
            <w:tcBorders>
              <w:top w:val="single" w:sz="4" w:space="0" w:color="auto"/>
              <w:left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 xml:space="preserve">Наименование объекта, территория строительства (приобретения), мощность и единицы измерения мощности объекта </w:t>
            </w:r>
          </w:p>
        </w:tc>
        <w:tc>
          <w:tcPr>
            <w:tcW w:w="1557" w:type="dxa"/>
            <w:vMerge w:val="restart"/>
            <w:tcBorders>
              <w:top w:val="single" w:sz="4" w:space="0" w:color="auto"/>
              <w:left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Вид ассигнований (инвестиции, субсидии)</w:t>
            </w:r>
          </w:p>
        </w:tc>
        <w:tc>
          <w:tcPr>
            <w:tcW w:w="1842" w:type="dxa"/>
            <w:vMerge w:val="restart"/>
            <w:tcBorders>
              <w:top w:val="single" w:sz="4" w:space="0" w:color="auto"/>
              <w:left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Годы строительства (приобретения)</w:t>
            </w:r>
          </w:p>
        </w:tc>
        <w:tc>
          <w:tcPr>
            <w:tcW w:w="1417" w:type="dxa"/>
            <w:vMerge w:val="restart"/>
            <w:tcBorders>
              <w:top w:val="single" w:sz="4" w:space="0" w:color="auto"/>
              <w:left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Предельная сметная стоимость объекта</w:t>
            </w:r>
          </w:p>
        </w:tc>
        <w:tc>
          <w:tcPr>
            <w:tcW w:w="1560" w:type="dxa"/>
            <w:vMerge w:val="restart"/>
            <w:tcBorders>
              <w:top w:val="single" w:sz="4" w:space="0" w:color="auto"/>
              <w:left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Остаток стоимости объекта в ценах контрактов</w:t>
            </w:r>
          </w:p>
        </w:tc>
        <w:tc>
          <w:tcPr>
            <w:tcW w:w="6109" w:type="dxa"/>
            <w:gridSpan w:val="6"/>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autoSpaceDE w:val="0"/>
              <w:autoSpaceDN w:val="0"/>
              <w:adjustRightInd w:val="0"/>
              <w:jc w:val="center"/>
              <w:rPr>
                <w:rFonts w:cs="Times New Roman"/>
              </w:rPr>
            </w:pPr>
            <w:r w:rsidRPr="007B3E32">
              <w:rPr>
                <w:rFonts w:cs="Times New Roman"/>
                <w:sz w:val="22"/>
                <w:szCs w:val="22"/>
              </w:rPr>
              <w:t xml:space="preserve">Объем бюджетных ассигнований в объекты </w:t>
            </w:r>
            <w:proofErr w:type="gramStart"/>
            <w:r w:rsidRPr="007B3E32">
              <w:rPr>
                <w:rFonts w:cs="Times New Roman"/>
                <w:sz w:val="22"/>
                <w:szCs w:val="22"/>
              </w:rPr>
              <w:t>недвижимого</w:t>
            </w:r>
            <w:proofErr w:type="gramEnd"/>
          </w:p>
          <w:p w:rsidR="009420AC" w:rsidRPr="007B3E32" w:rsidRDefault="009420AC" w:rsidP="008D3347">
            <w:pPr>
              <w:autoSpaceDE w:val="0"/>
              <w:autoSpaceDN w:val="0"/>
              <w:adjustRightInd w:val="0"/>
              <w:jc w:val="center"/>
              <w:rPr>
                <w:rFonts w:cs="Times New Roman"/>
              </w:rPr>
            </w:pPr>
            <w:r w:rsidRPr="007B3E32">
              <w:rPr>
                <w:rFonts w:cs="Times New Roman"/>
                <w:sz w:val="22"/>
                <w:szCs w:val="22"/>
              </w:rPr>
              <w:t xml:space="preserve">имущества муниципальной собственности </w:t>
            </w:r>
            <w:proofErr w:type="spellStart"/>
            <w:r w:rsidRPr="007B3E32">
              <w:rPr>
                <w:rFonts w:cs="Times New Roman"/>
                <w:sz w:val="22"/>
                <w:szCs w:val="22"/>
              </w:rPr>
              <w:t>Северо</w:t>
            </w:r>
            <w:proofErr w:type="spellEnd"/>
            <w:r w:rsidRPr="007B3E32">
              <w:rPr>
                <w:rFonts w:cs="Times New Roman"/>
                <w:sz w:val="22"/>
                <w:szCs w:val="22"/>
              </w:rPr>
              <w:t>-</w:t>
            </w:r>
          </w:p>
          <w:p w:rsidR="009420AC" w:rsidRPr="007B3E32" w:rsidRDefault="009420AC" w:rsidP="008D3347">
            <w:pPr>
              <w:autoSpaceDE w:val="0"/>
              <w:autoSpaceDN w:val="0"/>
              <w:adjustRightInd w:val="0"/>
              <w:jc w:val="center"/>
              <w:rPr>
                <w:rFonts w:cs="Times New Roman"/>
              </w:rPr>
            </w:pPr>
            <w:proofErr w:type="gramStart"/>
            <w:r w:rsidRPr="007B3E32">
              <w:rPr>
                <w:rFonts w:cs="Times New Roman"/>
                <w:sz w:val="22"/>
                <w:szCs w:val="22"/>
              </w:rPr>
              <w:t>Енисейского</w:t>
            </w:r>
            <w:proofErr w:type="gramEnd"/>
            <w:r w:rsidRPr="007B3E32">
              <w:rPr>
                <w:rFonts w:cs="Times New Roman"/>
                <w:sz w:val="22"/>
                <w:szCs w:val="22"/>
              </w:rPr>
              <w:t xml:space="preserve"> района, подлежащие строительству,</w:t>
            </w:r>
          </w:p>
          <w:p w:rsidR="009420AC" w:rsidRPr="007B3E32" w:rsidRDefault="009420AC" w:rsidP="008D3347">
            <w:pPr>
              <w:autoSpaceDE w:val="0"/>
              <w:autoSpaceDN w:val="0"/>
              <w:adjustRightInd w:val="0"/>
              <w:jc w:val="center"/>
              <w:rPr>
                <w:rFonts w:cs="Times New Roman"/>
              </w:rPr>
            </w:pPr>
            <w:r w:rsidRPr="007B3E32">
              <w:rPr>
                <w:rFonts w:cs="Times New Roman"/>
                <w:sz w:val="22"/>
                <w:szCs w:val="22"/>
              </w:rPr>
              <w:t>реконструкции, техническому перевооружению или</w:t>
            </w:r>
          </w:p>
          <w:p w:rsidR="009420AC" w:rsidRPr="007B3E32" w:rsidRDefault="009420AC" w:rsidP="008D3347">
            <w:pPr>
              <w:autoSpaceDE w:val="0"/>
              <w:autoSpaceDN w:val="0"/>
              <w:adjustRightInd w:val="0"/>
              <w:jc w:val="center"/>
              <w:rPr>
                <w:rFonts w:cs="Times New Roman"/>
              </w:rPr>
            </w:pPr>
            <w:r w:rsidRPr="007B3E32">
              <w:rPr>
                <w:rFonts w:cs="Times New Roman"/>
                <w:sz w:val="22"/>
                <w:szCs w:val="22"/>
              </w:rPr>
              <w:t>приобретению</w:t>
            </w:r>
          </w:p>
        </w:tc>
      </w:tr>
      <w:tr w:rsidR="009420AC" w:rsidRPr="007B3E32" w:rsidTr="00117F42">
        <w:trPr>
          <w:tblHeader/>
        </w:trPr>
        <w:tc>
          <w:tcPr>
            <w:tcW w:w="538" w:type="dxa"/>
            <w:vMerge/>
            <w:tcBorders>
              <w:left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2430" w:type="dxa"/>
            <w:vMerge/>
            <w:tcBorders>
              <w:left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1557" w:type="dxa"/>
            <w:vMerge/>
            <w:tcBorders>
              <w:left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1842" w:type="dxa"/>
            <w:vMerge/>
            <w:tcBorders>
              <w:left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1417" w:type="dxa"/>
            <w:vMerge/>
            <w:tcBorders>
              <w:left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1560" w:type="dxa"/>
            <w:vMerge/>
            <w:tcBorders>
              <w:left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4936" w:type="dxa"/>
            <w:gridSpan w:val="4"/>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autoSpaceDE w:val="0"/>
              <w:autoSpaceDN w:val="0"/>
              <w:adjustRightInd w:val="0"/>
              <w:jc w:val="center"/>
              <w:rPr>
                <w:rFonts w:cs="Times New Roman"/>
              </w:rPr>
            </w:pPr>
            <w:r w:rsidRPr="007B3E32">
              <w:rPr>
                <w:rFonts w:cs="Times New Roman"/>
                <w:sz w:val="22"/>
                <w:szCs w:val="22"/>
              </w:rPr>
              <w:t>Годы, строительства, реконструкции</w:t>
            </w:r>
          </w:p>
          <w:p w:rsidR="009420AC" w:rsidRPr="007B3E32" w:rsidRDefault="009420AC" w:rsidP="008D3347">
            <w:pPr>
              <w:autoSpaceDE w:val="0"/>
              <w:autoSpaceDN w:val="0"/>
              <w:adjustRightInd w:val="0"/>
              <w:jc w:val="center"/>
              <w:rPr>
                <w:rFonts w:cs="Times New Roman"/>
              </w:rPr>
            </w:pPr>
            <w:r w:rsidRPr="007B3E32">
              <w:rPr>
                <w:rFonts w:cs="Times New Roman"/>
                <w:sz w:val="22"/>
                <w:szCs w:val="22"/>
              </w:rPr>
              <w:t>или приобретения, являющегося</w:t>
            </w:r>
          </w:p>
          <w:p w:rsidR="009420AC" w:rsidRPr="007B3E32" w:rsidRDefault="009420AC" w:rsidP="008D3347">
            <w:pPr>
              <w:autoSpaceDE w:val="0"/>
              <w:autoSpaceDN w:val="0"/>
              <w:adjustRightInd w:val="0"/>
              <w:jc w:val="center"/>
              <w:rPr>
                <w:rFonts w:cs="Times New Roman"/>
              </w:rPr>
            </w:pPr>
            <w:r w:rsidRPr="007B3E32">
              <w:rPr>
                <w:rFonts w:cs="Times New Roman"/>
                <w:sz w:val="22"/>
                <w:szCs w:val="22"/>
              </w:rPr>
              <w:t>годами реализации программы</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Годы до ввода объекта</w:t>
            </w:r>
          </w:p>
        </w:tc>
      </w:tr>
      <w:tr w:rsidR="009420AC" w:rsidRPr="007B3E32" w:rsidTr="00117F42">
        <w:trPr>
          <w:trHeight w:val="167"/>
          <w:tblHeader/>
        </w:trPr>
        <w:tc>
          <w:tcPr>
            <w:tcW w:w="538" w:type="dxa"/>
            <w:vMerge/>
            <w:tcBorders>
              <w:left w:val="single" w:sz="4" w:space="0" w:color="auto"/>
              <w:bottom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2430" w:type="dxa"/>
            <w:vMerge/>
            <w:tcBorders>
              <w:left w:val="single" w:sz="4" w:space="0" w:color="auto"/>
              <w:bottom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1557" w:type="dxa"/>
            <w:vMerge/>
            <w:tcBorders>
              <w:left w:val="single" w:sz="4" w:space="0" w:color="auto"/>
              <w:bottom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1842" w:type="dxa"/>
            <w:vMerge/>
            <w:tcBorders>
              <w:left w:val="single" w:sz="4" w:space="0" w:color="auto"/>
              <w:bottom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1417" w:type="dxa"/>
            <w:vMerge/>
            <w:tcBorders>
              <w:left w:val="single" w:sz="4" w:space="0" w:color="auto"/>
              <w:bottom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1560" w:type="dxa"/>
            <w:vMerge/>
            <w:tcBorders>
              <w:left w:val="single" w:sz="4" w:space="0" w:color="auto"/>
              <w:bottom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pStyle w:val="ConsPlusNormal"/>
              <w:ind w:firstLine="0"/>
              <w:jc w:val="center"/>
              <w:rPr>
                <w:rFonts w:ascii="Times New Roman" w:hAnsi="Times New Roman"/>
              </w:rPr>
            </w:pPr>
            <w:r w:rsidRPr="007B3E32">
              <w:rPr>
                <w:rFonts w:ascii="Times New Roman" w:hAnsi="Times New Roman"/>
              </w:rPr>
              <w:t>2016</w:t>
            </w:r>
          </w:p>
        </w:tc>
        <w:tc>
          <w:tcPr>
            <w:tcW w:w="144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pStyle w:val="ConsPlusNormal"/>
              <w:ind w:firstLine="0"/>
              <w:jc w:val="center"/>
              <w:rPr>
                <w:rFonts w:ascii="Times New Roman" w:hAnsi="Times New Roman"/>
              </w:rPr>
            </w:pPr>
            <w:r w:rsidRPr="007B3E32">
              <w:rPr>
                <w:rFonts w:ascii="Times New Roman" w:hAnsi="Times New Roman"/>
              </w:rPr>
              <w:t>2017</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0A6F14">
            <w:pPr>
              <w:pStyle w:val="ConsPlusNormal"/>
              <w:ind w:firstLine="0"/>
              <w:jc w:val="center"/>
              <w:rPr>
                <w:rFonts w:ascii="Times New Roman" w:hAnsi="Times New Roman"/>
              </w:rPr>
            </w:pPr>
            <w:r w:rsidRPr="007B3E32">
              <w:rPr>
                <w:rFonts w:ascii="Times New Roman" w:hAnsi="Times New Roman"/>
              </w:rPr>
              <w:t>2018</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0A6F14">
            <w:pPr>
              <w:pStyle w:val="ConsPlusNormal"/>
              <w:ind w:firstLine="0"/>
              <w:jc w:val="center"/>
              <w:rPr>
                <w:rFonts w:ascii="Times New Roman" w:hAnsi="Times New Roman"/>
              </w:rPr>
            </w:pPr>
            <w:r w:rsidRPr="007B3E32">
              <w:rPr>
                <w:rFonts w:ascii="Times New Roman" w:hAnsi="Times New Roman"/>
              </w:rPr>
              <w:t>2019</w:t>
            </w:r>
          </w:p>
        </w:tc>
        <w:tc>
          <w:tcPr>
            <w:tcW w:w="60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w:t>
            </w:r>
          </w:p>
        </w:tc>
        <w:tc>
          <w:tcPr>
            <w:tcW w:w="573"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w:t>
            </w:r>
          </w:p>
        </w:tc>
      </w:tr>
      <w:tr w:rsidR="009420AC" w:rsidRPr="007B3E32" w:rsidTr="00117F42">
        <w:trPr>
          <w:trHeight w:val="28"/>
        </w:trPr>
        <w:tc>
          <w:tcPr>
            <w:tcW w:w="15453" w:type="dxa"/>
            <w:gridSpan w:val="12"/>
            <w:tcBorders>
              <w:top w:val="single" w:sz="4" w:space="0" w:color="auto"/>
              <w:left w:val="single" w:sz="4" w:space="0" w:color="auto"/>
              <w:bottom w:val="single" w:sz="4" w:space="0" w:color="auto"/>
              <w:right w:val="single" w:sz="4" w:space="0" w:color="auto"/>
            </w:tcBorders>
          </w:tcPr>
          <w:p w:rsidR="009420AC" w:rsidRPr="007B3E32" w:rsidRDefault="009420AC" w:rsidP="00FF7661">
            <w:pPr>
              <w:widowControl w:val="0"/>
              <w:autoSpaceDE w:val="0"/>
              <w:autoSpaceDN w:val="0"/>
              <w:adjustRightInd w:val="0"/>
              <w:rPr>
                <w:rFonts w:cs="Times New Roman"/>
              </w:rPr>
            </w:pPr>
            <w:r w:rsidRPr="007B3E32">
              <w:rPr>
                <w:rFonts w:cs="Times New Roman"/>
                <w:sz w:val="22"/>
                <w:szCs w:val="22"/>
              </w:rPr>
              <w:t xml:space="preserve">Наименование подпрограммы 1 «Дороги </w:t>
            </w:r>
            <w:proofErr w:type="gramStart"/>
            <w:r w:rsidRPr="007B3E32">
              <w:rPr>
                <w:rFonts w:cs="Times New Roman"/>
                <w:sz w:val="22"/>
                <w:szCs w:val="22"/>
              </w:rPr>
              <w:t>Северо-Енисейского</w:t>
            </w:r>
            <w:proofErr w:type="gramEnd"/>
            <w:r w:rsidRPr="007B3E32">
              <w:rPr>
                <w:rFonts w:cs="Times New Roman"/>
                <w:sz w:val="22"/>
                <w:szCs w:val="22"/>
              </w:rPr>
              <w:t xml:space="preserve"> района»</w:t>
            </w:r>
          </w:p>
        </w:tc>
      </w:tr>
      <w:tr w:rsidR="009420AC" w:rsidRPr="007B3E32" w:rsidTr="00117F42">
        <w:tc>
          <w:tcPr>
            <w:tcW w:w="15453" w:type="dxa"/>
            <w:gridSpan w:val="12"/>
            <w:tcBorders>
              <w:top w:val="single" w:sz="4" w:space="0" w:color="auto"/>
              <w:left w:val="single" w:sz="4" w:space="0" w:color="auto"/>
              <w:bottom w:val="single" w:sz="4" w:space="0" w:color="auto"/>
              <w:right w:val="single" w:sz="4" w:space="0" w:color="auto"/>
            </w:tcBorders>
          </w:tcPr>
          <w:p w:rsidR="009420AC" w:rsidRPr="007B3E32" w:rsidRDefault="009420AC" w:rsidP="00FF7661">
            <w:pPr>
              <w:widowControl w:val="0"/>
              <w:autoSpaceDE w:val="0"/>
              <w:autoSpaceDN w:val="0"/>
              <w:adjustRightInd w:val="0"/>
              <w:rPr>
                <w:rFonts w:cs="Times New Roman"/>
                <w:sz w:val="20"/>
                <w:szCs w:val="20"/>
              </w:rPr>
            </w:pPr>
            <w:r w:rsidRPr="007B3E32">
              <w:rPr>
                <w:rFonts w:cs="Times New Roman"/>
                <w:sz w:val="22"/>
                <w:szCs w:val="22"/>
              </w:rPr>
              <w:t xml:space="preserve">Главный распорядитель: Администрация </w:t>
            </w:r>
            <w:proofErr w:type="gramStart"/>
            <w:r w:rsidRPr="007B3E32">
              <w:rPr>
                <w:rFonts w:cs="Times New Roman"/>
                <w:sz w:val="22"/>
                <w:szCs w:val="22"/>
              </w:rPr>
              <w:t>Северо-Енисейского</w:t>
            </w:r>
            <w:proofErr w:type="gramEnd"/>
            <w:r w:rsidRPr="007B3E32">
              <w:rPr>
                <w:rFonts w:cs="Times New Roman"/>
                <w:sz w:val="22"/>
                <w:szCs w:val="22"/>
              </w:rPr>
              <w:t xml:space="preserve"> района</w:t>
            </w:r>
          </w:p>
        </w:tc>
      </w:tr>
      <w:tr w:rsidR="009420AC" w:rsidRPr="007B3E32" w:rsidTr="00117F42">
        <w:tc>
          <w:tcPr>
            <w:tcW w:w="15453" w:type="dxa"/>
            <w:gridSpan w:val="12"/>
            <w:tcBorders>
              <w:top w:val="single" w:sz="4" w:space="0" w:color="auto"/>
              <w:left w:val="single" w:sz="4" w:space="0" w:color="auto"/>
              <w:bottom w:val="single" w:sz="4" w:space="0" w:color="auto"/>
              <w:right w:val="single" w:sz="4" w:space="0" w:color="auto"/>
            </w:tcBorders>
          </w:tcPr>
          <w:p w:rsidR="009420AC" w:rsidRPr="007B3E32" w:rsidRDefault="009420AC" w:rsidP="00FF7661">
            <w:pPr>
              <w:widowControl w:val="0"/>
              <w:autoSpaceDE w:val="0"/>
              <w:autoSpaceDN w:val="0"/>
              <w:adjustRightInd w:val="0"/>
              <w:rPr>
                <w:rFonts w:cs="Times New Roman"/>
                <w:b/>
                <w:bCs/>
                <w:sz w:val="20"/>
                <w:szCs w:val="20"/>
              </w:rPr>
            </w:pPr>
            <w:r w:rsidRPr="007B3E32">
              <w:rPr>
                <w:rFonts w:cs="Times New Roman"/>
                <w:b/>
                <w:bCs/>
                <w:sz w:val="22"/>
                <w:szCs w:val="22"/>
              </w:rPr>
              <w:t>Задача 3: Строительство, реконструкция объектов дорожного сервиса в границах придорожных полос автомобильной дороги</w:t>
            </w:r>
          </w:p>
        </w:tc>
      </w:tr>
      <w:tr w:rsidR="009420AC" w:rsidRPr="007B3E32" w:rsidTr="00117F42">
        <w:tc>
          <w:tcPr>
            <w:tcW w:w="15453" w:type="dxa"/>
            <w:gridSpan w:val="12"/>
            <w:tcBorders>
              <w:top w:val="single" w:sz="4" w:space="0" w:color="auto"/>
              <w:left w:val="single" w:sz="4" w:space="0" w:color="auto"/>
              <w:bottom w:val="single" w:sz="4" w:space="0" w:color="auto"/>
              <w:right w:val="single" w:sz="4" w:space="0" w:color="auto"/>
            </w:tcBorders>
          </w:tcPr>
          <w:p w:rsidR="009420AC" w:rsidRPr="007B3E32" w:rsidRDefault="009420AC" w:rsidP="00FF7661">
            <w:pPr>
              <w:autoSpaceDE w:val="0"/>
              <w:autoSpaceDN w:val="0"/>
              <w:adjustRightInd w:val="0"/>
              <w:jc w:val="left"/>
              <w:rPr>
                <w:rFonts w:cs="Times New Roman"/>
              </w:rPr>
            </w:pPr>
            <w:r w:rsidRPr="007B3E32">
              <w:rPr>
                <w:rFonts w:cs="Times New Roman"/>
                <w:sz w:val="22"/>
                <w:szCs w:val="22"/>
              </w:rPr>
              <w:t>Заказчик: МКУ «Служба заказчика-застройщика»</w:t>
            </w: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r w:rsidRPr="007B3E32">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left"/>
              <w:rPr>
                <w:rFonts w:cs="Times New Roman"/>
              </w:rPr>
            </w:pPr>
            <w:r w:rsidRPr="007B3E32">
              <w:rPr>
                <w:rFonts w:cs="Times New Roman"/>
                <w:sz w:val="22"/>
                <w:szCs w:val="22"/>
              </w:rPr>
              <w:t xml:space="preserve">Объект 1: Строительство конечного остановочного пункта межпоселкового общественного транспорта в гп </w:t>
            </w:r>
            <w:proofErr w:type="gramStart"/>
            <w:r w:rsidRPr="007B3E32">
              <w:rPr>
                <w:rFonts w:cs="Times New Roman"/>
                <w:sz w:val="22"/>
                <w:szCs w:val="22"/>
              </w:rPr>
              <w:t>Северо-Енисейский</w:t>
            </w:r>
            <w:proofErr w:type="gramEnd"/>
          </w:p>
        </w:tc>
        <w:tc>
          <w:tcPr>
            <w:tcW w:w="1557" w:type="dxa"/>
            <w:vMerge w:val="restart"/>
            <w:tcBorders>
              <w:top w:val="single" w:sz="4" w:space="0" w:color="auto"/>
              <w:left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инвестиции</w:t>
            </w:r>
          </w:p>
        </w:tc>
        <w:tc>
          <w:tcPr>
            <w:tcW w:w="1842" w:type="dxa"/>
            <w:vMerge w:val="restart"/>
            <w:tcBorders>
              <w:top w:val="single" w:sz="4" w:space="0" w:color="auto"/>
              <w:left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2016-2017</w:t>
            </w:r>
          </w:p>
        </w:tc>
        <w:tc>
          <w:tcPr>
            <w:tcW w:w="1417"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12 193 633,00</w:t>
            </w:r>
          </w:p>
        </w:tc>
        <w:tc>
          <w:tcPr>
            <w:tcW w:w="15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F7661">
            <w:pPr>
              <w:autoSpaceDE w:val="0"/>
              <w:autoSpaceDN w:val="0"/>
              <w:adjustRightInd w:val="0"/>
              <w:ind w:right="-61"/>
              <w:jc w:val="center"/>
              <w:rPr>
                <w:rFonts w:cs="Times New Roman"/>
              </w:rPr>
            </w:pPr>
            <w:r w:rsidRPr="007B3E32">
              <w:rPr>
                <w:rFonts w:cs="Times New Roman"/>
                <w:sz w:val="22"/>
                <w:szCs w:val="22"/>
              </w:rPr>
              <w:t>8 590 623,00</w:t>
            </w:r>
          </w:p>
        </w:tc>
        <w:tc>
          <w:tcPr>
            <w:tcW w:w="144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3 603 010,00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rPr>
          <w:trHeight w:val="84"/>
        </w:trPr>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rPr>
                <w:rFonts w:cs="Times New Roman"/>
              </w:rPr>
            </w:pPr>
            <w:r w:rsidRPr="007B3E32">
              <w:rPr>
                <w:rFonts w:cs="Times New Roman"/>
                <w:sz w:val="22"/>
                <w:szCs w:val="22"/>
              </w:rPr>
              <w:t>в том числе:</w:t>
            </w:r>
          </w:p>
        </w:tc>
        <w:tc>
          <w:tcPr>
            <w:tcW w:w="1557" w:type="dxa"/>
            <w:vMerge/>
            <w:tcBorders>
              <w:left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vMerge/>
            <w:tcBorders>
              <w:left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tcPr>
          <w:p w:rsidR="009420AC" w:rsidRPr="007B3E32" w:rsidRDefault="009420AC" w:rsidP="00DB02B2">
            <w:pPr>
              <w:autoSpaceDE w:val="0"/>
              <w:autoSpaceDN w:val="0"/>
              <w:adjustRightInd w:val="0"/>
              <w:jc w:val="center"/>
              <w:rPr>
                <w:rFonts w:cs="Times New Roman"/>
              </w:rPr>
            </w:pPr>
            <w:r w:rsidRPr="007B3E32">
              <w:rPr>
                <w:rFonts w:cs="Times New Roman"/>
                <w:sz w:val="22"/>
                <w:szCs w:val="22"/>
              </w:rPr>
              <w:t>0,00</w:t>
            </w:r>
          </w:p>
        </w:tc>
        <w:tc>
          <w:tcPr>
            <w:tcW w:w="1440" w:type="dxa"/>
            <w:tcBorders>
              <w:top w:val="single" w:sz="4" w:space="0" w:color="auto"/>
              <w:left w:val="single" w:sz="4" w:space="0" w:color="auto"/>
              <w:bottom w:val="single" w:sz="4" w:space="0" w:color="auto"/>
              <w:right w:val="single" w:sz="4" w:space="0" w:color="auto"/>
            </w:tcBorders>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rPr>
                <w:rFonts w:cs="Times New Roman"/>
              </w:rPr>
            </w:pPr>
            <w:r w:rsidRPr="007B3E32">
              <w:rPr>
                <w:rFonts w:cs="Times New Roman"/>
                <w:sz w:val="22"/>
                <w:szCs w:val="22"/>
              </w:rPr>
              <w:t>федеральный бюджет</w:t>
            </w:r>
          </w:p>
        </w:tc>
        <w:tc>
          <w:tcPr>
            <w:tcW w:w="1557" w:type="dxa"/>
            <w:vMerge/>
            <w:tcBorders>
              <w:left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vMerge/>
            <w:tcBorders>
              <w:left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9420AC" w:rsidRPr="007B3E32" w:rsidRDefault="009420AC" w:rsidP="00365442">
            <w:pPr>
              <w:autoSpaceDE w:val="0"/>
              <w:autoSpaceDN w:val="0"/>
              <w:adjustRightInd w:val="0"/>
              <w:jc w:val="center"/>
              <w:rPr>
                <w:rFonts w:cs="Times New Roman"/>
              </w:rPr>
            </w:pPr>
            <w:r w:rsidRPr="007B3E32">
              <w:rPr>
                <w:rFonts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tcPr>
          <w:p w:rsidR="009420AC" w:rsidRPr="007B3E32" w:rsidRDefault="009420AC" w:rsidP="00365442">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tcPr>
          <w:p w:rsidR="009420AC" w:rsidRPr="007B3E32" w:rsidRDefault="009420AC" w:rsidP="00DB02B2">
            <w:pPr>
              <w:autoSpaceDE w:val="0"/>
              <w:autoSpaceDN w:val="0"/>
              <w:adjustRightInd w:val="0"/>
              <w:jc w:val="center"/>
              <w:rPr>
                <w:rFonts w:cs="Times New Roman"/>
              </w:rPr>
            </w:pPr>
            <w:r w:rsidRPr="007B3E32">
              <w:rPr>
                <w:rFonts w:cs="Times New Roman"/>
                <w:sz w:val="22"/>
                <w:szCs w:val="22"/>
              </w:rPr>
              <w:t>0,00</w:t>
            </w:r>
          </w:p>
        </w:tc>
        <w:tc>
          <w:tcPr>
            <w:tcW w:w="1440" w:type="dxa"/>
            <w:tcBorders>
              <w:top w:val="single" w:sz="4" w:space="0" w:color="auto"/>
              <w:left w:val="single" w:sz="4" w:space="0" w:color="auto"/>
              <w:bottom w:val="single" w:sz="4" w:space="0" w:color="auto"/>
              <w:right w:val="single" w:sz="4" w:space="0" w:color="auto"/>
            </w:tcBorders>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365442">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365442">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rPr>
                <w:rFonts w:cs="Times New Roman"/>
              </w:rPr>
            </w:pPr>
            <w:r w:rsidRPr="007B3E32">
              <w:rPr>
                <w:rFonts w:cs="Times New Roman"/>
                <w:sz w:val="22"/>
                <w:szCs w:val="22"/>
              </w:rPr>
              <w:t>краевой бюджет</w:t>
            </w:r>
          </w:p>
        </w:tc>
        <w:tc>
          <w:tcPr>
            <w:tcW w:w="1557" w:type="dxa"/>
            <w:vMerge/>
            <w:tcBorders>
              <w:left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vMerge/>
            <w:tcBorders>
              <w:left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9420AC" w:rsidRPr="007B3E32" w:rsidRDefault="009420AC" w:rsidP="00365442">
            <w:pPr>
              <w:autoSpaceDE w:val="0"/>
              <w:autoSpaceDN w:val="0"/>
              <w:adjustRightInd w:val="0"/>
              <w:jc w:val="center"/>
              <w:rPr>
                <w:rFonts w:cs="Times New Roman"/>
              </w:rPr>
            </w:pPr>
            <w:r w:rsidRPr="007B3E32">
              <w:rPr>
                <w:rFonts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tcPr>
          <w:p w:rsidR="009420AC" w:rsidRPr="007B3E32" w:rsidRDefault="009420AC" w:rsidP="00365442">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tcPr>
          <w:p w:rsidR="009420AC" w:rsidRPr="007B3E32" w:rsidRDefault="009420AC" w:rsidP="00FF7661">
            <w:pPr>
              <w:autoSpaceDE w:val="0"/>
              <w:autoSpaceDN w:val="0"/>
              <w:adjustRightInd w:val="0"/>
              <w:ind w:right="-61"/>
              <w:jc w:val="center"/>
              <w:rPr>
                <w:rFonts w:cs="Times New Roman"/>
              </w:rPr>
            </w:pPr>
            <w:r w:rsidRPr="007B3E32">
              <w:rPr>
                <w:rFonts w:cs="Times New Roman"/>
                <w:sz w:val="22"/>
                <w:szCs w:val="22"/>
              </w:rPr>
              <w:t>0,00</w:t>
            </w:r>
          </w:p>
        </w:tc>
        <w:tc>
          <w:tcPr>
            <w:tcW w:w="1440" w:type="dxa"/>
            <w:tcBorders>
              <w:top w:val="single" w:sz="4" w:space="0" w:color="auto"/>
              <w:left w:val="single" w:sz="4" w:space="0" w:color="auto"/>
              <w:bottom w:val="single" w:sz="4" w:space="0" w:color="auto"/>
              <w:right w:val="single" w:sz="4" w:space="0" w:color="auto"/>
            </w:tcBorders>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365442">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365442">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5C33AA" w:rsidP="005C33AA">
            <w:pPr>
              <w:autoSpaceDE w:val="0"/>
              <w:autoSpaceDN w:val="0"/>
              <w:adjustRightInd w:val="0"/>
              <w:jc w:val="left"/>
              <w:rPr>
                <w:rFonts w:cs="Times New Roman"/>
              </w:rPr>
            </w:pPr>
            <w:r w:rsidRPr="007B3E32">
              <w:rPr>
                <w:rFonts w:cs="Times New Roman"/>
                <w:sz w:val="22"/>
                <w:szCs w:val="22"/>
              </w:rPr>
              <w:t>б</w:t>
            </w:r>
            <w:r w:rsidR="009420AC" w:rsidRPr="007B3E32">
              <w:rPr>
                <w:rFonts w:cs="Times New Roman"/>
                <w:sz w:val="22"/>
                <w:szCs w:val="22"/>
              </w:rPr>
              <w:t>юджет</w:t>
            </w:r>
            <w:r w:rsidRPr="007B3E32">
              <w:rPr>
                <w:rFonts w:cs="Times New Roman"/>
                <w:sz w:val="22"/>
                <w:szCs w:val="22"/>
              </w:rPr>
              <w:t xml:space="preserve"> </w:t>
            </w:r>
            <w:proofErr w:type="gramStart"/>
            <w:r w:rsidRPr="007B3E32">
              <w:rPr>
                <w:rFonts w:cs="Times New Roman"/>
                <w:sz w:val="22"/>
                <w:szCs w:val="22"/>
              </w:rPr>
              <w:t>Северо-Енисейского</w:t>
            </w:r>
            <w:proofErr w:type="gramEnd"/>
            <w:r w:rsidRPr="007B3E32">
              <w:rPr>
                <w:rFonts w:cs="Times New Roman"/>
                <w:sz w:val="22"/>
                <w:szCs w:val="22"/>
              </w:rPr>
              <w:t xml:space="preserve"> района</w:t>
            </w:r>
          </w:p>
        </w:tc>
        <w:tc>
          <w:tcPr>
            <w:tcW w:w="1557" w:type="dxa"/>
            <w:vMerge/>
            <w:tcBorders>
              <w:left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vMerge/>
            <w:tcBorders>
              <w:left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12 193 633,00</w:t>
            </w:r>
          </w:p>
        </w:tc>
        <w:tc>
          <w:tcPr>
            <w:tcW w:w="156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tcPr>
          <w:p w:rsidR="009420AC" w:rsidRPr="007B3E32" w:rsidRDefault="009420AC" w:rsidP="00FF7661">
            <w:pPr>
              <w:autoSpaceDE w:val="0"/>
              <w:autoSpaceDN w:val="0"/>
              <w:adjustRightInd w:val="0"/>
              <w:ind w:right="-61"/>
              <w:jc w:val="center"/>
              <w:rPr>
                <w:rFonts w:cs="Times New Roman"/>
              </w:rPr>
            </w:pPr>
            <w:r w:rsidRPr="007B3E32">
              <w:rPr>
                <w:rFonts w:cs="Times New Roman"/>
                <w:sz w:val="22"/>
                <w:szCs w:val="22"/>
              </w:rPr>
              <w:t>8 590 623,00</w:t>
            </w:r>
          </w:p>
        </w:tc>
        <w:tc>
          <w:tcPr>
            <w:tcW w:w="1440" w:type="dxa"/>
            <w:tcBorders>
              <w:top w:val="single" w:sz="4" w:space="0" w:color="auto"/>
              <w:left w:val="single" w:sz="4" w:space="0" w:color="auto"/>
              <w:bottom w:val="single" w:sz="4" w:space="0" w:color="auto"/>
              <w:right w:val="single" w:sz="4" w:space="0" w:color="auto"/>
            </w:tcBorders>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3 603 010,00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rPr>
                <w:rFonts w:cs="Times New Roman"/>
              </w:rPr>
            </w:pPr>
            <w:r w:rsidRPr="007B3E32">
              <w:rPr>
                <w:rFonts w:cs="Times New Roman"/>
              </w:rPr>
              <w:t>внебюджетные источники</w:t>
            </w:r>
          </w:p>
        </w:tc>
        <w:tc>
          <w:tcPr>
            <w:tcW w:w="1557" w:type="dxa"/>
            <w:vMerge/>
            <w:tcBorders>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vMerge/>
            <w:tcBorders>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F7661">
            <w:pPr>
              <w:autoSpaceDE w:val="0"/>
              <w:autoSpaceDN w:val="0"/>
              <w:adjustRightInd w:val="0"/>
              <w:ind w:right="-61"/>
              <w:jc w:val="center"/>
              <w:rPr>
                <w:rFonts w:cs="Times New Roman"/>
              </w:rPr>
            </w:pPr>
            <w:r w:rsidRPr="007B3E32">
              <w:rPr>
                <w:rFonts w:cs="Times New Roman"/>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B62B36">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F77319">
            <w:pPr>
              <w:autoSpaceDE w:val="0"/>
              <w:autoSpaceDN w:val="0"/>
              <w:adjustRightInd w:val="0"/>
              <w:jc w:val="left"/>
              <w:rPr>
                <w:rFonts w:cs="Times New Roman"/>
                <w:b/>
                <w:bCs/>
              </w:rPr>
            </w:pPr>
            <w:r w:rsidRPr="007B3E32">
              <w:rPr>
                <w:rFonts w:cs="Times New Roman"/>
                <w:b/>
                <w:bCs/>
              </w:rPr>
              <w:t>Итого по подпрограмме</w:t>
            </w:r>
          </w:p>
        </w:tc>
        <w:tc>
          <w:tcPr>
            <w:tcW w:w="1557"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77319">
            <w:pPr>
              <w:autoSpaceDE w:val="0"/>
              <w:autoSpaceDN w:val="0"/>
              <w:adjustRightInd w:val="0"/>
              <w:jc w:val="center"/>
              <w:rPr>
                <w:rFonts w:cs="Times New Roman"/>
                <w:b/>
                <w:bCs/>
              </w:rPr>
            </w:pPr>
            <w:r w:rsidRPr="007B3E32">
              <w:rPr>
                <w:rFonts w:cs="Times New Roman"/>
                <w:b/>
                <w:bCs/>
                <w:sz w:val="22"/>
                <w:szCs w:val="22"/>
              </w:rPr>
              <w:t>12 193 633,00</w:t>
            </w:r>
          </w:p>
        </w:tc>
        <w:tc>
          <w:tcPr>
            <w:tcW w:w="15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77319">
            <w:pPr>
              <w:autoSpaceDE w:val="0"/>
              <w:autoSpaceDN w:val="0"/>
              <w:adjustRightInd w:val="0"/>
              <w:jc w:val="center"/>
              <w:rPr>
                <w:rFonts w:cs="Times New Roman"/>
                <w:b/>
                <w:bCs/>
              </w:rPr>
            </w:pPr>
            <w:r w:rsidRPr="007B3E32">
              <w:rPr>
                <w:rFonts w:cs="Times New Roman"/>
                <w:b/>
                <w:bCs/>
                <w:sz w:val="22"/>
                <w:szCs w:val="22"/>
              </w:rPr>
              <w:t>0,00</w:t>
            </w:r>
          </w:p>
        </w:tc>
        <w:tc>
          <w:tcPr>
            <w:tcW w:w="1576"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F7661">
            <w:pPr>
              <w:autoSpaceDE w:val="0"/>
              <w:autoSpaceDN w:val="0"/>
              <w:adjustRightInd w:val="0"/>
              <w:ind w:right="-61"/>
              <w:jc w:val="center"/>
              <w:rPr>
                <w:rFonts w:cs="Times New Roman"/>
                <w:b/>
                <w:bCs/>
              </w:rPr>
            </w:pPr>
            <w:r w:rsidRPr="007B3E32">
              <w:rPr>
                <w:rFonts w:cs="Times New Roman"/>
                <w:b/>
                <w:bCs/>
                <w:sz w:val="22"/>
                <w:szCs w:val="22"/>
              </w:rPr>
              <w:t>8 590 623,00</w:t>
            </w:r>
          </w:p>
        </w:tc>
        <w:tc>
          <w:tcPr>
            <w:tcW w:w="144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autoSpaceDE w:val="0"/>
              <w:autoSpaceDN w:val="0"/>
              <w:adjustRightInd w:val="0"/>
              <w:ind w:left="-63" w:right="-61"/>
              <w:jc w:val="center"/>
              <w:rPr>
                <w:rFonts w:cs="Times New Roman"/>
                <w:b/>
                <w:bCs/>
              </w:rPr>
            </w:pPr>
            <w:r w:rsidRPr="007B3E32">
              <w:rPr>
                <w:rFonts w:cs="Times New Roman"/>
                <w:b/>
                <w:bCs/>
                <w:sz w:val="22"/>
                <w:szCs w:val="22"/>
              </w:rPr>
              <w:t>3 603 010,00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77319">
            <w:pPr>
              <w:autoSpaceDE w:val="0"/>
              <w:autoSpaceDN w:val="0"/>
              <w:adjustRightInd w:val="0"/>
              <w:jc w:val="center"/>
              <w:rPr>
                <w:rFonts w:cs="Times New Roman"/>
                <w:b/>
                <w:bCs/>
              </w:rPr>
            </w:pPr>
            <w:r w:rsidRPr="007B3E32">
              <w:rPr>
                <w:rFonts w:cs="Times New Roman"/>
                <w:b/>
                <w:bCs/>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77319">
            <w:pPr>
              <w:autoSpaceDE w:val="0"/>
              <w:autoSpaceDN w:val="0"/>
              <w:adjustRightInd w:val="0"/>
              <w:jc w:val="center"/>
              <w:rPr>
                <w:rFonts w:cs="Times New Roman"/>
                <w:b/>
                <w:bCs/>
              </w:rPr>
            </w:pPr>
            <w:r w:rsidRPr="007B3E32">
              <w:rPr>
                <w:rFonts w:cs="Times New Roman"/>
                <w:b/>
                <w:bCs/>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rPr>
          <w:trHeight w:val="552"/>
        </w:trPr>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rPr>
                <w:rFonts w:cs="Times New Roman"/>
              </w:rPr>
            </w:pPr>
            <w:r w:rsidRPr="007B3E32">
              <w:rPr>
                <w:rFonts w:cs="Times New Roman"/>
              </w:rPr>
              <w:t>в том числе:</w:t>
            </w:r>
          </w:p>
        </w:tc>
        <w:tc>
          <w:tcPr>
            <w:tcW w:w="1557"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56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576" w:type="dxa"/>
            <w:tcBorders>
              <w:top w:val="single" w:sz="4" w:space="0" w:color="auto"/>
              <w:left w:val="single" w:sz="4" w:space="0" w:color="auto"/>
              <w:bottom w:val="single" w:sz="4" w:space="0" w:color="auto"/>
              <w:right w:val="single" w:sz="4" w:space="0" w:color="auto"/>
            </w:tcBorders>
          </w:tcPr>
          <w:p w:rsidR="009420AC" w:rsidRPr="007B3E32" w:rsidRDefault="009420AC" w:rsidP="00FF7661">
            <w:pPr>
              <w:autoSpaceDE w:val="0"/>
              <w:autoSpaceDN w:val="0"/>
              <w:adjustRightInd w:val="0"/>
              <w:jc w:val="center"/>
              <w:rPr>
                <w:rFonts w:cs="Times New Roman"/>
              </w:rPr>
            </w:pPr>
          </w:p>
        </w:tc>
        <w:tc>
          <w:tcPr>
            <w:tcW w:w="1440" w:type="dxa"/>
            <w:tcBorders>
              <w:top w:val="single" w:sz="4" w:space="0" w:color="auto"/>
              <w:left w:val="single" w:sz="4" w:space="0" w:color="auto"/>
              <w:bottom w:val="single" w:sz="4" w:space="0" w:color="auto"/>
              <w:right w:val="single" w:sz="4" w:space="0" w:color="auto"/>
            </w:tcBorders>
          </w:tcPr>
          <w:p w:rsidR="009420AC" w:rsidRPr="007B3E32" w:rsidRDefault="009420AC" w:rsidP="008D3347">
            <w:pPr>
              <w:autoSpaceDE w:val="0"/>
              <w:autoSpaceDN w:val="0"/>
              <w:adjustRightInd w:val="0"/>
              <w:jc w:val="center"/>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rPr>
                <w:rFonts w:cs="Times New Roman"/>
              </w:rPr>
            </w:pPr>
            <w:r w:rsidRPr="007B3E32">
              <w:rPr>
                <w:rFonts w:cs="Times New Roman"/>
              </w:rPr>
              <w:t>федеральный бюджет</w:t>
            </w:r>
          </w:p>
        </w:tc>
        <w:tc>
          <w:tcPr>
            <w:tcW w:w="1557"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tcPr>
          <w:p w:rsidR="009420AC" w:rsidRPr="007B3E32" w:rsidRDefault="009420AC" w:rsidP="00FF7661">
            <w:pPr>
              <w:jc w:val="center"/>
              <w:rPr>
                <w:rFonts w:cs="Times New Roman"/>
              </w:rPr>
            </w:pPr>
            <w:r w:rsidRPr="007B3E32">
              <w:rPr>
                <w:rFonts w:cs="Times New Roman"/>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rPr>
                <w:rFonts w:cs="Times New Roman"/>
              </w:rPr>
            </w:pPr>
            <w:r w:rsidRPr="007B3E32">
              <w:rPr>
                <w:rFonts w:cs="Times New Roman"/>
              </w:rPr>
              <w:t>краевой бюджет</w:t>
            </w:r>
          </w:p>
        </w:tc>
        <w:tc>
          <w:tcPr>
            <w:tcW w:w="1557"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tcPr>
          <w:p w:rsidR="009420AC" w:rsidRPr="007B3E32" w:rsidRDefault="009420AC" w:rsidP="00FF7661">
            <w:pPr>
              <w:jc w:val="center"/>
              <w:rPr>
                <w:rFonts w:cs="Times New Roman"/>
              </w:rPr>
            </w:pPr>
            <w:r w:rsidRPr="007B3E32">
              <w:rPr>
                <w:rFonts w:cs="Times New Roman"/>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5C33AA" w:rsidP="005C33AA">
            <w:pPr>
              <w:autoSpaceDE w:val="0"/>
              <w:autoSpaceDN w:val="0"/>
              <w:adjustRightInd w:val="0"/>
              <w:jc w:val="left"/>
              <w:rPr>
                <w:rFonts w:cs="Times New Roman"/>
              </w:rPr>
            </w:pPr>
            <w:r w:rsidRPr="007B3E32">
              <w:rPr>
                <w:rFonts w:cs="Times New Roman"/>
                <w:sz w:val="22"/>
                <w:szCs w:val="22"/>
              </w:rPr>
              <w:t xml:space="preserve">бюджет </w:t>
            </w:r>
            <w:proofErr w:type="gramStart"/>
            <w:r w:rsidRPr="007B3E32">
              <w:rPr>
                <w:rFonts w:cs="Times New Roman"/>
                <w:sz w:val="22"/>
                <w:szCs w:val="22"/>
              </w:rPr>
              <w:t>Северо-Енисейского</w:t>
            </w:r>
            <w:proofErr w:type="gramEnd"/>
            <w:r w:rsidRPr="007B3E32">
              <w:rPr>
                <w:rFonts w:cs="Times New Roman"/>
                <w:sz w:val="22"/>
                <w:szCs w:val="22"/>
              </w:rPr>
              <w:t xml:space="preserve"> района</w:t>
            </w:r>
          </w:p>
        </w:tc>
        <w:tc>
          <w:tcPr>
            <w:tcW w:w="1557"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12 193 633,00</w:t>
            </w:r>
          </w:p>
        </w:tc>
        <w:tc>
          <w:tcPr>
            <w:tcW w:w="1560" w:type="dxa"/>
            <w:tcBorders>
              <w:top w:val="single" w:sz="4" w:space="0" w:color="auto"/>
              <w:left w:val="single" w:sz="4" w:space="0" w:color="auto"/>
              <w:bottom w:val="single" w:sz="4" w:space="0" w:color="auto"/>
              <w:right w:val="single" w:sz="4" w:space="0" w:color="auto"/>
            </w:tcBorders>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tcPr>
          <w:p w:rsidR="009420AC" w:rsidRPr="007B3E32" w:rsidRDefault="009420AC" w:rsidP="00FF7661">
            <w:pPr>
              <w:autoSpaceDE w:val="0"/>
              <w:autoSpaceDN w:val="0"/>
              <w:adjustRightInd w:val="0"/>
              <w:ind w:right="-61"/>
              <w:jc w:val="center"/>
              <w:rPr>
                <w:rFonts w:cs="Times New Roman"/>
              </w:rPr>
            </w:pPr>
            <w:r w:rsidRPr="007B3E32">
              <w:rPr>
                <w:rFonts w:cs="Times New Roman"/>
                <w:sz w:val="22"/>
                <w:szCs w:val="22"/>
              </w:rPr>
              <w:t>8 590 623,00</w:t>
            </w:r>
          </w:p>
        </w:tc>
        <w:tc>
          <w:tcPr>
            <w:tcW w:w="1440" w:type="dxa"/>
            <w:tcBorders>
              <w:top w:val="single" w:sz="4" w:space="0" w:color="auto"/>
              <w:left w:val="single" w:sz="4" w:space="0" w:color="auto"/>
              <w:bottom w:val="single" w:sz="4" w:space="0" w:color="auto"/>
              <w:right w:val="single" w:sz="4" w:space="0" w:color="auto"/>
            </w:tcBorders>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3 603 010,00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r w:rsidR="009420AC" w:rsidRPr="007B3E32" w:rsidTr="00117F42">
        <w:tc>
          <w:tcPr>
            <w:tcW w:w="538"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rPr>
                <w:rFonts w:cs="Times New Roman"/>
              </w:rPr>
            </w:pPr>
            <w:r w:rsidRPr="007B3E32">
              <w:rPr>
                <w:rFonts w:cs="Times New Roman"/>
              </w:rPr>
              <w:t>внебюджетные источники</w:t>
            </w:r>
          </w:p>
        </w:tc>
        <w:tc>
          <w:tcPr>
            <w:tcW w:w="1557"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842"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15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1576"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F7661">
            <w:pPr>
              <w:autoSpaceDE w:val="0"/>
              <w:autoSpaceDN w:val="0"/>
              <w:adjustRightInd w:val="0"/>
              <w:ind w:right="-61"/>
              <w:jc w:val="center"/>
              <w:rPr>
                <w:rFonts w:cs="Times New Roman"/>
              </w:rPr>
            </w:pPr>
            <w:r w:rsidRPr="007B3E32">
              <w:rPr>
                <w:rFonts w:cs="Times New Roman"/>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8D3347">
            <w:pPr>
              <w:autoSpaceDE w:val="0"/>
              <w:autoSpaceDN w:val="0"/>
              <w:adjustRightInd w:val="0"/>
              <w:ind w:left="-63" w:right="-61"/>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96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907EF1">
            <w:pPr>
              <w:autoSpaceDE w:val="0"/>
              <w:autoSpaceDN w:val="0"/>
              <w:adjustRightInd w:val="0"/>
              <w:jc w:val="center"/>
              <w:rPr>
                <w:rFonts w:cs="Times New Roman"/>
              </w:rPr>
            </w:pPr>
            <w:r w:rsidRPr="007B3E32">
              <w:rPr>
                <w:rFonts w:cs="Times New Roman"/>
                <w:sz w:val="22"/>
                <w:szCs w:val="22"/>
              </w:rPr>
              <w:t>0,00</w:t>
            </w:r>
          </w:p>
        </w:tc>
        <w:tc>
          <w:tcPr>
            <w:tcW w:w="600"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c>
          <w:tcPr>
            <w:tcW w:w="573" w:type="dxa"/>
            <w:tcBorders>
              <w:top w:val="single" w:sz="4" w:space="0" w:color="auto"/>
              <w:left w:val="single" w:sz="4" w:space="0" w:color="auto"/>
              <w:bottom w:val="single" w:sz="4" w:space="0" w:color="auto"/>
              <w:right w:val="single" w:sz="4" w:space="0" w:color="auto"/>
            </w:tcBorders>
          </w:tcPr>
          <w:p w:rsidR="009420AC" w:rsidRPr="007B3E32" w:rsidRDefault="009420AC" w:rsidP="000A6F14">
            <w:pPr>
              <w:autoSpaceDE w:val="0"/>
              <w:autoSpaceDN w:val="0"/>
              <w:adjustRightInd w:val="0"/>
              <w:jc w:val="center"/>
              <w:rPr>
                <w:rFonts w:cs="Times New Roman"/>
              </w:rPr>
            </w:pPr>
          </w:p>
        </w:tc>
      </w:tr>
    </w:tbl>
    <w:p w:rsidR="009420AC" w:rsidRPr="007B3E32" w:rsidRDefault="009420AC" w:rsidP="00736C4A">
      <w:pPr>
        <w:suppressAutoHyphens w:val="0"/>
        <w:autoSpaceDE w:val="0"/>
        <w:autoSpaceDN w:val="0"/>
        <w:adjustRightInd w:val="0"/>
        <w:ind w:right="-315"/>
        <w:jc w:val="left"/>
        <w:outlineLvl w:val="2"/>
        <w:rPr>
          <w:rFonts w:cs="Times New Roman"/>
          <w:lang w:eastAsia="en-US"/>
        </w:rPr>
      </w:pPr>
    </w:p>
    <w:p w:rsidR="009420AC" w:rsidRPr="007B3E32" w:rsidRDefault="009420AC" w:rsidP="00736C4A">
      <w:pPr>
        <w:suppressAutoHyphens w:val="0"/>
        <w:autoSpaceDE w:val="0"/>
        <w:autoSpaceDN w:val="0"/>
        <w:adjustRightInd w:val="0"/>
        <w:ind w:right="-315"/>
        <w:jc w:val="left"/>
        <w:outlineLvl w:val="2"/>
        <w:rPr>
          <w:rFonts w:cs="Times New Roman"/>
          <w:lang w:eastAsia="en-US"/>
        </w:rPr>
        <w:sectPr w:rsidR="009420AC" w:rsidRPr="007B3E32" w:rsidSect="00365442">
          <w:pgSz w:w="16838" w:h="11906" w:orient="landscape" w:code="9"/>
          <w:pgMar w:top="568" w:right="998" w:bottom="426" w:left="1440" w:header="720" w:footer="720" w:gutter="0"/>
          <w:cols w:space="720"/>
        </w:sectPr>
      </w:pPr>
    </w:p>
    <w:p w:rsidR="009420AC" w:rsidRPr="007B3E32" w:rsidRDefault="009420AC" w:rsidP="00736C4A">
      <w:pPr>
        <w:suppressAutoHyphens w:val="0"/>
        <w:autoSpaceDE w:val="0"/>
        <w:autoSpaceDN w:val="0"/>
        <w:adjustRightInd w:val="0"/>
        <w:ind w:left="9639" w:right="-315"/>
        <w:jc w:val="left"/>
        <w:outlineLvl w:val="2"/>
        <w:rPr>
          <w:rFonts w:cs="Times New Roman"/>
          <w:lang w:eastAsia="en-US"/>
        </w:rPr>
      </w:pPr>
      <w:r w:rsidRPr="007B3E32">
        <w:rPr>
          <w:rFonts w:cs="Times New Roman"/>
          <w:lang w:eastAsia="en-US"/>
        </w:rPr>
        <w:lastRenderedPageBreak/>
        <w:t>Приложение № 4</w:t>
      </w:r>
    </w:p>
    <w:p w:rsidR="009420AC" w:rsidRPr="007B3E32" w:rsidRDefault="009420AC" w:rsidP="00736C4A">
      <w:pPr>
        <w:suppressAutoHyphens w:val="0"/>
        <w:autoSpaceDE w:val="0"/>
        <w:autoSpaceDN w:val="0"/>
        <w:adjustRightInd w:val="0"/>
        <w:ind w:left="9639" w:right="-315"/>
        <w:jc w:val="left"/>
        <w:outlineLvl w:val="2"/>
        <w:rPr>
          <w:rFonts w:cs="Times New Roman"/>
          <w:lang w:eastAsia="en-US"/>
        </w:rPr>
      </w:pPr>
      <w:r w:rsidRPr="007B3E32">
        <w:rPr>
          <w:rFonts w:cs="Times New Roman"/>
          <w:lang w:eastAsia="en-US"/>
        </w:rPr>
        <w:t>к муниципальной программе «Развитие</w:t>
      </w:r>
    </w:p>
    <w:p w:rsidR="009420AC" w:rsidRPr="007B3E32" w:rsidRDefault="009420AC" w:rsidP="00736C4A">
      <w:pPr>
        <w:suppressAutoHyphens w:val="0"/>
        <w:autoSpaceDE w:val="0"/>
        <w:autoSpaceDN w:val="0"/>
        <w:adjustRightInd w:val="0"/>
        <w:ind w:left="9639" w:right="-315"/>
        <w:jc w:val="left"/>
        <w:outlineLvl w:val="2"/>
        <w:rPr>
          <w:rFonts w:cs="Times New Roman"/>
          <w:i/>
          <w:iCs/>
          <w:lang w:eastAsia="en-US"/>
        </w:rPr>
      </w:pPr>
      <w:r w:rsidRPr="007B3E32">
        <w:rPr>
          <w:rFonts w:cs="Times New Roman"/>
          <w:lang w:eastAsia="en-US"/>
        </w:rPr>
        <w:t xml:space="preserve">транспортной системы </w:t>
      </w:r>
      <w:proofErr w:type="gramStart"/>
      <w:r w:rsidRPr="007B3E32">
        <w:rPr>
          <w:rFonts w:cs="Times New Roman"/>
          <w:lang w:eastAsia="en-US"/>
        </w:rPr>
        <w:t>Северо-Енисейского</w:t>
      </w:r>
      <w:proofErr w:type="gramEnd"/>
      <w:r w:rsidRPr="007B3E32">
        <w:rPr>
          <w:rFonts w:cs="Times New Roman"/>
          <w:lang w:eastAsia="en-US"/>
        </w:rPr>
        <w:t xml:space="preserve"> района</w:t>
      </w:r>
      <w:r w:rsidRPr="007B3E32">
        <w:rPr>
          <w:rFonts w:cs="Times New Roman"/>
          <w:i/>
          <w:iCs/>
          <w:lang w:eastAsia="en-US"/>
        </w:rPr>
        <w:t xml:space="preserve">» </w:t>
      </w:r>
    </w:p>
    <w:p w:rsidR="009420AC" w:rsidRPr="007B3E32" w:rsidRDefault="009420AC" w:rsidP="00736C4A">
      <w:pPr>
        <w:suppressAutoHyphens w:val="0"/>
        <w:autoSpaceDE w:val="0"/>
        <w:autoSpaceDN w:val="0"/>
        <w:adjustRightInd w:val="0"/>
        <w:ind w:left="9639" w:right="-315"/>
        <w:jc w:val="left"/>
        <w:outlineLvl w:val="2"/>
        <w:rPr>
          <w:rFonts w:cs="Times New Roman"/>
        </w:rPr>
      </w:pPr>
    </w:p>
    <w:p w:rsidR="009420AC" w:rsidRPr="007B3E32" w:rsidRDefault="009420AC" w:rsidP="00736C4A">
      <w:pPr>
        <w:jc w:val="center"/>
        <w:rPr>
          <w:rFonts w:cs="Times New Roman"/>
          <w:sz w:val="28"/>
          <w:szCs w:val="28"/>
        </w:rPr>
      </w:pPr>
      <w:r w:rsidRPr="007B3E32">
        <w:rPr>
          <w:rFonts w:cs="Times New Roman"/>
          <w:sz w:val="28"/>
          <w:szCs w:val="28"/>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p>
    <w:p w:rsidR="009420AC" w:rsidRPr="007B3E32" w:rsidRDefault="009420AC" w:rsidP="00736C4A">
      <w:pPr>
        <w:jc w:val="center"/>
        <w:rPr>
          <w:rFonts w:cs="Times New Roman"/>
          <w:sz w:val="28"/>
          <w:szCs w:val="28"/>
        </w:rPr>
      </w:pPr>
    </w:p>
    <w:tbl>
      <w:tblPr>
        <w:tblW w:w="150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2"/>
        <w:gridCol w:w="2145"/>
        <w:gridCol w:w="2126"/>
        <w:gridCol w:w="692"/>
        <w:gridCol w:w="651"/>
        <w:gridCol w:w="606"/>
        <w:gridCol w:w="461"/>
        <w:gridCol w:w="1701"/>
        <w:gridCol w:w="1701"/>
        <w:gridCol w:w="1701"/>
        <w:gridCol w:w="1702"/>
      </w:tblGrid>
      <w:tr w:rsidR="009420AC" w:rsidRPr="007B3E32" w:rsidTr="00A95162">
        <w:tc>
          <w:tcPr>
            <w:tcW w:w="1612" w:type="dxa"/>
            <w:vMerge w:val="restart"/>
            <w:vAlign w:val="center"/>
          </w:tcPr>
          <w:p w:rsidR="009420AC" w:rsidRPr="007B3E32" w:rsidRDefault="009420AC" w:rsidP="00A95162">
            <w:pPr>
              <w:jc w:val="center"/>
              <w:rPr>
                <w:rFonts w:cs="Times New Roman"/>
                <w:sz w:val="20"/>
                <w:szCs w:val="20"/>
              </w:rPr>
            </w:pPr>
            <w:r w:rsidRPr="007B3E32">
              <w:rPr>
                <w:rFonts w:cs="Times New Roman"/>
                <w:sz w:val="20"/>
                <w:szCs w:val="20"/>
              </w:rPr>
              <w:t>Статус (муниципальная программа, подпрограмма)</w:t>
            </w:r>
          </w:p>
        </w:tc>
        <w:tc>
          <w:tcPr>
            <w:tcW w:w="2145" w:type="dxa"/>
            <w:vMerge w:val="restart"/>
            <w:vAlign w:val="center"/>
          </w:tcPr>
          <w:p w:rsidR="009420AC" w:rsidRPr="007B3E32" w:rsidRDefault="009420AC" w:rsidP="00A95162">
            <w:pPr>
              <w:jc w:val="center"/>
              <w:rPr>
                <w:rFonts w:cs="Times New Roman"/>
                <w:sz w:val="20"/>
                <w:szCs w:val="20"/>
              </w:rPr>
            </w:pPr>
            <w:r w:rsidRPr="007B3E32">
              <w:rPr>
                <w:rFonts w:cs="Times New Roman"/>
                <w:sz w:val="20"/>
                <w:szCs w:val="20"/>
              </w:rPr>
              <w:t>Наименование программы, подпрограммы</w:t>
            </w:r>
          </w:p>
        </w:tc>
        <w:tc>
          <w:tcPr>
            <w:tcW w:w="2126" w:type="dxa"/>
            <w:vMerge w:val="restart"/>
            <w:vAlign w:val="center"/>
          </w:tcPr>
          <w:p w:rsidR="009420AC" w:rsidRPr="007B3E32" w:rsidRDefault="009420AC" w:rsidP="00A95162">
            <w:pPr>
              <w:jc w:val="center"/>
              <w:rPr>
                <w:rFonts w:cs="Times New Roman"/>
                <w:sz w:val="20"/>
                <w:szCs w:val="20"/>
              </w:rPr>
            </w:pPr>
            <w:r w:rsidRPr="007B3E32">
              <w:rPr>
                <w:rFonts w:cs="Times New Roman"/>
                <w:sz w:val="20"/>
                <w:szCs w:val="20"/>
              </w:rPr>
              <w:t>Наименование ГРБС</w:t>
            </w:r>
          </w:p>
        </w:tc>
        <w:tc>
          <w:tcPr>
            <w:tcW w:w="2410" w:type="dxa"/>
            <w:gridSpan w:val="4"/>
          </w:tcPr>
          <w:p w:rsidR="009420AC" w:rsidRPr="007B3E32" w:rsidRDefault="009420AC" w:rsidP="00F84F96">
            <w:pPr>
              <w:jc w:val="center"/>
              <w:rPr>
                <w:rFonts w:cs="Times New Roman"/>
                <w:sz w:val="20"/>
                <w:szCs w:val="20"/>
              </w:rPr>
            </w:pPr>
            <w:r w:rsidRPr="007B3E32">
              <w:rPr>
                <w:rFonts w:cs="Times New Roman"/>
                <w:sz w:val="20"/>
                <w:szCs w:val="20"/>
              </w:rPr>
              <w:t>Код бюджетной классификации</w:t>
            </w:r>
          </w:p>
        </w:tc>
        <w:tc>
          <w:tcPr>
            <w:tcW w:w="1701" w:type="dxa"/>
            <w:vAlign w:val="center"/>
          </w:tcPr>
          <w:p w:rsidR="009420AC" w:rsidRPr="007B3E32" w:rsidRDefault="009420AC" w:rsidP="00907EF1">
            <w:pPr>
              <w:jc w:val="center"/>
              <w:rPr>
                <w:rFonts w:cs="Times New Roman"/>
                <w:sz w:val="20"/>
                <w:szCs w:val="20"/>
              </w:rPr>
            </w:pPr>
            <w:r w:rsidRPr="007B3E32">
              <w:rPr>
                <w:rFonts w:cs="Times New Roman"/>
                <w:sz w:val="20"/>
                <w:szCs w:val="20"/>
              </w:rPr>
              <w:t>2017</w:t>
            </w:r>
          </w:p>
        </w:tc>
        <w:tc>
          <w:tcPr>
            <w:tcW w:w="1701" w:type="dxa"/>
            <w:vAlign w:val="center"/>
          </w:tcPr>
          <w:p w:rsidR="009420AC" w:rsidRPr="007B3E32" w:rsidRDefault="009420AC" w:rsidP="00907EF1">
            <w:pPr>
              <w:jc w:val="center"/>
              <w:rPr>
                <w:rFonts w:cs="Times New Roman"/>
                <w:sz w:val="20"/>
                <w:szCs w:val="20"/>
              </w:rPr>
            </w:pPr>
            <w:r w:rsidRPr="007B3E32">
              <w:rPr>
                <w:rFonts w:cs="Times New Roman"/>
                <w:sz w:val="20"/>
                <w:szCs w:val="20"/>
              </w:rPr>
              <w:t>2018</w:t>
            </w:r>
          </w:p>
        </w:tc>
        <w:tc>
          <w:tcPr>
            <w:tcW w:w="1701" w:type="dxa"/>
            <w:vAlign w:val="center"/>
          </w:tcPr>
          <w:p w:rsidR="009420AC" w:rsidRPr="007B3E32" w:rsidRDefault="009420AC" w:rsidP="00907EF1">
            <w:pPr>
              <w:jc w:val="center"/>
              <w:rPr>
                <w:rFonts w:cs="Times New Roman"/>
                <w:sz w:val="20"/>
                <w:szCs w:val="20"/>
              </w:rPr>
            </w:pPr>
            <w:r w:rsidRPr="007B3E32">
              <w:rPr>
                <w:rFonts w:cs="Times New Roman"/>
                <w:sz w:val="20"/>
                <w:szCs w:val="20"/>
              </w:rPr>
              <w:t>2019</w:t>
            </w:r>
          </w:p>
        </w:tc>
        <w:tc>
          <w:tcPr>
            <w:tcW w:w="1702" w:type="dxa"/>
            <w:vMerge w:val="restart"/>
            <w:vAlign w:val="center"/>
          </w:tcPr>
          <w:p w:rsidR="009420AC" w:rsidRPr="007B3E32" w:rsidRDefault="009420AC" w:rsidP="00F84F96">
            <w:pPr>
              <w:jc w:val="center"/>
              <w:rPr>
                <w:rFonts w:cs="Times New Roman"/>
                <w:sz w:val="20"/>
                <w:szCs w:val="20"/>
              </w:rPr>
            </w:pPr>
            <w:r w:rsidRPr="007B3E32">
              <w:rPr>
                <w:rFonts w:cs="Times New Roman"/>
                <w:sz w:val="20"/>
                <w:szCs w:val="20"/>
              </w:rPr>
              <w:t>2017-2019</w:t>
            </w:r>
          </w:p>
        </w:tc>
      </w:tr>
      <w:tr w:rsidR="009420AC" w:rsidRPr="007B3E32">
        <w:tc>
          <w:tcPr>
            <w:tcW w:w="1612" w:type="dxa"/>
            <w:vMerge/>
            <w:vAlign w:val="center"/>
          </w:tcPr>
          <w:p w:rsidR="009420AC" w:rsidRPr="007B3E32" w:rsidRDefault="009420AC" w:rsidP="00F84F96">
            <w:pPr>
              <w:jc w:val="center"/>
              <w:rPr>
                <w:rFonts w:cs="Times New Roman"/>
                <w:sz w:val="28"/>
                <w:szCs w:val="28"/>
              </w:rPr>
            </w:pPr>
          </w:p>
        </w:tc>
        <w:tc>
          <w:tcPr>
            <w:tcW w:w="2145" w:type="dxa"/>
            <w:vMerge/>
            <w:vAlign w:val="center"/>
          </w:tcPr>
          <w:p w:rsidR="009420AC" w:rsidRPr="007B3E32" w:rsidRDefault="009420AC" w:rsidP="00F84F96">
            <w:pPr>
              <w:jc w:val="center"/>
              <w:rPr>
                <w:rFonts w:cs="Times New Roman"/>
                <w:sz w:val="28"/>
                <w:szCs w:val="28"/>
              </w:rPr>
            </w:pPr>
          </w:p>
        </w:tc>
        <w:tc>
          <w:tcPr>
            <w:tcW w:w="2126" w:type="dxa"/>
            <w:vMerge/>
            <w:vAlign w:val="center"/>
          </w:tcPr>
          <w:p w:rsidR="009420AC" w:rsidRPr="007B3E32" w:rsidRDefault="009420AC" w:rsidP="00F84F96">
            <w:pPr>
              <w:jc w:val="center"/>
              <w:rPr>
                <w:rFonts w:cs="Times New Roman"/>
                <w:sz w:val="28"/>
                <w:szCs w:val="28"/>
              </w:rPr>
            </w:pPr>
          </w:p>
        </w:tc>
        <w:tc>
          <w:tcPr>
            <w:tcW w:w="692" w:type="dxa"/>
            <w:vAlign w:val="center"/>
          </w:tcPr>
          <w:p w:rsidR="009420AC" w:rsidRPr="007B3E32" w:rsidRDefault="009420AC" w:rsidP="00F84F96">
            <w:pPr>
              <w:jc w:val="center"/>
              <w:rPr>
                <w:rFonts w:cs="Times New Roman"/>
                <w:sz w:val="20"/>
                <w:szCs w:val="20"/>
              </w:rPr>
            </w:pPr>
            <w:r w:rsidRPr="007B3E32">
              <w:rPr>
                <w:rFonts w:cs="Times New Roman"/>
                <w:sz w:val="20"/>
                <w:szCs w:val="20"/>
              </w:rPr>
              <w:t>ГРБС</w:t>
            </w:r>
          </w:p>
        </w:tc>
        <w:tc>
          <w:tcPr>
            <w:tcW w:w="65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РзПр</w:t>
            </w:r>
            <w:proofErr w:type="spellEnd"/>
          </w:p>
        </w:tc>
        <w:tc>
          <w:tcPr>
            <w:tcW w:w="606" w:type="dxa"/>
            <w:vAlign w:val="center"/>
          </w:tcPr>
          <w:p w:rsidR="009420AC" w:rsidRPr="007B3E32" w:rsidRDefault="009420AC" w:rsidP="00F84F96">
            <w:pPr>
              <w:jc w:val="center"/>
              <w:rPr>
                <w:rFonts w:cs="Times New Roman"/>
                <w:sz w:val="20"/>
                <w:szCs w:val="20"/>
              </w:rPr>
            </w:pPr>
            <w:r w:rsidRPr="007B3E32">
              <w:rPr>
                <w:rFonts w:cs="Times New Roman"/>
                <w:sz w:val="20"/>
                <w:szCs w:val="20"/>
              </w:rPr>
              <w:t>ЦСР</w:t>
            </w:r>
          </w:p>
        </w:tc>
        <w:tc>
          <w:tcPr>
            <w:tcW w:w="461" w:type="dxa"/>
            <w:vAlign w:val="center"/>
          </w:tcPr>
          <w:p w:rsidR="009420AC" w:rsidRPr="007B3E32" w:rsidRDefault="009420AC" w:rsidP="00F84F96">
            <w:pPr>
              <w:jc w:val="center"/>
              <w:rPr>
                <w:rFonts w:cs="Times New Roman"/>
                <w:sz w:val="20"/>
                <w:szCs w:val="20"/>
              </w:rPr>
            </w:pPr>
            <w:r w:rsidRPr="007B3E32">
              <w:rPr>
                <w:rFonts w:cs="Times New Roman"/>
                <w:sz w:val="20"/>
                <w:szCs w:val="20"/>
              </w:rPr>
              <w:t>ВР</w:t>
            </w:r>
          </w:p>
        </w:tc>
        <w:tc>
          <w:tcPr>
            <w:tcW w:w="1701" w:type="dxa"/>
            <w:vAlign w:val="center"/>
          </w:tcPr>
          <w:p w:rsidR="009420AC" w:rsidRPr="007B3E32" w:rsidRDefault="009420AC" w:rsidP="007B2876">
            <w:pPr>
              <w:pStyle w:val="ConsPlusNormal"/>
              <w:ind w:left="-107" w:firstLine="35"/>
              <w:jc w:val="center"/>
              <w:rPr>
                <w:rFonts w:ascii="Times New Roman" w:hAnsi="Times New Roman"/>
                <w:sz w:val="20"/>
                <w:szCs w:val="20"/>
              </w:rPr>
            </w:pPr>
            <w:r w:rsidRPr="007B3E32">
              <w:rPr>
                <w:rFonts w:ascii="Times New Roman" w:hAnsi="Times New Roman"/>
                <w:sz w:val="20"/>
                <w:szCs w:val="20"/>
              </w:rPr>
              <w:t>план</w:t>
            </w:r>
          </w:p>
        </w:tc>
        <w:tc>
          <w:tcPr>
            <w:tcW w:w="1701" w:type="dxa"/>
            <w:vAlign w:val="center"/>
          </w:tcPr>
          <w:p w:rsidR="009420AC" w:rsidRPr="007B3E32" w:rsidRDefault="009420AC" w:rsidP="007B2876">
            <w:pPr>
              <w:pStyle w:val="ConsPlusNormal"/>
              <w:ind w:left="-107" w:firstLine="35"/>
              <w:jc w:val="center"/>
              <w:rPr>
                <w:rFonts w:ascii="Times New Roman" w:hAnsi="Times New Roman"/>
                <w:sz w:val="20"/>
                <w:szCs w:val="20"/>
              </w:rPr>
            </w:pPr>
            <w:r w:rsidRPr="007B3E32">
              <w:rPr>
                <w:rFonts w:ascii="Times New Roman" w:hAnsi="Times New Roman"/>
                <w:sz w:val="20"/>
                <w:szCs w:val="20"/>
              </w:rPr>
              <w:t>план</w:t>
            </w:r>
          </w:p>
        </w:tc>
        <w:tc>
          <w:tcPr>
            <w:tcW w:w="1701" w:type="dxa"/>
            <w:vAlign w:val="center"/>
          </w:tcPr>
          <w:p w:rsidR="009420AC" w:rsidRPr="007B3E32" w:rsidRDefault="009420AC" w:rsidP="007B2876">
            <w:pPr>
              <w:pStyle w:val="ConsPlusNormal"/>
              <w:ind w:left="-107" w:firstLine="35"/>
              <w:jc w:val="center"/>
              <w:rPr>
                <w:rFonts w:ascii="Times New Roman" w:hAnsi="Times New Roman"/>
                <w:sz w:val="20"/>
                <w:szCs w:val="20"/>
                <w:lang w:val="en-US"/>
              </w:rPr>
            </w:pPr>
            <w:r w:rsidRPr="007B3E32">
              <w:rPr>
                <w:rFonts w:ascii="Times New Roman" w:hAnsi="Times New Roman"/>
                <w:sz w:val="20"/>
                <w:szCs w:val="20"/>
              </w:rPr>
              <w:t>план</w:t>
            </w:r>
          </w:p>
        </w:tc>
        <w:tc>
          <w:tcPr>
            <w:tcW w:w="1702" w:type="dxa"/>
            <w:vMerge/>
            <w:vAlign w:val="center"/>
          </w:tcPr>
          <w:p w:rsidR="009420AC" w:rsidRPr="007B3E32" w:rsidRDefault="009420AC" w:rsidP="00F84F96">
            <w:pPr>
              <w:jc w:val="center"/>
              <w:rPr>
                <w:rFonts w:cs="Times New Roman"/>
                <w:sz w:val="20"/>
                <w:szCs w:val="20"/>
              </w:rPr>
            </w:pPr>
          </w:p>
        </w:tc>
      </w:tr>
      <w:tr w:rsidR="009420AC" w:rsidRPr="007B3E32">
        <w:tc>
          <w:tcPr>
            <w:tcW w:w="1612" w:type="dxa"/>
            <w:vMerge w:val="restart"/>
            <w:vAlign w:val="center"/>
          </w:tcPr>
          <w:p w:rsidR="009420AC" w:rsidRPr="007B3E32" w:rsidRDefault="009420AC" w:rsidP="00F84F96">
            <w:pPr>
              <w:rPr>
                <w:rFonts w:cs="Times New Roman"/>
                <w:sz w:val="20"/>
                <w:szCs w:val="20"/>
              </w:rPr>
            </w:pPr>
            <w:r w:rsidRPr="007B3E32">
              <w:rPr>
                <w:rFonts w:cs="Times New Roman"/>
                <w:sz w:val="20"/>
                <w:szCs w:val="20"/>
              </w:rPr>
              <w:t>Муниципальная программа</w:t>
            </w:r>
          </w:p>
        </w:tc>
        <w:tc>
          <w:tcPr>
            <w:tcW w:w="2145" w:type="dxa"/>
            <w:vMerge w:val="restart"/>
            <w:vAlign w:val="center"/>
          </w:tcPr>
          <w:p w:rsidR="009420AC" w:rsidRPr="007B3E32" w:rsidRDefault="00844539" w:rsidP="00844539">
            <w:pPr>
              <w:jc w:val="center"/>
              <w:rPr>
                <w:rFonts w:cs="Times New Roman"/>
                <w:sz w:val="20"/>
                <w:szCs w:val="20"/>
              </w:rPr>
            </w:pPr>
            <w:r w:rsidRPr="007B3E32">
              <w:rPr>
                <w:rFonts w:cs="Times New Roman"/>
                <w:sz w:val="20"/>
                <w:szCs w:val="20"/>
              </w:rPr>
              <w:t>«</w:t>
            </w:r>
            <w:r w:rsidR="009420AC" w:rsidRPr="007B3E32">
              <w:rPr>
                <w:rFonts w:cs="Times New Roman"/>
                <w:sz w:val="20"/>
                <w:szCs w:val="20"/>
              </w:rPr>
              <w:t xml:space="preserve">Развитие транспортной системы </w:t>
            </w:r>
            <w:proofErr w:type="gramStart"/>
            <w:r w:rsidR="009420AC" w:rsidRPr="007B3E32">
              <w:rPr>
                <w:rFonts w:cs="Times New Roman"/>
                <w:sz w:val="20"/>
                <w:szCs w:val="20"/>
              </w:rPr>
              <w:t>Северо-Енисейского</w:t>
            </w:r>
            <w:proofErr w:type="gramEnd"/>
            <w:r w:rsidR="009420AC" w:rsidRPr="007B3E32">
              <w:rPr>
                <w:rFonts w:cs="Times New Roman"/>
                <w:sz w:val="20"/>
                <w:szCs w:val="20"/>
              </w:rPr>
              <w:t xml:space="preserve"> района</w:t>
            </w:r>
            <w:r w:rsidRPr="007B3E32">
              <w:rPr>
                <w:rFonts w:cs="Times New Roman"/>
                <w:sz w:val="20"/>
                <w:szCs w:val="20"/>
              </w:rPr>
              <w:t>»</w:t>
            </w:r>
            <w:r w:rsidR="009420AC" w:rsidRPr="007B3E32">
              <w:rPr>
                <w:rFonts w:cs="Times New Roman"/>
                <w:sz w:val="20"/>
                <w:szCs w:val="20"/>
              </w:rPr>
              <w:t xml:space="preserve"> </w:t>
            </w:r>
          </w:p>
        </w:tc>
        <w:tc>
          <w:tcPr>
            <w:tcW w:w="2126" w:type="dxa"/>
            <w:vAlign w:val="center"/>
          </w:tcPr>
          <w:p w:rsidR="009420AC" w:rsidRPr="007B3E32" w:rsidRDefault="00844539" w:rsidP="00F84F96">
            <w:pPr>
              <w:rPr>
                <w:rFonts w:cs="Times New Roman"/>
                <w:sz w:val="20"/>
                <w:szCs w:val="20"/>
              </w:rPr>
            </w:pPr>
            <w:r w:rsidRPr="007B3E32">
              <w:rPr>
                <w:rFonts w:cs="Times New Roman"/>
                <w:sz w:val="20"/>
                <w:szCs w:val="20"/>
              </w:rPr>
              <w:t>В</w:t>
            </w:r>
            <w:r w:rsidR="009420AC" w:rsidRPr="007B3E32">
              <w:rPr>
                <w:rFonts w:cs="Times New Roman"/>
                <w:sz w:val="20"/>
                <w:szCs w:val="20"/>
              </w:rPr>
              <w:t>сего расходные обязательства  по программе</w:t>
            </w:r>
          </w:p>
        </w:tc>
        <w:tc>
          <w:tcPr>
            <w:tcW w:w="692" w:type="dxa"/>
            <w:vAlign w:val="center"/>
          </w:tcPr>
          <w:p w:rsidR="009420AC" w:rsidRPr="007B3E32" w:rsidRDefault="009420AC" w:rsidP="00F84F96">
            <w:pPr>
              <w:jc w:val="center"/>
              <w:rPr>
                <w:rFonts w:cs="Times New Roman"/>
                <w:sz w:val="20"/>
                <w:szCs w:val="20"/>
              </w:rPr>
            </w:pPr>
            <w:r w:rsidRPr="007B3E32">
              <w:rPr>
                <w:rFonts w:cs="Times New Roman"/>
                <w:sz w:val="20"/>
                <w:szCs w:val="20"/>
              </w:rPr>
              <w:t>441</w:t>
            </w:r>
          </w:p>
        </w:tc>
        <w:tc>
          <w:tcPr>
            <w:tcW w:w="65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606"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46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1701" w:type="dxa"/>
            <w:vAlign w:val="center"/>
          </w:tcPr>
          <w:p w:rsidR="009420AC" w:rsidRPr="007B3E32" w:rsidRDefault="009420AC" w:rsidP="00F84F96">
            <w:pPr>
              <w:jc w:val="center"/>
              <w:rPr>
                <w:rFonts w:cs="Times New Roman"/>
                <w:sz w:val="20"/>
                <w:szCs w:val="20"/>
                <w:highlight w:val="yellow"/>
              </w:rPr>
            </w:pPr>
            <w:r w:rsidRPr="007B3E32">
              <w:rPr>
                <w:rFonts w:cs="Times New Roman"/>
                <w:sz w:val="20"/>
                <w:szCs w:val="20"/>
              </w:rPr>
              <w:t>94 990 850,66</w:t>
            </w:r>
          </w:p>
        </w:tc>
        <w:tc>
          <w:tcPr>
            <w:tcW w:w="1701" w:type="dxa"/>
            <w:vAlign w:val="center"/>
          </w:tcPr>
          <w:p w:rsidR="009420AC" w:rsidRPr="007B3E32" w:rsidRDefault="009420AC" w:rsidP="00F84F96">
            <w:pPr>
              <w:jc w:val="center"/>
              <w:rPr>
                <w:rFonts w:cs="Times New Roman"/>
                <w:sz w:val="20"/>
                <w:szCs w:val="20"/>
                <w:highlight w:val="yellow"/>
              </w:rPr>
            </w:pPr>
            <w:r w:rsidRPr="007B3E32">
              <w:rPr>
                <w:rFonts w:cs="Times New Roman"/>
                <w:sz w:val="20"/>
                <w:szCs w:val="20"/>
              </w:rPr>
              <w:t>90 283 979,00</w:t>
            </w:r>
          </w:p>
        </w:tc>
        <w:tc>
          <w:tcPr>
            <w:tcW w:w="1701" w:type="dxa"/>
            <w:vAlign w:val="center"/>
          </w:tcPr>
          <w:p w:rsidR="009420AC" w:rsidRPr="007B3E32" w:rsidRDefault="009420AC" w:rsidP="00993669">
            <w:pPr>
              <w:jc w:val="center"/>
              <w:rPr>
                <w:rFonts w:cs="Times New Roman"/>
                <w:sz w:val="20"/>
                <w:szCs w:val="20"/>
              </w:rPr>
            </w:pPr>
            <w:r w:rsidRPr="007B3E32">
              <w:rPr>
                <w:rFonts w:cs="Times New Roman"/>
                <w:sz w:val="20"/>
                <w:szCs w:val="20"/>
              </w:rPr>
              <w:t>69 581 981,00</w:t>
            </w:r>
          </w:p>
        </w:tc>
        <w:tc>
          <w:tcPr>
            <w:tcW w:w="1702" w:type="dxa"/>
            <w:vAlign w:val="center"/>
          </w:tcPr>
          <w:p w:rsidR="009420AC" w:rsidRPr="007B3E32" w:rsidRDefault="009420AC" w:rsidP="00993669">
            <w:pPr>
              <w:jc w:val="center"/>
              <w:rPr>
                <w:rFonts w:cs="Times New Roman"/>
                <w:sz w:val="20"/>
                <w:szCs w:val="20"/>
              </w:rPr>
            </w:pPr>
            <w:r w:rsidRPr="007B3E32">
              <w:rPr>
                <w:rFonts w:cs="Times New Roman"/>
                <w:sz w:val="20"/>
                <w:szCs w:val="20"/>
              </w:rPr>
              <w:t>254 856 810,66</w:t>
            </w:r>
          </w:p>
        </w:tc>
      </w:tr>
      <w:tr w:rsidR="009420AC" w:rsidRPr="007B3E32">
        <w:tc>
          <w:tcPr>
            <w:tcW w:w="1612" w:type="dxa"/>
            <w:vMerge/>
            <w:vAlign w:val="center"/>
          </w:tcPr>
          <w:p w:rsidR="009420AC" w:rsidRPr="007B3E32" w:rsidRDefault="009420AC" w:rsidP="00F84F96">
            <w:pPr>
              <w:jc w:val="center"/>
              <w:rPr>
                <w:rFonts w:cs="Times New Roman"/>
                <w:sz w:val="28"/>
                <w:szCs w:val="28"/>
              </w:rPr>
            </w:pPr>
          </w:p>
        </w:tc>
        <w:tc>
          <w:tcPr>
            <w:tcW w:w="2145" w:type="dxa"/>
            <w:vMerge/>
            <w:vAlign w:val="center"/>
          </w:tcPr>
          <w:p w:rsidR="009420AC" w:rsidRPr="007B3E32" w:rsidRDefault="009420AC" w:rsidP="00F84F96">
            <w:pPr>
              <w:jc w:val="center"/>
              <w:rPr>
                <w:rFonts w:cs="Times New Roman"/>
                <w:sz w:val="28"/>
                <w:szCs w:val="28"/>
              </w:rPr>
            </w:pPr>
          </w:p>
        </w:tc>
        <w:tc>
          <w:tcPr>
            <w:tcW w:w="2126" w:type="dxa"/>
          </w:tcPr>
          <w:p w:rsidR="009420AC" w:rsidRPr="007B3E32" w:rsidRDefault="009420AC" w:rsidP="00F84F96">
            <w:pPr>
              <w:jc w:val="left"/>
              <w:rPr>
                <w:rFonts w:cs="Times New Roman"/>
                <w:sz w:val="20"/>
                <w:szCs w:val="20"/>
              </w:rPr>
            </w:pPr>
            <w:r w:rsidRPr="007B3E32">
              <w:rPr>
                <w:rFonts w:cs="Times New Roman"/>
                <w:sz w:val="20"/>
                <w:szCs w:val="20"/>
              </w:rPr>
              <w:t xml:space="preserve">в том числе по ГРБС </w:t>
            </w:r>
            <w:proofErr w:type="gramStart"/>
            <w:r w:rsidRPr="007B3E32">
              <w:rPr>
                <w:rFonts w:cs="Times New Roman"/>
                <w:sz w:val="20"/>
                <w:szCs w:val="20"/>
              </w:rPr>
              <w:t>-А</w:t>
            </w:r>
            <w:proofErr w:type="gramEnd"/>
            <w:r w:rsidRPr="007B3E32">
              <w:rPr>
                <w:rFonts w:cs="Times New Roman"/>
                <w:sz w:val="20"/>
                <w:szCs w:val="20"/>
              </w:rPr>
              <w:t>дминистрация Северо-Енисейского района</w:t>
            </w:r>
          </w:p>
        </w:tc>
        <w:tc>
          <w:tcPr>
            <w:tcW w:w="692" w:type="dxa"/>
            <w:vAlign w:val="center"/>
          </w:tcPr>
          <w:p w:rsidR="009420AC" w:rsidRPr="007B3E32" w:rsidRDefault="009420AC" w:rsidP="00F84F96">
            <w:pPr>
              <w:jc w:val="center"/>
              <w:rPr>
                <w:rFonts w:cs="Times New Roman"/>
              </w:rPr>
            </w:pPr>
            <w:r w:rsidRPr="007B3E32">
              <w:rPr>
                <w:rFonts w:cs="Times New Roman"/>
                <w:sz w:val="20"/>
                <w:szCs w:val="20"/>
              </w:rPr>
              <w:t>441</w:t>
            </w:r>
          </w:p>
        </w:tc>
        <w:tc>
          <w:tcPr>
            <w:tcW w:w="65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606"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46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1701" w:type="dxa"/>
            <w:vAlign w:val="center"/>
          </w:tcPr>
          <w:p w:rsidR="009420AC" w:rsidRPr="007B3E32" w:rsidRDefault="009420AC" w:rsidP="00881EAC">
            <w:pPr>
              <w:jc w:val="center"/>
              <w:rPr>
                <w:rFonts w:cs="Times New Roman"/>
                <w:sz w:val="20"/>
                <w:szCs w:val="20"/>
                <w:highlight w:val="yellow"/>
              </w:rPr>
            </w:pPr>
            <w:r w:rsidRPr="007B3E32">
              <w:rPr>
                <w:rFonts w:cs="Times New Roman"/>
                <w:sz w:val="20"/>
                <w:szCs w:val="20"/>
              </w:rPr>
              <w:t>94 990 850,66</w:t>
            </w:r>
          </w:p>
        </w:tc>
        <w:tc>
          <w:tcPr>
            <w:tcW w:w="1701" w:type="dxa"/>
            <w:vAlign w:val="center"/>
          </w:tcPr>
          <w:p w:rsidR="009420AC" w:rsidRPr="007B3E32" w:rsidRDefault="009420AC" w:rsidP="00881EAC">
            <w:pPr>
              <w:jc w:val="center"/>
              <w:rPr>
                <w:rFonts w:cs="Times New Roman"/>
                <w:sz w:val="20"/>
                <w:szCs w:val="20"/>
                <w:highlight w:val="yellow"/>
              </w:rPr>
            </w:pPr>
            <w:r w:rsidRPr="007B3E32">
              <w:rPr>
                <w:rFonts w:cs="Times New Roman"/>
                <w:sz w:val="20"/>
                <w:szCs w:val="20"/>
              </w:rPr>
              <w:t>90 283 979,00</w:t>
            </w:r>
          </w:p>
        </w:tc>
        <w:tc>
          <w:tcPr>
            <w:tcW w:w="1701" w:type="dxa"/>
            <w:vAlign w:val="center"/>
          </w:tcPr>
          <w:p w:rsidR="009420AC" w:rsidRPr="007B3E32" w:rsidRDefault="009420AC" w:rsidP="00881EAC">
            <w:pPr>
              <w:jc w:val="center"/>
              <w:rPr>
                <w:rFonts w:cs="Times New Roman"/>
                <w:sz w:val="20"/>
                <w:szCs w:val="20"/>
              </w:rPr>
            </w:pPr>
            <w:r w:rsidRPr="007B3E32">
              <w:rPr>
                <w:rFonts w:cs="Times New Roman"/>
                <w:sz w:val="20"/>
                <w:szCs w:val="20"/>
              </w:rPr>
              <w:t>69 581 981,00</w:t>
            </w:r>
          </w:p>
        </w:tc>
        <w:tc>
          <w:tcPr>
            <w:tcW w:w="1702" w:type="dxa"/>
            <w:vAlign w:val="center"/>
          </w:tcPr>
          <w:p w:rsidR="009420AC" w:rsidRPr="007B3E32" w:rsidRDefault="009420AC" w:rsidP="00881EAC">
            <w:pPr>
              <w:jc w:val="center"/>
              <w:rPr>
                <w:rFonts w:cs="Times New Roman"/>
                <w:sz w:val="20"/>
                <w:szCs w:val="20"/>
              </w:rPr>
            </w:pPr>
            <w:r w:rsidRPr="007B3E32">
              <w:rPr>
                <w:rFonts w:cs="Times New Roman"/>
                <w:sz w:val="20"/>
                <w:szCs w:val="20"/>
              </w:rPr>
              <w:t>254 856 810,66</w:t>
            </w:r>
          </w:p>
        </w:tc>
      </w:tr>
      <w:tr w:rsidR="009420AC" w:rsidRPr="007B3E32">
        <w:tc>
          <w:tcPr>
            <w:tcW w:w="1612" w:type="dxa"/>
            <w:vMerge w:val="restart"/>
            <w:vAlign w:val="center"/>
          </w:tcPr>
          <w:p w:rsidR="009420AC" w:rsidRPr="007B3E32" w:rsidRDefault="009420AC" w:rsidP="00F84F96">
            <w:pPr>
              <w:jc w:val="center"/>
              <w:rPr>
                <w:rFonts w:cs="Times New Roman"/>
                <w:sz w:val="20"/>
                <w:szCs w:val="20"/>
              </w:rPr>
            </w:pPr>
            <w:r w:rsidRPr="007B3E32">
              <w:rPr>
                <w:rFonts w:cs="Times New Roman"/>
                <w:sz w:val="20"/>
                <w:szCs w:val="20"/>
              </w:rPr>
              <w:t>Подпрограмма 1</w:t>
            </w:r>
          </w:p>
        </w:tc>
        <w:tc>
          <w:tcPr>
            <w:tcW w:w="2145" w:type="dxa"/>
            <w:vMerge w:val="restart"/>
            <w:vAlign w:val="center"/>
          </w:tcPr>
          <w:p w:rsidR="009420AC" w:rsidRPr="007B3E32" w:rsidRDefault="00844539" w:rsidP="00844539">
            <w:pPr>
              <w:jc w:val="center"/>
              <w:rPr>
                <w:rFonts w:cs="Times New Roman"/>
                <w:sz w:val="20"/>
                <w:szCs w:val="20"/>
              </w:rPr>
            </w:pPr>
            <w:r w:rsidRPr="007B3E32">
              <w:rPr>
                <w:rFonts w:cs="Times New Roman"/>
                <w:sz w:val="20"/>
                <w:szCs w:val="20"/>
              </w:rPr>
              <w:t>«</w:t>
            </w:r>
            <w:r w:rsidR="009420AC" w:rsidRPr="007B3E32">
              <w:rPr>
                <w:rFonts w:cs="Times New Roman"/>
                <w:sz w:val="20"/>
                <w:szCs w:val="20"/>
              </w:rPr>
              <w:t xml:space="preserve">Дороги </w:t>
            </w:r>
            <w:proofErr w:type="gramStart"/>
            <w:r w:rsidR="009420AC" w:rsidRPr="007B3E32">
              <w:rPr>
                <w:rFonts w:cs="Times New Roman"/>
                <w:sz w:val="20"/>
                <w:szCs w:val="20"/>
              </w:rPr>
              <w:t>Северо-Енисейского</w:t>
            </w:r>
            <w:proofErr w:type="gramEnd"/>
            <w:r w:rsidR="009420AC" w:rsidRPr="007B3E32">
              <w:rPr>
                <w:rFonts w:cs="Times New Roman"/>
                <w:sz w:val="20"/>
                <w:szCs w:val="20"/>
              </w:rPr>
              <w:t xml:space="preserve"> района</w:t>
            </w:r>
            <w:r w:rsidRPr="007B3E32">
              <w:rPr>
                <w:rFonts w:cs="Times New Roman"/>
                <w:sz w:val="20"/>
                <w:szCs w:val="20"/>
              </w:rPr>
              <w:t>»</w:t>
            </w:r>
          </w:p>
        </w:tc>
        <w:tc>
          <w:tcPr>
            <w:tcW w:w="2126" w:type="dxa"/>
          </w:tcPr>
          <w:p w:rsidR="009420AC" w:rsidRPr="007B3E32" w:rsidRDefault="00844539" w:rsidP="00F84F96">
            <w:pPr>
              <w:rPr>
                <w:rFonts w:cs="Times New Roman"/>
                <w:sz w:val="20"/>
                <w:szCs w:val="20"/>
              </w:rPr>
            </w:pPr>
            <w:r w:rsidRPr="007B3E32">
              <w:rPr>
                <w:rFonts w:cs="Times New Roman"/>
                <w:sz w:val="20"/>
                <w:szCs w:val="20"/>
              </w:rPr>
              <w:t>Всего</w:t>
            </w:r>
            <w:r w:rsidR="009420AC" w:rsidRPr="007B3E32">
              <w:rPr>
                <w:rFonts w:cs="Times New Roman"/>
                <w:sz w:val="20"/>
                <w:szCs w:val="20"/>
              </w:rPr>
              <w:t xml:space="preserve"> расходные обязательства  по программе</w:t>
            </w:r>
          </w:p>
        </w:tc>
        <w:tc>
          <w:tcPr>
            <w:tcW w:w="692" w:type="dxa"/>
            <w:vAlign w:val="center"/>
          </w:tcPr>
          <w:p w:rsidR="009420AC" w:rsidRPr="007B3E32" w:rsidRDefault="009420AC" w:rsidP="00F84F96">
            <w:pPr>
              <w:jc w:val="center"/>
              <w:rPr>
                <w:rFonts w:cs="Times New Roman"/>
              </w:rPr>
            </w:pPr>
            <w:r w:rsidRPr="007B3E32">
              <w:rPr>
                <w:rFonts w:cs="Times New Roman"/>
                <w:sz w:val="20"/>
                <w:szCs w:val="20"/>
              </w:rPr>
              <w:t>441</w:t>
            </w:r>
          </w:p>
        </w:tc>
        <w:tc>
          <w:tcPr>
            <w:tcW w:w="65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606"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46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1701" w:type="dxa"/>
            <w:vAlign w:val="center"/>
          </w:tcPr>
          <w:p w:rsidR="009420AC" w:rsidRPr="007B3E32" w:rsidRDefault="009420AC" w:rsidP="00993669">
            <w:pPr>
              <w:jc w:val="center"/>
              <w:rPr>
                <w:rFonts w:cs="Times New Roman"/>
                <w:sz w:val="20"/>
                <w:szCs w:val="20"/>
              </w:rPr>
            </w:pPr>
            <w:r w:rsidRPr="007B3E32">
              <w:rPr>
                <w:rFonts w:cs="Times New Roman"/>
                <w:sz w:val="20"/>
                <w:szCs w:val="20"/>
              </w:rPr>
              <w:t>71 003 799,66</w:t>
            </w:r>
          </w:p>
        </w:tc>
        <w:tc>
          <w:tcPr>
            <w:tcW w:w="1701" w:type="dxa"/>
            <w:vAlign w:val="center"/>
          </w:tcPr>
          <w:p w:rsidR="009420AC" w:rsidRPr="007B3E32" w:rsidRDefault="009420AC" w:rsidP="00993669">
            <w:pPr>
              <w:jc w:val="center"/>
              <w:rPr>
                <w:rFonts w:cs="Times New Roman"/>
                <w:sz w:val="20"/>
                <w:szCs w:val="20"/>
              </w:rPr>
            </w:pPr>
            <w:r w:rsidRPr="007B3E32">
              <w:rPr>
                <w:rFonts w:cs="Times New Roman"/>
                <w:sz w:val="20"/>
                <w:szCs w:val="20"/>
              </w:rPr>
              <w:t>63 132 047,00</w:t>
            </w:r>
          </w:p>
        </w:tc>
        <w:tc>
          <w:tcPr>
            <w:tcW w:w="1701" w:type="dxa"/>
            <w:vAlign w:val="center"/>
          </w:tcPr>
          <w:p w:rsidR="009420AC" w:rsidRPr="007B3E32" w:rsidRDefault="009420AC" w:rsidP="00993669">
            <w:pPr>
              <w:jc w:val="center"/>
              <w:rPr>
                <w:rFonts w:cs="Times New Roman"/>
                <w:sz w:val="20"/>
                <w:szCs w:val="20"/>
              </w:rPr>
            </w:pPr>
            <w:r w:rsidRPr="007B3E32">
              <w:rPr>
                <w:rFonts w:cs="Times New Roman"/>
                <w:sz w:val="20"/>
                <w:szCs w:val="20"/>
              </w:rPr>
              <w:t>42 149 181,00</w:t>
            </w:r>
          </w:p>
        </w:tc>
        <w:tc>
          <w:tcPr>
            <w:tcW w:w="1702" w:type="dxa"/>
            <w:vAlign w:val="center"/>
          </w:tcPr>
          <w:p w:rsidR="009420AC" w:rsidRPr="007B3E32" w:rsidRDefault="009420AC" w:rsidP="00993669">
            <w:pPr>
              <w:jc w:val="center"/>
              <w:rPr>
                <w:rFonts w:cs="Times New Roman"/>
                <w:sz w:val="20"/>
                <w:szCs w:val="20"/>
              </w:rPr>
            </w:pPr>
            <w:r w:rsidRPr="007B3E32">
              <w:rPr>
                <w:rFonts w:cs="Times New Roman"/>
                <w:sz w:val="20"/>
                <w:szCs w:val="20"/>
              </w:rPr>
              <w:t>176 285 027,66</w:t>
            </w:r>
          </w:p>
        </w:tc>
      </w:tr>
      <w:tr w:rsidR="009420AC" w:rsidRPr="007B3E32">
        <w:tc>
          <w:tcPr>
            <w:tcW w:w="1612" w:type="dxa"/>
            <w:vMerge/>
            <w:vAlign w:val="center"/>
          </w:tcPr>
          <w:p w:rsidR="009420AC" w:rsidRPr="007B3E32" w:rsidRDefault="009420AC" w:rsidP="00F84F96">
            <w:pPr>
              <w:jc w:val="center"/>
              <w:rPr>
                <w:rFonts w:cs="Times New Roman"/>
                <w:sz w:val="28"/>
                <w:szCs w:val="28"/>
              </w:rPr>
            </w:pPr>
          </w:p>
        </w:tc>
        <w:tc>
          <w:tcPr>
            <w:tcW w:w="2145" w:type="dxa"/>
            <w:vMerge/>
            <w:vAlign w:val="center"/>
          </w:tcPr>
          <w:p w:rsidR="009420AC" w:rsidRPr="007B3E32" w:rsidRDefault="009420AC" w:rsidP="00F84F96">
            <w:pPr>
              <w:jc w:val="center"/>
              <w:rPr>
                <w:rFonts w:cs="Times New Roman"/>
                <w:sz w:val="28"/>
                <w:szCs w:val="28"/>
              </w:rPr>
            </w:pPr>
          </w:p>
        </w:tc>
        <w:tc>
          <w:tcPr>
            <w:tcW w:w="2126" w:type="dxa"/>
          </w:tcPr>
          <w:p w:rsidR="009420AC" w:rsidRPr="007B3E32" w:rsidRDefault="009420AC" w:rsidP="00F84F96">
            <w:pPr>
              <w:jc w:val="left"/>
              <w:rPr>
                <w:rFonts w:cs="Times New Roman"/>
                <w:sz w:val="20"/>
                <w:szCs w:val="20"/>
              </w:rPr>
            </w:pPr>
            <w:r w:rsidRPr="007B3E32">
              <w:rPr>
                <w:rFonts w:cs="Times New Roman"/>
                <w:sz w:val="20"/>
                <w:szCs w:val="20"/>
              </w:rPr>
              <w:t xml:space="preserve">в том числе по ГРБС - Администрация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w:t>
            </w:r>
          </w:p>
        </w:tc>
        <w:tc>
          <w:tcPr>
            <w:tcW w:w="692" w:type="dxa"/>
            <w:vAlign w:val="center"/>
          </w:tcPr>
          <w:p w:rsidR="009420AC" w:rsidRPr="007B3E32" w:rsidRDefault="009420AC" w:rsidP="00F84F96">
            <w:pPr>
              <w:jc w:val="center"/>
              <w:rPr>
                <w:rFonts w:cs="Times New Roman"/>
              </w:rPr>
            </w:pPr>
            <w:r w:rsidRPr="007B3E32">
              <w:rPr>
                <w:rFonts w:cs="Times New Roman"/>
                <w:sz w:val="20"/>
                <w:szCs w:val="20"/>
              </w:rPr>
              <w:t>441</w:t>
            </w:r>
          </w:p>
        </w:tc>
        <w:tc>
          <w:tcPr>
            <w:tcW w:w="65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606"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46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1701" w:type="dxa"/>
            <w:vAlign w:val="center"/>
          </w:tcPr>
          <w:p w:rsidR="009420AC" w:rsidRPr="007B3E32" w:rsidRDefault="009420AC" w:rsidP="00881EAC">
            <w:pPr>
              <w:jc w:val="center"/>
              <w:rPr>
                <w:rFonts w:cs="Times New Roman"/>
                <w:sz w:val="20"/>
                <w:szCs w:val="20"/>
              </w:rPr>
            </w:pPr>
            <w:r w:rsidRPr="007B3E32">
              <w:rPr>
                <w:rFonts w:cs="Times New Roman"/>
                <w:sz w:val="20"/>
                <w:szCs w:val="20"/>
              </w:rPr>
              <w:t>71 003 799,66</w:t>
            </w:r>
          </w:p>
        </w:tc>
        <w:tc>
          <w:tcPr>
            <w:tcW w:w="1701" w:type="dxa"/>
            <w:vAlign w:val="center"/>
          </w:tcPr>
          <w:p w:rsidR="009420AC" w:rsidRPr="007B3E32" w:rsidRDefault="009420AC" w:rsidP="00881EAC">
            <w:pPr>
              <w:jc w:val="center"/>
              <w:rPr>
                <w:rFonts w:cs="Times New Roman"/>
                <w:sz w:val="20"/>
                <w:szCs w:val="20"/>
              </w:rPr>
            </w:pPr>
            <w:r w:rsidRPr="007B3E32">
              <w:rPr>
                <w:rFonts w:cs="Times New Roman"/>
                <w:sz w:val="20"/>
                <w:szCs w:val="20"/>
              </w:rPr>
              <w:t>63 132 047,00</w:t>
            </w:r>
          </w:p>
        </w:tc>
        <w:tc>
          <w:tcPr>
            <w:tcW w:w="1701" w:type="dxa"/>
            <w:vAlign w:val="center"/>
          </w:tcPr>
          <w:p w:rsidR="009420AC" w:rsidRPr="007B3E32" w:rsidRDefault="009420AC" w:rsidP="00881EAC">
            <w:pPr>
              <w:jc w:val="center"/>
              <w:rPr>
                <w:rFonts w:cs="Times New Roman"/>
                <w:sz w:val="20"/>
                <w:szCs w:val="20"/>
              </w:rPr>
            </w:pPr>
            <w:r w:rsidRPr="007B3E32">
              <w:rPr>
                <w:rFonts w:cs="Times New Roman"/>
                <w:sz w:val="20"/>
                <w:szCs w:val="20"/>
              </w:rPr>
              <w:t>42 149 181,00</w:t>
            </w:r>
          </w:p>
        </w:tc>
        <w:tc>
          <w:tcPr>
            <w:tcW w:w="1702" w:type="dxa"/>
            <w:vAlign w:val="center"/>
          </w:tcPr>
          <w:p w:rsidR="009420AC" w:rsidRPr="007B3E32" w:rsidRDefault="009420AC" w:rsidP="00881EAC">
            <w:pPr>
              <w:jc w:val="center"/>
              <w:rPr>
                <w:rFonts w:cs="Times New Roman"/>
                <w:sz w:val="20"/>
                <w:szCs w:val="20"/>
              </w:rPr>
            </w:pPr>
            <w:r w:rsidRPr="007B3E32">
              <w:rPr>
                <w:rFonts w:cs="Times New Roman"/>
                <w:sz w:val="20"/>
                <w:szCs w:val="20"/>
              </w:rPr>
              <w:t>176 285 027,66</w:t>
            </w:r>
          </w:p>
        </w:tc>
      </w:tr>
      <w:tr w:rsidR="009420AC" w:rsidRPr="007B3E32">
        <w:tc>
          <w:tcPr>
            <w:tcW w:w="1612" w:type="dxa"/>
            <w:vMerge w:val="restart"/>
            <w:vAlign w:val="center"/>
          </w:tcPr>
          <w:p w:rsidR="009420AC" w:rsidRPr="007B3E32" w:rsidRDefault="009420AC" w:rsidP="00F84F96">
            <w:pPr>
              <w:jc w:val="center"/>
              <w:rPr>
                <w:rFonts w:cs="Times New Roman"/>
                <w:sz w:val="20"/>
                <w:szCs w:val="20"/>
              </w:rPr>
            </w:pPr>
            <w:r w:rsidRPr="007B3E32">
              <w:rPr>
                <w:rFonts w:cs="Times New Roman"/>
                <w:sz w:val="20"/>
                <w:szCs w:val="20"/>
              </w:rPr>
              <w:t>Подпрограмма 2</w:t>
            </w:r>
          </w:p>
        </w:tc>
        <w:tc>
          <w:tcPr>
            <w:tcW w:w="2145" w:type="dxa"/>
            <w:vMerge w:val="restart"/>
            <w:vAlign w:val="center"/>
          </w:tcPr>
          <w:p w:rsidR="009420AC" w:rsidRPr="007B3E32" w:rsidRDefault="00844539" w:rsidP="00844539">
            <w:pPr>
              <w:jc w:val="center"/>
              <w:rPr>
                <w:rFonts w:cs="Times New Roman"/>
                <w:sz w:val="20"/>
                <w:szCs w:val="20"/>
              </w:rPr>
            </w:pPr>
            <w:r w:rsidRPr="007B3E32">
              <w:rPr>
                <w:rFonts w:cs="Times New Roman"/>
                <w:sz w:val="20"/>
                <w:szCs w:val="20"/>
              </w:rPr>
              <w:t>«</w:t>
            </w:r>
            <w:r w:rsidR="009420AC" w:rsidRPr="007B3E32">
              <w:rPr>
                <w:rFonts w:cs="Times New Roman"/>
                <w:sz w:val="20"/>
                <w:szCs w:val="20"/>
              </w:rPr>
              <w:t>Повышение безопасности дорожного движения в Северо-Енисейском районе</w:t>
            </w:r>
            <w:r w:rsidRPr="007B3E32">
              <w:rPr>
                <w:rFonts w:cs="Times New Roman"/>
                <w:sz w:val="20"/>
                <w:szCs w:val="20"/>
              </w:rPr>
              <w:t>»</w:t>
            </w:r>
          </w:p>
        </w:tc>
        <w:tc>
          <w:tcPr>
            <w:tcW w:w="2126" w:type="dxa"/>
          </w:tcPr>
          <w:p w:rsidR="009420AC" w:rsidRPr="007B3E32" w:rsidRDefault="00844539" w:rsidP="00F84F96">
            <w:pPr>
              <w:rPr>
                <w:rFonts w:cs="Times New Roman"/>
                <w:sz w:val="20"/>
                <w:szCs w:val="20"/>
              </w:rPr>
            </w:pPr>
            <w:r w:rsidRPr="007B3E32">
              <w:rPr>
                <w:rFonts w:cs="Times New Roman"/>
                <w:sz w:val="20"/>
                <w:szCs w:val="20"/>
              </w:rPr>
              <w:t>Всего</w:t>
            </w:r>
            <w:r w:rsidR="009420AC" w:rsidRPr="007B3E32">
              <w:rPr>
                <w:rFonts w:cs="Times New Roman"/>
                <w:sz w:val="20"/>
                <w:szCs w:val="20"/>
              </w:rPr>
              <w:t xml:space="preserve"> расходные обязательства  по программе</w:t>
            </w:r>
          </w:p>
        </w:tc>
        <w:tc>
          <w:tcPr>
            <w:tcW w:w="692" w:type="dxa"/>
            <w:vAlign w:val="center"/>
          </w:tcPr>
          <w:p w:rsidR="009420AC" w:rsidRPr="007B3E32" w:rsidRDefault="009420AC" w:rsidP="00F84F96">
            <w:pPr>
              <w:jc w:val="center"/>
              <w:rPr>
                <w:rFonts w:cs="Times New Roman"/>
              </w:rPr>
            </w:pPr>
            <w:r w:rsidRPr="007B3E32">
              <w:rPr>
                <w:rFonts w:cs="Times New Roman"/>
                <w:sz w:val="20"/>
                <w:szCs w:val="20"/>
              </w:rPr>
              <w:t>441</w:t>
            </w:r>
          </w:p>
        </w:tc>
        <w:tc>
          <w:tcPr>
            <w:tcW w:w="65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606"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46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1701" w:type="dxa"/>
            <w:vAlign w:val="center"/>
          </w:tcPr>
          <w:p w:rsidR="009420AC" w:rsidRPr="007B3E32" w:rsidRDefault="009420AC" w:rsidP="00993669">
            <w:pPr>
              <w:jc w:val="center"/>
              <w:rPr>
                <w:rFonts w:cs="Times New Roman"/>
                <w:sz w:val="20"/>
                <w:szCs w:val="20"/>
              </w:rPr>
            </w:pPr>
            <w:r w:rsidRPr="007B3E32">
              <w:rPr>
                <w:rFonts w:cs="Times New Roman"/>
                <w:sz w:val="20"/>
                <w:szCs w:val="20"/>
              </w:rPr>
              <w:t>675 351,00</w:t>
            </w:r>
          </w:p>
        </w:tc>
        <w:tc>
          <w:tcPr>
            <w:tcW w:w="1701" w:type="dxa"/>
            <w:vAlign w:val="center"/>
          </w:tcPr>
          <w:p w:rsidR="009420AC" w:rsidRPr="007B3E32" w:rsidRDefault="009420AC" w:rsidP="00993669">
            <w:pPr>
              <w:jc w:val="center"/>
              <w:rPr>
                <w:rFonts w:cs="Times New Roman"/>
                <w:sz w:val="20"/>
                <w:szCs w:val="20"/>
              </w:rPr>
            </w:pPr>
            <w:r w:rsidRPr="007B3E32">
              <w:rPr>
                <w:rFonts w:cs="Times New Roman"/>
                <w:sz w:val="20"/>
                <w:szCs w:val="20"/>
              </w:rPr>
              <w:t>1 369 232,00</w:t>
            </w:r>
          </w:p>
        </w:tc>
        <w:tc>
          <w:tcPr>
            <w:tcW w:w="1701" w:type="dxa"/>
            <w:vAlign w:val="center"/>
          </w:tcPr>
          <w:p w:rsidR="009420AC" w:rsidRPr="007B3E32" w:rsidRDefault="009420AC" w:rsidP="00F84F96">
            <w:pPr>
              <w:ind w:left="-52" w:right="-73"/>
              <w:jc w:val="center"/>
              <w:rPr>
                <w:rFonts w:cs="Times New Roman"/>
                <w:sz w:val="20"/>
                <w:szCs w:val="20"/>
              </w:rPr>
            </w:pPr>
            <w:r w:rsidRPr="007B3E32">
              <w:rPr>
                <w:rFonts w:cs="Times New Roman"/>
                <w:sz w:val="20"/>
                <w:szCs w:val="20"/>
              </w:rPr>
              <w:t>0,00</w:t>
            </w:r>
          </w:p>
        </w:tc>
        <w:tc>
          <w:tcPr>
            <w:tcW w:w="1702" w:type="dxa"/>
            <w:vAlign w:val="center"/>
          </w:tcPr>
          <w:p w:rsidR="009420AC" w:rsidRPr="007B3E32" w:rsidRDefault="009420AC" w:rsidP="00993669">
            <w:pPr>
              <w:jc w:val="center"/>
              <w:rPr>
                <w:rFonts w:cs="Times New Roman"/>
                <w:sz w:val="20"/>
                <w:szCs w:val="20"/>
              </w:rPr>
            </w:pPr>
            <w:r w:rsidRPr="007B3E32">
              <w:rPr>
                <w:rFonts w:cs="Times New Roman"/>
                <w:sz w:val="20"/>
                <w:szCs w:val="20"/>
              </w:rPr>
              <w:t>2 044 583,00</w:t>
            </w:r>
          </w:p>
        </w:tc>
      </w:tr>
      <w:tr w:rsidR="009420AC" w:rsidRPr="007B3E32">
        <w:tc>
          <w:tcPr>
            <w:tcW w:w="1612" w:type="dxa"/>
            <w:vMerge/>
            <w:vAlign w:val="center"/>
          </w:tcPr>
          <w:p w:rsidR="009420AC" w:rsidRPr="007B3E32" w:rsidRDefault="009420AC" w:rsidP="00F84F96">
            <w:pPr>
              <w:jc w:val="center"/>
              <w:rPr>
                <w:rFonts w:cs="Times New Roman"/>
                <w:sz w:val="28"/>
                <w:szCs w:val="28"/>
              </w:rPr>
            </w:pPr>
          </w:p>
        </w:tc>
        <w:tc>
          <w:tcPr>
            <w:tcW w:w="2145" w:type="dxa"/>
            <w:vMerge/>
            <w:vAlign w:val="center"/>
          </w:tcPr>
          <w:p w:rsidR="009420AC" w:rsidRPr="007B3E32" w:rsidRDefault="009420AC" w:rsidP="00F84F96">
            <w:pPr>
              <w:jc w:val="center"/>
              <w:rPr>
                <w:rFonts w:cs="Times New Roman"/>
                <w:sz w:val="28"/>
                <w:szCs w:val="28"/>
              </w:rPr>
            </w:pPr>
          </w:p>
        </w:tc>
        <w:tc>
          <w:tcPr>
            <w:tcW w:w="2126" w:type="dxa"/>
          </w:tcPr>
          <w:p w:rsidR="009420AC" w:rsidRPr="007B3E32" w:rsidRDefault="009420AC" w:rsidP="00F84F96">
            <w:pPr>
              <w:jc w:val="left"/>
              <w:rPr>
                <w:rFonts w:cs="Times New Roman"/>
                <w:sz w:val="20"/>
                <w:szCs w:val="20"/>
              </w:rPr>
            </w:pPr>
            <w:r w:rsidRPr="007B3E32">
              <w:rPr>
                <w:rFonts w:cs="Times New Roman"/>
                <w:sz w:val="20"/>
                <w:szCs w:val="20"/>
              </w:rPr>
              <w:t xml:space="preserve">в том числе по ГРБС - Администрация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w:t>
            </w:r>
          </w:p>
        </w:tc>
        <w:tc>
          <w:tcPr>
            <w:tcW w:w="692" w:type="dxa"/>
            <w:vAlign w:val="center"/>
          </w:tcPr>
          <w:p w:rsidR="009420AC" w:rsidRPr="007B3E32" w:rsidRDefault="009420AC" w:rsidP="00F84F96">
            <w:pPr>
              <w:jc w:val="center"/>
              <w:rPr>
                <w:rFonts w:cs="Times New Roman"/>
              </w:rPr>
            </w:pPr>
            <w:r w:rsidRPr="007B3E32">
              <w:rPr>
                <w:rFonts w:cs="Times New Roman"/>
                <w:sz w:val="20"/>
                <w:szCs w:val="20"/>
              </w:rPr>
              <w:t>441</w:t>
            </w:r>
          </w:p>
        </w:tc>
        <w:tc>
          <w:tcPr>
            <w:tcW w:w="65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606"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46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1701" w:type="dxa"/>
            <w:vAlign w:val="center"/>
          </w:tcPr>
          <w:p w:rsidR="009420AC" w:rsidRPr="007B3E32" w:rsidRDefault="009420AC" w:rsidP="00881EAC">
            <w:pPr>
              <w:jc w:val="center"/>
              <w:rPr>
                <w:rFonts w:cs="Times New Roman"/>
                <w:sz w:val="20"/>
                <w:szCs w:val="20"/>
              </w:rPr>
            </w:pPr>
            <w:r w:rsidRPr="007B3E32">
              <w:rPr>
                <w:rFonts w:cs="Times New Roman"/>
                <w:sz w:val="20"/>
                <w:szCs w:val="20"/>
              </w:rPr>
              <w:t>675 351,00</w:t>
            </w:r>
          </w:p>
        </w:tc>
        <w:tc>
          <w:tcPr>
            <w:tcW w:w="1701" w:type="dxa"/>
            <w:vAlign w:val="center"/>
          </w:tcPr>
          <w:p w:rsidR="009420AC" w:rsidRPr="007B3E32" w:rsidRDefault="009420AC" w:rsidP="00881EAC">
            <w:pPr>
              <w:jc w:val="center"/>
              <w:rPr>
                <w:rFonts w:cs="Times New Roman"/>
                <w:sz w:val="20"/>
                <w:szCs w:val="20"/>
              </w:rPr>
            </w:pPr>
            <w:r w:rsidRPr="007B3E32">
              <w:rPr>
                <w:rFonts w:cs="Times New Roman"/>
                <w:sz w:val="20"/>
                <w:szCs w:val="20"/>
              </w:rPr>
              <w:t>1 369 232,00</w:t>
            </w:r>
          </w:p>
        </w:tc>
        <w:tc>
          <w:tcPr>
            <w:tcW w:w="1701" w:type="dxa"/>
            <w:vAlign w:val="center"/>
          </w:tcPr>
          <w:p w:rsidR="009420AC" w:rsidRPr="007B3E32" w:rsidRDefault="009420AC" w:rsidP="00881EAC">
            <w:pPr>
              <w:ind w:left="-52" w:right="-73"/>
              <w:jc w:val="center"/>
              <w:rPr>
                <w:rFonts w:cs="Times New Roman"/>
                <w:sz w:val="20"/>
                <w:szCs w:val="20"/>
              </w:rPr>
            </w:pPr>
            <w:r w:rsidRPr="007B3E32">
              <w:rPr>
                <w:rFonts w:cs="Times New Roman"/>
                <w:sz w:val="20"/>
                <w:szCs w:val="20"/>
              </w:rPr>
              <w:t>0,00</w:t>
            </w:r>
          </w:p>
        </w:tc>
        <w:tc>
          <w:tcPr>
            <w:tcW w:w="1702" w:type="dxa"/>
            <w:vAlign w:val="center"/>
          </w:tcPr>
          <w:p w:rsidR="009420AC" w:rsidRPr="007B3E32" w:rsidRDefault="009420AC" w:rsidP="00881EAC">
            <w:pPr>
              <w:jc w:val="center"/>
              <w:rPr>
                <w:rFonts w:cs="Times New Roman"/>
                <w:sz w:val="20"/>
                <w:szCs w:val="20"/>
              </w:rPr>
            </w:pPr>
            <w:r w:rsidRPr="007B3E32">
              <w:rPr>
                <w:rFonts w:cs="Times New Roman"/>
                <w:sz w:val="20"/>
                <w:szCs w:val="20"/>
              </w:rPr>
              <w:t>2 044 583,00</w:t>
            </w:r>
          </w:p>
        </w:tc>
      </w:tr>
      <w:tr w:rsidR="009420AC" w:rsidRPr="007B3E32">
        <w:tc>
          <w:tcPr>
            <w:tcW w:w="1612" w:type="dxa"/>
            <w:vMerge w:val="restart"/>
            <w:vAlign w:val="center"/>
          </w:tcPr>
          <w:p w:rsidR="009420AC" w:rsidRPr="007B3E32" w:rsidRDefault="009420AC" w:rsidP="00F84F96">
            <w:pPr>
              <w:jc w:val="center"/>
              <w:rPr>
                <w:rFonts w:cs="Times New Roman"/>
                <w:sz w:val="20"/>
                <w:szCs w:val="20"/>
              </w:rPr>
            </w:pPr>
            <w:r w:rsidRPr="007B3E32">
              <w:rPr>
                <w:rFonts w:cs="Times New Roman"/>
                <w:sz w:val="20"/>
                <w:szCs w:val="20"/>
              </w:rPr>
              <w:t>Подпрограмма 3</w:t>
            </w:r>
          </w:p>
        </w:tc>
        <w:tc>
          <w:tcPr>
            <w:tcW w:w="2145" w:type="dxa"/>
            <w:vMerge w:val="restart"/>
            <w:vAlign w:val="center"/>
          </w:tcPr>
          <w:p w:rsidR="009420AC" w:rsidRPr="007B3E32" w:rsidRDefault="00844539" w:rsidP="00844539">
            <w:pPr>
              <w:jc w:val="center"/>
              <w:rPr>
                <w:rFonts w:cs="Times New Roman"/>
                <w:sz w:val="20"/>
                <w:szCs w:val="20"/>
              </w:rPr>
            </w:pPr>
            <w:r w:rsidRPr="007B3E32">
              <w:rPr>
                <w:rFonts w:cs="Times New Roman"/>
                <w:sz w:val="20"/>
                <w:szCs w:val="20"/>
              </w:rPr>
              <w:t>«</w:t>
            </w:r>
            <w:r w:rsidR="009420AC" w:rsidRPr="007B3E32">
              <w:rPr>
                <w:rFonts w:cs="Times New Roman"/>
                <w:sz w:val="20"/>
                <w:szCs w:val="20"/>
              </w:rPr>
              <w:t>Развитие транспортного комплекса Северо-Енисейского района</w:t>
            </w:r>
            <w:r w:rsidRPr="007B3E32">
              <w:rPr>
                <w:rFonts w:cs="Times New Roman"/>
                <w:sz w:val="20"/>
                <w:szCs w:val="20"/>
              </w:rPr>
              <w:t>»</w:t>
            </w:r>
          </w:p>
        </w:tc>
        <w:tc>
          <w:tcPr>
            <w:tcW w:w="2126" w:type="dxa"/>
          </w:tcPr>
          <w:p w:rsidR="009420AC" w:rsidRPr="007B3E32" w:rsidRDefault="00844539" w:rsidP="00F84F96">
            <w:pPr>
              <w:rPr>
                <w:rFonts w:cs="Times New Roman"/>
                <w:sz w:val="20"/>
                <w:szCs w:val="20"/>
              </w:rPr>
            </w:pPr>
            <w:r w:rsidRPr="007B3E32">
              <w:rPr>
                <w:rFonts w:cs="Times New Roman"/>
                <w:sz w:val="20"/>
                <w:szCs w:val="20"/>
              </w:rPr>
              <w:t>Всего</w:t>
            </w:r>
            <w:r w:rsidR="009420AC" w:rsidRPr="007B3E32">
              <w:rPr>
                <w:rFonts w:cs="Times New Roman"/>
                <w:sz w:val="20"/>
                <w:szCs w:val="20"/>
              </w:rPr>
              <w:t xml:space="preserve"> расходные обязательства  по программе</w:t>
            </w:r>
          </w:p>
        </w:tc>
        <w:tc>
          <w:tcPr>
            <w:tcW w:w="692" w:type="dxa"/>
            <w:vAlign w:val="center"/>
          </w:tcPr>
          <w:p w:rsidR="009420AC" w:rsidRPr="007B3E32" w:rsidRDefault="009420AC" w:rsidP="00F84F96">
            <w:pPr>
              <w:jc w:val="center"/>
              <w:rPr>
                <w:rFonts w:cs="Times New Roman"/>
              </w:rPr>
            </w:pPr>
            <w:r w:rsidRPr="007B3E32">
              <w:rPr>
                <w:rFonts w:cs="Times New Roman"/>
                <w:sz w:val="20"/>
                <w:szCs w:val="20"/>
              </w:rPr>
              <w:t>441</w:t>
            </w:r>
          </w:p>
        </w:tc>
        <w:tc>
          <w:tcPr>
            <w:tcW w:w="65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606"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46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1701" w:type="dxa"/>
            <w:vAlign w:val="center"/>
          </w:tcPr>
          <w:p w:rsidR="009420AC" w:rsidRPr="007B3E32" w:rsidRDefault="009420AC" w:rsidP="00993669">
            <w:pPr>
              <w:jc w:val="center"/>
              <w:rPr>
                <w:rFonts w:cs="Times New Roman"/>
                <w:sz w:val="20"/>
                <w:szCs w:val="20"/>
              </w:rPr>
            </w:pPr>
            <w:r w:rsidRPr="007B3E32">
              <w:rPr>
                <w:rFonts w:cs="Times New Roman"/>
                <w:sz w:val="20"/>
                <w:szCs w:val="20"/>
              </w:rPr>
              <w:t>23 311 700,00</w:t>
            </w:r>
          </w:p>
        </w:tc>
        <w:tc>
          <w:tcPr>
            <w:tcW w:w="1701" w:type="dxa"/>
            <w:vAlign w:val="center"/>
          </w:tcPr>
          <w:p w:rsidR="009420AC" w:rsidRPr="007B3E32" w:rsidRDefault="009420AC" w:rsidP="00993669">
            <w:pPr>
              <w:jc w:val="center"/>
              <w:rPr>
                <w:rFonts w:cs="Times New Roman"/>
                <w:sz w:val="20"/>
                <w:szCs w:val="20"/>
              </w:rPr>
            </w:pPr>
            <w:r w:rsidRPr="007B3E32">
              <w:rPr>
                <w:rFonts w:cs="Times New Roman"/>
                <w:sz w:val="20"/>
                <w:szCs w:val="20"/>
              </w:rPr>
              <w:t>25 782 700,00</w:t>
            </w:r>
          </w:p>
        </w:tc>
        <w:tc>
          <w:tcPr>
            <w:tcW w:w="1701" w:type="dxa"/>
            <w:vAlign w:val="center"/>
          </w:tcPr>
          <w:p w:rsidR="009420AC" w:rsidRPr="007B3E32" w:rsidRDefault="009420AC" w:rsidP="00993669">
            <w:pPr>
              <w:jc w:val="center"/>
              <w:rPr>
                <w:rFonts w:cs="Times New Roman"/>
                <w:sz w:val="20"/>
                <w:szCs w:val="20"/>
              </w:rPr>
            </w:pPr>
            <w:r w:rsidRPr="007B3E32">
              <w:rPr>
                <w:rFonts w:cs="Times New Roman"/>
                <w:sz w:val="20"/>
                <w:szCs w:val="20"/>
              </w:rPr>
              <w:t>27 432 800,00</w:t>
            </w:r>
          </w:p>
        </w:tc>
        <w:tc>
          <w:tcPr>
            <w:tcW w:w="1702" w:type="dxa"/>
            <w:vAlign w:val="center"/>
          </w:tcPr>
          <w:p w:rsidR="009420AC" w:rsidRPr="007B3E32" w:rsidRDefault="009420AC" w:rsidP="00993669">
            <w:pPr>
              <w:jc w:val="center"/>
              <w:rPr>
                <w:rFonts w:cs="Times New Roman"/>
                <w:sz w:val="20"/>
                <w:szCs w:val="20"/>
              </w:rPr>
            </w:pPr>
            <w:r w:rsidRPr="007B3E32">
              <w:rPr>
                <w:rFonts w:cs="Times New Roman"/>
                <w:sz w:val="20"/>
                <w:szCs w:val="20"/>
              </w:rPr>
              <w:t>76 527 200,00</w:t>
            </w:r>
          </w:p>
        </w:tc>
      </w:tr>
      <w:tr w:rsidR="009420AC" w:rsidRPr="007B3E32">
        <w:tc>
          <w:tcPr>
            <w:tcW w:w="1612" w:type="dxa"/>
            <w:vMerge/>
          </w:tcPr>
          <w:p w:rsidR="009420AC" w:rsidRPr="007B3E32" w:rsidRDefault="009420AC" w:rsidP="00F84F96">
            <w:pPr>
              <w:jc w:val="center"/>
              <w:rPr>
                <w:rFonts w:cs="Times New Roman"/>
                <w:sz w:val="28"/>
                <w:szCs w:val="28"/>
              </w:rPr>
            </w:pPr>
          </w:p>
        </w:tc>
        <w:tc>
          <w:tcPr>
            <w:tcW w:w="2145" w:type="dxa"/>
            <w:vMerge/>
          </w:tcPr>
          <w:p w:rsidR="009420AC" w:rsidRPr="007B3E32" w:rsidRDefault="009420AC" w:rsidP="00F84F96">
            <w:pPr>
              <w:jc w:val="center"/>
              <w:rPr>
                <w:rFonts w:cs="Times New Roman"/>
                <w:sz w:val="28"/>
                <w:szCs w:val="28"/>
              </w:rPr>
            </w:pPr>
          </w:p>
        </w:tc>
        <w:tc>
          <w:tcPr>
            <w:tcW w:w="2126" w:type="dxa"/>
          </w:tcPr>
          <w:p w:rsidR="009420AC" w:rsidRPr="007B3E32" w:rsidRDefault="009420AC" w:rsidP="00F84F96">
            <w:pPr>
              <w:jc w:val="left"/>
              <w:rPr>
                <w:rFonts w:cs="Times New Roman"/>
                <w:sz w:val="20"/>
                <w:szCs w:val="20"/>
              </w:rPr>
            </w:pPr>
            <w:r w:rsidRPr="007B3E32">
              <w:rPr>
                <w:rFonts w:cs="Times New Roman"/>
                <w:sz w:val="20"/>
                <w:szCs w:val="20"/>
              </w:rPr>
              <w:t xml:space="preserve">в том числе по ГРБС - Администрация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w:t>
            </w:r>
          </w:p>
        </w:tc>
        <w:tc>
          <w:tcPr>
            <w:tcW w:w="692" w:type="dxa"/>
            <w:vAlign w:val="center"/>
          </w:tcPr>
          <w:p w:rsidR="009420AC" w:rsidRPr="007B3E32" w:rsidRDefault="009420AC" w:rsidP="00F84F96">
            <w:pPr>
              <w:jc w:val="center"/>
              <w:rPr>
                <w:rFonts w:cs="Times New Roman"/>
              </w:rPr>
            </w:pPr>
            <w:r w:rsidRPr="007B3E32">
              <w:rPr>
                <w:rFonts w:cs="Times New Roman"/>
                <w:sz w:val="20"/>
                <w:szCs w:val="20"/>
              </w:rPr>
              <w:t>441</w:t>
            </w:r>
          </w:p>
        </w:tc>
        <w:tc>
          <w:tcPr>
            <w:tcW w:w="65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606"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461"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х</w:t>
            </w:r>
            <w:proofErr w:type="spellEnd"/>
          </w:p>
        </w:tc>
        <w:tc>
          <w:tcPr>
            <w:tcW w:w="1701" w:type="dxa"/>
            <w:vAlign w:val="center"/>
          </w:tcPr>
          <w:p w:rsidR="009420AC" w:rsidRPr="007B3E32" w:rsidRDefault="009420AC" w:rsidP="00881EAC">
            <w:pPr>
              <w:jc w:val="center"/>
              <w:rPr>
                <w:rFonts w:cs="Times New Roman"/>
                <w:sz w:val="20"/>
                <w:szCs w:val="20"/>
              </w:rPr>
            </w:pPr>
            <w:r w:rsidRPr="007B3E32">
              <w:rPr>
                <w:rFonts w:cs="Times New Roman"/>
                <w:sz w:val="20"/>
                <w:szCs w:val="20"/>
              </w:rPr>
              <w:t>23 311 700,00</w:t>
            </w:r>
          </w:p>
        </w:tc>
        <w:tc>
          <w:tcPr>
            <w:tcW w:w="1701" w:type="dxa"/>
            <w:vAlign w:val="center"/>
          </w:tcPr>
          <w:p w:rsidR="009420AC" w:rsidRPr="007B3E32" w:rsidRDefault="009420AC" w:rsidP="00881EAC">
            <w:pPr>
              <w:jc w:val="center"/>
              <w:rPr>
                <w:rFonts w:cs="Times New Roman"/>
                <w:sz w:val="20"/>
                <w:szCs w:val="20"/>
              </w:rPr>
            </w:pPr>
            <w:r w:rsidRPr="007B3E32">
              <w:rPr>
                <w:rFonts w:cs="Times New Roman"/>
                <w:sz w:val="20"/>
                <w:szCs w:val="20"/>
              </w:rPr>
              <w:t>25 782 700,00</w:t>
            </w:r>
          </w:p>
        </w:tc>
        <w:tc>
          <w:tcPr>
            <w:tcW w:w="1701" w:type="dxa"/>
            <w:vAlign w:val="center"/>
          </w:tcPr>
          <w:p w:rsidR="009420AC" w:rsidRPr="007B3E32" w:rsidRDefault="009420AC" w:rsidP="00881EAC">
            <w:pPr>
              <w:jc w:val="center"/>
              <w:rPr>
                <w:rFonts w:cs="Times New Roman"/>
                <w:sz w:val="20"/>
                <w:szCs w:val="20"/>
              </w:rPr>
            </w:pPr>
            <w:r w:rsidRPr="007B3E32">
              <w:rPr>
                <w:rFonts w:cs="Times New Roman"/>
                <w:sz w:val="20"/>
                <w:szCs w:val="20"/>
              </w:rPr>
              <w:t>27 432 800,00</w:t>
            </w:r>
          </w:p>
        </w:tc>
        <w:tc>
          <w:tcPr>
            <w:tcW w:w="1702" w:type="dxa"/>
            <w:vAlign w:val="center"/>
          </w:tcPr>
          <w:p w:rsidR="009420AC" w:rsidRPr="007B3E32" w:rsidRDefault="009420AC" w:rsidP="00881EAC">
            <w:pPr>
              <w:jc w:val="center"/>
              <w:rPr>
                <w:rFonts w:cs="Times New Roman"/>
                <w:sz w:val="20"/>
                <w:szCs w:val="20"/>
              </w:rPr>
            </w:pPr>
            <w:r w:rsidRPr="007B3E32">
              <w:rPr>
                <w:rFonts w:cs="Times New Roman"/>
                <w:sz w:val="20"/>
                <w:szCs w:val="20"/>
              </w:rPr>
              <w:t>76 527 200,00</w:t>
            </w:r>
          </w:p>
        </w:tc>
      </w:tr>
    </w:tbl>
    <w:p w:rsidR="009420AC" w:rsidRPr="007B3E32" w:rsidRDefault="009420AC" w:rsidP="00736C4A">
      <w:pPr>
        <w:ind w:left="9498"/>
        <w:rPr>
          <w:rFonts w:cs="Times New Roman"/>
        </w:rPr>
      </w:pPr>
    </w:p>
    <w:p w:rsidR="009420AC" w:rsidRPr="007B3E32" w:rsidRDefault="009420AC" w:rsidP="00736C4A">
      <w:pPr>
        <w:ind w:left="9498"/>
        <w:rPr>
          <w:rFonts w:cs="Times New Roman"/>
        </w:rPr>
        <w:sectPr w:rsidR="009420AC" w:rsidRPr="007B3E32" w:rsidSect="00BA5534">
          <w:pgSz w:w="16838" w:h="11906" w:orient="landscape" w:code="9"/>
          <w:pgMar w:top="568" w:right="998" w:bottom="568" w:left="1440" w:header="720" w:footer="720" w:gutter="0"/>
          <w:cols w:space="720"/>
        </w:sectPr>
      </w:pPr>
    </w:p>
    <w:p w:rsidR="009420AC" w:rsidRPr="007B3E32" w:rsidRDefault="009420AC" w:rsidP="00736C4A">
      <w:pPr>
        <w:ind w:left="9498"/>
        <w:rPr>
          <w:rFonts w:cs="Times New Roman"/>
        </w:rPr>
      </w:pPr>
      <w:r w:rsidRPr="007B3E32">
        <w:rPr>
          <w:rFonts w:cs="Times New Roman"/>
        </w:rPr>
        <w:lastRenderedPageBreak/>
        <w:t>Приложение № 5</w:t>
      </w:r>
    </w:p>
    <w:p w:rsidR="009420AC" w:rsidRPr="007B3E32" w:rsidRDefault="009420AC" w:rsidP="00736C4A">
      <w:pPr>
        <w:ind w:left="9498"/>
        <w:rPr>
          <w:rFonts w:cs="Times New Roman"/>
        </w:rPr>
      </w:pPr>
      <w:r w:rsidRPr="007B3E32">
        <w:rPr>
          <w:rFonts w:cs="Times New Roman"/>
        </w:rPr>
        <w:t>к муниципальной программе «Развитие</w:t>
      </w:r>
    </w:p>
    <w:p w:rsidR="009420AC" w:rsidRPr="007B3E32" w:rsidRDefault="009420AC" w:rsidP="00736C4A">
      <w:pPr>
        <w:ind w:left="9498"/>
        <w:rPr>
          <w:rFonts w:cs="Times New Roman"/>
        </w:rPr>
      </w:pPr>
      <w:r w:rsidRPr="007B3E32">
        <w:rPr>
          <w:rFonts w:cs="Times New Roman"/>
        </w:rPr>
        <w:t xml:space="preserve">транспортной системы </w:t>
      </w:r>
      <w:proofErr w:type="gramStart"/>
      <w:r w:rsidRPr="007B3E32">
        <w:rPr>
          <w:rFonts w:cs="Times New Roman"/>
        </w:rPr>
        <w:t>Северо-Енисейского</w:t>
      </w:r>
      <w:proofErr w:type="gramEnd"/>
    </w:p>
    <w:p w:rsidR="009420AC" w:rsidRPr="007B3E32" w:rsidRDefault="009420AC" w:rsidP="00736C4A">
      <w:pPr>
        <w:ind w:left="9498"/>
        <w:rPr>
          <w:rFonts w:cs="Times New Roman"/>
        </w:rPr>
      </w:pPr>
      <w:r w:rsidRPr="007B3E32">
        <w:rPr>
          <w:rFonts w:cs="Times New Roman"/>
        </w:rPr>
        <w:t xml:space="preserve">района» </w:t>
      </w:r>
    </w:p>
    <w:p w:rsidR="009420AC" w:rsidRPr="007B3E32" w:rsidRDefault="009420AC" w:rsidP="00736C4A">
      <w:pPr>
        <w:ind w:left="9498"/>
        <w:rPr>
          <w:rFonts w:cs="Times New Roman"/>
          <w:i/>
          <w:iCs/>
        </w:rPr>
      </w:pPr>
    </w:p>
    <w:p w:rsidR="009420AC" w:rsidRPr="007B3E32" w:rsidRDefault="009420AC" w:rsidP="00736C4A">
      <w:pPr>
        <w:jc w:val="center"/>
        <w:rPr>
          <w:rFonts w:cs="Times New Roman"/>
          <w:sz w:val="28"/>
          <w:szCs w:val="28"/>
        </w:rPr>
      </w:pPr>
      <w:r w:rsidRPr="007B3E32">
        <w:rPr>
          <w:rFonts w:cs="Times New Roman"/>
          <w:sz w:val="28"/>
          <w:szCs w:val="28"/>
        </w:rPr>
        <w:t>Ресурсное обеспечение муниципальной программы Северо-Енисейского района по финансированию по уровням бюджетов всего с разбивкой по подпрограммам и отдельным мероприятиям</w:t>
      </w:r>
    </w:p>
    <w:p w:rsidR="009420AC" w:rsidRPr="007B3E32" w:rsidRDefault="009420AC" w:rsidP="00736C4A">
      <w:pPr>
        <w:jc w:val="center"/>
        <w:rPr>
          <w:rFonts w:cs="Times New Roman"/>
          <w:sz w:val="28"/>
          <w:szCs w:val="28"/>
        </w:rPr>
      </w:pPr>
    </w:p>
    <w:tbl>
      <w:tblPr>
        <w:tblW w:w="498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4"/>
        <w:gridCol w:w="2712"/>
        <w:gridCol w:w="4111"/>
        <w:gridCol w:w="1369"/>
        <w:gridCol w:w="1372"/>
        <w:gridCol w:w="1468"/>
        <w:gridCol w:w="1920"/>
      </w:tblGrid>
      <w:tr w:rsidR="009420AC" w:rsidRPr="007B3E32">
        <w:trPr>
          <w:trHeight w:val="535"/>
        </w:trPr>
        <w:tc>
          <w:tcPr>
            <w:tcW w:w="554" w:type="pct"/>
            <w:vMerge w:val="restart"/>
            <w:vAlign w:val="center"/>
          </w:tcPr>
          <w:p w:rsidR="009420AC" w:rsidRPr="007B3E32" w:rsidRDefault="009420AC" w:rsidP="00A95162">
            <w:pPr>
              <w:jc w:val="center"/>
              <w:rPr>
                <w:rFonts w:cs="Times New Roman"/>
                <w:sz w:val="20"/>
                <w:szCs w:val="20"/>
              </w:rPr>
            </w:pPr>
            <w:r w:rsidRPr="007B3E32">
              <w:rPr>
                <w:rFonts w:cs="Times New Roman"/>
                <w:sz w:val="20"/>
                <w:szCs w:val="20"/>
              </w:rPr>
              <w:t>Статус</w:t>
            </w:r>
            <w:r w:rsidR="00A95162" w:rsidRPr="007B3E32">
              <w:rPr>
                <w:rFonts w:cs="Times New Roman"/>
                <w:sz w:val="20"/>
                <w:szCs w:val="20"/>
              </w:rPr>
              <w:t xml:space="preserve"> </w:t>
            </w:r>
            <w:r w:rsidRPr="007B3E32">
              <w:rPr>
                <w:rFonts w:cs="Times New Roman"/>
                <w:sz w:val="20"/>
                <w:szCs w:val="20"/>
              </w:rPr>
              <w:t>(муниципальная программа, подпрограмма)</w:t>
            </w:r>
          </w:p>
        </w:tc>
        <w:tc>
          <w:tcPr>
            <w:tcW w:w="931" w:type="pct"/>
            <w:vMerge w:val="restart"/>
            <w:vAlign w:val="center"/>
          </w:tcPr>
          <w:p w:rsidR="009420AC" w:rsidRPr="007B3E32" w:rsidRDefault="009420AC" w:rsidP="00F84F96">
            <w:pPr>
              <w:jc w:val="center"/>
              <w:rPr>
                <w:rFonts w:cs="Times New Roman"/>
                <w:sz w:val="20"/>
                <w:szCs w:val="20"/>
              </w:rPr>
            </w:pPr>
            <w:r w:rsidRPr="007B3E32">
              <w:rPr>
                <w:rFonts w:cs="Times New Roman"/>
                <w:sz w:val="20"/>
                <w:szCs w:val="20"/>
              </w:rPr>
              <w:t>Наименование муниципальной программы, подпрограммы муниципальной программы</w:t>
            </w:r>
          </w:p>
        </w:tc>
        <w:tc>
          <w:tcPr>
            <w:tcW w:w="1411" w:type="pct"/>
            <w:vMerge w:val="restart"/>
            <w:vAlign w:val="center"/>
          </w:tcPr>
          <w:p w:rsidR="009420AC" w:rsidRPr="007B3E32" w:rsidRDefault="009420AC" w:rsidP="00A95162">
            <w:pPr>
              <w:jc w:val="center"/>
              <w:rPr>
                <w:rFonts w:cs="Times New Roman"/>
                <w:sz w:val="20"/>
                <w:szCs w:val="20"/>
              </w:rPr>
            </w:pPr>
            <w:r w:rsidRPr="007B3E32">
              <w:rPr>
                <w:rFonts w:cs="Times New Roman"/>
                <w:sz w:val="20"/>
                <w:szCs w:val="20"/>
              </w:rPr>
              <w:t>Ответственный исполнитель, соисполнители</w:t>
            </w:r>
          </w:p>
        </w:tc>
        <w:tc>
          <w:tcPr>
            <w:tcW w:w="470" w:type="pct"/>
            <w:vAlign w:val="center"/>
          </w:tcPr>
          <w:p w:rsidR="009420AC" w:rsidRPr="007B3E32" w:rsidRDefault="009420AC" w:rsidP="00907EF1">
            <w:pPr>
              <w:jc w:val="center"/>
              <w:rPr>
                <w:rFonts w:cs="Times New Roman"/>
                <w:sz w:val="20"/>
                <w:szCs w:val="20"/>
              </w:rPr>
            </w:pPr>
            <w:r w:rsidRPr="007B3E32">
              <w:rPr>
                <w:rFonts w:cs="Times New Roman"/>
                <w:sz w:val="20"/>
                <w:szCs w:val="20"/>
              </w:rPr>
              <w:t>2017</w:t>
            </w:r>
          </w:p>
        </w:tc>
        <w:tc>
          <w:tcPr>
            <w:tcW w:w="471" w:type="pct"/>
            <w:vAlign w:val="center"/>
          </w:tcPr>
          <w:p w:rsidR="009420AC" w:rsidRPr="007B3E32" w:rsidRDefault="009420AC" w:rsidP="00907EF1">
            <w:pPr>
              <w:jc w:val="center"/>
              <w:rPr>
                <w:rFonts w:cs="Times New Roman"/>
                <w:sz w:val="20"/>
                <w:szCs w:val="20"/>
              </w:rPr>
            </w:pPr>
            <w:r w:rsidRPr="007B3E32">
              <w:rPr>
                <w:rFonts w:cs="Times New Roman"/>
                <w:sz w:val="20"/>
                <w:szCs w:val="20"/>
              </w:rPr>
              <w:t>2018</w:t>
            </w:r>
          </w:p>
        </w:tc>
        <w:tc>
          <w:tcPr>
            <w:tcW w:w="504" w:type="pct"/>
            <w:vAlign w:val="center"/>
          </w:tcPr>
          <w:p w:rsidR="009420AC" w:rsidRPr="007B3E32" w:rsidRDefault="009420AC" w:rsidP="00907EF1">
            <w:pPr>
              <w:jc w:val="center"/>
              <w:rPr>
                <w:rFonts w:cs="Times New Roman"/>
                <w:sz w:val="20"/>
                <w:szCs w:val="20"/>
              </w:rPr>
            </w:pPr>
            <w:r w:rsidRPr="007B3E32">
              <w:rPr>
                <w:rFonts w:cs="Times New Roman"/>
                <w:sz w:val="20"/>
                <w:szCs w:val="20"/>
              </w:rPr>
              <w:t>2019</w:t>
            </w:r>
          </w:p>
        </w:tc>
        <w:tc>
          <w:tcPr>
            <w:tcW w:w="659" w:type="pct"/>
            <w:vMerge w:val="restart"/>
            <w:vAlign w:val="center"/>
          </w:tcPr>
          <w:p w:rsidR="009420AC" w:rsidRPr="007B3E32" w:rsidRDefault="009420AC" w:rsidP="00F84F96">
            <w:pPr>
              <w:jc w:val="center"/>
              <w:rPr>
                <w:rFonts w:cs="Times New Roman"/>
                <w:sz w:val="20"/>
                <w:szCs w:val="20"/>
              </w:rPr>
            </w:pPr>
            <w:r w:rsidRPr="007B3E32">
              <w:rPr>
                <w:rFonts w:cs="Times New Roman"/>
                <w:sz w:val="20"/>
                <w:szCs w:val="20"/>
              </w:rPr>
              <w:t>2017-2019</w:t>
            </w:r>
          </w:p>
        </w:tc>
      </w:tr>
      <w:tr w:rsidR="009420AC" w:rsidRPr="007B3E32">
        <w:trPr>
          <w:trHeight w:val="907"/>
        </w:trPr>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vMerge/>
          </w:tcPr>
          <w:p w:rsidR="009420AC" w:rsidRPr="007B3E32" w:rsidRDefault="009420AC" w:rsidP="00F84F96">
            <w:pPr>
              <w:jc w:val="center"/>
              <w:rPr>
                <w:rFonts w:cs="Times New Roman"/>
                <w:sz w:val="20"/>
                <w:szCs w:val="20"/>
              </w:rPr>
            </w:pPr>
          </w:p>
        </w:tc>
        <w:tc>
          <w:tcPr>
            <w:tcW w:w="470" w:type="pct"/>
            <w:vAlign w:val="center"/>
          </w:tcPr>
          <w:p w:rsidR="009420AC" w:rsidRPr="007B3E32" w:rsidRDefault="009420AC" w:rsidP="00907EF1">
            <w:pPr>
              <w:pStyle w:val="ConsPlusNormal"/>
              <w:ind w:left="-107" w:firstLine="35"/>
              <w:jc w:val="center"/>
              <w:rPr>
                <w:rFonts w:ascii="Times New Roman" w:hAnsi="Times New Roman"/>
                <w:sz w:val="20"/>
                <w:szCs w:val="20"/>
              </w:rPr>
            </w:pPr>
            <w:r w:rsidRPr="007B3E32">
              <w:rPr>
                <w:rFonts w:ascii="Times New Roman" w:hAnsi="Times New Roman"/>
                <w:sz w:val="20"/>
                <w:szCs w:val="20"/>
              </w:rPr>
              <w:t>план</w:t>
            </w:r>
          </w:p>
        </w:tc>
        <w:tc>
          <w:tcPr>
            <w:tcW w:w="471" w:type="pct"/>
            <w:vAlign w:val="center"/>
          </w:tcPr>
          <w:p w:rsidR="009420AC" w:rsidRPr="007B3E32" w:rsidRDefault="009420AC" w:rsidP="00907EF1">
            <w:pPr>
              <w:pStyle w:val="ConsPlusNormal"/>
              <w:ind w:left="-107" w:firstLine="35"/>
              <w:jc w:val="center"/>
              <w:rPr>
                <w:rFonts w:ascii="Times New Roman" w:hAnsi="Times New Roman"/>
                <w:sz w:val="20"/>
                <w:szCs w:val="20"/>
              </w:rPr>
            </w:pPr>
            <w:r w:rsidRPr="007B3E32">
              <w:rPr>
                <w:rFonts w:ascii="Times New Roman" w:hAnsi="Times New Roman"/>
                <w:sz w:val="20"/>
                <w:szCs w:val="20"/>
              </w:rPr>
              <w:t>план</w:t>
            </w:r>
          </w:p>
        </w:tc>
        <w:tc>
          <w:tcPr>
            <w:tcW w:w="504" w:type="pct"/>
            <w:vAlign w:val="center"/>
          </w:tcPr>
          <w:p w:rsidR="009420AC" w:rsidRPr="007B3E32" w:rsidRDefault="009420AC" w:rsidP="00907EF1">
            <w:pPr>
              <w:pStyle w:val="ConsPlusNormal"/>
              <w:ind w:left="-107" w:firstLine="35"/>
              <w:jc w:val="center"/>
              <w:rPr>
                <w:rFonts w:ascii="Times New Roman" w:hAnsi="Times New Roman"/>
                <w:sz w:val="20"/>
                <w:szCs w:val="20"/>
                <w:lang w:val="en-US"/>
              </w:rPr>
            </w:pPr>
            <w:r w:rsidRPr="007B3E32">
              <w:rPr>
                <w:rFonts w:ascii="Times New Roman" w:hAnsi="Times New Roman"/>
                <w:sz w:val="20"/>
                <w:szCs w:val="20"/>
              </w:rPr>
              <w:t>план</w:t>
            </w:r>
          </w:p>
        </w:tc>
        <w:tc>
          <w:tcPr>
            <w:tcW w:w="659" w:type="pct"/>
            <w:vMerge/>
            <w:vAlign w:val="center"/>
          </w:tcPr>
          <w:p w:rsidR="009420AC" w:rsidRPr="007B3E32" w:rsidRDefault="009420AC" w:rsidP="00F84F96">
            <w:pPr>
              <w:jc w:val="center"/>
              <w:rPr>
                <w:rFonts w:cs="Times New Roman"/>
                <w:sz w:val="20"/>
                <w:szCs w:val="20"/>
              </w:rPr>
            </w:pPr>
          </w:p>
        </w:tc>
      </w:tr>
      <w:tr w:rsidR="009420AC" w:rsidRPr="007B3E32">
        <w:tc>
          <w:tcPr>
            <w:tcW w:w="554" w:type="pct"/>
            <w:vMerge w:val="restart"/>
            <w:vAlign w:val="center"/>
          </w:tcPr>
          <w:p w:rsidR="009420AC" w:rsidRPr="007B3E32" w:rsidRDefault="009420AC" w:rsidP="00F84F96">
            <w:pPr>
              <w:jc w:val="center"/>
              <w:rPr>
                <w:rFonts w:cs="Times New Roman"/>
                <w:sz w:val="20"/>
                <w:szCs w:val="20"/>
              </w:rPr>
            </w:pPr>
            <w:r w:rsidRPr="007B3E32">
              <w:rPr>
                <w:rFonts w:cs="Times New Roman"/>
                <w:sz w:val="20"/>
                <w:szCs w:val="20"/>
              </w:rPr>
              <w:t>Муниципальная программа</w:t>
            </w:r>
          </w:p>
        </w:tc>
        <w:tc>
          <w:tcPr>
            <w:tcW w:w="931" w:type="pct"/>
            <w:vMerge w:val="restart"/>
            <w:vAlign w:val="center"/>
          </w:tcPr>
          <w:p w:rsidR="009420AC" w:rsidRPr="007B3E32" w:rsidRDefault="0014270A" w:rsidP="0014270A">
            <w:pPr>
              <w:jc w:val="center"/>
              <w:rPr>
                <w:rFonts w:cs="Times New Roman"/>
                <w:sz w:val="20"/>
                <w:szCs w:val="20"/>
              </w:rPr>
            </w:pPr>
            <w:r w:rsidRPr="007B3E32">
              <w:rPr>
                <w:rFonts w:cs="Times New Roman"/>
                <w:sz w:val="20"/>
                <w:szCs w:val="20"/>
              </w:rPr>
              <w:t>«</w:t>
            </w:r>
            <w:r w:rsidR="009420AC" w:rsidRPr="007B3E32">
              <w:rPr>
                <w:rFonts w:cs="Times New Roman"/>
                <w:sz w:val="20"/>
                <w:szCs w:val="20"/>
              </w:rPr>
              <w:t xml:space="preserve">Развитие транспортной системы </w:t>
            </w:r>
            <w:proofErr w:type="gramStart"/>
            <w:r w:rsidR="009420AC" w:rsidRPr="007B3E32">
              <w:rPr>
                <w:rFonts w:cs="Times New Roman"/>
                <w:sz w:val="20"/>
                <w:szCs w:val="20"/>
              </w:rPr>
              <w:t>Северо-Енисейского</w:t>
            </w:r>
            <w:proofErr w:type="gramEnd"/>
            <w:r w:rsidR="009420AC" w:rsidRPr="007B3E32">
              <w:rPr>
                <w:rFonts w:cs="Times New Roman"/>
                <w:sz w:val="20"/>
                <w:szCs w:val="20"/>
              </w:rPr>
              <w:t xml:space="preserve"> района</w:t>
            </w:r>
            <w:r w:rsidRPr="007B3E32">
              <w:rPr>
                <w:rFonts w:cs="Times New Roman"/>
                <w:sz w:val="20"/>
                <w:szCs w:val="20"/>
              </w:rPr>
              <w:t>»</w:t>
            </w:r>
            <w:r w:rsidR="009420AC" w:rsidRPr="007B3E32">
              <w:rPr>
                <w:rFonts w:cs="Times New Roman"/>
                <w:sz w:val="20"/>
                <w:szCs w:val="20"/>
              </w:rPr>
              <w:t xml:space="preserve"> </w:t>
            </w:r>
          </w:p>
        </w:tc>
        <w:tc>
          <w:tcPr>
            <w:tcW w:w="1411" w:type="pct"/>
          </w:tcPr>
          <w:p w:rsidR="009420AC" w:rsidRPr="007B3E32" w:rsidRDefault="009420AC" w:rsidP="0072724C">
            <w:pPr>
              <w:rPr>
                <w:rFonts w:cs="Times New Roman"/>
                <w:sz w:val="20"/>
                <w:szCs w:val="20"/>
              </w:rPr>
            </w:pPr>
            <w:r w:rsidRPr="007B3E32">
              <w:rPr>
                <w:rFonts w:cs="Times New Roman"/>
                <w:sz w:val="20"/>
                <w:szCs w:val="20"/>
              </w:rPr>
              <w:t>Всего</w:t>
            </w:r>
          </w:p>
        </w:tc>
        <w:tc>
          <w:tcPr>
            <w:tcW w:w="470" w:type="pct"/>
            <w:vAlign w:val="center"/>
          </w:tcPr>
          <w:p w:rsidR="009420AC" w:rsidRPr="007B3E32" w:rsidRDefault="009420AC" w:rsidP="00D46316">
            <w:pPr>
              <w:jc w:val="center"/>
              <w:rPr>
                <w:rFonts w:cs="Times New Roman"/>
                <w:b/>
                <w:bCs/>
                <w:sz w:val="20"/>
                <w:szCs w:val="20"/>
                <w:highlight w:val="yellow"/>
              </w:rPr>
            </w:pPr>
            <w:r w:rsidRPr="007B3E32">
              <w:rPr>
                <w:rFonts w:cs="Times New Roman"/>
                <w:b/>
                <w:bCs/>
                <w:sz w:val="20"/>
                <w:szCs w:val="20"/>
              </w:rPr>
              <w:t>94 990 850,66</w:t>
            </w:r>
          </w:p>
        </w:tc>
        <w:tc>
          <w:tcPr>
            <w:tcW w:w="471" w:type="pct"/>
            <w:vAlign w:val="center"/>
          </w:tcPr>
          <w:p w:rsidR="009420AC" w:rsidRPr="007B3E32" w:rsidRDefault="009420AC" w:rsidP="00D46316">
            <w:pPr>
              <w:jc w:val="center"/>
              <w:rPr>
                <w:rFonts w:cs="Times New Roman"/>
                <w:b/>
                <w:bCs/>
                <w:sz w:val="20"/>
                <w:szCs w:val="20"/>
                <w:highlight w:val="yellow"/>
              </w:rPr>
            </w:pPr>
            <w:r w:rsidRPr="007B3E32">
              <w:rPr>
                <w:rFonts w:cs="Times New Roman"/>
                <w:b/>
                <w:bCs/>
                <w:sz w:val="20"/>
                <w:szCs w:val="20"/>
              </w:rPr>
              <w:t>90 283 979,00</w:t>
            </w:r>
          </w:p>
        </w:tc>
        <w:tc>
          <w:tcPr>
            <w:tcW w:w="504" w:type="pct"/>
            <w:vAlign w:val="center"/>
          </w:tcPr>
          <w:p w:rsidR="009420AC" w:rsidRPr="007B3E32" w:rsidRDefault="009420AC" w:rsidP="00D46316">
            <w:pPr>
              <w:jc w:val="center"/>
              <w:rPr>
                <w:rFonts w:cs="Times New Roman"/>
                <w:b/>
                <w:bCs/>
                <w:sz w:val="20"/>
                <w:szCs w:val="20"/>
              </w:rPr>
            </w:pPr>
            <w:r w:rsidRPr="007B3E32">
              <w:rPr>
                <w:rFonts w:cs="Times New Roman"/>
                <w:b/>
                <w:bCs/>
                <w:sz w:val="20"/>
                <w:szCs w:val="20"/>
              </w:rPr>
              <w:t>69 581 981,00</w:t>
            </w:r>
          </w:p>
        </w:tc>
        <w:tc>
          <w:tcPr>
            <w:tcW w:w="659" w:type="pct"/>
            <w:vAlign w:val="center"/>
          </w:tcPr>
          <w:p w:rsidR="009420AC" w:rsidRPr="007B3E32" w:rsidRDefault="009420AC" w:rsidP="00D46316">
            <w:pPr>
              <w:jc w:val="center"/>
              <w:rPr>
                <w:rFonts w:cs="Times New Roman"/>
                <w:b/>
                <w:bCs/>
                <w:sz w:val="20"/>
                <w:szCs w:val="20"/>
              </w:rPr>
            </w:pPr>
            <w:r w:rsidRPr="007B3E32">
              <w:rPr>
                <w:rFonts w:cs="Times New Roman"/>
                <w:b/>
                <w:bCs/>
                <w:sz w:val="20"/>
                <w:szCs w:val="20"/>
              </w:rPr>
              <w:t>254 856 810,66</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в том числе:</w:t>
            </w:r>
          </w:p>
        </w:tc>
        <w:tc>
          <w:tcPr>
            <w:tcW w:w="470" w:type="pct"/>
            <w:vAlign w:val="center"/>
          </w:tcPr>
          <w:p w:rsidR="009420AC" w:rsidRPr="007B3E32" w:rsidRDefault="009420AC" w:rsidP="00F84F96">
            <w:pPr>
              <w:jc w:val="center"/>
              <w:rPr>
                <w:rFonts w:cs="Times New Roman"/>
                <w:sz w:val="20"/>
                <w:szCs w:val="20"/>
                <w:highlight w:val="yellow"/>
              </w:rPr>
            </w:pPr>
          </w:p>
        </w:tc>
        <w:tc>
          <w:tcPr>
            <w:tcW w:w="471" w:type="pct"/>
            <w:vAlign w:val="center"/>
          </w:tcPr>
          <w:p w:rsidR="009420AC" w:rsidRPr="007B3E32" w:rsidRDefault="009420AC" w:rsidP="00F84F96">
            <w:pPr>
              <w:jc w:val="center"/>
              <w:rPr>
                <w:rFonts w:cs="Times New Roman"/>
                <w:sz w:val="20"/>
                <w:szCs w:val="20"/>
                <w:highlight w:val="yellow"/>
              </w:rPr>
            </w:pPr>
          </w:p>
        </w:tc>
        <w:tc>
          <w:tcPr>
            <w:tcW w:w="504" w:type="pct"/>
            <w:vAlign w:val="center"/>
          </w:tcPr>
          <w:p w:rsidR="009420AC" w:rsidRPr="007B3E32" w:rsidRDefault="009420AC" w:rsidP="00F84F96">
            <w:pPr>
              <w:jc w:val="center"/>
              <w:rPr>
                <w:rFonts w:cs="Times New Roman"/>
                <w:sz w:val="20"/>
                <w:szCs w:val="20"/>
                <w:highlight w:val="yellow"/>
              </w:rPr>
            </w:pPr>
          </w:p>
        </w:tc>
        <w:tc>
          <w:tcPr>
            <w:tcW w:w="659" w:type="pct"/>
            <w:vAlign w:val="center"/>
          </w:tcPr>
          <w:p w:rsidR="009420AC" w:rsidRPr="007B3E32" w:rsidRDefault="009420AC" w:rsidP="00F84F96">
            <w:pPr>
              <w:ind w:left="-65" w:right="-63"/>
              <w:jc w:val="center"/>
              <w:rPr>
                <w:rFonts w:cs="Times New Roman"/>
                <w:sz w:val="20"/>
                <w:szCs w:val="20"/>
                <w:highlight w:val="yellow"/>
              </w:rPr>
            </w:pP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федеральный бюджет</w:t>
            </w:r>
          </w:p>
        </w:tc>
        <w:tc>
          <w:tcPr>
            <w:tcW w:w="470"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881EAC">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краевой бюджет</w:t>
            </w:r>
          </w:p>
        </w:tc>
        <w:tc>
          <w:tcPr>
            <w:tcW w:w="470" w:type="pct"/>
            <w:vAlign w:val="center"/>
          </w:tcPr>
          <w:p w:rsidR="009420AC" w:rsidRPr="007B3E32" w:rsidRDefault="009420AC" w:rsidP="00881EAC">
            <w:pPr>
              <w:jc w:val="center"/>
              <w:rPr>
                <w:rFonts w:cs="Times New Roman"/>
                <w:sz w:val="20"/>
                <w:szCs w:val="20"/>
              </w:rPr>
            </w:pPr>
            <w:r w:rsidRPr="007B3E32">
              <w:rPr>
                <w:rFonts w:cs="Times New Roman"/>
                <w:sz w:val="20"/>
                <w:szCs w:val="20"/>
              </w:rPr>
              <w:t>16 816 400,00</w:t>
            </w:r>
          </w:p>
        </w:tc>
        <w:tc>
          <w:tcPr>
            <w:tcW w:w="471"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881EAC">
            <w:pPr>
              <w:ind w:left="-65" w:right="-63"/>
              <w:jc w:val="center"/>
              <w:rPr>
                <w:rFonts w:cs="Times New Roman"/>
                <w:sz w:val="20"/>
                <w:szCs w:val="20"/>
              </w:rPr>
            </w:pPr>
            <w:r w:rsidRPr="007B3E32">
              <w:rPr>
                <w:rFonts w:cs="Times New Roman"/>
                <w:sz w:val="20"/>
                <w:szCs w:val="20"/>
              </w:rPr>
              <w:t>16 816 400,00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внебюджетные источники</w:t>
            </w:r>
          </w:p>
        </w:tc>
        <w:tc>
          <w:tcPr>
            <w:tcW w:w="470"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F84F96">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14270A" w:rsidP="0072724C">
            <w:pPr>
              <w:rPr>
                <w:rFonts w:cs="Times New Roman"/>
                <w:sz w:val="20"/>
                <w:szCs w:val="20"/>
              </w:rPr>
            </w:pPr>
            <w:r w:rsidRPr="007B3E32">
              <w:rPr>
                <w:rFonts w:cs="Times New Roman"/>
                <w:sz w:val="20"/>
                <w:szCs w:val="20"/>
              </w:rPr>
              <w:t>б</w:t>
            </w:r>
            <w:r w:rsidR="009420AC" w:rsidRPr="007B3E32">
              <w:rPr>
                <w:rFonts w:cs="Times New Roman"/>
                <w:sz w:val="20"/>
                <w:szCs w:val="20"/>
              </w:rPr>
              <w:t>юджет</w:t>
            </w:r>
            <w:r w:rsidRPr="007B3E32">
              <w:rPr>
                <w:rFonts w:cs="Times New Roman"/>
                <w:sz w:val="20"/>
                <w:szCs w:val="20"/>
              </w:rPr>
              <w:t xml:space="preserve">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w:t>
            </w:r>
          </w:p>
        </w:tc>
        <w:tc>
          <w:tcPr>
            <w:tcW w:w="470" w:type="pct"/>
            <w:vAlign w:val="center"/>
          </w:tcPr>
          <w:p w:rsidR="009420AC" w:rsidRPr="007B3E32" w:rsidRDefault="009420AC" w:rsidP="00BD48E3">
            <w:pPr>
              <w:jc w:val="center"/>
              <w:rPr>
                <w:rFonts w:cs="Times New Roman"/>
                <w:sz w:val="20"/>
                <w:szCs w:val="20"/>
              </w:rPr>
            </w:pPr>
            <w:r w:rsidRPr="007B3E32">
              <w:rPr>
                <w:rFonts w:cs="Times New Roman"/>
                <w:sz w:val="20"/>
                <w:szCs w:val="20"/>
              </w:rPr>
              <w:t>78 174 450,66</w:t>
            </w:r>
          </w:p>
        </w:tc>
        <w:tc>
          <w:tcPr>
            <w:tcW w:w="471" w:type="pct"/>
            <w:vAlign w:val="center"/>
          </w:tcPr>
          <w:p w:rsidR="009420AC" w:rsidRPr="007B3E32" w:rsidRDefault="009420AC" w:rsidP="00D46316">
            <w:pPr>
              <w:jc w:val="center"/>
              <w:rPr>
                <w:rFonts w:cs="Times New Roman"/>
                <w:sz w:val="20"/>
                <w:szCs w:val="20"/>
              </w:rPr>
            </w:pPr>
            <w:r w:rsidRPr="007B3E32">
              <w:rPr>
                <w:rFonts w:cs="Times New Roman"/>
                <w:sz w:val="20"/>
                <w:szCs w:val="20"/>
              </w:rPr>
              <w:t>90 283 979,00</w:t>
            </w:r>
          </w:p>
        </w:tc>
        <w:tc>
          <w:tcPr>
            <w:tcW w:w="504" w:type="pct"/>
            <w:vAlign w:val="center"/>
          </w:tcPr>
          <w:p w:rsidR="009420AC" w:rsidRPr="007B3E32" w:rsidRDefault="009420AC" w:rsidP="00D46316">
            <w:pPr>
              <w:jc w:val="center"/>
              <w:rPr>
                <w:rFonts w:cs="Times New Roman"/>
                <w:sz w:val="20"/>
                <w:szCs w:val="20"/>
              </w:rPr>
            </w:pPr>
            <w:r w:rsidRPr="007B3E32">
              <w:rPr>
                <w:rFonts w:cs="Times New Roman"/>
                <w:sz w:val="20"/>
                <w:szCs w:val="20"/>
              </w:rPr>
              <w:t>69 581 981,00</w:t>
            </w:r>
          </w:p>
        </w:tc>
        <w:tc>
          <w:tcPr>
            <w:tcW w:w="659" w:type="pct"/>
            <w:vAlign w:val="center"/>
          </w:tcPr>
          <w:p w:rsidR="009420AC" w:rsidRPr="007B3E32" w:rsidRDefault="009420AC" w:rsidP="00BD48E3">
            <w:pPr>
              <w:ind w:left="-65" w:right="-63"/>
              <w:jc w:val="center"/>
              <w:rPr>
                <w:rFonts w:cs="Times New Roman"/>
                <w:sz w:val="20"/>
                <w:szCs w:val="20"/>
              </w:rPr>
            </w:pPr>
            <w:r w:rsidRPr="007B3E32">
              <w:rPr>
                <w:rFonts w:cs="Times New Roman"/>
                <w:sz w:val="20"/>
                <w:szCs w:val="20"/>
              </w:rPr>
              <w:t>238 040 410,66</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907EF1">
            <w:pPr>
              <w:rPr>
                <w:rFonts w:cs="Times New Roman"/>
                <w:sz w:val="20"/>
                <w:szCs w:val="20"/>
              </w:rPr>
            </w:pPr>
            <w:r w:rsidRPr="007B3E32">
              <w:rPr>
                <w:rFonts w:cs="Times New Roman"/>
                <w:sz w:val="20"/>
                <w:szCs w:val="20"/>
              </w:rPr>
              <w:t>юридические лица</w:t>
            </w:r>
          </w:p>
        </w:tc>
        <w:tc>
          <w:tcPr>
            <w:tcW w:w="470"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F84F96">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restart"/>
            <w:vAlign w:val="center"/>
          </w:tcPr>
          <w:p w:rsidR="009420AC" w:rsidRPr="007B3E32" w:rsidRDefault="009420AC" w:rsidP="0072724C">
            <w:pPr>
              <w:jc w:val="center"/>
              <w:rPr>
                <w:rFonts w:cs="Times New Roman"/>
                <w:sz w:val="20"/>
                <w:szCs w:val="20"/>
              </w:rPr>
            </w:pPr>
            <w:r w:rsidRPr="007B3E32">
              <w:rPr>
                <w:rFonts w:cs="Times New Roman"/>
                <w:sz w:val="20"/>
                <w:szCs w:val="20"/>
              </w:rPr>
              <w:t>Подпрограмма 1</w:t>
            </w:r>
          </w:p>
        </w:tc>
        <w:tc>
          <w:tcPr>
            <w:tcW w:w="931" w:type="pct"/>
            <w:vMerge w:val="restart"/>
            <w:vAlign w:val="center"/>
          </w:tcPr>
          <w:p w:rsidR="009420AC" w:rsidRPr="007B3E32" w:rsidRDefault="0014270A" w:rsidP="0072724C">
            <w:pPr>
              <w:jc w:val="center"/>
              <w:rPr>
                <w:rFonts w:cs="Times New Roman"/>
                <w:sz w:val="20"/>
                <w:szCs w:val="20"/>
              </w:rPr>
            </w:pPr>
            <w:r w:rsidRPr="007B3E32">
              <w:rPr>
                <w:rFonts w:cs="Times New Roman"/>
                <w:sz w:val="20"/>
                <w:szCs w:val="20"/>
              </w:rPr>
              <w:t>«</w:t>
            </w:r>
            <w:r w:rsidR="009420AC" w:rsidRPr="007B3E32">
              <w:rPr>
                <w:rFonts w:cs="Times New Roman"/>
                <w:sz w:val="20"/>
                <w:szCs w:val="20"/>
              </w:rPr>
              <w:t xml:space="preserve">Дороги </w:t>
            </w:r>
            <w:proofErr w:type="gramStart"/>
            <w:r w:rsidR="009420AC" w:rsidRPr="007B3E32">
              <w:rPr>
                <w:rFonts w:cs="Times New Roman"/>
                <w:sz w:val="20"/>
                <w:szCs w:val="20"/>
              </w:rPr>
              <w:t>Северо-Енисейского</w:t>
            </w:r>
            <w:proofErr w:type="gramEnd"/>
            <w:r w:rsidR="009420AC" w:rsidRPr="007B3E32">
              <w:rPr>
                <w:rFonts w:cs="Times New Roman"/>
                <w:sz w:val="20"/>
                <w:szCs w:val="20"/>
              </w:rPr>
              <w:t xml:space="preserve"> района</w:t>
            </w:r>
            <w:r w:rsidRPr="007B3E32">
              <w:rPr>
                <w:rFonts w:cs="Times New Roman"/>
                <w:sz w:val="20"/>
                <w:szCs w:val="20"/>
              </w:rPr>
              <w:t>»</w:t>
            </w:r>
          </w:p>
        </w:tc>
        <w:tc>
          <w:tcPr>
            <w:tcW w:w="1411" w:type="pct"/>
          </w:tcPr>
          <w:p w:rsidR="009420AC" w:rsidRPr="007B3E32" w:rsidRDefault="009420AC" w:rsidP="0072724C">
            <w:pPr>
              <w:jc w:val="left"/>
              <w:rPr>
                <w:rFonts w:cs="Times New Roman"/>
                <w:sz w:val="20"/>
                <w:szCs w:val="20"/>
              </w:rPr>
            </w:pPr>
            <w:r w:rsidRPr="007B3E32">
              <w:rPr>
                <w:rFonts w:cs="Times New Roman"/>
                <w:sz w:val="20"/>
                <w:szCs w:val="20"/>
              </w:rPr>
              <w:t>Всего</w:t>
            </w:r>
          </w:p>
        </w:tc>
        <w:tc>
          <w:tcPr>
            <w:tcW w:w="470" w:type="pct"/>
            <w:vAlign w:val="center"/>
          </w:tcPr>
          <w:p w:rsidR="009420AC" w:rsidRPr="007B3E32" w:rsidRDefault="009420AC" w:rsidP="000F4F9B">
            <w:pPr>
              <w:ind w:left="-71" w:right="-115"/>
              <w:jc w:val="center"/>
              <w:rPr>
                <w:rFonts w:cs="Times New Roman"/>
                <w:b/>
                <w:bCs/>
                <w:sz w:val="20"/>
                <w:szCs w:val="20"/>
                <w:highlight w:val="yellow"/>
              </w:rPr>
            </w:pPr>
            <w:r w:rsidRPr="007B3E32">
              <w:rPr>
                <w:rFonts w:cs="Times New Roman"/>
                <w:b/>
                <w:bCs/>
                <w:sz w:val="20"/>
                <w:szCs w:val="20"/>
              </w:rPr>
              <w:t>71 003 799,66</w:t>
            </w:r>
          </w:p>
        </w:tc>
        <w:tc>
          <w:tcPr>
            <w:tcW w:w="471" w:type="pct"/>
            <w:vAlign w:val="center"/>
          </w:tcPr>
          <w:p w:rsidR="009420AC" w:rsidRPr="007B3E32" w:rsidRDefault="009420AC" w:rsidP="00F84F96">
            <w:pPr>
              <w:jc w:val="center"/>
              <w:rPr>
                <w:rFonts w:cs="Times New Roman"/>
                <w:b/>
                <w:bCs/>
                <w:sz w:val="20"/>
                <w:szCs w:val="20"/>
                <w:highlight w:val="yellow"/>
              </w:rPr>
            </w:pPr>
            <w:r w:rsidRPr="007B3E32">
              <w:rPr>
                <w:rFonts w:cs="Times New Roman"/>
                <w:b/>
                <w:bCs/>
                <w:sz w:val="20"/>
                <w:szCs w:val="20"/>
              </w:rPr>
              <w:t>63 132 047,00</w:t>
            </w:r>
          </w:p>
        </w:tc>
        <w:tc>
          <w:tcPr>
            <w:tcW w:w="504" w:type="pct"/>
            <w:vAlign w:val="center"/>
          </w:tcPr>
          <w:p w:rsidR="009420AC" w:rsidRPr="007B3E32" w:rsidRDefault="009420AC" w:rsidP="000F4F9B">
            <w:pPr>
              <w:jc w:val="center"/>
              <w:rPr>
                <w:rFonts w:cs="Times New Roman"/>
                <w:b/>
                <w:bCs/>
                <w:sz w:val="20"/>
                <w:szCs w:val="20"/>
                <w:highlight w:val="yellow"/>
              </w:rPr>
            </w:pPr>
            <w:r w:rsidRPr="007B3E32">
              <w:rPr>
                <w:rFonts w:cs="Times New Roman"/>
                <w:b/>
                <w:bCs/>
                <w:sz w:val="20"/>
                <w:szCs w:val="20"/>
              </w:rPr>
              <w:t>42 149 181,00</w:t>
            </w:r>
          </w:p>
        </w:tc>
        <w:tc>
          <w:tcPr>
            <w:tcW w:w="659" w:type="pct"/>
            <w:vAlign w:val="center"/>
          </w:tcPr>
          <w:p w:rsidR="009420AC" w:rsidRPr="007B3E32" w:rsidRDefault="009420AC" w:rsidP="000F4F9B">
            <w:pPr>
              <w:jc w:val="center"/>
              <w:rPr>
                <w:rFonts w:cs="Times New Roman"/>
                <w:b/>
                <w:bCs/>
                <w:sz w:val="20"/>
                <w:szCs w:val="20"/>
                <w:highlight w:val="yellow"/>
              </w:rPr>
            </w:pPr>
            <w:r w:rsidRPr="007B3E32">
              <w:rPr>
                <w:rFonts w:cs="Times New Roman"/>
                <w:b/>
                <w:bCs/>
                <w:sz w:val="20"/>
                <w:szCs w:val="20"/>
              </w:rPr>
              <w:t>176 285 027,66</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в том числе:</w:t>
            </w:r>
          </w:p>
        </w:tc>
        <w:tc>
          <w:tcPr>
            <w:tcW w:w="470" w:type="pct"/>
            <w:vAlign w:val="center"/>
          </w:tcPr>
          <w:p w:rsidR="009420AC" w:rsidRPr="007B3E32" w:rsidRDefault="009420AC" w:rsidP="00F84F96">
            <w:pPr>
              <w:jc w:val="center"/>
              <w:rPr>
                <w:rFonts w:cs="Times New Roman"/>
                <w:sz w:val="20"/>
                <w:szCs w:val="20"/>
                <w:highlight w:val="yellow"/>
              </w:rPr>
            </w:pPr>
          </w:p>
        </w:tc>
        <w:tc>
          <w:tcPr>
            <w:tcW w:w="471" w:type="pct"/>
            <w:vAlign w:val="center"/>
          </w:tcPr>
          <w:p w:rsidR="009420AC" w:rsidRPr="007B3E32" w:rsidRDefault="009420AC" w:rsidP="00F84F96">
            <w:pPr>
              <w:jc w:val="center"/>
              <w:rPr>
                <w:rFonts w:cs="Times New Roman"/>
                <w:sz w:val="20"/>
                <w:szCs w:val="20"/>
                <w:highlight w:val="yellow"/>
              </w:rPr>
            </w:pPr>
          </w:p>
        </w:tc>
        <w:tc>
          <w:tcPr>
            <w:tcW w:w="504" w:type="pct"/>
            <w:vAlign w:val="center"/>
          </w:tcPr>
          <w:p w:rsidR="009420AC" w:rsidRPr="007B3E32" w:rsidRDefault="009420AC" w:rsidP="00F84F96">
            <w:pPr>
              <w:jc w:val="center"/>
              <w:rPr>
                <w:rFonts w:cs="Times New Roman"/>
                <w:sz w:val="20"/>
                <w:szCs w:val="20"/>
                <w:highlight w:val="yellow"/>
              </w:rPr>
            </w:pPr>
          </w:p>
        </w:tc>
        <w:tc>
          <w:tcPr>
            <w:tcW w:w="659" w:type="pct"/>
            <w:vAlign w:val="center"/>
          </w:tcPr>
          <w:p w:rsidR="009420AC" w:rsidRPr="007B3E32" w:rsidRDefault="009420AC" w:rsidP="00F84F96">
            <w:pPr>
              <w:ind w:left="-65" w:right="-63"/>
              <w:jc w:val="center"/>
              <w:rPr>
                <w:rFonts w:cs="Times New Roman"/>
                <w:sz w:val="20"/>
                <w:szCs w:val="20"/>
                <w:highlight w:val="yellow"/>
              </w:rPr>
            </w:pP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федеральный бюджет</w:t>
            </w:r>
          </w:p>
        </w:tc>
        <w:tc>
          <w:tcPr>
            <w:tcW w:w="470"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881EAC">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краевой бюджет</w:t>
            </w:r>
          </w:p>
        </w:tc>
        <w:tc>
          <w:tcPr>
            <w:tcW w:w="470" w:type="pct"/>
            <w:vAlign w:val="center"/>
          </w:tcPr>
          <w:p w:rsidR="009420AC" w:rsidRPr="007B3E32" w:rsidRDefault="009420AC" w:rsidP="00881EAC">
            <w:pPr>
              <w:jc w:val="center"/>
              <w:rPr>
                <w:rFonts w:cs="Times New Roman"/>
                <w:sz w:val="20"/>
                <w:szCs w:val="20"/>
              </w:rPr>
            </w:pPr>
            <w:r w:rsidRPr="007B3E32">
              <w:rPr>
                <w:rFonts w:cs="Times New Roman"/>
                <w:sz w:val="20"/>
                <w:szCs w:val="20"/>
              </w:rPr>
              <w:t>16 816 400,00</w:t>
            </w:r>
          </w:p>
        </w:tc>
        <w:tc>
          <w:tcPr>
            <w:tcW w:w="471"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881EAC">
            <w:pPr>
              <w:ind w:left="-65" w:right="-63"/>
              <w:jc w:val="center"/>
              <w:rPr>
                <w:rFonts w:cs="Times New Roman"/>
                <w:sz w:val="20"/>
                <w:szCs w:val="20"/>
              </w:rPr>
            </w:pPr>
            <w:r w:rsidRPr="007B3E32">
              <w:rPr>
                <w:rFonts w:cs="Times New Roman"/>
                <w:sz w:val="20"/>
                <w:szCs w:val="20"/>
              </w:rPr>
              <w:t>16 816 400,00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внебюджетные источники</w:t>
            </w:r>
          </w:p>
        </w:tc>
        <w:tc>
          <w:tcPr>
            <w:tcW w:w="470"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F84F96">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14270A" w:rsidP="0072724C">
            <w:pPr>
              <w:rPr>
                <w:rFonts w:cs="Times New Roman"/>
                <w:sz w:val="20"/>
                <w:szCs w:val="20"/>
              </w:rPr>
            </w:pPr>
            <w:r w:rsidRPr="007B3E32">
              <w:rPr>
                <w:rFonts w:cs="Times New Roman"/>
                <w:sz w:val="20"/>
                <w:szCs w:val="20"/>
              </w:rPr>
              <w:t xml:space="preserve">бюджет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w:t>
            </w:r>
          </w:p>
        </w:tc>
        <w:tc>
          <w:tcPr>
            <w:tcW w:w="470" w:type="pct"/>
            <w:vAlign w:val="center"/>
          </w:tcPr>
          <w:p w:rsidR="009420AC" w:rsidRPr="007B3E32" w:rsidRDefault="009420AC" w:rsidP="000F4F9B">
            <w:pPr>
              <w:jc w:val="center"/>
              <w:rPr>
                <w:rFonts w:cs="Times New Roman"/>
                <w:sz w:val="20"/>
                <w:szCs w:val="20"/>
              </w:rPr>
            </w:pPr>
            <w:r w:rsidRPr="007B3E32">
              <w:rPr>
                <w:rFonts w:cs="Times New Roman"/>
                <w:sz w:val="20"/>
                <w:szCs w:val="20"/>
              </w:rPr>
              <w:t>54 187 399,66</w:t>
            </w:r>
          </w:p>
        </w:tc>
        <w:tc>
          <w:tcPr>
            <w:tcW w:w="471" w:type="pct"/>
            <w:vAlign w:val="center"/>
          </w:tcPr>
          <w:p w:rsidR="009420AC" w:rsidRPr="007B3E32" w:rsidRDefault="009420AC" w:rsidP="00F84F96">
            <w:pPr>
              <w:jc w:val="center"/>
              <w:rPr>
                <w:rFonts w:cs="Times New Roman"/>
                <w:sz w:val="20"/>
                <w:szCs w:val="20"/>
              </w:rPr>
            </w:pPr>
            <w:r w:rsidRPr="007B3E32">
              <w:rPr>
                <w:rFonts w:cs="Times New Roman"/>
                <w:sz w:val="20"/>
                <w:szCs w:val="20"/>
              </w:rPr>
              <w:t>63 132 047,00</w:t>
            </w:r>
          </w:p>
        </w:tc>
        <w:tc>
          <w:tcPr>
            <w:tcW w:w="504" w:type="pct"/>
            <w:vAlign w:val="center"/>
          </w:tcPr>
          <w:p w:rsidR="009420AC" w:rsidRPr="007B3E32" w:rsidRDefault="009420AC" w:rsidP="00F84F96">
            <w:pPr>
              <w:jc w:val="center"/>
              <w:rPr>
                <w:rFonts w:cs="Times New Roman"/>
                <w:sz w:val="20"/>
                <w:szCs w:val="20"/>
              </w:rPr>
            </w:pPr>
            <w:r w:rsidRPr="007B3E32">
              <w:rPr>
                <w:rFonts w:cs="Times New Roman"/>
                <w:sz w:val="20"/>
                <w:szCs w:val="20"/>
              </w:rPr>
              <w:t>42 149 181,00</w:t>
            </w:r>
          </w:p>
        </w:tc>
        <w:tc>
          <w:tcPr>
            <w:tcW w:w="659" w:type="pct"/>
            <w:vAlign w:val="center"/>
          </w:tcPr>
          <w:p w:rsidR="009420AC" w:rsidRPr="007B3E32" w:rsidRDefault="009420AC" w:rsidP="000F4F9B">
            <w:pPr>
              <w:ind w:left="-65" w:right="-63"/>
              <w:jc w:val="center"/>
              <w:rPr>
                <w:rFonts w:cs="Times New Roman"/>
                <w:sz w:val="20"/>
                <w:szCs w:val="20"/>
              </w:rPr>
            </w:pPr>
            <w:r w:rsidRPr="007B3E32">
              <w:rPr>
                <w:rFonts w:cs="Times New Roman"/>
                <w:sz w:val="20"/>
                <w:szCs w:val="20"/>
              </w:rPr>
              <w:t>159 468 627,66</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BE7A38">
            <w:pPr>
              <w:rPr>
                <w:rFonts w:cs="Times New Roman"/>
                <w:sz w:val="20"/>
                <w:szCs w:val="20"/>
              </w:rPr>
            </w:pPr>
            <w:r w:rsidRPr="007B3E32">
              <w:rPr>
                <w:rFonts w:cs="Times New Roman"/>
                <w:sz w:val="20"/>
                <w:szCs w:val="20"/>
              </w:rPr>
              <w:t>юридические лица</w:t>
            </w:r>
          </w:p>
        </w:tc>
        <w:tc>
          <w:tcPr>
            <w:tcW w:w="470"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F84F96">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restart"/>
            <w:vAlign w:val="center"/>
          </w:tcPr>
          <w:p w:rsidR="009420AC" w:rsidRPr="007B3E32" w:rsidRDefault="009420AC" w:rsidP="0072724C">
            <w:pPr>
              <w:jc w:val="center"/>
              <w:rPr>
                <w:rFonts w:cs="Times New Roman"/>
                <w:sz w:val="20"/>
                <w:szCs w:val="20"/>
              </w:rPr>
            </w:pPr>
            <w:r w:rsidRPr="007B3E32">
              <w:rPr>
                <w:rFonts w:cs="Times New Roman"/>
                <w:sz w:val="20"/>
                <w:szCs w:val="20"/>
              </w:rPr>
              <w:t>Подпрограмма 2</w:t>
            </w:r>
          </w:p>
        </w:tc>
        <w:tc>
          <w:tcPr>
            <w:tcW w:w="931" w:type="pct"/>
            <w:vMerge w:val="restart"/>
            <w:vAlign w:val="center"/>
          </w:tcPr>
          <w:p w:rsidR="009420AC" w:rsidRPr="007B3E32" w:rsidRDefault="0014270A" w:rsidP="0072724C">
            <w:pPr>
              <w:jc w:val="center"/>
              <w:rPr>
                <w:rFonts w:cs="Times New Roman"/>
                <w:sz w:val="20"/>
                <w:szCs w:val="20"/>
              </w:rPr>
            </w:pPr>
            <w:r w:rsidRPr="007B3E32">
              <w:rPr>
                <w:rFonts w:cs="Times New Roman"/>
                <w:sz w:val="20"/>
                <w:szCs w:val="20"/>
              </w:rPr>
              <w:t>«</w:t>
            </w:r>
            <w:r w:rsidR="009420AC" w:rsidRPr="007B3E32">
              <w:rPr>
                <w:rFonts w:cs="Times New Roman"/>
                <w:sz w:val="20"/>
                <w:szCs w:val="20"/>
              </w:rPr>
              <w:t>Повышение безопасности дорожного движения в Северо-Енисейском районе</w:t>
            </w:r>
            <w:r w:rsidRPr="007B3E32">
              <w:rPr>
                <w:rFonts w:cs="Times New Roman"/>
                <w:sz w:val="20"/>
                <w:szCs w:val="20"/>
              </w:rPr>
              <w:t>»</w:t>
            </w:r>
          </w:p>
        </w:tc>
        <w:tc>
          <w:tcPr>
            <w:tcW w:w="1411" w:type="pct"/>
          </w:tcPr>
          <w:p w:rsidR="009420AC" w:rsidRPr="007B3E32" w:rsidRDefault="009420AC" w:rsidP="0072724C">
            <w:pPr>
              <w:jc w:val="left"/>
              <w:rPr>
                <w:rFonts w:cs="Times New Roman"/>
                <w:sz w:val="20"/>
                <w:szCs w:val="20"/>
              </w:rPr>
            </w:pPr>
            <w:r w:rsidRPr="007B3E32">
              <w:rPr>
                <w:rFonts w:cs="Times New Roman"/>
                <w:sz w:val="20"/>
                <w:szCs w:val="20"/>
              </w:rPr>
              <w:t>Всего</w:t>
            </w:r>
          </w:p>
        </w:tc>
        <w:tc>
          <w:tcPr>
            <w:tcW w:w="470" w:type="pct"/>
            <w:vAlign w:val="center"/>
          </w:tcPr>
          <w:p w:rsidR="009420AC" w:rsidRPr="007B3E32" w:rsidRDefault="009420AC" w:rsidP="009F5EDE">
            <w:pPr>
              <w:jc w:val="center"/>
              <w:rPr>
                <w:rFonts w:cs="Times New Roman"/>
                <w:b/>
                <w:bCs/>
                <w:sz w:val="20"/>
                <w:szCs w:val="20"/>
              </w:rPr>
            </w:pPr>
            <w:r w:rsidRPr="007B3E32">
              <w:rPr>
                <w:rFonts w:cs="Times New Roman"/>
                <w:b/>
                <w:bCs/>
                <w:sz w:val="20"/>
                <w:szCs w:val="20"/>
              </w:rPr>
              <w:t>675 351,00</w:t>
            </w:r>
          </w:p>
        </w:tc>
        <w:tc>
          <w:tcPr>
            <w:tcW w:w="471" w:type="pct"/>
            <w:vAlign w:val="center"/>
          </w:tcPr>
          <w:p w:rsidR="009420AC" w:rsidRPr="007B3E32" w:rsidRDefault="009420AC" w:rsidP="009F5EDE">
            <w:pPr>
              <w:jc w:val="center"/>
              <w:rPr>
                <w:rFonts w:cs="Times New Roman"/>
                <w:b/>
                <w:bCs/>
                <w:sz w:val="20"/>
                <w:szCs w:val="20"/>
              </w:rPr>
            </w:pPr>
            <w:r w:rsidRPr="007B3E32">
              <w:rPr>
                <w:rFonts w:cs="Times New Roman"/>
                <w:b/>
                <w:bCs/>
                <w:sz w:val="20"/>
                <w:szCs w:val="20"/>
              </w:rPr>
              <w:t>1 369 232,00</w:t>
            </w:r>
          </w:p>
        </w:tc>
        <w:tc>
          <w:tcPr>
            <w:tcW w:w="504" w:type="pct"/>
            <w:vAlign w:val="center"/>
          </w:tcPr>
          <w:p w:rsidR="009420AC" w:rsidRPr="007B3E32" w:rsidRDefault="009420AC" w:rsidP="00D46316">
            <w:pPr>
              <w:jc w:val="center"/>
              <w:rPr>
                <w:rFonts w:cs="Times New Roman"/>
                <w:b/>
                <w:bCs/>
                <w:sz w:val="20"/>
                <w:szCs w:val="20"/>
              </w:rPr>
            </w:pPr>
            <w:r w:rsidRPr="007B3E32">
              <w:rPr>
                <w:rFonts w:cs="Times New Roman"/>
                <w:b/>
                <w:bCs/>
                <w:sz w:val="20"/>
                <w:szCs w:val="20"/>
              </w:rPr>
              <w:t>0,00</w:t>
            </w:r>
          </w:p>
        </w:tc>
        <w:tc>
          <w:tcPr>
            <w:tcW w:w="659" w:type="pct"/>
            <w:vAlign w:val="center"/>
          </w:tcPr>
          <w:p w:rsidR="009420AC" w:rsidRPr="007B3E32" w:rsidRDefault="009420AC" w:rsidP="00D76CA7">
            <w:pPr>
              <w:jc w:val="center"/>
              <w:rPr>
                <w:rFonts w:cs="Times New Roman"/>
                <w:b/>
                <w:bCs/>
                <w:sz w:val="20"/>
                <w:szCs w:val="20"/>
              </w:rPr>
            </w:pPr>
            <w:r w:rsidRPr="007B3E32">
              <w:rPr>
                <w:rFonts w:cs="Times New Roman"/>
                <w:b/>
                <w:bCs/>
                <w:sz w:val="20"/>
                <w:szCs w:val="20"/>
              </w:rPr>
              <w:t>2 044 583,00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в том числе:</w:t>
            </w:r>
          </w:p>
        </w:tc>
        <w:tc>
          <w:tcPr>
            <w:tcW w:w="470" w:type="pct"/>
            <w:vAlign w:val="center"/>
          </w:tcPr>
          <w:p w:rsidR="009420AC" w:rsidRPr="007B3E32" w:rsidRDefault="009420AC" w:rsidP="00F84F96">
            <w:pPr>
              <w:ind w:left="-71" w:right="-115"/>
              <w:jc w:val="center"/>
              <w:rPr>
                <w:rFonts w:cs="Times New Roman"/>
                <w:b/>
                <w:bCs/>
                <w:sz w:val="20"/>
                <w:szCs w:val="20"/>
              </w:rPr>
            </w:pPr>
          </w:p>
        </w:tc>
        <w:tc>
          <w:tcPr>
            <w:tcW w:w="471" w:type="pct"/>
            <w:vAlign w:val="center"/>
          </w:tcPr>
          <w:p w:rsidR="009420AC" w:rsidRPr="007B3E32" w:rsidRDefault="009420AC" w:rsidP="00F84F96">
            <w:pPr>
              <w:jc w:val="center"/>
              <w:rPr>
                <w:rFonts w:cs="Times New Roman"/>
                <w:b/>
                <w:bCs/>
                <w:sz w:val="20"/>
                <w:szCs w:val="20"/>
              </w:rPr>
            </w:pPr>
          </w:p>
        </w:tc>
        <w:tc>
          <w:tcPr>
            <w:tcW w:w="504" w:type="pct"/>
            <w:vAlign w:val="center"/>
          </w:tcPr>
          <w:p w:rsidR="009420AC" w:rsidRPr="007B3E32" w:rsidRDefault="009420AC" w:rsidP="00F84F96">
            <w:pPr>
              <w:jc w:val="center"/>
              <w:rPr>
                <w:rFonts w:cs="Times New Roman"/>
                <w:b/>
                <w:bCs/>
                <w:sz w:val="20"/>
                <w:szCs w:val="20"/>
              </w:rPr>
            </w:pPr>
          </w:p>
        </w:tc>
        <w:tc>
          <w:tcPr>
            <w:tcW w:w="659" w:type="pct"/>
            <w:vAlign w:val="center"/>
          </w:tcPr>
          <w:p w:rsidR="009420AC" w:rsidRPr="007B3E32" w:rsidRDefault="009420AC" w:rsidP="00F84F96">
            <w:pPr>
              <w:jc w:val="center"/>
              <w:rPr>
                <w:rFonts w:cs="Times New Roman"/>
                <w:b/>
                <w:bCs/>
                <w:sz w:val="20"/>
                <w:szCs w:val="20"/>
              </w:rPr>
            </w:pP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федеральный бюджет</w:t>
            </w:r>
          </w:p>
        </w:tc>
        <w:tc>
          <w:tcPr>
            <w:tcW w:w="470" w:type="pct"/>
            <w:vAlign w:val="center"/>
          </w:tcPr>
          <w:p w:rsidR="009420AC" w:rsidRPr="007B3E32" w:rsidRDefault="009420AC" w:rsidP="00D46316">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D46316">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D46316">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D46316">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краевой бюджет</w:t>
            </w:r>
          </w:p>
        </w:tc>
        <w:tc>
          <w:tcPr>
            <w:tcW w:w="470" w:type="pct"/>
            <w:vAlign w:val="center"/>
          </w:tcPr>
          <w:p w:rsidR="009420AC" w:rsidRPr="007B3E32" w:rsidRDefault="009420AC" w:rsidP="00D46316">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D46316">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D46316">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D46316">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внебюджетные источники</w:t>
            </w:r>
          </w:p>
        </w:tc>
        <w:tc>
          <w:tcPr>
            <w:tcW w:w="470"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881EAC">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14270A" w:rsidP="0072724C">
            <w:pPr>
              <w:rPr>
                <w:rFonts w:cs="Times New Roman"/>
                <w:sz w:val="20"/>
                <w:szCs w:val="20"/>
              </w:rPr>
            </w:pPr>
            <w:r w:rsidRPr="007B3E32">
              <w:rPr>
                <w:rFonts w:cs="Times New Roman"/>
                <w:sz w:val="20"/>
                <w:szCs w:val="20"/>
              </w:rPr>
              <w:t xml:space="preserve">бюджет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w:t>
            </w:r>
          </w:p>
        </w:tc>
        <w:tc>
          <w:tcPr>
            <w:tcW w:w="470" w:type="pct"/>
            <w:vAlign w:val="center"/>
          </w:tcPr>
          <w:p w:rsidR="009420AC" w:rsidRPr="007B3E32" w:rsidRDefault="009420AC" w:rsidP="00F84F96">
            <w:pPr>
              <w:jc w:val="center"/>
              <w:rPr>
                <w:rFonts w:cs="Times New Roman"/>
                <w:sz w:val="20"/>
                <w:szCs w:val="20"/>
              </w:rPr>
            </w:pPr>
            <w:r w:rsidRPr="007B3E32">
              <w:rPr>
                <w:rFonts w:cs="Times New Roman"/>
                <w:sz w:val="20"/>
                <w:szCs w:val="20"/>
              </w:rPr>
              <w:t>675 351,00</w:t>
            </w:r>
          </w:p>
        </w:tc>
        <w:tc>
          <w:tcPr>
            <w:tcW w:w="471" w:type="pct"/>
            <w:vAlign w:val="center"/>
          </w:tcPr>
          <w:p w:rsidR="009420AC" w:rsidRPr="007B3E32" w:rsidRDefault="009420AC" w:rsidP="00F84F96">
            <w:pPr>
              <w:jc w:val="center"/>
              <w:rPr>
                <w:rFonts w:cs="Times New Roman"/>
                <w:sz w:val="20"/>
                <w:szCs w:val="20"/>
              </w:rPr>
            </w:pPr>
            <w:r w:rsidRPr="007B3E32">
              <w:rPr>
                <w:rFonts w:cs="Times New Roman"/>
                <w:sz w:val="20"/>
                <w:szCs w:val="20"/>
              </w:rPr>
              <w:t>1 369 232,00</w:t>
            </w:r>
          </w:p>
        </w:tc>
        <w:tc>
          <w:tcPr>
            <w:tcW w:w="504"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659" w:type="pct"/>
          </w:tcPr>
          <w:p w:rsidR="009420AC" w:rsidRPr="007B3E32" w:rsidRDefault="009420AC" w:rsidP="00F84F96">
            <w:pPr>
              <w:ind w:left="-65" w:right="-63"/>
              <w:jc w:val="center"/>
              <w:rPr>
                <w:rFonts w:cs="Times New Roman"/>
              </w:rPr>
            </w:pPr>
            <w:r w:rsidRPr="007B3E32">
              <w:rPr>
                <w:rFonts w:cs="Times New Roman"/>
                <w:sz w:val="20"/>
                <w:szCs w:val="20"/>
              </w:rPr>
              <w:t>2 044 583,00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BE7A38">
            <w:pPr>
              <w:rPr>
                <w:rFonts w:cs="Times New Roman"/>
                <w:sz w:val="20"/>
                <w:szCs w:val="20"/>
              </w:rPr>
            </w:pPr>
            <w:r w:rsidRPr="007B3E32">
              <w:rPr>
                <w:rFonts w:cs="Times New Roman"/>
                <w:sz w:val="20"/>
                <w:szCs w:val="20"/>
              </w:rPr>
              <w:t>юридические лица</w:t>
            </w:r>
          </w:p>
        </w:tc>
        <w:tc>
          <w:tcPr>
            <w:tcW w:w="470"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F84F96">
            <w:pPr>
              <w:jc w:val="center"/>
              <w:rPr>
                <w:rFonts w:cs="Times New Roman"/>
                <w:sz w:val="20"/>
                <w:szCs w:val="20"/>
              </w:rPr>
            </w:pPr>
            <w:r w:rsidRPr="007B3E32">
              <w:rPr>
                <w:rFonts w:cs="Times New Roman"/>
                <w:sz w:val="20"/>
                <w:szCs w:val="20"/>
              </w:rPr>
              <w:t>0,00</w:t>
            </w:r>
          </w:p>
        </w:tc>
        <w:tc>
          <w:tcPr>
            <w:tcW w:w="659" w:type="pct"/>
          </w:tcPr>
          <w:p w:rsidR="009420AC" w:rsidRPr="007B3E32" w:rsidRDefault="009420AC" w:rsidP="00F84F96">
            <w:pPr>
              <w:ind w:left="-65" w:right="-63"/>
              <w:jc w:val="center"/>
              <w:rPr>
                <w:rFonts w:cs="Times New Roman"/>
              </w:rPr>
            </w:pPr>
            <w:r w:rsidRPr="007B3E32">
              <w:rPr>
                <w:rFonts w:cs="Times New Roman"/>
                <w:sz w:val="20"/>
                <w:szCs w:val="20"/>
              </w:rPr>
              <w:t>0,00</w:t>
            </w:r>
          </w:p>
        </w:tc>
      </w:tr>
      <w:tr w:rsidR="009420AC" w:rsidRPr="007B3E32">
        <w:tc>
          <w:tcPr>
            <w:tcW w:w="554" w:type="pct"/>
            <w:vMerge w:val="restart"/>
            <w:vAlign w:val="center"/>
          </w:tcPr>
          <w:p w:rsidR="009420AC" w:rsidRPr="007B3E32" w:rsidRDefault="009420AC" w:rsidP="00F84F96">
            <w:pPr>
              <w:jc w:val="center"/>
              <w:rPr>
                <w:rFonts w:cs="Times New Roman"/>
                <w:sz w:val="20"/>
                <w:szCs w:val="20"/>
              </w:rPr>
            </w:pPr>
            <w:r w:rsidRPr="007B3E32">
              <w:rPr>
                <w:rFonts w:cs="Times New Roman"/>
                <w:sz w:val="20"/>
                <w:szCs w:val="20"/>
              </w:rPr>
              <w:t>Подпрограмма 3</w:t>
            </w:r>
          </w:p>
        </w:tc>
        <w:tc>
          <w:tcPr>
            <w:tcW w:w="931" w:type="pct"/>
            <w:vMerge w:val="restart"/>
            <w:vAlign w:val="center"/>
          </w:tcPr>
          <w:p w:rsidR="009420AC" w:rsidRPr="007B3E32" w:rsidRDefault="0014270A" w:rsidP="0014270A">
            <w:pPr>
              <w:jc w:val="center"/>
              <w:rPr>
                <w:rFonts w:cs="Times New Roman"/>
                <w:sz w:val="20"/>
                <w:szCs w:val="20"/>
              </w:rPr>
            </w:pPr>
            <w:r w:rsidRPr="007B3E32">
              <w:rPr>
                <w:rFonts w:cs="Times New Roman"/>
                <w:sz w:val="20"/>
                <w:szCs w:val="20"/>
              </w:rPr>
              <w:t>«</w:t>
            </w:r>
            <w:r w:rsidR="009420AC" w:rsidRPr="007B3E32">
              <w:rPr>
                <w:rFonts w:cs="Times New Roman"/>
                <w:sz w:val="20"/>
                <w:szCs w:val="20"/>
              </w:rPr>
              <w:t>Развитие транспортного комплекса Северо-Енисейского района</w:t>
            </w:r>
            <w:r w:rsidRPr="007B3E32">
              <w:rPr>
                <w:rFonts w:cs="Times New Roman"/>
                <w:sz w:val="20"/>
                <w:szCs w:val="20"/>
              </w:rPr>
              <w:t>»</w:t>
            </w:r>
          </w:p>
        </w:tc>
        <w:tc>
          <w:tcPr>
            <w:tcW w:w="1411" w:type="pct"/>
          </w:tcPr>
          <w:p w:rsidR="009420AC" w:rsidRPr="007B3E32" w:rsidRDefault="009420AC" w:rsidP="0072724C">
            <w:pPr>
              <w:jc w:val="left"/>
              <w:rPr>
                <w:rFonts w:cs="Times New Roman"/>
                <w:sz w:val="20"/>
                <w:szCs w:val="20"/>
              </w:rPr>
            </w:pPr>
            <w:r w:rsidRPr="007B3E32">
              <w:rPr>
                <w:rFonts w:cs="Times New Roman"/>
                <w:sz w:val="20"/>
                <w:szCs w:val="20"/>
              </w:rPr>
              <w:t>Всего</w:t>
            </w:r>
          </w:p>
        </w:tc>
        <w:tc>
          <w:tcPr>
            <w:tcW w:w="470" w:type="pct"/>
            <w:vAlign w:val="center"/>
          </w:tcPr>
          <w:p w:rsidR="009420AC" w:rsidRPr="007B3E32" w:rsidRDefault="009420AC" w:rsidP="009F5EDE">
            <w:pPr>
              <w:jc w:val="center"/>
              <w:rPr>
                <w:rFonts w:cs="Times New Roman"/>
                <w:b/>
                <w:bCs/>
                <w:sz w:val="20"/>
                <w:szCs w:val="20"/>
              </w:rPr>
            </w:pPr>
            <w:r w:rsidRPr="007B3E32">
              <w:rPr>
                <w:rFonts w:cs="Times New Roman"/>
                <w:b/>
                <w:bCs/>
                <w:sz w:val="20"/>
                <w:szCs w:val="20"/>
              </w:rPr>
              <w:t>23 311 700,00</w:t>
            </w:r>
          </w:p>
        </w:tc>
        <w:tc>
          <w:tcPr>
            <w:tcW w:w="471" w:type="pct"/>
            <w:vAlign w:val="center"/>
          </w:tcPr>
          <w:p w:rsidR="009420AC" w:rsidRPr="007B3E32" w:rsidRDefault="009420AC" w:rsidP="009F5EDE">
            <w:pPr>
              <w:jc w:val="center"/>
              <w:rPr>
                <w:rFonts w:cs="Times New Roman"/>
                <w:b/>
                <w:bCs/>
                <w:sz w:val="20"/>
                <w:szCs w:val="20"/>
              </w:rPr>
            </w:pPr>
            <w:r w:rsidRPr="007B3E32">
              <w:rPr>
                <w:rFonts w:cs="Times New Roman"/>
                <w:b/>
                <w:bCs/>
                <w:sz w:val="20"/>
                <w:szCs w:val="20"/>
              </w:rPr>
              <w:t>25 782 700,00</w:t>
            </w:r>
          </w:p>
        </w:tc>
        <w:tc>
          <w:tcPr>
            <w:tcW w:w="504" w:type="pct"/>
            <w:vAlign w:val="center"/>
          </w:tcPr>
          <w:p w:rsidR="009420AC" w:rsidRPr="007B3E32" w:rsidRDefault="009420AC" w:rsidP="009F5EDE">
            <w:pPr>
              <w:jc w:val="center"/>
              <w:rPr>
                <w:rFonts w:cs="Times New Roman"/>
                <w:b/>
                <w:bCs/>
                <w:sz w:val="20"/>
                <w:szCs w:val="20"/>
              </w:rPr>
            </w:pPr>
            <w:r w:rsidRPr="007B3E32">
              <w:rPr>
                <w:rFonts w:cs="Times New Roman"/>
                <w:b/>
                <w:bCs/>
                <w:sz w:val="20"/>
                <w:szCs w:val="20"/>
              </w:rPr>
              <w:t>27 432 800,00</w:t>
            </w:r>
          </w:p>
        </w:tc>
        <w:tc>
          <w:tcPr>
            <w:tcW w:w="659" w:type="pct"/>
            <w:vAlign w:val="center"/>
          </w:tcPr>
          <w:p w:rsidR="009420AC" w:rsidRPr="007B3E32" w:rsidRDefault="009420AC" w:rsidP="00D46316">
            <w:pPr>
              <w:ind w:left="-65" w:right="-63"/>
              <w:jc w:val="center"/>
              <w:rPr>
                <w:rFonts w:cs="Times New Roman"/>
                <w:b/>
                <w:bCs/>
                <w:sz w:val="20"/>
                <w:szCs w:val="20"/>
                <w:highlight w:val="yellow"/>
              </w:rPr>
            </w:pPr>
            <w:r w:rsidRPr="007B3E32">
              <w:rPr>
                <w:rFonts w:cs="Times New Roman"/>
                <w:b/>
                <w:bCs/>
                <w:sz w:val="20"/>
                <w:szCs w:val="20"/>
              </w:rPr>
              <w:t>76 527 200,00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в том числе</w:t>
            </w:r>
            <w:r w:rsidR="0072724C" w:rsidRPr="007B3E32">
              <w:rPr>
                <w:rFonts w:cs="Times New Roman"/>
                <w:sz w:val="20"/>
                <w:szCs w:val="20"/>
              </w:rPr>
              <w:t>:</w:t>
            </w:r>
          </w:p>
        </w:tc>
        <w:tc>
          <w:tcPr>
            <w:tcW w:w="470" w:type="pct"/>
            <w:vAlign w:val="center"/>
          </w:tcPr>
          <w:p w:rsidR="009420AC" w:rsidRPr="007B3E32" w:rsidRDefault="009420AC" w:rsidP="00D46316">
            <w:pPr>
              <w:jc w:val="center"/>
              <w:rPr>
                <w:rFonts w:cs="Times New Roman"/>
                <w:sz w:val="20"/>
                <w:szCs w:val="20"/>
                <w:highlight w:val="yellow"/>
              </w:rPr>
            </w:pPr>
          </w:p>
        </w:tc>
        <w:tc>
          <w:tcPr>
            <w:tcW w:w="471" w:type="pct"/>
            <w:vAlign w:val="center"/>
          </w:tcPr>
          <w:p w:rsidR="009420AC" w:rsidRPr="007B3E32" w:rsidRDefault="009420AC" w:rsidP="00D46316">
            <w:pPr>
              <w:jc w:val="center"/>
              <w:rPr>
                <w:rFonts w:cs="Times New Roman"/>
                <w:sz w:val="20"/>
                <w:szCs w:val="20"/>
                <w:highlight w:val="yellow"/>
              </w:rPr>
            </w:pPr>
          </w:p>
        </w:tc>
        <w:tc>
          <w:tcPr>
            <w:tcW w:w="504" w:type="pct"/>
            <w:vAlign w:val="center"/>
          </w:tcPr>
          <w:p w:rsidR="009420AC" w:rsidRPr="007B3E32" w:rsidRDefault="009420AC" w:rsidP="00D46316">
            <w:pPr>
              <w:jc w:val="center"/>
              <w:rPr>
                <w:rFonts w:cs="Times New Roman"/>
                <w:sz w:val="20"/>
                <w:szCs w:val="20"/>
                <w:highlight w:val="yellow"/>
              </w:rPr>
            </w:pPr>
          </w:p>
        </w:tc>
        <w:tc>
          <w:tcPr>
            <w:tcW w:w="659" w:type="pct"/>
            <w:vAlign w:val="center"/>
          </w:tcPr>
          <w:p w:rsidR="009420AC" w:rsidRPr="007B3E32" w:rsidRDefault="009420AC" w:rsidP="00D46316">
            <w:pPr>
              <w:ind w:left="-65" w:right="-63"/>
              <w:jc w:val="center"/>
              <w:rPr>
                <w:rFonts w:cs="Times New Roman"/>
                <w:sz w:val="20"/>
                <w:szCs w:val="20"/>
                <w:highlight w:val="yellow"/>
              </w:rPr>
            </w:pP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федеральный бюджет</w:t>
            </w:r>
          </w:p>
        </w:tc>
        <w:tc>
          <w:tcPr>
            <w:tcW w:w="470" w:type="pct"/>
            <w:vAlign w:val="center"/>
          </w:tcPr>
          <w:p w:rsidR="009420AC" w:rsidRPr="007B3E32" w:rsidRDefault="009420AC" w:rsidP="00D46316">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D46316">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D46316">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D46316">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краевой бюджет</w:t>
            </w:r>
          </w:p>
        </w:tc>
        <w:tc>
          <w:tcPr>
            <w:tcW w:w="470"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881EAC">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72724C">
            <w:pPr>
              <w:rPr>
                <w:rFonts w:cs="Times New Roman"/>
                <w:sz w:val="20"/>
                <w:szCs w:val="20"/>
              </w:rPr>
            </w:pPr>
            <w:r w:rsidRPr="007B3E32">
              <w:rPr>
                <w:rFonts w:cs="Times New Roman"/>
                <w:sz w:val="20"/>
                <w:szCs w:val="20"/>
              </w:rPr>
              <w:t>внебюджетные источники</w:t>
            </w:r>
          </w:p>
        </w:tc>
        <w:tc>
          <w:tcPr>
            <w:tcW w:w="470"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471"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504" w:type="pct"/>
            <w:vAlign w:val="center"/>
          </w:tcPr>
          <w:p w:rsidR="009420AC" w:rsidRPr="007B3E32" w:rsidRDefault="009420AC" w:rsidP="00881EAC">
            <w:pPr>
              <w:jc w:val="center"/>
              <w:rPr>
                <w:rFonts w:cs="Times New Roman"/>
                <w:sz w:val="20"/>
                <w:szCs w:val="20"/>
              </w:rPr>
            </w:pPr>
            <w:r w:rsidRPr="007B3E32">
              <w:rPr>
                <w:rFonts w:cs="Times New Roman"/>
                <w:sz w:val="20"/>
                <w:szCs w:val="20"/>
              </w:rPr>
              <w:t>0,00</w:t>
            </w:r>
          </w:p>
        </w:tc>
        <w:tc>
          <w:tcPr>
            <w:tcW w:w="659" w:type="pct"/>
            <w:vAlign w:val="center"/>
          </w:tcPr>
          <w:p w:rsidR="009420AC" w:rsidRPr="007B3E32" w:rsidRDefault="009420AC" w:rsidP="00881EAC">
            <w:pPr>
              <w:ind w:left="-65" w:right="-63"/>
              <w:jc w:val="center"/>
              <w:rPr>
                <w:rFonts w:cs="Times New Roman"/>
                <w:sz w:val="20"/>
                <w:szCs w:val="20"/>
              </w:rPr>
            </w:pPr>
            <w:r w:rsidRPr="007B3E32">
              <w:rPr>
                <w:rFonts w:cs="Times New Roman"/>
                <w:sz w:val="20"/>
                <w:szCs w:val="20"/>
              </w:rPr>
              <w:t>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14270A" w:rsidP="0072724C">
            <w:pPr>
              <w:rPr>
                <w:rFonts w:cs="Times New Roman"/>
                <w:sz w:val="20"/>
                <w:szCs w:val="20"/>
              </w:rPr>
            </w:pPr>
            <w:r w:rsidRPr="007B3E32">
              <w:rPr>
                <w:rFonts w:cs="Times New Roman"/>
                <w:sz w:val="20"/>
                <w:szCs w:val="20"/>
              </w:rPr>
              <w:t xml:space="preserve">бюджет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w:t>
            </w:r>
          </w:p>
        </w:tc>
        <w:tc>
          <w:tcPr>
            <w:tcW w:w="470" w:type="pct"/>
            <w:vAlign w:val="center"/>
          </w:tcPr>
          <w:p w:rsidR="009420AC" w:rsidRPr="007B3E32" w:rsidRDefault="009420AC" w:rsidP="009F5EDE">
            <w:pPr>
              <w:jc w:val="center"/>
              <w:rPr>
                <w:rFonts w:cs="Times New Roman"/>
                <w:sz w:val="20"/>
                <w:szCs w:val="20"/>
              </w:rPr>
            </w:pPr>
            <w:r w:rsidRPr="007B3E32">
              <w:rPr>
                <w:rFonts w:cs="Times New Roman"/>
                <w:sz w:val="20"/>
                <w:szCs w:val="20"/>
              </w:rPr>
              <w:t>23 311 700,00</w:t>
            </w:r>
          </w:p>
        </w:tc>
        <w:tc>
          <w:tcPr>
            <w:tcW w:w="471" w:type="pct"/>
            <w:vAlign w:val="center"/>
          </w:tcPr>
          <w:p w:rsidR="009420AC" w:rsidRPr="007B3E32" w:rsidRDefault="009420AC" w:rsidP="009F5EDE">
            <w:pPr>
              <w:jc w:val="center"/>
              <w:rPr>
                <w:rFonts w:cs="Times New Roman"/>
                <w:sz w:val="20"/>
                <w:szCs w:val="20"/>
              </w:rPr>
            </w:pPr>
            <w:r w:rsidRPr="007B3E32">
              <w:rPr>
                <w:rFonts w:cs="Times New Roman"/>
                <w:sz w:val="20"/>
                <w:szCs w:val="20"/>
              </w:rPr>
              <w:t>25 782 700,00</w:t>
            </w:r>
          </w:p>
        </w:tc>
        <w:tc>
          <w:tcPr>
            <w:tcW w:w="504" w:type="pct"/>
            <w:vAlign w:val="center"/>
          </w:tcPr>
          <w:p w:rsidR="009420AC" w:rsidRPr="007B3E32" w:rsidRDefault="009420AC" w:rsidP="009F5EDE">
            <w:pPr>
              <w:jc w:val="center"/>
              <w:rPr>
                <w:rFonts w:cs="Times New Roman"/>
                <w:sz w:val="20"/>
                <w:szCs w:val="20"/>
              </w:rPr>
            </w:pPr>
            <w:r w:rsidRPr="007B3E32">
              <w:rPr>
                <w:rFonts w:cs="Times New Roman"/>
                <w:sz w:val="20"/>
                <w:szCs w:val="20"/>
              </w:rPr>
              <w:t>27 432 800,00</w:t>
            </w:r>
          </w:p>
        </w:tc>
        <w:tc>
          <w:tcPr>
            <w:tcW w:w="659" w:type="pct"/>
            <w:vAlign w:val="center"/>
          </w:tcPr>
          <w:p w:rsidR="009420AC" w:rsidRPr="007B3E32" w:rsidRDefault="009420AC" w:rsidP="009F5EDE">
            <w:pPr>
              <w:ind w:left="-65" w:right="-63"/>
              <w:jc w:val="center"/>
              <w:rPr>
                <w:rFonts w:cs="Times New Roman"/>
                <w:sz w:val="20"/>
                <w:szCs w:val="20"/>
              </w:rPr>
            </w:pPr>
            <w:r w:rsidRPr="007B3E32">
              <w:rPr>
                <w:rFonts w:cs="Times New Roman"/>
                <w:sz w:val="20"/>
                <w:szCs w:val="20"/>
              </w:rPr>
              <w:t>76 527 200,00</w:t>
            </w:r>
          </w:p>
        </w:tc>
      </w:tr>
      <w:tr w:rsidR="009420AC" w:rsidRPr="007B3E32">
        <w:tc>
          <w:tcPr>
            <w:tcW w:w="554" w:type="pct"/>
            <w:vMerge/>
            <w:vAlign w:val="center"/>
          </w:tcPr>
          <w:p w:rsidR="009420AC" w:rsidRPr="007B3E32" w:rsidRDefault="009420AC" w:rsidP="00F84F96">
            <w:pPr>
              <w:jc w:val="center"/>
              <w:rPr>
                <w:rFonts w:cs="Times New Roman"/>
                <w:sz w:val="20"/>
                <w:szCs w:val="20"/>
              </w:rPr>
            </w:pPr>
          </w:p>
        </w:tc>
        <w:tc>
          <w:tcPr>
            <w:tcW w:w="931" w:type="pct"/>
            <w:vMerge/>
            <w:vAlign w:val="center"/>
          </w:tcPr>
          <w:p w:rsidR="009420AC" w:rsidRPr="007B3E32" w:rsidRDefault="009420AC" w:rsidP="00F84F96">
            <w:pPr>
              <w:jc w:val="center"/>
              <w:rPr>
                <w:rFonts w:cs="Times New Roman"/>
                <w:sz w:val="20"/>
                <w:szCs w:val="20"/>
              </w:rPr>
            </w:pPr>
          </w:p>
        </w:tc>
        <w:tc>
          <w:tcPr>
            <w:tcW w:w="1411" w:type="pct"/>
          </w:tcPr>
          <w:p w:rsidR="009420AC" w:rsidRPr="007B3E32" w:rsidRDefault="009420AC" w:rsidP="00BE7A38">
            <w:pPr>
              <w:rPr>
                <w:rFonts w:cs="Times New Roman"/>
                <w:sz w:val="20"/>
                <w:szCs w:val="20"/>
              </w:rPr>
            </w:pPr>
            <w:r w:rsidRPr="007B3E32">
              <w:rPr>
                <w:rFonts w:cs="Times New Roman"/>
                <w:sz w:val="20"/>
                <w:szCs w:val="20"/>
              </w:rPr>
              <w:t>юридические лица</w:t>
            </w:r>
          </w:p>
        </w:tc>
        <w:tc>
          <w:tcPr>
            <w:tcW w:w="470" w:type="pct"/>
            <w:vAlign w:val="center"/>
          </w:tcPr>
          <w:p w:rsidR="009420AC" w:rsidRPr="007B3E32" w:rsidRDefault="009420AC" w:rsidP="00F84F96">
            <w:pPr>
              <w:jc w:val="center"/>
              <w:rPr>
                <w:rFonts w:cs="Times New Roman"/>
                <w:sz w:val="20"/>
                <w:szCs w:val="20"/>
              </w:rPr>
            </w:pPr>
            <w:r w:rsidRPr="007B3E32">
              <w:rPr>
                <w:rFonts w:cs="Times New Roman"/>
                <w:sz w:val="20"/>
                <w:szCs w:val="20"/>
              </w:rPr>
              <w:t>0,0</w:t>
            </w:r>
          </w:p>
        </w:tc>
        <w:tc>
          <w:tcPr>
            <w:tcW w:w="471" w:type="pct"/>
            <w:vAlign w:val="center"/>
          </w:tcPr>
          <w:p w:rsidR="009420AC" w:rsidRPr="007B3E32" w:rsidRDefault="009420AC" w:rsidP="00F84F96">
            <w:pPr>
              <w:jc w:val="center"/>
              <w:rPr>
                <w:rFonts w:cs="Times New Roman"/>
                <w:sz w:val="20"/>
                <w:szCs w:val="20"/>
              </w:rPr>
            </w:pPr>
            <w:r w:rsidRPr="007B3E32">
              <w:rPr>
                <w:rFonts w:cs="Times New Roman"/>
                <w:sz w:val="20"/>
                <w:szCs w:val="20"/>
              </w:rPr>
              <w:t>0,0</w:t>
            </w:r>
          </w:p>
        </w:tc>
        <w:tc>
          <w:tcPr>
            <w:tcW w:w="504" w:type="pct"/>
            <w:vAlign w:val="center"/>
          </w:tcPr>
          <w:p w:rsidR="009420AC" w:rsidRPr="007B3E32" w:rsidRDefault="009420AC" w:rsidP="00F84F96">
            <w:pPr>
              <w:jc w:val="center"/>
              <w:rPr>
                <w:rFonts w:cs="Times New Roman"/>
                <w:sz w:val="20"/>
                <w:szCs w:val="20"/>
              </w:rPr>
            </w:pPr>
            <w:r w:rsidRPr="007B3E32">
              <w:rPr>
                <w:rFonts w:cs="Times New Roman"/>
                <w:sz w:val="20"/>
                <w:szCs w:val="20"/>
              </w:rPr>
              <w:t>0,0</w:t>
            </w:r>
          </w:p>
        </w:tc>
        <w:tc>
          <w:tcPr>
            <w:tcW w:w="659" w:type="pct"/>
          </w:tcPr>
          <w:p w:rsidR="009420AC" w:rsidRPr="007B3E32" w:rsidRDefault="009420AC" w:rsidP="00F84F96">
            <w:pPr>
              <w:jc w:val="center"/>
              <w:rPr>
                <w:rFonts w:cs="Times New Roman"/>
              </w:rPr>
            </w:pPr>
            <w:r w:rsidRPr="007B3E32">
              <w:rPr>
                <w:rFonts w:cs="Times New Roman"/>
                <w:sz w:val="20"/>
                <w:szCs w:val="20"/>
              </w:rPr>
              <w:t>0,00</w:t>
            </w:r>
          </w:p>
        </w:tc>
      </w:tr>
    </w:tbl>
    <w:p w:rsidR="009420AC" w:rsidRPr="007B3E32" w:rsidRDefault="009420AC" w:rsidP="00736C4A">
      <w:pPr>
        <w:rPr>
          <w:rFonts w:cs="Times New Roman"/>
          <w:sz w:val="28"/>
          <w:szCs w:val="28"/>
        </w:rPr>
        <w:sectPr w:rsidR="009420AC" w:rsidRPr="007B3E32" w:rsidSect="00B66DE6">
          <w:pgSz w:w="16838" w:h="11906" w:orient="landscape" w:code="9"/>
          <w:pgMar w:top="426" w:right="998" w:bottom="426" w:left="1440" w:header="720" w:footer="720" w:gutter="0"/>
          <w:cols w:space="720"/>
        </w:sectPr>
      </w:pPr>
    </w:p>
    <w:p w:rsidR="009420AC" w:rsidRPr="007B3E32" w:rsidRDefault="009420AC" w:rsidP="0072724C">
      <w:pPr>
        <w:widowControl w:val="0"/>
        <w:suppressAutoHyphens w:val="0"/>
        <w:autoSpaceDE w:val="0"/>
        <w:autoSpaceDN w:val="0"/>
        <w:adjustRightInd w:val="0"/>
        <w:ind w:left="6096"/>
        <w:jc w:val="left"/>
        <w:rPr>
          <w:rFonts w:cs="Times New Roman"/>
          <w:lang w:eastAsia="ru-RU"/>
        </w:rPr>
      </w:pPr>
      <w:r w:rsidRPr="007B3E32">
        <w:rPr>
          <w:rFonts w:cs="Times New Roman"/>
          <w:lang w:eastAsia="ru-RU"/>
        </w:rPr>
        <w:lastRenderedPageBreak/>
        <w:t xml:space="preserve">Приложение №1 к муниципальной программе «Развитие транспортной системы </w:t>
      </w:r>
      <w:proofErr w:type="gramStart"/>
      <w:r w:rsidRPr="007B3E32">
        <w:rPr>
          <w:rFonts w:cs="Times New Roman"/>
          <w:lang w:eastAsia="ru-RU"/>
        </w:rPr>
        <w:t>Северо-Енисейского</w:t>
      </w:r>
      <w:proofErr w:type="gramEnd"/>
      <w:r w:rsidRPr="007B3E32">
        <w:rPr>
          <w:rFonts w:cs="Times New Roman"/>
          <w:lang w:eastAsia="ru-RU"/>
        </w:rPr>
        <w:t xml:space="preserve"> района»</w:t>
      </w:r>
    </w:p>
    <w:p w:rsidR="009420AC" w:rsidRPr="007B3E32" w:rsidRDefault="009420AC" w:rsidP="00736C4A">
      <w:pPr>
        <w:widowControl w:val="0"/>
        <w:suppressAutoHyphens w:val="0"/>
        <w:autoSpaceDE w:val="0"/>
        <w:autoSpaceDN w:val="0"/>
        <w:adjustRightInd w:val="0"/>
        <w:ind w:left="6480" w:firstLine="720"/>
        <w:jc w:val="left"/>
        <w:rPr>
          <w:rFonts w:cs="Times New Roman"/>
          <w:b/>
          <w:bCs/>
          <w:sz w:val="26"/>
          <w:szCs w:val="26"/>
          <w:lang w:eastAsia="ru-RU"/>
        </w:rPr>
      </w:pPr>
    </w:p>
    <w:p w:rsidR="009420AC" w:rsidRPr="007B3E32" w:rsidRDefault="009420AC" w:rsidP="00736C4A">
      <w:pPr>
        <w:widowControl w:val="0"/>
        <w:suppressAutoHyphens w:val="0"/>
        <w:autoSpaceDE w:val="0"/>
        <w:autoSpaceDN w:val="0"/>
        <w:adjustRightInd w:val="0"/>
        <w:spacing w:line="321" w:lineRule="atLeast"/>
        <w:jc w:val="center"/>
        <w:rPr>
          <w:rFonts w:cs="Times New Roman"/>
          <w:b/>
          <w:bCs/>
          <w:sz w:val="26"/>
          <w:szCs w:val="26"/>
          <w:lang w:eastAsia="ru-RU"/>
        </w:rPr>
      </w:pPr>
      <w:r w:rsidRPr="007B3E32">
        <w:rPr>
          <w:rFonts w:cs="Times New Roman"/>
          <w:b/>
          <w:bCs/>
          <w:sz w:val="26"/>
          <w:szCs w:val="26"/>
          <w:lang w:eastAsia="ru-RU"/>
        </w:rPr>
        <w:t xml:space="preserve">Подпрограмма 1 «Дороги </w:t>
      </w:r>
      <w:proofErr w:type="gramStart"/>
      <w:r w:rsidRPr="007B3E32">
        <w:rPr>
          <w:rFonts w:cs="Times New Roman"/>
          <w:b/>
          <w:bCs/>
          <w:sz w:val="26"/>
          <w:szCs w:val="26"/>
          <w:lang w:eastAsia="ru-RU"/>
        </w:rPr>
        <w:t>Северо-Енисейского</w:t>
      </w:r>
      <w:proofErr w:type="gramEnd"/>
      <w:r w:rsidRPr="007B3E32">
        <w:rPr>
          <w:rFonts w:cs="Times New Roman"/>
          <w:b/>
          <w:bCs/>
          <w:sz w:val="26"/>
          <w:szCs w:val="26"/>
          <w:lang w:eastAsia="ru-RU"/>
        </w:rPr>
        <w:t xml:space="preserve"> района» </w:t>
      </w:r>
    </w:p>
    <w:p w:rsidR="009420AC" w:rsidRPr="007B3E32" w:rsidRDefault="009420AC" w:rsidP="00736C4A">
      <w:pPr>
        <w:widowControl w:val="0"/>
        <w:suppressAutoHyphens w:val="0"/>
        <w:autoSpaceDE w:val="0"/>
        <w:autoSpaceDN w:val="0"/>
        <w:adjustRightInd w:val="0"/>
        <w:spacing w:line="321" w:lineRule="atLeast"/>
        <w:jc w:val="center"/>
        <w:rPr>
          <w:rFonts w:cs="Times New Roman"/>
          <w:b/>
          <w:bCs/>
          <w:sz w:val="26"/>
          <w:szCs w:val="26"/>
          <w:lang w:eastAsia="ru-RU"/>
        </w:rPr>
      </w:pPr>
    </w:p>
    <w:p w:rsidR="009420AC" w:rsidRPr="007B3E32" w:rsidRDefault="0072724C" w:rsidP="0072724C">
      <w:pPr>
        <w:widowControl w:val="0"/>
        <w:suppressAutoHyphens w:val="0"/>
        <w:autoSpaceDE w:val="0"/>
        <w:autoSpaceDN w:val="0"/>
        <w:adjustRightInd w:val="0"/>
        <w:spacing w:line="321" w:lineRule="atLeast"/>
        <w:ind w:left="142"/>
        <w:jc w:val="center"/>
        <w:rPr>
          <w:rFonts w:cs="Times New Roman"/>
          <w:sz w:val="26"/>
          <w:szCs w:val="26"/>
          <w:lang w:eastAsia="ru-RU"/>
        </w:rPr>
      </w:pPr>
      <w:r w:rsidRPr="007B3E32">
        <w:rPr>
          <w:rFonts w:cs="Times New Roman"/>
          <w:sz w:val="26"/>
          <w:szCs w:val="26"/>
          <w:lang w:eastAsia="ru-RU"/>
        </w:rPr>
        <w:t xml:space="preserve">1. </w:t>
      </w:r>
      <w:r w:rsidR="009420AC" w:rsidRPr="007B3E32">
        <w:rPr>
          <w:rFonts w:cs="Times New Roman"/>
          <w:sz w:val="26"/>
          <w:szCs w:val="26"/>
          <w:lang w:eastAsia="ru-RU"/>
        </w:rPr>
        <w:t>Паспорт подпрограммы</w:t>
      </w:r>
    </w:p>
    <w:p w:rsidR="009420AC" w:rsidRPr="007B3E32" w:rsidRDefault="009420AC" w:rsidP="00736C4A">
      <w:pPr>
        <w:widowControl w:val="0"/>
        <w:suppressAutoHyphens w:val="0"/>
        <w:autoSpaceDE w:val="0"/>
        <w:autoSpaceDN w:val="0"/>
        <w:adjustRightInd w:val="0"/>
        <w:spacing w:line="321" w:lineRule="atLeast"/>
        <w:ind w:left="720"/>
        <w:jc w:val="left"/>
        <w:rPr>
          <w:rFonts w:cs="Times New Roman"/>
          <w:b/>
          <w:bCs/>
          <w:sz w:val="26"/>
          <w:szCs w:val="26"/>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5"/>
        <w:gridCol w:w="5761"/>
      </w:tblGrid>
      <w:tr w:rsidR="009420AC" w:rsidRPr="007B3E32">
        <w:trPr>
          <w:trHeight w:val="792"/>
        </w:trPr>
        <w:tc>
          <w:tcPr>
            <w:tcW w:w="4395" w:type="dxa"/>
            <w:vAlign w:val="center"/>
          </w:tcPr>
          <w:p w:rsidR="009420AC" w:rsidRPr="007B3E32" w:rsidRDefault="009420AC" w:rsidP="00711835">
            <w:pPr>
              <w:widowControl w:val="0"/>
              <w:suppressAutoHyphens w:val="0"/>
              <w:autoSpaceDE w:val="0"/>
              <w:autoSpaceDN w:val="0"/>
              <w:adjustRightInd w:val="0"/>
              <w:jc w:val="left"/>
              <w:rPr>
                <w:rFonts w:cs="Times New Roman"/>
                <w:b/>
                <w:bCs/>
                <w:sz w:val="26"/>
                <w:szCs w:val="26"/>
                <w:lang w:eastAsia="ru-RU"/>
              </w:rPr>
            </w:pPr>
            <w:r w:rsidRPr="007B3E32">
              <w:rPr>
                <w:rFonts w:cs="Times New Roman"/>
                <w:sz w:val="26"/>
                <w:szCs w:val="26"/>
                <w:lang w:eastAsia="ru-RU"/>
              </w:rPr>
              <w:t>Наименование подпрограммы</w:t>
            </w:r>
          </w:p>
        </w:tc>
        <w:tc>
          <w:tcPr>
            <w:tcW w:w="5792" w:type="dxa"/>
            <w:vAlign w:val="center"/>
          </w:tcPr>
          <w:p w:rsidR="009420AC" w:rsidRPr="007B3E32" w:rsidRDefault="009420AC" w:rsidP="00711835">
            <w:pPr>
              <w:widowControl w:val="0"/>
              <w:suppressAutoHyphens w:val="0"/>
              <w:autoSpaceDE w:val="0"/>
              <w:autoSpaceDN w:val="0"/>
              <w:adjustRightInd w:val="0"/>
              <w:spacing w:line="345" w:lineRule="atLeast"/>
              <w:jc w:val="left"/>
              <w:rPr>
                <w:rFonts w:cs="Times New Roman"/>
                <w:b/>
                <w:bCs/>
                <w:sz w:val="26"/>
                <w:szCs w:val="26"/>
                <w:lang w:eastAsia="ru-RU"/>
              </w:rPr>
            </w:pPr>
            <w:r w:rsidRPr="007B3E32">
              <w:rPr>
                <w:rFonts w:cs="Times New Roman"/>
                <w:sz w:val="26"/>
                <w:szCs w:val="26"/>
                <w:lang w:eastAsia="ru-RU"/>
              </w:rPr>
              <w:t xml:space="preserve">«Дороги </w:t>
            </w:r>
            <w:proofErr w:type="gramStart"/>
            <w:r w:rsidRPr="007B3E32">
              <w:rPr>
                <w:rFonts w:cs="Times New Roman"/>
                <w:sz w:val="26"/>
                <w:szCs w:val="26"/>
                <w:lang w:eastAsia="ru-RU"/>
              </w:rPr>
              <w:t>Северо-Енисейского</w:t>
            </w:r>
            <w:proofErr w:type="gramEnd"/>
            <w:r w:rsidRPr="007B3E32">
              <w:rPr>
                <w:rFonts w:cs="Times New Roman"/>
                <w:sz w:val="26"/>
                <w:szCs w:val="26"/>
                <w:lang w:eastAsia="ru-RU"/>
              </w:rPr>
              <w:t xml:space="preserve"> района»</w:t>
            </w:r>
          </w:p>
        </w:tc>
      </w:tr>
      <w:tr w:rsidR="009420AC" w:rsidRPr="007B3E32">
        <w:trPr>
          <w:trHeight w:val="694"/>
        </w:trPr>
        <w:tc>
          <w:tcPr>
            <w:tcW w:w="4395" w:type="dxa"/>
            <w:vAlign w:val="center"/>
          </w:tcPr>
          <w:p w:rsidR="009420AC" w:rsidRPr="007B3E32" w:rsidRDefault="009420AC" w:rsidP="00711835">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Наименование муниципальной программы, в рамках которой реализуется подпрограмма</w:t>
            </w:r>
          </w:p>
        </w:tc>
        <w:tc>
          <w:tcPr>
            <w:tcW w:w="5792" w:type="dxa"/>
            <w:vAlign w:val="center"/>
          </w:tcPr>
          <w:p w:rsidR="009420AC" w:rsidRPr="007B3E32" w:rsidRDefault="009420AC" w:rsidP="00711835">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 xml:space="preserve">«Развитие транспортной системы </w:t>
            </w:r>
            <w:proofErr w:type="gramStart"/>
            <w:r w:rsidRPr="007B3E32">
              <w:rPr>
                <w:rFonts w:cs="Times New Roman"/>
                <w:sz w:val="26"/>
                <w:szCs w:val="26"/>
                <w:lang w:eastAsia="ru-RU"/>
              </w:rPr>
              <w:t>Северо-Енисейского</w:t>
            </w:r>
            <w:proofErr w:type="gramEnd"/>
            <w:r w:rsidRPr="007B3E32">
              <w:rPr>
                <w:rFonts w:cs="Times New Roman"/>
                <w:sz w:val="26"/>
                <w:szCs w:val="26"/>
                <w:lang w:eastAsia="ru-RU"/>
              </w:rPr>
              <w:t xml:space="preserve"> района» </w:t>
            </w:r>
          </w:p>
        </w:tc>
      </w:tr>
      <w:tr w:rsidR="009420AC" w:rsidRPr="007B3E32">
        <w:trPr>
          <w:trHeight w:val="613"/>
        </w:trPr>
        <w:tc>
          <w:tcPr>
            <w:tcW w:w="4395" w:type="dxa"/>
            <w:vAlign w:val="center"/>
          </w:tcPr>
          <w:p w:rsidR="009420AC" w:rsidRPr="007B3E32" w:rsidRDefault="009420AC" w:rsidP="00711835">
            <w:pPr>
              <w:widowControl w:val="0"/>
              <w:suppressAutoHyphens w:val="0"/>
              <w:autoSpaceDE w:val="0"/>
              <w:autoSpaceDN w:val="0"/>
              <w:adjustRightInd w:val="0"/>
              <w:jc w:val="left"/>
              <w:rPr>
                <w:rFonts w:cs="Times New Roman"/>
                <w:b/>
                <w:bCs/>
                <w:sz w:val="26"/>
                <w:szCs w:val="26"/>
                <w:lang w:eastAsia="ru-RU"/>
              </w:rPr>
            </w:pPr>
            <w:r w:rsidRPr="007B3E32">
              <w:rPr>
                <w:rFonts w:cs="Times New Roman"/>
                <w:sz w:val="26"/>
                <w:szCs w:val="26"/>
                <w:lang w:eastAsia="ru-RU"/>
              </w:rPr>
              <w:t>Муниципальный заказчик - координатор подпрограммы</w:t>
            </w:r>
          </w:p>
        </w:tc>
        <w:tc>
          <w:tcPr>
            <w:tcW w:w="5792" w:type="dxa"/>
            <w:vAlign w:val="center"/>
          </w:tcPr>
          <w:p w:rsidR="009420AC" w:rsidRPr="007B3E32" w:rsidRDefault="009420AC" w:rsidP="00711835">
            <w:pPr>
              <w:widowControl w:val="0"/>
              <w:suppressAutoHyphens w:val="0"/>
              <w:autoSpaceDE w:val="0"/>
              <w:autoSpaceDN w:val="0"/>
              <w:adjustRightInd w:val="0"/>
              <w:spacing w:line="345" w:lineRule="atLeast"/>
              <w:jc w:val="left"/>
              <w:rPr>
                <w:rFonts w:cs="Times New Roman"/>
                <w:b/>
                <w:bCs/>
                <w:sz w:val="26"/>
                <w:szCs w:val="26"/>
                <w:lang w:eastAsia="ru-RU"/>
              </w:rPr>
            </w:pPr>
            <w:r w:rsidRPr="007B3E32">
              <w:rPr>
                <w:rFonts w:cs="Times New Roman"/>
                <w:sz w:val="26"/>
                <w:szCs w:val="26"/>
                <w:lang w:eastAsia="ru-RU"/>
              </w:rPr>
              <w:t xml:space="preserve">Администрация </w:t>
            </w:r>
            <w:proofErr w:type="gramStart"/>
            <w:r w:rsidRPr="007B3E32">
              <w:rPr>
                <w:rFonts w:cs="Times New Roman"/>
                <w:sz w:val="26"/>
                <w:szCs w:val="26"/>
                <w:lang w:eastAsia="ru-RU"/>
              </w:rPr>
              <w:t>Северо-Енисейского</w:t>
            </w:r>
            <w:proofErr w:type="gramEnd"/>
            <w:r w:rsidRPr="007B3E32">
              <w:rPr>
                <w:rFonts w:cs="Times New Roman"/>
                <w:sz w:val="26"/>
                <w:szCs w:val="26"/>
                <w:lang w:eastAsia="ru-RU"/>
              </w:rPr>
              <w:t xml:space="preserve"> района</w:t>
            </w:r>
          </w:p>
        </w:tc>
      </w:tr>
      <w:tr w:rsidR="009420AC" w:rsidRPr="007B3E32">
        <w:tc>
          <w:tcPr>
            <w:tcW w:w="4395" w:type="dxa"/>
            <w:vAlign w:val="center"/>
          </w:tcPr>
          <w:p w:rsidR="009420AC" w:rsidRPr="007B3E32" w:rsidRDefault="009420AC" w:rsidP="00711835">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Исполнители мероприятий подпрограммы, главные распорядители бюджетных средств</w:t>
            </w:r>
            <w:r w:rsidRPr="007B3E32">
              <w:rPr>
                <w:rFonts w:cs="Times New Roman"/>
                <w:sz w:val="26"/>
                <w:szCs w:val="26"/>
              </w:rPr>
              <w:t>, ответственные за реализацию мероприятий подпрограммы</w:t>
            </w:r>
          </w:p>
        </w:tc>
        <w:tc>
          <w:tcPr>
            <w:tcW w:w="5792" w:type="dxa"/>
          </w:tcPr>
          <w:p w:rsidR="009420AC" w:rsidRPr="007B3E32" w:rsidRDefault="009420AC" w:rsidP="00711835">
            <w:pPr>
              <w:widowControl w:val="0"/>
              <w:suppressAutoHyphens w:val="0"/>
              <w:autoSpaceDE w:val="0"/>
              <w:autoSpaceDN w:val="0"/>
              <w:adjustRightInd w:val="0"/>
              <w:rPr>
                <w:rFonts w:cs="Times New Roman"/>
                <w:sz w:val="26"/>
                <w:szCs w:val="26"/>
                <w:lang w:eastAsia="ru-RU"/>
              </w:rPr>
            </w:pPr>
            <w:r w:rsidRPr="007B3E32">
              <w:rPr>
                <w:rFonts w:cs="Times New Roman"/>
                <w:sz w:val="26"/>
                <w:szCs w:val="26"/>
                <w:lang w:eastAsia="ru-RU"/>
              </w:rPr>
              <w:t xml:space="preserve">Финансовое управление администрации </w:t>
            </w:r>
            <w:proofErr w:type="gramStart"/>
            <w:r w:rsidRPr="007B3E32">
              <w:rPr>
                <w:rFonts w:cs="Times New Roman"/>
                <w:sz w:val="26"/>
                <w:szCs w:val="26"/>
                <w:lang w:eastAsia="ru-RU"/>
              </w:rPr>
              <w:t>Северо-Енисейского</w:t>
            </w:r>
            <w:proofErr w:type="gramEnd"/>
            <w:r w:rsidRPr="007B3E32">
              <w:rPr>
                <w:rFonts w:cs="Times New Roman"/>
                <w:sz w:val="26"/>
                <w:szCs w:val="26"/>
                <w:lang w:eastAsia="ru-RU"/>
              </w:rPr>
              <w:t xml:space="preserve"> района;</w:t>
            </w:r>
          </w:p>
          <w:p w:rsidR="009420AC" w:rsidRPr="007B3E32" w:rsidRDefault="009420AC" w:rsidP="00711835">
            <w:pPr>
              <w:widowControl w:val="0"/>
              <w:suppressAutoHyphens w:val="0"/>
              <w:autoSpaceDE w:val="0"/>
              <w:autoSpaceDN w:val="0"/>
              <w:adjustRightInd w:val="0"/>
              <w:rPr>
                <w:rFonts w:cs="Times New Roman"/>
                <w:sz w:val="26"/>
                <w:szCs w:val="26"/>
                <w:lang w:eastAsia="ru-RU"/>
              </w:rPr>
            </w:pPr>
            <w:r w:rsidRPr="007B3E32">
              <w:rPr>
                <w:rFonts w:cs="Times New Roman"/>
                <w:sz w:val="26"/>
                <w:szCs w:val="26"/>
                <w:lang w:eastAsia="ru-RU"/>
              </w:rPr>
              <w:t>МКУ «Служба заказчика-застройщика Северо-Енисейского района»;</w:t>
            </w:r>
          </w:p>
          <w:p w:rsidR="009420AC" w:rsidRPr="007B3E32" w:rsidRDefault="009420AC" w:rsidP="00711835">
            <w:pPr>
              <w:widowControl w:val="0"/>
              <w:suppressAutoHyphens w:val="0"/>
              <w:autoSpaceDE w:val="0"/>
              <w:autoSpaceDN w:val="0"/>
              <w:adjustRightInd w:val="0"/>
              <w:rPr>
                <w:rFonts w:ascii="Calibri" w:hAnsi="Calibri" w:cs="Calibri"/>
                <w:sz w:val="26"/>
                <w:szCs w:val="26"/>
                <w:lang w:eastAsia="ru-RU"/>
              </w:rPr>
            </w:pPr>
            <w:r w:rsidRPr="007B3E32">
              <w:rPr>
                <w:rFonts w:cs="Times New Roman"/>
                <w:sz w:val="26"/>
                <w:szCs w:val="26"/>
                <w:lang w:eastAsia="ru-RU"/>
              </w:rPr>
              <w:t>исполнители, определенные в соответствии с процедурой размещения муниципального заказа, установленной Федеральным законом Российской Федерации от 05.04.2013 № 44-ФЗ.</w:t>
            </w:r>
          </w:p>
        </w:tc>
      </w:tr>
      <w:tr w:rsidR="009420AC" w:rsidRPr="007B3E32">
        <w:trPr>
          <w:trHeight w:val="2943"/>
        </w:trPr>
        <w:tc>
          <w:tcPr>
            <w:tcW w:w="4395" w:type="dxa"/>
            <w:vAlign w:val="center"/>
          </w:tcPr>
          <w:p w:rsidR="009420AC" w:rsidRPr="007B3E32" w:rsidRDefault="009420AC" w:rsidP="00711835">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Цель и задачи подпрограммы</w:t>
            </w:r>
          </w:p>
        </w:tc>
        <w:tc>
          <w:tcPr>
            <w:tcW w:w="5792" w:type="dxa"/>
          </w:tcPr>
          <w:p w:rsidR="009420AC" w:rsidRPr="007B3E32" w:rsidRDefault="009420AC" w:rsidP="00711835">
            <w:pPr>
              <w:widowControl w:val="0"/>
              <w:suppressAutoHyphens w:val="0"/>
              <w:autoSpaceDE w:val="0"/>
              <w:autoSpaceDN w:val="0"/>
              <w:adjustRightInd w:val="0"/>
              <w:spacing w:line="316" w:lineRule="atLeast"/>
              <w:rPr>
                <w:rFonts w:cs="Times New Roman"/>
                <w:b/>
                <w:bCs/>
                <w:sz w:val="26"/>
                <w:szCs w:val="26"/>
                <w:u w:val="single"/>
                <w:lang w:eastAsia="ru-RU"/>
              </w:rPr>
            </w:pPr>
            <w:r w:rsidRPr="007B3E32">
              <w:rPr>
                <w:rFonts w:cs="Times New Roman"/>
                <w:sz w:val="26"/>
                <w:szCs w:val="26"/>
                <w:lang w:eastAsia="ru-RU"/>
              </w:rPr>
              <w:t>Обеспечение сохранности, модернизация и развитие сети автомобильных дорог района;</w:t>
            </w:r>
          </w:p>
          <w:p w:rsidR="009420AC" w:rsidRPr="007B3E32" w:rsidRDefault="009420AC" w:rsidP="00711835">
            <w:pPr>
              <w:widowControl w:val="0"/>
              <w:tabs>
                <w:tab w:val="left" w:pos="470"/>
              </w:tabs>
              <w:suppressAutoHyphens w:val="0"/>
              <w:autoSpaceDE w:val="0"/>
              <w:autoSpaceDN w:val="0"/>
              <w:adjustRightInd w:val="0"/>
              <w:spacing w:line="316" w:lineRule="atLeast"/>
              <w:rPr>
                <w:rFonts w:cs="Times New Roman"/>
                <w:sz w:val="26"/>
                <w:szCs w:val="26"/>
                <w:lang w:eastAsia="ru-RU"/>
              </w:rPr>
            </w:pPr>
            <w:r w:rsidRPr="007B3E32">
              <w:rPr>
                <w:rFonts w:cs="Times New Roman"/>
                <w:sz w:val="26"/>
                <w:szCs w:val="26"/>
                <w:lang w:eastAsia="ru-RU"/>
              </w:rPr>
              <w:t xml:space="preserve">выполнение работ по ремонту улично-дорожной сети </w:t>
            </w:r>
            <w:proofErr w:type="gramStart"/>
            <w:r w:rsidRPr="007B3E32">
              <w:rPr>
                <w:rFonts w:cs="Times New Roman"/>
                <w:sz w:val="26"/>
                <w:szCs w:val="26"/>
                <w:lang w:eastAsia="ru-RU"/>
              </w:rPr>
              <w:t>Северо-Енисейского</w:t>
            </w:r>
            <w:proofErr w:type="gramEnd"/>
            <w:r w:rsidRPr="007B3E32">
              <w:rPr>
                <w:rFonts w:cs="Times New Roman"/>
                <w:sz w:val="26"/>
                <w:szCs w:val="26"/>
                <w:lang w:eastAsia="ru-RU"/>
              </w:rPr>
              <w:t xml:space="preserve"> района, строительству и реконструкции автомобильных дорог Северо-Енисейского района;</w:t>
            </w:r>
          </w:p>
          <w:p w:rsidR="009420AC" w:rsidRPr="007B3E32" w:rsidRDefault="009420AC" w:rsidP="00711835">
            <w:pPr>
              <w:widowControl w:val="0"/>
              <w:tabs>
                <w:tab w:val="left" w:pos="470"/>
              </w:tabs>
              <w:suppressAutoHyphens w:val="0"/>
              <w:autoSpaceDE w:val="0"/>
              <w:autoSpaceDN w:val="0"/>
              <w:adjustRightInd w:val="0"/>
              <w:spacing w:line="316" w:lineRule="atLeast"/>
              <w:rPr>
                <w:rFonts w:cs="Times New Roman"/>
                <w:sz w:val="26"/>
                <w:szCs w:val="26"/>
                <w:lang w:eastAsia="ru-RU"/>
              </w:rPr>
            </w:pPr>
            <w:r w:rsidRPr="007B3E32">
              <w:rPr>
                <w:rFonts w:cs="Times New Roman"/>
                <w:sz w:val="26"/>
                <w:szCs w:val="26"/>
                <w:lang w:eastAsia="ru-RU"/>
              </w:rPr>
              <w:t>содержание автомобильных дорог общего пользования местного значения городских округов, городских и сельских поселений.</w:t>
            </w:r>
          </w:p>
        </w:tc>
      </w:tr>
      <w:tr w:rsidR="009420AC" w:rsidRPr="007B3E32">
        <w:tc>
          <w:tcPr>
            <w:tcW w:w="4395" w:type="dxa"/>
            <w:vAlign w:val="center"/>
          </w:tcPr>
          <w:p w:rsidR="009420AC" w:rsidRPr="007B3E32" w:rsidRDefault="009420AC" w:rsidP="00711835">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Целевые индикаторы подпрограммы</w:t>
            </w:r>
          </w:p>
        </w:tc>
        <w:tc>
          <w:tcPr>
            <w:tcW w:w="5792" w:type="dxa"/>
          </w:tcPr>
          <w:p w:rsidR="009420AC" w:rsidRPr="007B3E32" w:rsidRDefault="009420AC" w:rsidP="00711835">
            <w:pPr>
              <w:widowControl w:val="0"/>
              <w:suppressAutoHyphens w:val="0"/>
              <w:autoSpaceDE w:val="0"/>
              <w:autoSpaceDN w:val="0"/>
              <w:adjustRightInd w:val="0"/>
              <w:rPr>
                <w:rFonts w:cs="Times New Roman"/>
                <w:sz w:val="26"/>
                <w:szCs w:val="26"/>
                <w:lang w:eastAsia="ru-RU"/>
              </w:rPr>
            </w:pPr>
            <w:r w:rsidRPr="007B3E32">
              <w:rPr>
                <w:rFonts w:cs="Times New Roman"/>
                <w:sz w:val="26"/>
                <w:szCs w:val="26"/>
                <w:lang w:eastAsia="ru-RU"/>
              </w:rPr>
              <w:t>Перечень целевых индикаторов представлен в приложении № 1 к настоящей подпрограмме.</w:t>
            </w:r>
          </w:p>
        </w:tc>
      </w:tr>
      <w:tr w:rsidR="009420AC" w:rsidRPr="007B3E32">
        <w:tc>
          <w:tcPr>
            <w:tcW w:w="4395" w:type="dxa"/>
            <w:vAlign w:val="center"/>
          </w:tcPr>
          <w:p w:rsidR="009420AC" w:rsidRPr="007B3E32" w:rsidRDefault="009420AC" w:rsidP="00711835">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Сроки реализации подпрограммы</w:t>
            </w:r>
          </w:p>
        </w:tc>
        <w:tc>
          <w:tcPr>
            <w:tcW w:w="5792" w:type="dxa"/>
          </w:tcPr>
          <w:p w:rsidR="009420AC" w:rsidRPr="007B3E32" w:rsidRDefault="009420AC" w:rsidP="00711835">
            <w:pPr>
              <w:widowControl w:val="0"/>
              <w:suppressAutoHyphens w:val="0"/>
              <w:autoSpaceDE w:val="0"/>
              <w:autoSpaceDN w:val="0"/>
              <w:adjustRightInd w:val="0"/>
              <w:spacing w:line="345" w:lineRule="atLeast"/>
              <w:jc w:val="left"/>
              <w:rPr>
                <w:rFonts w:cs="Times New Roman"/>
                <w:b/>
                <w:bCs/>
                <w:sz w:val="26"/>
                <w:szCs w:val="26"/>
                <w:lang w:eastAsia="ru-RU"/>
              </w:rPr>
            </w:pPr>
            <w:r w:rsidRPr="007B3E32">
              <w:rPr>
                <w:rFonts w:cs="Times New Roman"/>
                <w:sz w:val="26"/>
                <w:szCs w:val="26"/>
                <w:lang w:eastAsia="ru-RU"/>
              </w:rPr>
              <w:t>2014-2019 годы</w:t>
            </w:r>
          </w:p>
        </w:tc>
      </w:tr>
      <w:tr w:rsidR="009420AC" w:rsidRPr="007B3E32">
        <w:tc>
          <w:tcPr>
            <w:tcW w:w="4395" w:type="dxa"/>
            <w:vAlign w:val="center"/>
          </w:tcPr>
          <w:p w:rsidR="009420AC" w:rsidRPr="007B3E32" w:rsidRDefault="009420AC" w:rsidP="00711835">
            <w:pPr>
              <w:widowControl w:val="0"/>
              <w:suppressAutoHyphens w:val="0"/>
              <w:autoSpaceDE w:val="0"/>
              <w:autoSpaceDN w:val="0"/>
              <w:adjustRightInd w:val="0"/>
              <w:jc w:val="left"/>
              <w:rPr>
                <w:rFonts w:cs="Times New Roman"/>
                <w:b/>
                <w:bCs/>
                <w:sz w:val="26"/>
                <w:szCs w:val="26"/>
                <w:lang w:eastAsia="ru-RU"/>
              </w:rPr>
            </w:pPr>
            <w:r w:rsidRPr="007B3E32">
              <w:rPr>
                <w:rFonts w:cs="Times New Roman"/>
                <w:sz w:val="26"/>
                <w:szCs w:val="26"/>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5792" w:type="dxa"/>
          </w:tcPr>
          <w:p w:rsidR="009420AC" w:rsidRPr="007B3E32" w:rsidRDefault="009420AC" w:rsidP="00711835">
            <w:pPr>
              <w:widowControl w:val="0"/>
              <w:suppressAutoHyphens w:val="0"/>
              <w:autoSpaceDE w:val="0"/>
              <w:autoSpaceDN w:val="0"/>
              <w:adjustRightInd w:val="0"/>
              <w:spacing w:line="321" w:lineRule="atLeast"/>
              <w:jc w:val="left"/>
              <w:rPr>
                <w:rFonts w:cs="Times New Roman"/>
                <w:sz w:val="26"/>
                <w:szCs w:val="26"/>
                <w:lang w:eastAsia="en-US"/>
              </w:rPr>
            </w:pPr>
            <w:r w:rsidRPr="007B3E32">
              <w:rPr>
                <w:rFonts w:eastAsia="Arial Unicode MS" w:cs="Times New Roman"/>
                <w:sz w:val="26"/>
                <w:szCs w:val="26"/>
              </w:rPr>
              <w:t>Общий объем финансирования – 176 285 027,66</w:t>
            </w:r>
            <w:r w:rsidRPr="007B3E32">
              <w:rPr>
                <w:rFonts w:cs="Times New Roman"/>
                <w:sz w:val="26"/>
                <w:szCs w:val="26"/>
                <w:lang w:eastAsia="en-US"/>
              </w:rPr>
              <w:t xml:space="preserve"> рублей, из них по годам:</w:t>
            </w:r>
          </w:p>
          <w:p w:rsidR="009420AC" w:rsidRPr="007B3E32" w:rsidRDefault="009420AC" w:rsidP="00711835">
            <w:pPr>
              <w:widowControl w:val="0"/>
              <w:suppressAutoHyphens w:val="0"/>
              <w:autoSpaceDE w:val="0"/>
              <w:autoSpaceDN w:val="0"/>
              <w:adjustRightInd w:val="0"/>
              <w:spacing w:line="321" w:lineRule="atLeast"/>
              <w:jc w:val="left"/>
              <w:rPr>
                <w:rFonts w:cs="Times New Roman"/>
                <w:sz w:val="26"/>
                <w:szCs w:val="26"/>
                <w:lang w:eastAsia="en-US"/>
              </w:rPr>
            </w:pPr>
            <w:r w:rsidRPr="007B3E32">
              <w:rPr>
                <w:rFonts w:cs="Times New Roman"/>
                <w:sz w:val="26"/>
                <w:szCs w:val="26"/>
                <w:lang w:eastAsia="en-US"/>
              </w:rPr>
              <w:t>2017 год – 71 003 799,66 рублей;</w:t>
            </w:r>
          </w:p>
          <w:p w:rsidR="009420AC" w:rsidRPr="007B3E32" w:rsidRDefault="009420AC" w:rsidP="00711835">
            <w:pPr>
              <w:widowControl w:val="0"/>
              <w:suppressAutoHyphens w:val="0"/>
              <w:autoSpaceDE w:val="0"/>
              <w:autoSpaceDN w:val="0"/>
              <w:adjustRightInd w:val="0"/>
              <w:spacing w:line="321" w:lineRule="atLeast"/>
              <w:jc w:val="left"/>
              <w:rPr>
                <w:rFonts w:cs="Times New Roman"/>
                <w:sz w:val="26"/>
                <w:szCs w:val="26"/>
                <w:lang w:eastAsia="en-US"/>
              </w:rPr>
            </w:pPr>
            <w:r w:rsidRPr="007B3E32">
              <w:rPr>
                <w:rFonts w:cs="Times New Roman"/>
                <w:sz w:val="26"/>
                <w:szCs w:val="26"/>
                <w:lang w:eastAsia="en-US"/>
              </w:rPr>
              <w:t>2018 год – 63 132 047,00 рублей;</w:t>
            </w:r>
          </w:p>
          <w:p w:rsidR="009420AC" w:rsidRPr="007B3E32" w:rsidRDefault="009420AC" w:rsidP="00711835">
            <w:pPr>
              <w:widowControl w:val="0"/>
              <w:suppressAutoHyphens w:val="0"/>
              <w:autoSpaceDE w:val="0"/>
              <w:autoSpaceDN w:val="0"/>
              <w:adjustRightInd w:val="0"/>
              <w:spacing w:line="321" w:lineRule="atLeast"/>
              <w:jc w:val="left"/>
              <w:rPr>
                <w:rFonts w:cs="Times New Roman"/>
                <w:sz w:val="26"/>
                <w:szCs w:val="26"/>
                <w:lang w:eastAsia="en-US"/>
              </w:rPr>
            </w:pPr>
            <w:r w:rsidRPr="007B3E32">
              <w:rPr>
                <w:rFonts w:cs="Times New Roman"/>
                <w:sz w:val="26"/>
                <w:szCs w:val="26"/>
                <w:lang w:eastAsia="en-US"/>
              </w:rPr>
              <w:t>2019 год – 42 149 181,00 рублей.</w:t>
            </w:r>
          </w:p>
          <w:p w:rsidR="009420AC" w:rsidRPr="007B3E32" w:rsidRDefault="009420AC" w:rsidP="00711835">
            <w:pPr>
              <w:tabs>
                <w:tab w:val="left" w:pos="1134"/>
              </w:tabs>
              <w:autoSpaceDE w:val="0"/>
              <w:ind w:left="-49"/>
              <w:rPr>
                <w:rFonts w:eastAsia="Arial Unicode MS" w:cs="Times New Roman"/>
                <w:sz w:val="26"/>
                <w:szCs w:val="26"/>
              </w:rPr>
            </w:pPr>
            <w:r w:rsidRPr="007B3E32">
              <w:rPr>
                <w:rFonts w:eastAsia="Arial Unicode MS" w:cs="Times New Roman"/>
                <w:sz w:val="26"/>
                <w:szCs w:val="26"/>
              </w:rPr>
              <w:t>Предполагаемые источники финансирования:</w:t>
            </w:r>
          </w:p>
          <w:p w:rsidR="009420AC" w:rsidRPr="007B3E32" w:rsidRDefault="009420AC" w:rsidP="00711835">
            <w:pPr>
              <w:widowControl w:val="0"/>
              <w:suppressAutoHyphens w:val="0"/>
              <w:autoSpaceDE w:val="0"/>
              <w:autoSpaceDN w:val="0"/>
              <w:adjustRightInd w:val="0"/>
              <w:spacing w:line="321" w:lineRule="atLeast"/>
              <w:rPr>
                <w:rFonts w:cs="Times New Roman"/>
                <w:sz w:val="26"/>
                <w:szCs w:val="26"/>
                <w:highlight w:val="yellow"/>
                <w:lang w:eastAsia="en-US"/>
              </w:rPr>
            </w:pPr>
            <w:r w:rsidRPr="007B3E32">
              <w:rPr>
                <w:rFonts w:eastAsia="Arial Unicode MS" w:cs="Times New Roman"/>
                <w:sz w:val="26"/>
                <w:szCs w:val="26"/>
              </w:rPr>
              <w:t xml:space="preserve">1. Средства бюджета </w:t>
            </w:r>
            <w:r w:rsidR="00523CB8" w:rsidRPr="007B3E32">
              <w:rPr>
                <w:rFonts w:eastAsia="Arial Unicode MS" w:cs="Times New Roman"/>
                <w:sz w:val="26"/>
                <w:szCs w:val="26"/>
              </w:rPr>
              <w:t xml:space="preserve">Северо-Енисейского </w:t>
            </w:r>
            <w:r w:rsidRPr="007B3E32">
              <w:rPr>
                <w:rFonts w:eastAsia="Arial Unicode MS" w:cs="Times New Roman"/>
                <w:sz w:val="26"/>
                <w:szCs w:val="26"/>
              </w:rPr>
              <w:t>района, всего – 159</w:t>
            </w:r>
            <w:r w:rsidRPr="007B3E32">
              <w:rPr>
                <w:rFonts w:cs="Times New Roman"/>
                <w:sz w:val="26"/>
                <w:szCs w:val="26"/>
                <w:lang w:eastAsia="en-US"/>
              </w:rPr>
              <w:t xml:space="preserve"> 468 627,66 рублей, из них по годам:</w:t>
            </w:r>
          </w:p>
          <w:p w:rsidR="009420AC" w:rsidRPr="007B3E32" w:rsidRDefault="009420AC" w:rsidP="00711835">
            <w:pPr>
              <w:widowControl w:val="0"/>
              <w:suppressAutoHyphens w:val="0"/>
              <w:autoSpaceDE w:val="0"/>
              <w:autoSpaceDN w:val="0"/>
              <w:adjustRightInd w:val="0"/>
              <w:spacing w:line="321" w:lineRule="atLeast"/>
              <w:rPr>
                <w:rFonts w:cs="Times New Roman"/>
                <w:sz w:val="26"/>
                <w:szCs w:val="26"/>
                <w:lang w:eastAsia="en-US"/>
              </w:rPr>
            </w:pPr>
            <w:r w:rsidRPr="007B3E32">
              <w:rPr>
                <w:rFonts w:cs="Times New Roman"/>
                <w:sz w:val="26"/>
                <w:szCs w:val="26"/>
                <w:lang w:eastAsia="en-US"/>
              </w:rPr>
              <w:t>2017 год – 54 187 399,66 рублей;</w:t>
            </w:r>
          </w:p>
          <w:p w:rsidR="009420AC" w:rsidRPr="007B3E32" w:rsidRDefault="009420AC" w:rsidP="00711835">
            <w:pPr>
              <w:widowControl w:val="0"/>
              <w:suppressAutoHyphens w:val="0"/>
              <w:autoSpaceDE w:val="0"/>
              <w:autoSpaceDN w:val="0"/>
              <w:adjustRightInd w:val="0"/>
              <w:spacing w:line="321" w:lineRule="atLeast"/>
              <w:rPr>
                <w:rFonts w:cs="Times New Roman"/>
                <w:sz w:val="26"/>
                <w:szCs w:val="26"/>
                <w:lang w:eastAsia="en-US"/>
              </w:rPr>
            </w:pPr>
            <w:r w:rsidRPr="007B3E32">
              <w:rPr>
                <w:rFonts w:cs="Times New Roman"/>
                <w:sz w:val="26"/>
                <w:szCs w:val="26"/>
                <w:lang w:eastAsia="en-US"/>
              </w:rPr>
              <w:lastRenderedPageBreak/>
              <w:t>2018 год – 63 132 047,00 рублей;</w:t>
            </w:r>
          </w:p>
          <w:p w:rsidR="009420AC" w:rsidRPr="007B3E32" w:rsidRDefault="009420AC" w:rsidP="00711835">
            <w:pPr>
              <w:widowControl w:val="0"/>
              <w:suppressAutoHyphens w:val="0"/>
              <w:autoSpaceDE w:val="0"/>
              <w:autoSpaceDN w:val="0"/>
              <w:adjustRightInd w:val="0"/>
              <w:spacing w:line="321" w:lineRule="atLeast"/>
              <w:rPr>
                <w:rFonts w:cs="Times New Roman"/>
                <w:sz w:val="26"/>
                <w:szCs w:val="26"/>
                <w:lang w:eastAsia="en-US"/>
              </w:rPr>
            </w:pPr>
            <w:r w:rsidRPr="007B3E32">
              <w:rPr>
                <w:rFonts w:cs="Times New Roman"/>
                <w:sz w:val="26"/>
                <w:szCs w:val="26"/>
                <w:lang w:eastAsia="en-US"/>
              </w:rPr>
              <w:t>2019 год – 42 149 181,00 рублей.</w:t>
            </w:r>
          </w:p>
          <w:p w:rsidR="009420AC" w:rsidRPr="007B3E32" w:rsidRDefault="009420AC" w:rsidP="00711835">
            <w:pPr>
              <w:widowControl w:val="0"/>
              <w:suppressAutoHyphens w:val="0"/>
              <w:autoSpaceDE w:val="0"/>
              <w:autoSpaceDN w:val="0"/>
              <w:adjustRightInd w:val="0"/>
              <w:spacing w:line="321" w:lineRule="atLeast"/>
              <w:rPr>
                <w:rFonts w:cs="Times New Roman"/>
                <w:sz w:val="26"/>
                <w:szCs w:val="26"/>
                <w:lang w:eastAsia="en-US"/>
              </w:rPr>
            </w:pPr>
            <w:r w:rsidRPr="007B3E32">
              <w:rPr>
                <w:rFonts w:eastAsia="Arial Unicode MS" w:cs="Times New Roman"/>
                <w:sz w:val="26"/>
                <w:szCs w:val="26"/>
              </w:rPr>
              <w:t xml:space="preserve">2. Средства </w:t>
            </w:r>
            <w:r w:rsidR="00771761" w:rsidRPr="007B3E32">
              <w:rPr>
                <w:rFonts w:eastAsia="Arial Unicode MS" w:cs="Times New Roman"/>
                <w:sz w:val="26"/>
                <w:szCs w:val="26"/>
              </w:rPr>
              <w:t xml:space="preserve">краевого </w:t>
            </w:r>
            <w:r w:rsidRPr="007B3E32">
              <w:rPr>
                <w:rFonts w:eastAsia="Arial Unicode MS" w:cs="Times New Roman"/>
                <w:sz w:val="26"/>
                <w:szCs w:val="26"/>
              </w:rPr>
              <w:t xml:space="preserve">бюджета, всего – </w:t>
            </w:r>
            <w:r w:rsidRPr="007B3E32">
              <w:rPr>
                <w:rFonts w:cs="Times New Roman"/>
                <w:sz w:val="26"/>
                <w:szCs w:val="26"/>
                <w:lang w:eastAsia="en-US"/>
              </w:rPr>
              <w:t xml:space="preserve">16 816 400,00 рублей, из них по годам:  </w:t>
            </w:r>
          </w:p>
          <w:p w:rsidR="009420AC" w:rsidRPr="007B3E32" w:rsidRDefault="009420AC" w:rsidP="00711835">
            <w:pPr>
              <w:widowControl w:val="0"/>
              <w:suppressAutoHyphens w:val="0"/>
              <w:autoSpaceDE w:val="0"/>
              <w:autoSpaceDN w:val="0"/>
              <w:adjustRightInd w:val="0"/>
              <w:spacing w:line="321" w:lineRule="atLeast"/>
              <w:rPr>
                <w:rFonts w:cs="Times New Roman"/>
                <w:sz w:val="26"/>
                <w:szCs w:val="26"/>
                <w:lang w:eastAsia="en-US"/>
              </w:rPr>
            </w:pPr>
            <w:r w:rsidRPr="007B3E32">
              <w:rPr>
                <w:rFonts w:cs="Times New Roman"/>
                <w:sz w:val="26"/>
                <w:szCs w:val="26"/>
                <w:lang w:eastAsia="en-US"/>
              </w:rPr>
              <w:t>2017 год – 16 816 400,00  рублей;</w:t>
            </w:r>
          </w:p>
          <w:p w:rsidR="009420AC" w:rsidRPr="007B3E32" w:rsidRDefault="009420AC" w:rsidP="00711835">
            <w:pPr>
              <w:widowControl w:val="0"/>
              <w:suppressAutoHyphens w:val="0"/>
              <w:autoSpaceDE w:val="0"/>
              <w:autoSpaceDN w:val="0"/>
              <w:adjustRightInd w:val="0"/>
              <w:spacing w:line="321" w:lineRule="atLeast"/>
              <w:rPr>
                <w:rFonts w:cs="Times New Roman"/>
                <w:sz w:val="26"/>
                <w:szCs w:val="26"/>
                <w:lang w:eastAsia="en-US"/>
              </w:rPr>
            </w:pPr>
            <w:r w:rsidRPr="007B3E32">
              <w:rPr>
                <w:rFonts w:cs="Times New Roman"/>
                <w:sz w:val="26"/>
                <w:szCs w:val="26"/>
                <w:lang w:eastAsia="en-US"/>
              </w:rPr>
              <w:t>2018 год – 0,00 рублей;</w:t>
            </w:r>
          </w:p>
          <w:p w:rsidR="009420AC" w:rsidRPr="007B3E32" w:rsidRDefault="009420AC" w:rsidP="00711835">
            <w:pPr>
              <w:widowControl w:val="0"/>
              <w:suppressAutoHyphens w:val="0"/>
              <w:autoSpaceDE w:val="0"/>
              <w:autoSpaceDN w:val="0"/>
              <w:adjustRightInd w:val="0"/>
              <w:rPr>
                <w:rFonts w:cs="Times New Roman"/>
                <w:sz w:val="26"/>
                <w:szCs w:val="26"/>
                <w:lang w:eastAsia="ru-RU"/>
              </w:rPr>
            </w:pPr>
            <w:r w:rsidRPr="007B3E32">
              <w:rPr>
                <w:rFonts w:cs="Times New Roman"/>
                <w:sz w:val="26"/>
                <w:szCs w:val="26"/>
                <w:lang w:eastAsia="en-US"/>
              </w:rPr>
              <w:t>2019 год – 0,00 рублей.</w:t>
            </w:r>
            <w:r w:rsidRPr="007B3E32">
              <w:rPr>
                <w:rFonts w:cs="Times New Roman"/>
                <w:sz w:val="26"/>
                <w:szCs w:val="26"/>
                <w:lang w:eastAsia="ru-RU"/>
              </w:rPr>
              <w:t xml:space="preserve"> </w:t>
            </w:r>
          </w:p>
        </w:tc>
      </w:tr>
      <w:tr w:rsidR="009420AC" w:rsidRPr="007B3E32">
        <w:tc>
          <w:tcPr>
            <w:tcW w:w="4395" w:type="dxa"/>
            <w:vAlign w:val="center"/>
          </w:tcPr>
          <w:p w:rsidR="009420AC" w:rsidRPr="007B3E32" w:rsidRDefault="009420AC" w:rsidP="00711835">
            <w:pPr>
              <w:widowControl w:val="0"/>
              <w:suppressAutoHyphens w:val="0"/>
              <w:autoSpaceDE w:val="0"/>
              <w:autoSpaceDN w:val="0"/>
              <w:adjustRightInd w:val="0"/>
              <w:jc w:val="left"/>
              <w:rPr>
                <w:rFonts w:cs="Times New Roman"/>
                <w:b/>
                <w:bCs/>
                <w:sz w:val="26"/>
                <w:szCs w:val="26"/>
                <w:lang w:eastAsia="ru-RU"/>
              </w:rPr>
            </w:pPr>
            <w:r w:rsidRPr="007B3E32">
              <w:rPr>
                <w:rFonts w:cs="Times New Roman"/>
                <w:sz w:val="26"/>
                <w:szCs w:val="26"/>
                <w:lang w:eastAsia="ru-RU"/>
              </w:rPr>
              <w:lastRenderedPageBreak/>
              <w:t xml:space="preserve">Система организации </w:t>
            </w:r>
            <w:proofErr w:type="gramStart"/>
            <w:r w:rsidRPr="007B3E32">
              <w:rPr>
                <w:rFonts w:cs="Times New Roman"/>
                <w:sz w:val="26"/>
                <w:szCs w:val="26"/>
                <w:lang w:eastAsia="ru-RU"/>
              </w:rPr>
              <w:t>контроля за</w:t>
            </w:r>
            <w:proofErr w:type="gramEnd"/>
            <w:r w:rsidRPr="007B3E32">
              <w:rPr>
                <w:rFonts w:cs="Times New Roman"/>
                <w:sz w:val="26"/>
                <w:szCs w:val="26"/>
                <w:lang w:eastAsia="ru-RU"/>
              </w:rPr>
              <w:t xml:space="preserve"> исполнением подпрограммы</w:t>
            </w:r>
          </w:p>
        </w:tc>
        <w:tc>
          <w:tcPr>
            <w:tcW w:w="5792" w:type="dxa"/>
          </w:tcPr>
          <w:p w:rsidR="009420AC" w:rsidRPr="007B3E32" w:rsidRDefault="009420AC" w:rsidP="00711835">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 xml:space="preserve">Контрольно-счетная комиссия </w:t>
            </w:r>
            <w:proofErr w:type="gramStart"/>
            <w:r w:rsidRPr="007B3E32">
              <w:rPr>
                <w:rFonts w:cs="Times New Roman"/>
                <w:sz w:val="26"/>
                <w:szCs w:val="26"/>
                <w:lang w:eastAsia="ru-RU"/>
              </w:rPr>
              <w:t>Северо-Енисейского</w:t>
            </w:r>
            <w:proofErr w:type="gramEnd"/>
            <w:r w:rsidRPr="007B3E32">
              <w:rPr>
                <w:rFonts w:cs="Times New Roman"/>
                <w:sz w:val="26"/>
                <w:szCs w:val="26"/>
                <w:lang w:eastAsia="ru-RU"/>
              </w:rPr>
              <w:t xml:space="preserve"> района;</w:t>
            </w:r>
          </w:p>
          <w:p w:rsidR="009420AC" w:rsidRPr="007B3E32" w:rsidRDefault="009420AC" w:rsidP="00711835">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 xml:space="preserve">Администрация </w:t>
            </w:r>
            <w:proofErr w:type="gramStart"/>
            <w:r w:rsidRPr="007B3E32">
              <w:rPr>
                <w:rFonts w:cs="Times New Roman"/>
                <w:sz w:val="26"/>
                <w:szCs w:val="26"/>
                <w:lang w:eastAsia="ru-RU"/>
              </w:rPr>
              <w:t>Северо-Енисейского</w:t>
            </w:r>
            <w:proofErr w:type="gramEnd"/>
            <w:r w:rsidRPr="007B3E32">
              <w:rPr>
                <w:rFonts w:cs="Times New Roman"/>
                <w:sz w:val="26"/>
                <w:szCs w:val="26"/>
                <w:lang w:eastAsia="ru-RU"/>
              </w:rPr>
              <w:t xml:space="preserve"> района;</w:t>
            </w:r>
          </w:p>
          <w:p w:rsidR="009420AC" w:rsidRPr="007B3E32" w:rsidRDefault="009420AC" w:rsidP="00711835">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 xml:space="preserve">Финансовое управление администрации </w:t>
            </w:r>
            <w:proofErr w:type="gramStart"/>
            <w:r w:rsidRPr="007B3E32">
              <w:rPr>
                <w:rFonts w:cs="Times New Roman"/>
                <w:sz w:val="26"/>
                <w:szCs w:val="26"/>
                <w:lang w:eastAsia="ru-RU"/>
              </w:rPr>
              <w:t>Северо-Енисейского</w:t>
            </w:r>
            <w:proofErr w:type="gramEnd"/>
            <w:r w:rsidRPr="007B3E32">
              <w:rPr>
                <w:rFonts w:cs="Times New Roman"/>
                <w:sz w:val="26"/>
                <w:szCs w:val="26"/>
                <w:lang w:eastAsia="ru-RU"/>
              </w:rPr>
              <w:t xml:space="preserve"> района;</w:t>
            </w:r>
          </w:p>
          <w:p w:rsidR="009420AC" w:rsidRPr="007B3E32" w:rsidRDefault="009420AC" w:rsidP="00711835">
            <w:pPr>
              <w:widowControl w:val="0"/>
              <w:suppressAutoHyphens w:val="0"/>
              <w:autoSpaceDE w:val="0"/>
              <w:autoSpaceDN w:val="0"/>
              <w:adjustRightInd w:val="0"/>
              <w:spacing w:line="345" w:lineRule="atLeast"/>
              <w:jc w:val="left"/>
              <w:rPr>
                <w:rFonts w:cs="Times New Roman"/>
                <w:sz w:val="26"/>
                <w:szCs w:val="26"/>
                <w:lang w:eastAsia="ru-RU"/>
              </w:rPr>
            </w:pPr>
            <w:r w:rsidRPr="007B3E32">
              <w:rPr>
                <w:rFonts w:cs="Times New Roman"/>
                <w:sz w:val="26"/>
                <w:szCs w:val="26"/>
                <w:lang w:eastAsia="ru-RU"/>
              </w:rPr>
              <w:t xml:space="preserve">иные органы в пределах своих полномочий. </w:t>
            </w:r>
          </w:p>
        </w:tc>
      </w:tr>
    </w:tbl>
    <w:p w:rsidR="009420AC" w:rsidRPr="007B3E32" w:rsidRDefault="009420AC" w:rsidP="00711835">
      <w:pPr>
        <w:widowControl w:val="0"/>
        <w:suppressAutoHyphens w:val="0"/>
        <w:autoSpaceDE w:val="0"/>
        <w:autoSpaceDN w:val="0"/>
        <w:adjustRightInd w:val="0"/>
        <w:spacing w:line="345" w:lineRule="atLeast"/>
        <w:jc w:val="left"/>
        <w:rPr>
          <w:rFonts w:cs="Times New Roman"/>
          <w:b/>
          <w:bCs/>
          <w:sz w:val="26"/>
          <w:szCs w:val="26"/>
          <w:lang w:eastAsia="ru-RU"/>
        </w:rPr>
      </w:pPr>
    </w:p>
    <w:p w:rsidR="009420AC" w:rsidRPr="007B3E32" w:rsidRDefault="0072724C" w:rsidP="0072724C">
      <w:pPr>
        <w:widowControl w:val="0"/>
        <w:suppressAutoHyphens w:val="0"/>
        <w:autoSpaceDE w:val="0"/>
        <w:autoSpaceDN w:val="0"/>
        <w:adjustRightInd w:val="0"/>
        <w:spacing w:line="316" w:lineRule="atLeast"/>
        <w:ind w:left="142"/>
        <w:jc w:val="center"/>
        <w:rPr>
          <w:rFonts w:cs="Times New Roman"/>
          <w:sz w:val="28"/>
          <w:szCs w:val="28"/>
          <w:lang w:eastAsia="ru-RU"/>
        </w:rPr>
      </w:pPr>
      <w:r w:rsidRPr="007B3E32">
        <w:rPr>
          <w:rFonts w:cs="Times New Roman"/>
          <w:sz w:val="28"/>
          <w:szCs w:val="28"/>
          <w:lang w:eastAsia="ru-RU"/>
        </w:rPr>
        <w:t xml:space="preserve">2. </w:t>
      </w:r>
      <w:r w:rsidR="009420AC" w:rsidRPr="007B3E32">
        <w:rPr>
          <w:rFonts w:cs="Times New Roman"/>
          <w:sz w:val="28"/>
          <w:szCs w:val="28"/>
          <w:lang w:eastAsia="ru-RU"/>
        </w:rPr>
        <w:t>Основные разделы подпрограммы</w:t>
      </w:r>
    </w:p>
    <w:p w:rsidR="009420AC" w:rsidRPr="007B3E32" w:rsidRDefault="009420AC" w:rsidP="00736C4A">
      <w:pPr>
        <w:widowControl w:val="0"/>
        <w:suppressAutoHyphens w:val="0"/>
        <w:autoSpaceDE w:val="0"/>
        <w:autoSpaceDN w:val="0"/>
        <w:adjustRightInd w:val="0"/>
        <w:spacing w:line="316" w:lineRule="atLeast"/>
        <w:ind w:left="567"/>
        <w:rPr>
          <w:rFonts w:cs="Times New Roman"/>
          <w:sz w:val="28"/>
          <w:szCs w:val="28"/>
          <w:lang w:eastAsia="ru-RU"/>
        </w:rPr>
      </w:pPr>
    </w:p>
    <w:p w:rsidR="009420AC" w:rsidRPr="007B3E32" w:rsidRDefault="0072724C" w:rsidP="00CE624E">
      <w:pPr>
        <w:widowControl w:val="0"/>
        <w:suppressAutoHyphens w:val="0"/>
        <w:autoSpaceDE w:val="0"/>
        <w:autoSpaceDN w:val="0"/>
        <w:adjustRightInd w:val="0"/>
        <w:spacing w:line="316" w:lineRule="atLeast"/>
        <w:ind w:firstLine="567"/>
        <w:rPr>
          <w:rFonts w:cs="Times New Roman"/>
          <w:sz w:val="28"/>
          <w:szCs w:val="28"/>
          <w:lang w:eastAsia="ru-RU"/>
        </w:rPr>
      </w:pPr>
      <w:r w:rsidRPr="007B3E32">
        <w:rPr>
          <w:rFonts w:cs="Times New Roman"/>
          <w:sz w:val="28"/>
          <w:szCs w:val="28"/>
          <w:lang w:eastAsia="ru-RU"/>
        </w:rPr>
        <w:t xml:space="preserve">2.1. </w:t>
      </w:r>
      <w:r w:rsidR="009420AC" w:rsidRPr="007B3E32">
        <w:rPr>
          <w:rFonts w:cs="Times New Roman"/>
          <w:sz w:val="28"/>
          <w:szCs w:val="28"/>
          <w:lang w:eastAsia="ru-RU"/>
        </w:rPr>
        <w:t>Постановка общерайонной проблемы и обоснование необходимости разработки подпрограммы</w:t>
      </w:r>
    </w:p>
    <w:p w:rsidR="009420AC" w:rsidRPr="007B3E32" w:rsidRDefault="009420AC" w:rsidP="00736C4A">
      <w:pPr>
        <w:tabs>
          <w:tab w:val="num" w:pos="567"/>
        </w:tabs>
        <w:ind w:firstLine="567"/>
        <w:rPr>
          <w:rFonts w:cs="Times New Roman"/>
          <w:sz w:val="28"/>
          <w:szCs w:val="28"/>
        </w:rPr>
      </w:pPr>
    </w:p>
    <w:p w:rsidR="009420AC" w:rsidRPr="007B3E32" w:rsidRDefault="009420AC" w:rsidP="00D5634F">
      <w:pPr>
        <w:tabs>
          <w:tab w:val="num" w:pos="567"/>
        </w:tabs>
        <w:ind w:firstLine="567"/>
        <w:rPr>
          <w:rFonts w:cs="Times New Roman"/>
          <w:sz w:val="28"/>
          <w:szCs w:val="28"/>
        </w:rPr>
      </w:pPr>
      <w:r w:rsidRPr="007B3E32">
        <w:rPr>
          <w:rFonts w:cs="Times New Roman"/>
          <w:sz w:val="28"/>
          <w:szCs w:val="28"/>
        </w:rPr>
        <w:t xml:space="preserve">Автомобильные дороги - один из важнейших элементов транспортно-коммуникационной системы </w:t>
      </w:r>
      <w:proofErr w:type="gramStart"/>
      <w:r w:rsidRPr="007B3E32">
        <w:rPr>
          <w:rFonts w:cs="Times New Roman"/>
          <w:sz w:val="28"/>
          <w:szCs w:val="28"/>
        </w:rPr>
        <w:t>Северо-Енисейского</w:t>
      </w:r>
      <w:proofErr w:type="gramEnd"/>
      <w:r w:rsidRPr="007B3E32">
        <w:rPr>
          <w:rFonts w:cs="Times New Roman"/>
          <w:sz w:val="28"/>
          <w:szCs w:val="28"/>
        </w:rPr>
        <w:t xml:space="preserve"> района. Общая протяженность автомобильных дорог общего пользования местного значения по состоянию на 01 января 2015 года составила: 598,8 километров, в том числе:</w:t>
      </w:r>
    </w:p>
    <w:p w:rsidR="009420AC" w:rsidRPr="007B3E32" w:rsidRDefault="009420AC" w:rsidP="00D5634F">
      <w:pPr>
        <w:tabs>
          <w:tab w:val="num" w:pos="567"/>
        </w:tabs>
        <w:ind w:firstLine="567"/>
        <w:rPr>
          <w:rFonts w:cs="Times New Roman"/>
          <w:sz w:val="28"/>
          <w:szCs w:val="28"/>
        </w:rPr>
      </w:pPr>
      <w:r w:rsidRPr="007B3E32">
        <w:rPr>
          <w:rFonts w:cs="Times New Roman"/>
          <w:sz w:val="28"/>
          <w:szCs w:val="28"/>
        </w:rPr>
        <w:t>44,8 км (7,5 %) – с усовершенствованным типом покрытия;</w:t>
      </w:r>
    </w:p>
    <w:p w:rsidR="009420AC" w:rsidRPr="007B3E32" w:rsidRDefault="009420AC" w:rsidP="00D5634F">
      <w:pPr>
        <w:tabs>
          <w:tab w:val="num" w:pos="567"/>
        </w:tabs>
        <w:ind w:firstLine="567"/>
        <w:rPr>
          <w:rFonts w:cs="Times New Roman"/>
          <w:sz w:val="28"/>
          <w:szCs w:val="28"/>
        </w:rPr>
      </w:pPr>
      <w:r w:rsidRPr="007B3E32">
        <w:rPr>
          <w:rFonts w:cs="Times New Roman"/>
          <w:sz w:val="28"/>
          <w:szCs w:val="28"/>
        </w:rPr>
        <w:t>554,0 км (92,5 %) – с переходным типом покрытия.</w:t>
      </w:r>
    </w:p>
    <w:p w:rsidR="009420AC" w:rsidRPr="007B3E32" w:rsidRDefault="009420AC" w:rsidP="00D5634F">
      <w:pPr>
        <w:tabs>
          <w:tab w:val="num" w:pos="567"/>
        </w:tabs>
        <w:ind w:firstLine="567"/>
        <w:rPr>
          <w:rFonts w:cs="Times New Roman"/>
          <w:sz w:val="28"/>
          <w:szCs w:val="28"/>
        </w:rPr>
      </w:pPr>
      <w:r w:rsidRPr="007B3E32">
        <w:rPr>
          <w:rFonts w:cs="Times New Roman"/>
          <w:sz w:val="28"/>
          <w:szCs w:val="28"/>
        </w:rPr>
        <w:t>Кроме того, протяженность автомобильных дорог сезонного действия (автозимников) составляет 118,5 км.</w:t>
      </w:r>
    </w:p>
    <w:p w:rsidR="009420AC" w:rsidRPr="007B3E32" w:rsidRDefault="009420AC" w:rsidP="00D5634F">
      <w:pPr>
        <w:tabs>
          <w:tab w:val="num" w:pos="567"/>
        </w:tabs>
        <w:ind w:firstLine="567"/>
        <w:rPr>
          <w:rFonts w:cs="Times New Roman"/>
          <w:sz w:val="28"/>
          <w:szCs w:val="28"/>
        </w:rPr>
      </w:pPr>
      <w:r w:rsidRPr="007B3E32">
        <w:rPr>
          <w:rFonts w:cs="Times New Roman"/>
          <w:sz w:val="28"/>
          <w:szCs w:val="28"/>
        </w:rPr>
        <w:t xml:space="preserve">В условиях социально-экономического развития сфера применения автомобильного транспорта интенсивно расширяется. Автотранспорт занимает доминирующее положение в перевозках на средние расстояния в 500-1000 км, и особенно в перевозках на короткие расстояния до 300-500 км. </w:t>
      </w:r>
    </w:p>
    <w:p w:rsidR="009420AC" w:rsidRPr="007B3E32" w:rsidRDefault="009420AC" w:rsidP="00D5634F">
      <w:pPr>
        <w:tabs>
          <w:tab w:val="num" w:pos="567"/>
        </w:tabs>
        <w:ind w:firstLine="567"/>
        <w:rPr>
          <w:rFonts w:cs="Times New Roman"/>
          <w:sz w:val="28"/>
          <w:szCs w:val="28"/>
        </w:rPr>
      </w:pPr>
      <w:r w:rsidRPr="007B3E32">
        <w:rPr>
          <w:rFonts w:cs="Times New Roman"/>
          <w:sz w:val="28"/>
          <w:szCs w:val="28"/>
        </w:rPr>
        <w:t>Дальнейший рост объемов перевозок на автомобильном транспорте в Северо-Енисейском районе будет связан с увеличением объемов производства, развитием предпринимательской деятельности, расширением сферы услуг, повышением уровня жизни населения, освоением новых территорий, месторождений полезных ископаемых, лесных и водных ресурсов и т.д. При этом следует отметить, что меняется и структура парка транспортных средств, так, увеличивается удельный вес крупнотоннажных грузовых автомобилей, что обуславливает необходимость повышения капитальности дорог и мостов.</w:t>
      </w:r>
    </w:p>
    <w:p w:rsidR="009420AC" w:rsidRPr="007B3E32" w:rsidRDefault="009420AC" w:rsidP="00D5634F">
      <w:pPr>
        <w:tabs>
          <w:tab w:val="num" w:pos="567"/>
        </w:tabs>
        <w:ind w:firstLine="567"/>
        <w:rPr>
          <w:rFonts w:cs="Times New Roman"/>
          <w:b/>
          <w:bCs/>
          <w:sz w:val="28"/>
          <w:szCs w:val="28"/>
        </w:rPr>
      </w:pPr>
      <w:r w:rsidRPr="007B3E32">
        <w:rPr>
          <w:rFonts w:cs="Times New Roman"/>
          <w:sz w:val="28"/>
          <w:szCs w:val="28"/>
        </w:rPr>
        <w:t>Общая протяженность улично-дорожной сети Северо-Енисейского района составляет 107,230 км.</w:t>
      </w:r>
    </w:p>
    <w:p w:rsidR="009420AC" w:rsidRPr="007B3E32" w:rsidRDefault="009420AC" w:rsidP="00D5634F">
      <w:pPr>
        <w:tabs>
          <w:tab w:val="num" w:pos="567"/>
        </w:tabs>
        <w:ind w:firstLine="567"/>
        <w:rPr>
          <w:rFonts w:cs="Times New Roman"/>
          <w:sz w:val="28"/>
          <w:szCs w:val="28"/>
        </w:rPr>
      </w:pPr>
      <w:r w:rsidRPr="007B3E32">
        <w:rPr>
          <w:rFonts w:cs="Times New Roman"/>
          <w:sz w:val="28"/>
          <w:szCs w:val="28"/>
        </w:rPr>
        <w:t xml:space="preserve">Автомобильные дороги улично-дорожной сети района требуют сезонного текущего содержания, которое должно включать в себя следующие виды работ: </w:t>
      </w:r>
    </w:p>
    <w:p w:rsidR="009420AC" w:rsidRPr="007B3E32" w:rsidRDefault="00CE624E" w:rsidP="00CE624E">
      <w:pPr>
        <w:suppressAutoHyphens w:val="0"/>
        <w:ind w:firstLine="567"/>
        <w:rPr>
          <w:rFonts w:cs="Times New Roman"/>
          <w:sz w:val="28"/>
          <w:szCs w:val="28"/>
          <w:lang w:eastAsia="ru-RU"/>
        </w:rPr>
      </w:pPr>
      <w:r w:rsidRPr="007B3E32">
        <w:rPr>
          <w:rFonts w:cs="Times New Roman"/>
          <w:sz w:val="28"/>
          <w:szCs w:val="28"/>
          <w:lang w:eastAsia="ru-RU"/>
        </w:rPr>
        <w:lastRenderedPageBreak/>
        <w:t>1) р</w:t>
      </w:r>
      <w:r w:rsidR="009420AC" w:rsidRPr="007B3E32">
        <w:rPr>
          <w:rFonts w:cs="Times New Roman"/>
          <w:sz w:val="28"/>
          <w:szCs w:val="28"/>
          <w:lang w:eastAsia="ru-RU"/>
        </w:rPr>
        <w:t xml:space="preserve">аботы по зимнему содержанию предусматривают: расчистку проезжей части от снега, вывоз снега, устранение гололеда и скользкости проезжей части дорог посредством распределения </w:t>
      </w:r>
      <w:proofErr w:type="spellStart"/>
      <w:r w:rsidR="009420AC" w:rsidRPr="007B3E32">
        <w:rPr>
          <w:rFonts w:cs="Times New Roman"/>
          <w:sz w:val="28"/>
          <w:szCs w:val="28"/>
          <w:lang w:eastAsia="ru-RU"/>
        </w:rPr>
        <w:t>противогололедного</w:t>
      </w:r>
      <w:proofErr w:type="spellEnd"/>
      <w:r w:rsidR="009420AC" w:rsidRPr="007B3E32">
        <w:rPr>
          <w:rFonts w:cs="Times New Roman"/>
          <w:sz w:val="28"/>
          <w:szCs w:val="28"/>
          <w:lang w:eastAsia="ru-RU"/>
        </w:rPr>
        <w:t xml:space="preserve"> материала;</w:t>
      </w:r>
    </w:p>
    <w:p w:rsidR="009420AC" w:rsidRPr="007B3E32" w:rsidRDefault="00CE624E" w:rsidP="00CE624E">
      <w:pPr>
        <w:tabs>
          <w:tab w:val="num" w:pos="1134"/>
        </w:tabs>
        <w:suppressAutoHyphens w:val="0"/>
        <w:ind w:firstLine="567"/>
        <w:rPr>
          <w:rFonts w:cs="Times New Roman"/>
          <w:sz w:val="28"/>
          <w:szCs w:val="28"/>
          <w:lang w:eastAsia="ru-RU"/>
        </w:rPr>
      </w:pPr>
      <w:r w:rsidRPr="007B3E32">
        <w:rPr>
          <w:rFonts w:cs="Times New Roman"/>
          <w:sz w:val="28"/>
          <w:szCs w:val="28"/>
          <w:lang w:eastAsia="ru-RU"/>
        </w:rPr>
        <w:t>2) р</w:t>
      </w:r>
      <w:r w:rsidR="009420AC" w:rsidRPr="007B3E32">
        <w:rPr>
          <w:rFonts w:cs="Times New Roman"/>
          <w:sz w:val="28"/>
          <w:szCs w:val="28"/>
          <w:lang w:eastAsia="ru-RU"/>
        </w:rPr>
        <w:t>аботы по летнему содержанию предусматривают: исправление мелких повреждений дорожного полотна, планировку обочин, профилирование грунтовых дорог, очистку от мусора, восстановление профиля щебеночных и гравийных покрытий, очистку проезжей части дорог от мусора, их поливку, установку и замену дорожных знаков, нанесение дорожной разметки.</w:t>
      </w:r>
    </w:p>
    <w:p w:rsidR="009420AC" w:rsidRPr="007B3E32" w:rsidRDefault="009420AC" w:rsidP="00D5634F">
      <w:pPr>
        <w:tabs>
          <w:tab w:val="num" w:pos="567"/>
        </w:tabs>
        <w:ind w:firstLine="567"/>
        <w:rPr>
          <w:rFonts w:cs="Times New Roman"/>
          <w:sz w:val="28"/>
          <w:szCs w:val="28"/>
        </w:rPr>
      </w:pPr>
      <w:r w:rsidRPr="007B3E32">
        <w:rPr>
          <w:rFonts w:cs="Times New Roman"/>
          <w:sz w:val="28"/>
          <w:szCs w:val="28"/>
          <w:lang w:eastAsia="ru-RU"/>
        </w:rPr>
        <w:t xml:space="preserve">В настоящее время часть </w:t>
      </w:r>
      <w:r w:rsidRPr="007B3E32">
        <w:rPr>
          <w:rFonts w:cs="Times New Roman"/>
          <w:sz w:val="28"/>
          <w:szCs w:val="28"/>
        </w:rPr>
        <w:t xml:space="preserve">улично-дорожной сети района </w:t>
      </w:r>
      <w:r w:rsidRPr="007B3E32">
        <w:rPr>
          <w:rFonts w:cs="Times New Roman"/>
          <w:sz w:val="28"/>
          <w:szCs w:val="28"/>
          <w:lang w:eastAsia="ru-RU"/>
        </w:rPr>
        <w:t>наход</w:t>
      </w:r>
      <w:r w:rsidRPr="007B3E32">
        <w:rPr>
          <w:rFonts w:cs="Times New Roman"/>
          <w:sz w:val="28"/>
          <w:szCs w:val="28"/>
        </w:rPr>
        <w:t>и</w:t>
      </w:r>
      <w:r w:rsidRPr="007B3E32">
        <w:rPr>
          <w:rFonts w:cs="Times New Roman"/>
          <w:sz w:val="28"/>
          <w:szCs w:val="28"/>
          <w:lang w:eastAsia="ru-RU"/>
        </w:rPr>
        <w:t>тся в неудовлетворительном техническом состоянии. Часть покрытия изношена, с продольными и поперечными трещинами, выбоинами.</w:t>
      </w:r>
      <w:r w:rsidRPr="007B3E32">
        <w:rPr>
          <w:rFonts w:cs="Times New Roman"/>
          <w:sz w:val="28"/>
          <w:szCs w:val="28"/>
        </w:rPr>
        <w:t xml:space="preserve"> Отдельные участки существующих автомобильных дорог характеризуются интенсивностью движения, многократно превышающей техническо-эксплуатационные возможности конструктивных элементов автодорог, что не позволяет обеспечить выполнение современных требований к пропускной способности, комфорту, безопасности дорожного движения и приводит к возникновению очагов аварийности на данных участках автодорог.</w:t>
      </w:r>
      <w:r w:rsidRPr="007B3E32">
        <w:rPr>
          <w:rFonts w:cs="Times New Roman"/>
          <w:sz w:val="28"/>
          <w:szCs w:val="28"/>
          <w:lang w:eastAsia="ru-RU"/>
        </w:rPr>
        <w:t xml:space="preserve"> В связи с плохим состоянием части автодорог, увеличилась нагрузка автомобильного транспорта на автодороги с удовлетворительным состоянием.</w:t>
      </w:r>
    </w:p>
    <w:p w:rsidR="009420AC" w:rsidRPr="007B3E32" w:rsidRDefault="009420AC" w:rsidP="00D5634F">
      <w:pPr>
        <w:tabs>
          <w:tab w:val="num" w:pos="567"/>
        </w:tabs>
        <w:suppressAutoHyphens w:val="0"/>
        <w:ind w:firstLine="567"/>
        <w:rPr>
          <w:rFonts w:cs="Times New Roman"/>
          <w:sz w:val="28"/>
          <w:szCs w:val="28"/>
          <w:lang w:eastAsia="ru-RU"/>
        </w:rPr>
      </w:pPr>
      <w:r w:rsidRPr="007B3E32">
        <w:rPr>
          <w:rFonts w:cs="Times New Roman"/>
          <w:sz w:val="28"/>
          <w:szCs w:val="28"/>
          <w:lang w:eastAsia="ru-RU"/>
        </w:rPr>
        <w:t xml:space="preserve">Количественный рост автомобильного парка района, значительное превышение тоннажа современных транспортных средств над эксплуатационными нормативами, несоблюдение межремонтных сроков, накопление количества </w:t>
      </w:r>
      <w:proofErr w:type="spellStart"/>
      <w:r w:rsidRPr="007B3E32">
        <w:rPr>
          <w:rFonts w:cs="Times New Roman"/>
          <w:sz w:val="28"/>
          <w:szCs w:val="28"/>
          <w:lang w:eastAsia="ru-RU"/>
        </w:rPr>
        <w:t>неотремонтированных</w:t>
      </w:r>
      <w:proofErr w:type="spellEnd"/>
      <w:r w:rsidRPr="007B3E32">
        <w:rPr>
          <w:rFonts w:cs="Times New Roman"/>
          <w:sz w:val="28"/>
          <w:szCs w:val="28"/>
          <w:lang w:eastAsia="ru-RU"/>
        </w:rPr>
        <w:t xml:space="preserve"> участков улично-дорожной сети района, увеличение количества участков с уровнем загрузки выше нормативного приводит к ускоренному износу и преждевременному разрушению автомобильных дорог, что в свою очередь вызывает острую необходимость проведения текущего и капитального ремонта и восстановления </w:t>
      </w:r>
      <w:proofErr w:type="gramStart"/>
      <w:r w:rsidRPr="007B3E32">
        <w:rPr>
          <w:rFonts w:cs="Times New Roman"/>
          <w:sz w:val="28"/>
          <w:szCs w:val="28"/>
          <w:lang w:eastAsia="ru-RU"/>
        </w:rPr>
        <w:t>профиля</w:t>
      </w:r>
      <w:proofErr w:type="gramEnd"/>
      <w:r w:rsidRPr="007B3E32">
        <w:rPr>
          <w:rFonts w:cs="Times New Roman"/>
          <w:sz w:val="28"/>
          <w:szCs w:val="28"/>
          <w:lang w:eastAsia="ru-RU"/>
        </w:rPr>
        <w:t xml:space="preserve"> гравийных дорог района. </w:t>
      </w:r>
    </w:p>
    <w:p w:rsidR="009420AC" w:rsidRPr="007B3E32" w:rsidRDefault="009420AC" w:rsidP="00D5634F">
      <w:pPr>
        <w:tabs>
          <w:tab w:val="num" w:pos="567"/>
        </w:tabs>
        <w:suppressAutoHyphens w:val="0"/>
        <w:ind w:firstLine="567"/>
        <w:rPr>
          <w:rFonts w:cs="Times New Roman"/>
          <w:sz w:val="28"/>
          <w:szCs w:val="28"/>
          <w:lang w:eastAsia="ru-RU"/>
        </w:rPr>
      </w:pPr>
      <w:r w:rsidRPr="007B3E32">
        <w:rPr>
          <w:rFonts w:cs="Times New Roman"/>
          <w:sz w:val="28"/>
          <w:szCs w:val="28"/>
          <w:lang w:eastAsia="ru-RU"/>
        </w:rPr>
        <w:t xml:space="preserve">В сложившихся условиях назрела крайняя необходимость формирования комплексного подхода к решению этих проблем, </w:t>
      </w:r>
      <w:proofErr w:type="gramStart"/>
      <w:r w:rsidRPr="007B3E32">
        <w:rPr>
          <w:rFonts w:cs="Times New Roman"/>
          <w:sz w:val="28"/>
          <w:szCs w:val="28"/>
          <w:lang w:eastAsia="ru-RU"/>
        </w:rPr>
        <w:t>который</w:t>
      </w:r>
      <w:proofErr w:type="gramEnd"/>
      <w:r w:rsidRPr="007B3E32">
        <w:rPr>
          <w:rFonts w:cs="Times New Roman"/>
          <w:sz w:val="28"/>
          <w:szCs w:val="28"/>
          <w:lang w:eastAsia="ru-RU"/>
        </w:rPr>
        <w:t xml:space="preserve"> призвана обеспечить настоящая подпрограмма.</w:t>
      </w:r>
    </w:p>
    <w:p w:rsidR="009420AC" w:rsidRPr="007B3E32" w:rsidRDefault="009420AC" w:rsidP="00D5634F">
      <w:pPr>
        <w:suppressAutoHyphens w:val="0"/>
        <w:ind w:firstLine="567"/>
        <w:rPr>
          <w:rFonts w:cs="Times New Roman"/>
          <w:sz w:val="28"/>
          <w:szCs w:val="28"/>
          <w:lang w:eastAsia="ru-RU"/>
        </w:rPr>
      </w:pPr>
      <w:r w:rsidRPr="007B3E32">
        <w:rPr>
          <w:rFonts w:cs="Times New Roman"/>
          <w:sz w:val="28"/>
          <w:szCs w:val="28"/>
          <w:lang w:eastAsia="ru-RU"/>
        </w:rPr>
        <w:t>Решение указанной проблемы  будет осуществляться в рамках настоящей подпрограммы, основными подпрограммными мероприятиями которой являются мероприятия по ремонту улично-дорожной сети Северо-Енисейского района,  по снижению влияния дорожных условий на безопасность дорожного движения, а также по содержанию автомобильных дорог общего пользования местного значения городских округов, городских и сельских поселений.</w:t>
      </w:r>
    </w:p>
    <w:p w:rsidR="009420AC" w:rsidRPr="007B3E32" w:rsidRDefault="009420AC" w:rsidP="00736C4A">
      <w:pPr>
        <w:suppressAutoHyphens w:val="0"/>
        <w:ind w:firstLine="567"/>
        <w:rPr>
          <w:rFonts w:cs="Times New Roman"/>
          <w:sz w:val="28"/>
          <w:szCs w:val="28"/>
          <w:lang w:eastAsia="ru-RU"/>
        </w:rPr>
      </w:pPr>
    </w:p>
    <w:p w:rsidR="00171D74" w:rsidRPr="007B3E32" w:rsidRDefault="00171D74" w:rsidP="00171D74">
      <w:pPr>
        <w:widowControl w:val="0"/>
        <w:suppressAutoHyphens w:val="0"/>
        <w:autoSpaceDE w:val="0"/>
        <w:autoSpaceDN w:val="0"/>
        <w:adjustRightInd w:val="0"/>
        <w:spacing w:line="292" w:lineRule="atLeast"/>
        <w:jc w:val="center"/>
        <w:rPr>
          <w:rFonts w:cs="Times New Roman"/>
          <w:sz w:val="28"/>
          <w:szCs w:val="28"/>
          <w:lang w:eastAsia="ru-RU"/>
        </w:rPr>
      </w:pPr>
      <w:r w:rsidRPr="007B3E32">
        <w:rPr>
          <w:rFonts w:cs="Times New Roman"/>
          <w:sz w:val="28"/>
          <w:szCs w:val="28"/>
          <w:lang w:eastAsia="ru-RU"/>
        </w:rPr>
        <w:t xml:space="preserve">2.2. </w:t>
      </w:r>
      <w:r w:rsidR="009420AC" w:rsidRPr="007B3E32">
        <w:rPr>
          <w:rFonts w:cs="Times New Roman"/>
          <w:sz w:val="28"/>
          <w:szCs w:val="28"/>
          <w:lang w:eastAsia="ru-RU"/>
        </w:rPr>
        <w:t>Основная цель, задачи, этапы и</w:t>
      </w:r>
      <w:r w:rsidRPr="007B3E32">
        <w:rPr>
          <w:rFonts w:cs="Times New Roman"/>
          <w:sz w:val="28"/>
          <w:szCs w:val="28"/>
          <w:lang w:eastAsia="ru-RU"/>
        </w:rPr>
        <w:t xml:space="preserve"> сроки выполнения подпрограммы,</w:t>
      </w:r>
    </w:p>
    <w:p w:rsidR="009420AC" w:rsidRPr="007B3E32" w:rsidRDefault="009420AC" w:rsidP="00171D74">
      <w:pPr>
        <w:widowControl w:val="0"/>
        <w:suppressAutoHyphens w:val="0"/>
        <w:autoSpaceDE w:val="0"/>
        <w:autoSpaceDN w:val="0"/>
        <w:adjustRightInd w:val="0"/>
        <w:spacing w:line="292" w:lineRule="atLeast"/>
        <w:jc w:val="center"/>
        <w:rPr>
          <w:rFonts w:cs="Times New Roman"/>
          <w:sz w:val="28"/>
          <w:szCs w:val="28"/>
          <w:lang w:eastAsia="ru-RU"/>
        </w:rPr>
      </w:pPr>
      <w:r w:rsidRPr="007B3E32">
        <w:rPr>
          <w:rFonts w:cs="Times New Roman"/>
          <w:sz w:val="28"/>
          <w:szCs w:val="28"/>
          <w:lang w:eastAsia="ru-RU"/>
        </w:rPr>
        <w:t>целевые индикаторы</w:t>
      </w:r>
    </w:p>
    <w:p w:rsidR="009420AC" w:rsidRPr="007B3E32" w:rsidRDefault="009420AC" w:rsidP="00736C4A">
      <w:pPr>
        <w:widowControl w:val="0"/>
        <w:suppressAutoHyphens w:val="0"/>
        <w:autoSpaceDE w:val="0"/>
        <w:autoSpaceDN w:val="0"/>
        <w:adjustRightInd w:val="0"/>
        <w:ind w:firstLine="567"/>
        <w:rPr>
          <w:rFonts w:cs="Times New Roman"/>
          <w:b/>
          <w:bCs/>
          <w:sz w:val="28"/>
          <w:szCs w:val="28"/>
          <w:lang w:eastAsia="ru-RU"/>
        </w:rPr>
      </w:pP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Цель подпрограммы - обеспечение сохранности, модернизация и развитие сети автомобильных дорог района.</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Задачи подпрограммы:</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выполнение работ по ремонту улично-дорожной сети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w:t>
      </w:r>
      <w:r w:rsidRPr="007B3E32">
        <w:rPr>
          <w:rFonts w:cs="Times New Roman"/>
          <w:sz w:val="28"/>
          <w:szCs w:val="28"/>
          <w:lang w:eastAsia="ru-RU"/>
        </w:rPr>
        <w:lastRenderedPageBreak/>
        <w:t>района, строительству и реконструкции автомобильных дорог Северо-Енисейского района;</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содержание автомобильных дорог общего пользования местного значения городских округов, городских и сельских поселений;</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Сроки выполнения подпрограммы: 2014-2019 годы.</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Выбор подпрограммных мероприятий обусловлен необходимостью решения задач для достижения цели подпрограммы, сформированной в соответствии с приоритетными направлениями государственной политики в области дорожного хозяйства.</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К компетенции администрации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 относятся:</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разработка нормативных актов, необходимых для реализации подпрограммы;</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выработка предложений по уточнению перечня, затрат и механизма реализации подпрограммных мероприятий;</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определение критериев и показателей эффективности, организация мониторинга реализации подпрограммы;</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обеспечение целевого, эффективного расходования средств, предусмотренных на реализацию подпрограммы из бюджетных и внебюджетных источников;</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подготовка отчетов о ходе реализации подпрограммы.</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Достижимость и </w:t>
      </w:r>
      <w:proofErr w:type="spellStart"/>
      <w:r w:rsidRPr="007B3E32">
        <w:rPr>
          <w:rFonts w:cs="Times New Roman"/>
          <w:sz w:val="28"/>
          <w:szCs w:val="28"/>
          <w:lang w:eastAsia="ru-RU"/>
        </w:rPr>
        <w:t>измеряемость</w:t>
      </w:r>
      <w:proofErr w:type="spellEnd"/>
      <w:r w:rsidRPr="007B3E32">
        <w:rPr>
          <w:rFonts w:cs="Times New Roman"/>
          <w:sz w:val="28"/>
          <w:szCs w:val="28"/>
          <w:lang w:eastAsia="ru-RU"/>
        </w:rPr>
        <w:t xml:space="preserve"> поставленной цели обеспечиваются за счет установления значений целевых индикаторов на весь период действия подпрограммы по годам ее реализации.</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Перечень целевых индикаторов подпрограммы представлен в приложении № 1 к подпрограмме.</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p>
    <w:p w:rsidR="009420AC" w:rsidRPr="007B3E32" w:rsidRDefault="00171D74" w:rsidP="00171D74">
      <w:pPr>
        <w:widowControl w:val="0"/>
        <w:suppressAutoHyphens w:val="0"/>
        <w:autoSpaceDE w:val="0"/>
        <w:autoSpaceDN w:val="0"/>
        <w:adjustRightInd w:val="0"/>
        <w:spacing w:line="350" w:lineRule="atLeast"/>
        <w:jc w:val="center"/>
        <w:rPr>
          <w:rFonts w:cs="Times New Roman"/>
          <w:sz w:val="28"/>
          <w:szCs w:val="28"/>
          <w:lang w:eastAsia="ru-RU"/>
        </w:rPr>
      </w:pPr>
      <w:r w:rsidRPr="007B3E32">
        <w:rPr>
          <w:rFonts w:cs="Times New Roman"/>
          <w:sz w:val="28"/>
          <w:szCs w:val="28"/>
          <w:lang w:eastAsia="ru-RU"/>
        </w:rPr>
        <w:t xml:space="preserve">2.3. </w:t>
      </w:r>
      <w:r w:rsidR="009420AC" w:rsidRPr="007B3E32">
        <w:rPr>
          <w:rFonts w:cs="Times New Roman"/>
          <w:sz w:val="28"/>
          <w:szCs w:val="28"/>
          <w:lang w:eastAsia="ru-RU"/>
        </w:rPr>
        <w:t>Механизм реализации подпрограммы</w:t>
      </w:r>
    </w:p>
    <w:p w:rsidR="009420AC" w:rsidRPr="007B3E32" w:rsidRDefault="009420AC" w:rsidP="00D5634F">
      <w:pPr>
        <w:widowControl w:val="0"/>
        <w:suppressAutoHyphens w:val="0"/>
        <w:autoSpaceDE w:val="0"/>
        <w:autoSpaceDN w:val="0"/>
        <w:adjustRightInd w:val="0"/>
        <w:spacing w:line="345" w:lineRule="atLeast"/>
        <w:ind w:firstLine="567"/>
        <w:rPr>
          <w:rFonts w:cs="Times New Roman"/>
          <w:sz w:val="28"/>
          <w:szCs w:val="28"/>
          <w:lang w:eastAsia="ru-RU"/>
        </w:rPr>
      </w:pPr>
    </w:p>
    <w:p w:rsidR="009420AC" w:rsidRPr="007B3E32" w:rsidRDefault="009420AC" w:rsidP="00D5634F">
      <w:pPr>
        <w:suppressAutoHyphens w:val="0"/>
        <w:ind w:firstLine="709"/>
        <w:rPr>
          <w:rFonts w:cs="Times New Roman"/>
          <w:sz w:val="28"/>
          <w:szCs w:val="28"/>
          <w:lang w:eastAsia="ru-RU"/>
        </w:rPr>
      </w:pPr>
      <w:r w:rsidRPr="007B3E32">
        <w:rPr>
          <w:rFonts w:cs="Times New Roman"/>
          <w:sz w:val="28"/>
          <w:szCs w:val="28"/>
          <w:lang w:eastAsia="ru-RU"/>
        </w:rPr>
        <w:t xml:space="preserve">Заказчиком подпрограммы является администрация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 </w:t>
      </w:r>
    </w:p>
    <w:p w:rsidR="009420AC" w:rsidRPr="007B3E32" w:rsidRDefault="009420AC" w:rsidP="00D5634F">
      <w:pPr>
        <w:suppressAutoHyphens w:val="0"/>
        <w:ind w:firstLine="709"/>
        <w:rPr>
          <w:rFonts w:cs="Times New Roman"/>
          <w:sz w:val="28"/>
          <w:szCs w:val="28"/>
          <w:lang w:eastAsia="ru-RU"/>
        </w:rPr>
      </w:pPr>
      <w:r w:rsidRPr="007B3E32">
        <w:rPr>
          <w:rFonts w:cs="Times New Roman"/>
          <w:sz w:val="28"/>
          <w:szCs w:val="28"/>
          <w:lang w:eastAsia="ru-RU"/>
        </w:rPr>
        <w:t xml:space="preserve">Реализацию подпрограммы осуществляет главный распорядитель бюджетных средств администрация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w:t>
      </w:r>
    </w:p>
    <w:p w:rsidR="009420AC" w:rsidRPr="007B3E32" w:rsidRDefault="009420AC" w:rsidP="00D5634F">
      <w:pPr>
        <w:suppressAutoHyphens w:val="0"/>
        <w:ind w:firstLine="709"/>
        <w:rPr>
          <w:rFonts w:cs="Times New Roman"/>
          <w:sz w:val="28"/>
          <w:szCs w:val="28"/>
          <w:lang w:eastAsia="ru-RU"/>
        </w:rPr>
      </w:pPr>
      <w:r w:rsidRPr="007B3E32">
        <w:rPr>
          <w:rFonts w:cs="Times New Roman"/>
          <w:sz w:val="28"/>
          <w:szCs w:val="28"/>
          <w:lang w:eastAsia="ru-RU"/>
        </w:rPr>
        <w:t>Соисполнителем подпрограммных мероприятий является муниципальное казенное учреждение «Служба Заказчика-застройщика Северо-Енисейского района».</w:t>
      </w:r>
    </w:p>
    <w:p w:rsidR="009420AC" w:rsidRPr="007B3E32" w:rsidRDefault="009420AC" w:rsidP="00D5634F">
      <w:pPr>
        <w:suppressAutoHyphens w:val="0"/>
        <w:ind w:firstLine="709"/>
        <w:rPr>
          <w:rFonts w:cs="Times New Roman"/>
          <w:sz w:val="28"/>
          <w:szCs w:val="28"/>
          <w:lang w:eastAsia="ru-RU"/>
        </w:rPr>
      </w:pPr>
      <w:r w:rsidRPr="007B3E32">
        <w:rPr>
          <w:rFonts w:cs="Times New Roman"/>
          <w:sz w:val="28"/>
          <w:szCs w:val="28"/>
          <w:lang w:eastAsia="ru-RU"/>
        </w:rPr>
        <w:t xml:space="preserve">Финансовое обеспечение мероприятий осуществляется за счет денежных средств бюджета Северо-Енисейского района и средств краевого бюджета на предоставление субсидии бюджетам муниципальных образований края для реализации мероприятий по благоустройству поселений и городских округов </w:t>
      </w:r>
      <w:proofErr w:type="gramStart"/>
      <w:r w:rsidRPr="007B3E32">
        <w:rPr>
          <w:rFonts w:cs="Times New Roman"/>
          <w:sz w:val="28"/>
          <w:szCs w:val="28"/>
          <w:lang w:eastAsia="ru-RU"/>
        </w:rPr>
        <w:t>в связи с достижением наилучших показателей по благоустройству в соответствии с мероприятиями</w:t>
      </w:r>
      <w:proofErr w:type="gramEnd"/>
      <w:r w:rsidRPr="007B3E32">
        <w:rPr>
          <w:rFonts w:cs="Times New Roman"/>
          <w:sz w:val="28"/>
          <w:szCs w:val="28"/>
          <w:lang w:eastAsia="ru-RU"/>
        </w:rPr>
        <w:t xml:space="preserve"> подпрограммы согласно приложению № 2 к подпрограмме.</w:t>
      </w:r>
    </w:p>
    <w:p w:rsidR="009420AC" w:rsidRPr="007B3E32" w:rsidRDefault="009420AC" w:rsidP="00D5634F">
      <w:pPr>
        <w:suppressAutoHyphens w:val="0"/>
        <w:autoSpaceDE w:val="0"/>
        <w:autoSpaceDN w:val="0"/>
        <w:adjustRightInd w:val="0"/>
        <w:ind w:firstLine="709"/>
        <w:rPr>
          <w:rFonts w:cs="Times New Roman"/>
          <w:sz w:val="28"/>
          <w:szCs w:val="28"/>
          <w:lang w:eastAsia="en-US"/>
        </w:rPr>
      </w:pPr>
      <w:r w:rsidRPr="007B3E32">
        <w:rPr>
          <w:rFonts w:cs="Times New Roman"/>
          <w:sz w:val="28"/>
          <w:szCs w:val="28"/>
          <w:lang w:eastAsia="en-US"/>
        </w:rPr>
        <w:t>Бюджетное финансирование подпрограммных мероприятий осуществляется в следующих формах:</w:t>
      </w:r>
    </w:p>
    <w:p w:rsidR="009420AC" w:rsidRPr="007B3E32" w:rsidRDefault="009420AC" w:rsidP="00D5634F">
      <w:pPr>
        <w:ind w:firstLine="708"/>
        <w:rPr>
          <w:rFonts w:cs="Times New Roman"/>
          <w:b/>
          <w:bCs/>
          <w:sz w:val="28"/>
          <w:szCs w:val="28"/>
        </w:rPr>
      </w:pPr>
      <w:proofErr w:type="gramStart"/>
      <w:r w:rsidRPr="007B3E32">
        <w:rPr>
          <w:rFonts w:cs="Times New Roman"/>
          <w:sz w:val="28"/>
          <w:szCs w:val="28"/>
          <w:lang w:eastAsia="en-US"/>
        </w:rPr>
        <w:t xml:space="preserve">предоставление </w:t>
      </w:r>
      <w:r w:rsidRPr="007B3E32">
        <w:rPr>
          <w:rFonts w:cs="Times New Roman"/>
          <w:sz w:val="28"/>
          <w:szCs w:val="28"/>
          <w:lang w:eastAsia="ru-RU"/>
        </w:rPr>
        <w:t xml:space="preserve">субсидии 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связанных с доставкой котельно-печного </w:t>
      </w:r>
      <w:r w:rsidRPr="007B3E32">
        <w:rPr>
          <w:rFonts w:cs="Times New Roman"/>
          <w:sz w:val="28"/>
          <w:szCs w:val="28"/>
          <w:lang w:eastAsia="ru-RU"/>
        </w:rPr>
        <w:lastRenderedPageBreak/>
        <w:t xml:space="preserve">топлива, в соответствии с порядком </w:t>
      </w:r>
      <w:r w:rsidRPr="007B3E32">
        <w:rPr>
          <w:rFonts w:cs="Times New Roman"/>
          <w:sz w:val="28"/>
          <w:szCs w:val="28"/>
        </w:rPr>
        <w:t>предоставления и возврата субсидии 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связанных с доставкой котельно-печного топлива, согласно приложению</w:t>
      </w:r>
      <w:proofErr w:type="gramEnd"/>
      <w:r w:rsidRPr="007B3E32">
        <w:rPr>
          <w:rFonts w:cs="Times New Roman"/>
          <w:sz w:val="28"/>
          <w:szCs w:val="28"/>
        </w:rPr>
        <w:t xml:space="preserve"> № 3 к подпрограмме;</w:t>
      </w:r>
    </w:p>
    <w:p w:rsidR="009420AC" w:rsidRPr="007B3E32" w:rsidRDefault="009420AC" w:rsidP="00D5634F">
      <w:pPr>
        <w:ind w:firstLine="708"/>
        <w:rPr>
          <w:rFonts w:cs="Times New Roman"/>
          <w:sz w:val="28"/>
          <w:szCs w:val="28"/>
        </w:rPr>
      </w:pPr>
      <w:r w:rsidRPr="007B3E32">
        <w:rPr>
          <w:rFonts w:cs="Times New Roman"/>
          <w:sz w:val="28"/>
          <w:szCs w:val="28"/>
        </w:rPr>
        <w:t>путем заключения контрактов на выполнение работ, оказания услуг с исполнителем мероприятий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420AC" w:rsidRPr="007B3E32" w:rsidRDefault="009420AC" w:rsidP="00D5634F">
      <w:pPr>
        <w:autoSpaceDE w:val="0"/>
        <w:autoSpaceDN w:val="0"/>
        <w:adjustRightInd w:val="0"/>
        <w:ind w:firstLine="709"/>
        <w:rPr>
          <w:rFonts w:cs="Times New Roman"/>
          <w:sz w:val="28"/>
          <w:szCs w:val="28"/>
        </w:rPr>
      </w:pPr>
      <w:r w:rsidRPr="007B3E32">
        <w:rPr>
          <w:rFonts w:cs="Times New Roman"/>
          <w:sz w:val="28"/>
          <w:szCs w:val="28"/>
        </w:rPr>
        <w:t xml:space="preserve">Приобретенное имущество и оборудование являются муниципальной собственностью </w:t>
      </w:r>
      <w:proofErr w:type="gramStart"/>
      <w:r w:rsidRPr="007B3E32">
        <w:rPr>
          <w:rFonts w:cs="Times New Roman"/>
          <w:sz w:val="28"/>
          <w:szCs w:val="28"/>
        </w:rPr>
        <w:t>Северо-Енисейского</w:t>
      </w:r>
      <w:proofErr w:type="gramEnd"/>
      <w:r w:rsidRPr="007B3E32">
        <w:rPr>
          <w:rFonts w:cs="Times New Roman"/>
          <w:sz w:val="28"/>
          <w:szCs w:val="28"/>
        </w:rPr>
        <w:t xml:space="preserve"> района.</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p>
    <w:p w:rsidR="009420AC" w:rsidRPr="007B3E32" w:rsidRDefault="00A27E43" w:rsidP="00A27E43">
      <w:pPr>
        <w:widowControl w:val="0"/>
        <w:suppressAutoHyphens w:val="0"/>
        <w:autoSpaceDE w:val="0"/>
        <w:autoSpaceDN w:val="0"/>
        <w:adjustRightInd w:val="0"/>
        <w:spacing w:line="355" w:lineRule="atLeast"/>
        <w:jc w:val="center"/>
        <w:rPr>
          <w:rFonts w:cs="Times New Roman"/>
          <w:sz w:val="28"/>
          <w:szCs w:val="28"/>
          <w:lang w:eastAsia="ru-RU"/>
        </w:rPr>
      </w:pPr>
      <w:r w:rsidRPr="007B3E32">
        <w:rPr>
          <w:rFonts w:cs="Times New Roman"/>
          <w:sz w:val="28"/>
          <w:szCs w:val="28"/>
          <w:lang w:eastAsia="ru-RU"/>
        </w:rPr>
        <w:t xml:space="preserve">2.4. </w:t>
      </w:r>
      <w:r w:rsidR="009420AC" w:rsidRPr="007B3E32">
        <w:rPr>
          <w:rFonts w:cs="Times New Roman"/>
          <w:sz w:val="28"/>
          <w:szCs w:val="28"/>
          <w:lang w:eastAsia="ru-RU"/>
        </w:rPr>
        <w:t xml:space="preserve">Управление подпрограммой и </w:t>
      </w:r>
      <w:proofErr w:type="gramStart"/>
      <w:r w:rsidR="009420AC" w:rsidRPr="007B3E32">
        <w:rPr>
          <w:rFonts w:cs="Times New Roman"/>
          <w:sz w:val="28"/>
          <w:szCs w:val="28"/>
          <w:lang w:eastAsia="ru-RU"/>
        </w:rPr>
        <w:t>контроль за</w:t>
      </w:r>
      <w:proofErr w:type="gramEnd"/>
      <w:r w:rsidR="009420AC" w:rsidRPr="007B3E32">
        <w:rPr>
          <w:rFonts w:cs="Times New Roman"/>
          <w:sz w:val="28"/>
          <w:szCs w:val="28"/>
          <w:lang w:eastAsia="ru-RU"/>
        </w:rPr>
        <w:t xml:space="preserve"> ходом ее выполнения</w:t>
      </w:r>
    </w:p>
    <w:p w:rsidR="009420AC" w:rsidRPr="007B3E32" w:rsidRDefault="009420AC" w:rsidP="00D5634F">
      <w:pPr>
        <w:widowControl w:val="0"/>
        <w:suppressAutoHyphens w:val="0"/>
        <w:autoSpaceDE w:val="0"/>
        <w:autoSpaceDN w:val="0"/>
        <w:adjustRightInd w:val="0"/>
        <w:spacing w:line="355" w:lineRule="atLeast"/>
        <w:ind w:firstLine="567"/>
        <w:rPr>
          <w:rFonts w:cs="Times New Roman"/>
          <w:sz w:val="28"/>
          <w:szCs w:val="28"/>
          <w:lang w:eastAsia="ru-RU"/>
        </w:rPr>
      </w:pP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proofErr w:type="gramStart"/>
      <w:r w:rsidRPr="007B3E32">
        <w:rPr>
          <w:rFonts w:cs="Times New Roman"/>
          <w:sz w:val="28"/>
          <w:szCs w:val="28"/>
          <w:lang w:eastAsia="ru-RU"/>
        </w:rPr>
        <w:t>Контроль за</w:t>
      </w:r>
      <w:proofErr w:type="gramEnd"/>
      <w:r w:rsidRPr="007B3E32">
        <w:rPr>
          <w:rFonts w:cs="Times New Roman"/>
          <w:sz w:val="28"/>
          <w:szCs w:val="28"/>
          <w:lang w:eastAsia="ru-RU"/>
        </w:rPr>
        <w:t xml:space="preserve"> ходом реализации подпрограммы осуществляется Контрольно-счетной комиссией Северо-Енисейского района, Администрацией Северо-Енисейского района, Финансовым управлением администрации Северо-Енисейского района и иными органами в пределах своих полномочий.</w:t>
      </w:r>
    </w:p>
    <w:p w:rsidR="009420AC" w:rsidRPr="007B3E32" w:rsidRDefault="009420AC" w:rsidP="00D5634F">
      <w:pPr>
        <w:widowControl w:val="0"/>
        <w:suppressAutoHyphens w:val="0"/>
        <w:autoSpaceDE w:val="0"/>
        <w:autoSpaceDN w:val="0"/>
        <w:adjustRightInd w:val="0"/>
        <w:ind w:firstLine="567"/>
        <w:rPr>
          <w:rFonts w:eastAsia="Arial Unicode MS" w:cs="Times New Roman"/>
          <w:sz w:val="28"/>
          <w:szCs w:val="28"/>
        </w:rPr>
      </w:pPr>
      <w:r w:rsidRPr="007B3E32">
        <w:rPr>
          <w:rFonts w:eastAsia="Arial Unicode MS" w:cs="Times New Roman"/>
          <w:sz w:val="28"/>
          <w:szCs w:val="28"/>
        </w:rPr>
        <w:t>Отдел экономического анализа и прогнозирования администрации Северо-Енисейского района ежегодно уточняет целевые показатели и затраты по подпрограммным мероприятиям, механизмы реализации подпрограммы, состав исполнителей, при необходимости вносит предложения (с обоснованиями) о продлении срока реализации подпрограммы.</w:t>
      </w:r>
    </w:p>
    <w:p w:rsidR="009420AC" w:rsidRPr="007B3E32" w:rsidRDefault="009420AC" w:rsidP="00D5634F">
      <w:pPr>
        <w:suppressAutoHyphens w:val="0"/>
        <w:ind w:firstLine="567"/>
        <w:rPr>
          <w:rFonts w:cs="Times New Roman"/>
          <w:sz w:val="28"/>
          <w:szCs w:val="28"/>
          <w:lang w:eastAsia="ru-RU"/>
        </w:rPr>
      </w:pPr>
      <w:proofErr w:type="gramStart"/>
      <w:r w:rsidRPr="007B3E32">
        <w:rPr>
          <w:rFonts w:cs="Times New Roman"/>
          <w:sz w:val="28"/>
          <w:szCs w:val="28"/>
          <w:lang w:eastAsia="ru-RU"/>
        </w:rPr>
        <w:t>Отчеты о реализации мероприятий подпрограммы МКУ «Служба заказчика-застройщика Северо-Енисейского района» представляет в отдел экономического анализа и прогнозирования администрации Северо-Енисейского района и Финансовое управление администрации Северо-Енисейского района ежеквартально, не позднее 10 числа второго месяца, следующего за отчетным, согласно приложениям 8-10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w:t>
      </w:r>
      <w:proofErr w:type="gramEnd"/>
      <w:r w:rsidRPr="007B3E32">
        <w:rPr>
          <w:rFonts w:cs="Times New Roman"/>
          <w:sz w:val="28"/>
          <w:szCs w:val="28"/>
          <w:lang w:eastAsia="ru-RU"/>
        </w:rPr>
        <w:t xml:space="preserve"> формирования и реализации».</w:t>
      </w:r>
    </w:p>
    <w:p w:rsidR="009420AC" w:rsidRPr="007B3E32" w:rsidRDefault="009420AC" w:rsidP="00D5634F">
      <w:pPr>
        <w:suppressAutoHyphens w:val="0"/>
        <w:ind w:firstLine="567"/>
        <w:rPr>
          <w:rFonts w:cs="Times New Roman"/>
          <w:sz w:val="28"/>
          <w:szCs w:val="28"/>
          <w:lang w:eastAsia="ru-RU"/>
        </w:rPr>
      </w:pPr>
      <w:r w:rsidRPr="007B3E32">
        <w:rPr>
          <w:rFonts w:cs="Times New Roman"/>
          <w:sz w:val="28"/>
          <w:szCs w:val="28"/>
          <w:lang w:eastAsia="ru-RU"/>
        </w:rPr>
        <w:t>Годовой отчет о ходе реализации подпрограммы представляется в соответствии с пунктом 6.10. Порядка, утвержденного постановлением администрации Северо-Енисейского района от 29.07.2013 № 364-п в отдел экономического анализа и прогнозирования администрации Северо-Енисейского района до 1 марта года, следующего за отчетным годом.</w:t>
      </w:r>
    </w:p>
    <w:p w:rsidR="009420AC" w:rsidRPr="007B3E32" w:rsidRDefault="009420AC" w:rsidP="00D5634F">
      <w:pPr>
        <w:widowControl w:val="0"/>
        <w:suppressAutoHyphens w:val="0"/>
        <w:autoSpaceDE w:val="0"/>
        <w:autoSpaceDN w:val="0"/>
        <w:adjustRightInd w:val="0"/>
        <w:spacing w:line="316" w:lineRule="atLeast"/>
        <w:ind w:firstLine="567"/>
        <w:rPr>
          <w:rFonts w:cs="Times New Roman"/>
          <w:sz w:val="28"/>
          <w:szCs w:val="28"/>
          <w:lang w:eastAsia="ru-RU"/>
        </w:rPr>
      </w:pPr>
    </w:p>
    <w:p w:rsidR="009420AC" w:rsidRPr="007B3E32" w:rsidRDefault="00A27E43" w:rsidP="00A27E43">
      <w:pPr>
        <w:widowControl w:val="0"/>
        <w:suppressAutoHyphens w:val="0"/>
        <w:autoSpaceDE w:val="0"/>
        <w:autoSpaceDN w:val="0"/>
        <w:adjustRightInd w:val="0"/>
        <w:spacing w:line="345" w:lineRule="atLeast"/>
        <w:jc w:val="center"/>
        <w:rPr>
          <w:rFonts w:cs="Times New Roman"/>
          <w:b/>
          <w:bCs/>
          <w:sz w:val="28"/>
          <w:szCs w:val="28"/>
          <w:lang w:eastAsia="ru-RU"/>
        </w:rPr>
      </w:pPr>
      <w:r w:rsidRPr="007B3E32">
        <w:rPr>
          <w:rFonts w:cs="Times New Roman"/>
          <w:sz w:val="28"/>
          <w:szCs w:val="28"/>
          <w:lang w:eastAsia="ru-RU"/>
        </w:rPr>
        <w:t xml:space="preserve">2.5. </w:t>
      </w:r>
      <w:r w:rsidR="009420AC" w:rsidRPr="007B3E32">
        <w:rPr>
          <w:rFonts w:cs="Times New Roman"/>
          <w:sz w:val="28"/>
          <w:szCs w:val="28"/>
          <w:lang w:eastAsia="ru-RU"/>
        </w:rPr>
        <w:t>Оценка социально-экономической эффективности</w:t>
      </w:r>
    </w:p>
    <w:p w:rsidR="009420AC" w:rsidRPr="007B3E32" w:rsidRDefault="009420AC" w:rsidP="00D5634F">
      <w:pPr>
        <w:widowControl w:val="0"/>
        <w:suppressAutoHyphens w:val="0"/>
        <w:autoSpaceDE w:val="0"/>
        <w:autoSpaceDN w:val="0"/>
        <w:adjustRightInd w:val="0"/>
        <w:spacing w:line="345" w:lineRule="atLeast"/>
        <w:ind w:firstLine="567"/>
        <w:rPr>
          <w:rFonts w:cs="Times New Roman"/>
          <w:b/>
          <w:bCs/>
          <w:sz w:val="28"/>
          <w:szCs w:val="28"/>
          <w:lang w:eastAsia="ru-RU"/>
        </w:rPr>
      </w:pP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Реализация подпрограммы позволит достичь следующих результатов:</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обеспечить проведение мероприятий, направленных на сохранение и модернизацию существующей сети автомобильных дорог общего пользования местного значения;</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снизить влияние дорожных условий на безопасность дорожного движения;</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lastRenderedPageBreak/>
        <w:t>повысить качество выполняемых дорожных работ.</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В результате реализации подпрограммы планируется достичь целевых индикаторов, отраженных в приложении № 1 к подпрограмме, при этом обеспечить комфортные условия проживания граждан и качество предоставления населению услуг в части дорожного комплекса района.</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Реализация мероприятий, предусмотренных подпрограммой, позволит существенно снизить вредное воздействие на окружающую среду. Улучшение транспортно-эксплуатационных характеристик автодорог позволит снизить:</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выбросы отработанных газов в атмосферу;</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уровень шумового воздействия и загрязнения придорожных полос;</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пылеобразование.</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Экономический эффект от реализации подпрограммы будет достигнут за счет снижения себестоимости перевозок грузов и пассажиров, повышения скорости движения, снижения транспортных издержек, повышения производительности подвижного состава автомобильного транспорта в результате улучшения дорожных условий.</w:t>
      </w: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Кроме того, положительный экономический эффект обеспечивается и в социальной сфере (торговле, сфере услуг и т.д.), а также ведет к развитию отраслей промышленности и жилищного строительства.</w:t>
      </w:r>
    </w:p>
    <w:p w:rsidR="009420AC" w:rsidRPr="007B3E32" w:rsidRDefault="009420AC" w:rsidP="00D5634F">
      <w:pPr>
        <w:widowControl w:val="0"/>
        <w:suppressAutoHyphens w:val="0"/>
        <w:autoSpaceDE w:val="0"/>
        <w:autoSpaceDN w:val="0"/>
        <w:adjustRightInd w:val="0"/>
        <w:ind w:firstLine="567"/>
        <w:rPr>
          <w:rFonts w:cs="Times New Roman"/>
          <w:sz w:val="28"/>
          <w:szCs w:val="28"/>
        </w:rPr>
      </w:pPr>
    </w:p>
    <w:p w:rsidR="009420AC" w:rsidRPr="007B3E32" w:rsidRDefault="009420AC" w:rsidP="00A27E43">
      <w:pPr>
        <w:widowControl w:val="0"/>
        <w:suppressAutoHyphens w:val="0"/>
        <w:autoSpaceDE w:val="0"/>
        <w:autoSpaceDN w:val="0"/>
        <w:adjustRightInd w:val="0"/>
        <w:jc w:val="center"/>
        <w:outlineLvl w:val="2"/>
        <w:rPr>
          <w:rFonts w:cs="Times New Roman"/>
          <w:sz w:val="28"/>
          <w:szCs w:val="28"/>
          <w:lang w:eastAsia="ru-RU"/>
        </w:rPr>
      </w:pPr>
      <w:r w:rsidRPr="007B3E32">
        <w:rPr>
          <w:rFonts w:cs="Times New Roman"/>
          <w:sz w:val="28"/>
          <w:szCs w:val="28"/>
          <w:lang w:eastAsia="ru-RU"/>
        </w:rPr>
        <w:t>2.6. Мероприятия подпрограммы</w:t>
      </w:r>
    </w:p>
    <w:p w:rsidR="009420AC" w:rsidRPr="007B3E32" w:rsidRDefault="009420AC" w:rsidP="00D5634F">
      <w:pPr>
        <w:widowControl w:val="0"/>
        <w:suppressAutoHyphens w:val="0"/>
        <w:autoSpaceDE w:val="0"/>
        <w:autoSpaceDN w:val="0"/>
        <w:adjustRightInd w:val="0"/>
        <w:ind w:firstLine="567"/>
        <w:rPr>
          <w:rFonts w:cs="Times New Roman"/>
          <w:sz w:val="28"/>
          <w:szCs w:val="28"/>
          <w:lang w:eastAsia="ru-RU"/>
        </w:rPr>
      </w:pPr>
    </w:p>
    <w:p w:rsidR="009420AC" w:rsidRPr="007B3E32" w:rsidRDefault="009420AC" w:rsidP="00D5634F">
      <w:pPr>
        <w:widowControl w:val="0"/>
        <w:suppressAutoHyphens w:val="0"/>
        <w:autoSpaceDE w:val="0"/>
        <w:autoSpaceDN w:val="0"/>
        <w:adjustRightInd w:val="0"/>
        <w:ind w:firstLine="567"/>
        <w:rPr>
          <w:rFonts w:cs="Times New Roman"/>
          <w:sz w:val="28"/>
          <w:szCs w:val="28"/>
        </w:rPr>
      </w:pPr>
      <w:r w:rsidRPr="007B3E32">
        <w:rPr>
          <w:rFonts w:cs="Times New Roman"/>
          <w:sz w:val="28"/>
          <w:szCs w:val="28"/>
        </w:rPr>
        <w:t>Перечень мероприятий подпрограммы с указанием объема средств на их реализацию и ожидаемых результатов представлен в приложении № 2 к подпрограмме.</w:t>
      </w:r>
    </w:p>
    <w:p w:rsidR="009420AC" w:rsidRPr="007B3E32" w:rsidRDefault="009420AC" w:rsidP="00736C4A">
      <w:pPr>
        <w:widowControl w:val="0"/>
        <w:suppressAutoHyphens w:val="0"/>
        <w:autoSpaceDE w:val="0"/>
        <w:autoSpaceDN w:val="0"/>
        <w:adjustRightInd w:val="0"/>
        <w:spacing w:line="326" w:lineRule="atLeast"/>
        <w:ind w:left="993"/>
        <w:rPr>
          <w:rFonts w:cs="Times New Roman"/>
          <w:sz w:val="28"/>
          <w:szCs w:val="28"/>
          <w:lang w:eastAsia="ru-RU"/>
        </w:rPr>
        <w:sectPr w:rsidR="009420AC" w:rsidRPr="007B3E32" w:rsidSect="004A6CB3">
          <w:pgSz w:w="12240" w:h="15840"/>
          <w:pgMar w:top="567" w:right="900" w:bottom="567" w:left="1418" w:header="720" w:footer="720" w:gutter="0"/>
          <w:cols w:space="720"/>
          <w:noEndnote/>
        </w:sectPr>
      </w:pPr>
    </w:p>
    <w:p w:rsidR="009420AC" w:rsidRPr="007B3E32" w:rsidRDefault="009420AC" w:rsidP="0000654C">
      <w:pPr>
        <w:widowControl w:val="0"/>
        <w:tabs>
          <w:tab w:val="left" w:pos="11340"/>
        </w:tabs>
        <w:suppressAutoHyphens w:val="0"/>
        <w:autoSpaceDE w:val="0"/>
        <w:autoSpaceDN w:val="0"/>
        <w:adjustRightInd w:val="0"/>
        <w:ind w:left="10773" w:hanging="5"/>
        <w:jc w:val="left"/>
        <w:outlineLvl w:val="1"/>
        <w:rPr>
          <w:rFonts w:cs="Times New Roman"/>
          <w:lang w:eastAsia="ru-RU"/>
        </w:rPr>
      </w:pPr>
      <w:r w:rsidRPr="007B3E32">
        <w:rPr>
          <w:rFonts w:cs="Times New Roman"/>
          <w:lang w:eastAsia="ru-RU"/>
        </w:rPr>
        <w:lastRenderedPageBreak/>
        <w:t>Приложение № 1</w:t>
      </w:r>
    </w:p>
    <w:p w:rsidR="009420AC" w:rsidRPr="007B3E32" w:rsidRDefault="009420AC" w:rsidP="0000654C">
      <w:pPr>
        <w:widowControl w:val="0"/>
        <w:tabs>
          <w:tab w:val="left" w:pos="11340"/>
        </w:tabs>
        <w:suppressAutoHyphens w:val="0"/>
        <w:autoSpaceDE w:val="0"/>
        <w:autoSpaceDN w:val="0"/>
        <w:adjustRightInd w:val="0"/>
        <w:ind w:left="10773" w:hanging="5"/>
        <w:jc w:val="left"/>
        <w:rPr>
          <w:rFonts w:cs="Times New Roman"/>
          <w:lang w:eastAsia="ru-RU"/>
        </w:rPr>
      </w:pPr>
      <w:r w:rsidRPr="007B3E32">
        <w:rPr>
          <w:rFonts w:cs="Times New Roman"/>
          <w:lang w:eastAsia="ru-RU"/>
        </w:rPr>
        <w:t xml:space="preserve">к подпрограмме «Дороги </w:t>
      </w:r>
      <w:proofErr w:type="gramStart"/>
      <w:r w:rsidRPr="007B3E32">
        <w:rPr>
          <w:rFonts w:cs="Times New Roman"/>
          <w:lang w:eastAsia="ru-RU"/>
        </w:rPr>
        <w:t>Северо-Енисейского</w:t>
      </w:r>
      <w:proofErr w:type="gramEnd"/>
      <w:r w:rsidRPr="007B3E32">
        <w:rPr>
          <w:rFonts w:cs="Times New Roman"/>
          <w:lang w:eastAsia="ru-RU"/>
        </w:rPr>
        <w:t xml:space="preserve"> района»</w:t>
      </w:r>
    </w:p>
    <w:p w:rsidR="009420AC" w:rsidRPr="007B3E32" w:rsidRDefault="009420AC" w:rsidP="00736C4A">
      <w:pPr>
        <w:suppressAutoHyphens w:val="0"/>
        <w:autoSpaceDE w:val="0"/>
        <w:autoSpaceDN w:val="0"/>
        <w:adjustRightInd w:val="0"/>
        <w:ind w:left="284"/>
        <w:rPr>
          <w:rFonts w:cs="Times New Roman"/>
          <w:sz w:val="28"/>
          <w:szCs w:val="28"/>
          <w:lang w:eastAsia="ru-RU"/>
        </w:rPr>
      </w:pPr>
    </w:p>
    <w:p w:rsidR="009420AC" w:rsidRPr="007B3E32" w:rsidRDefault="009420AC" w:rsidP="00736C4A">
      <w:pPr>
        <w:suppressAutoHyphens w:val="0"/>
        <w:autoSpaceDE w:val="0"/>
        <w:autoSpaceDN w:val="0"/>
        <w:adjustRightInd w:val="0"/>
        <w:ind w:left="284"/>
        <w:jc w:val="center"/>
        <w:outlineLvl w:val="0"/>
        <w:rPr>
          <w:rFonts w:cs="Times New Roman"/>
          <w:sz w:val="28"/>
          <w:szCs w:val="28"/>
          <w:lang w:eastAsia="ru-RU"/>
        </w:rPr>
      </w:pPr>
      <w:r w:rsidRPr="007B3E32">
        <w:rPr>
          <w:rFonts w:cs="Times New Roman"/>
          <w:sz w:val="28"/>
          <w:szCs w:val="28"/>
        </w:rPr>
        <w:t>Перечень и значения показателей результативности</w:t>
      </w:r>
    </w:p>
    <w:p w:rsidR="009420AC" w:rsidRPr="007B3E32" w:rsidRDefault="009420AC" w:rsidP="00736C4A">
      <w:pPr>
        <w:suppressAutoHyphens w:val="0"/>
        <w:autoSpaceDE w:val="0"/>
        <w:autoSpaceDN w:val="0"/>
        <w:adjustRightInd w:val="0"/>
        <w:ind w:left="284"/>
        <w:jc w:val="center"/>
        <w:rPr>
          <w:rFonts w:cs="Times New Roman"/>
          <w:lang w:eastAsia="ru-RU"/>
        </w:rPr>
      </w:pPr>
    </w:p>
    <w:tbl>
      <w:tblPr>
        <w:tblW w:w="14317" w:type="dxa"/>
        <w:tblInd w:w="637" w:type="dxa"/>
        <w:tblLayout w:type="fixed"/>
        <w:tblCellMar>
          <w:left w:w="70" w:type="dxa"/>
          <w:right w:w="70" w:type="dxa"/>
        </w:tblCellMar>
        <w:tblLook w:val="0000"/>
      </w:tblPr>
      <w:tblGrid>
        <w:gridCol w:w="705"/>
        <w:gridCol w:w="4540"/>
        <w:gridCol w:w="1048"/>
        <w:gridCol w:w="1440"/>
        <w:gridCol w:w="1623"/>
        <w:gridCol w:w="1559"/>
        <w:gridCol w:w="1701"/>
        <w:gridCol w:w="1701"/>
      </w:tblGrid>
      <w:tr w:rsidR="009420AC" w:rsidRPr="007B3E32" w:rsidTr="00117F42">
        <w:trPr>
          <w:cantSplit/>
          <w:trHeight w:val="240"/>
        </w:trPr>
        <w:tc>
          <w:tcPr>
            <w:tcW w:w="705" w:type="dxa"/>
            <w:vMerge w:val="restart"/>
            <w:tcBorders>
              <w:top w:val="single" w:sz="6" w:space="0" w:color="auto"/>
              <w:left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 xml:space="preserve">№ </w:t>
            </w:r>
            <w:proofErr w:type="spellStart"/>
            <w:proofErr w:type="gramStart"/>
            <w:r w:rsidRPr="007B3E32">
              <w:rPr>
                <w:rFonts w:cs="Times New Roman"/>
                <w:sz w:val="20"/>
                <w:szCs w:val="20"/>
                <w:lang w:eastAsia="ru-RU"/>
              </w:rPr>
              <w:t>п</w:t>
            </w:r>
            <w:proofErr w:type="spellEnd"/>
            <w:proofErr w:type="gramEnd"/>
            <w:r w:rsidRPr="007B3E32">
              <w:rPr>
                <w:rFonts w:cs="Times New Roman"/>
                <w:sz w:val="20"/>
                <w:szCs w:val="20"/>
                <w:lang w:eastAsia="ru-RU"/>
              </w:rPr>
              <w:t>/</w:t>
            </w:r>
            <w:proofErr w:type="spellStart"/>
            <w:r w:rsidRPr="007B3E32">
              <w:rPr>
                <w:rFonts w:cs="Times New Roman"/>
                <w:sz w:val="20"/>
                <w:szCs w:val="20"/>
                <w:lang w:eastAsia="ru-RU"/>
              </w:rPr>
              <w:t>п</w:t>
            </w:r>
            <w:proofErr w:type="spellEnd"/>
          </w:p>
        </w:tc>
        <w:tc>
          <w:tcPr>
            <w:tcW w:w="4540" w:type="dxa"/>
            <w:vMerge w:val="restart"/>
            <w:tcBorders>
              <w:top w:val="single" w:sz="6" w:space="0" w:color="auto"/>
              <w:left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sz w:val="20"/>
                <w:szCs w:val="20"/>
              </w:rPr>
            </w:pPr>
            <w:r w:rsidRPr="007B3E32">
              <w:rPr>
                <w:rFonts w:cs="Times New Roman"/>
                <w:sz w:val="20"/>
                <w:szCs w:val="20"/>
              </w:rPr>
              <w:t>Цель, показатели результативности</w:t>
            </w:r>
          </w:p>
        </w:tc>
        <w:tc>
          <w:tcPr>
            <w:tcW w:w="1048" w:type="dxa"/>
            <w:vMerge w:val="restart"/>
            <w:tcBorders>
              <w:top w:val="single" w:sz="6" w:space="0" w:color="auto"/>
              <w:left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Единица измерения</w:t>
            </w:r>
          </w:p>
        </w:tc>
        <w:tc>
          <w:tcPr>
            <w:tcW w:w="1440" w:type="dxa"/>
            <w:vMerge w:val="restart"/>
            <w:tcBorders>
              <w:top w:val="single" w:sz="6" w:space="0" w:color="auto"/>
              <w:left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Источник информации</w:t>
            </w:r>
          </w:p>
        </w:tc>
        <w:tc>
          <w:tcPr>
            <w:tcW w:w="6584" w:type="dxa"/>
            <w:gridSpan w:val="4"/>
            <w:tcBorders>
              <w:top w:val="single" w:sz="6" w:space="0" w:color="auto"/>
              <w:left w:val="single" w:sz="6" w:space="0" w:color="auto"/>
              <w:bottom w:val="single" w:sz="6" w:space="0" w:color="auto"/>
              <w:right w:val="single" w:sz="6" w:space="0" w:color="auto"/>
            </w:tcBorders>
            <w:vAlign w:val="center"/>
          </w:tcPr>
          <w:p w:rsidR="009420AC" w:rsidRPr="007B3E32" w:rsidRDefault="009420AC" w:rsidP="00BE7A38">
            <w:pPr>
              <w:suppressAutoHyphens w:val="0"/>
              <w:autoSpaceDE w:val="0"/>
              <w:autoSpaceDN w:val="0"/>
              <w:adjustRightInd w:val="0"/>
              <w:jc w:val="center"/>
              <w:rPr>
                <w:rFonts w:cs="Times New Roman"/>
                <w:sz w:val="20"/>
                <w:szCs w:val="20"/>
                <w:lang w:eastAsia="ru-RU"/>
              </w:rPr>
            </w:pPr>
            <w:r w:rsidRPr="007B3E32">
              <w:rPr>
                <w:rFonts w:cs="Times New Roman"/>
                <w:sz w:val="20"/>
                <w:szCs w:val="20"/>
              </w:rPr>
              <w:t>Годы реализации программы</w:t>
            </w:r>
          </w:p>
        </w:tc>
      </w:tr>
      <w:tr w:rsidR="009420AC" w:rsidRPr="007B3E32" w:rsidTr="00117F42">
        <w:trPr>
          <w:cantSplit/>
          <w:trHeight w:val="240"/>
        </w:trPr>
        <w:tc>
          <w:tcPr>
            <w:tcW w:w="705" w:type="dxa"/>
            <w:vMerge/>
            <w:tcBorders>
              <w:left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4540" w:type="dxa"/>
            <w:vMerge/>
            <w:tcBorders>
              <w:left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1048" w:type="dxa"/>
            <w:vMerge/>
            <w:tcBorders>
              <w:left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1440" w:type="dxa"/>
            <w:vMerge/>
            <w:tcBorders>
              <w:left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162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BE7A38">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2016</w:t>
            </w:r>
          </w:p>
        </w:tc>
        <w:tc>
          <w:tcPr>
            <w:tcW w:w="155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BE7A38">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2017</w:t>
            </w:r>
          </w:p>
        </w:tc>
        <w:tc>
          <w:tcPr>
            <w:tcW w:w="1701"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BE7A38">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2018</w:t>
            </w:r>
          </w:p>
        </w:tc>
        <w:tc>
          <w:tcPr>
            <w:tcW w:w="1701"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BE7A38">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2019</w:t>
            </w:r>
          </w:p>
        </w:tc>
      </w:tr>
      <w:tr w:rsidR="009420AC" w:rsidRPr="007B3E32" w:rsidTr="00117F42">
        <w:trPr>
          <w:cantSplit/>
          <w:trHeight w:val="240"/>
        </w:trPr>
        <w:tc>
          <w:tcPr>
            <w:tcW w:w="705"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1</w:t>
            </w:r>
          </w:p>
        </w:tc>
        <w:tc>
          <w:tcPr>
            <w:tcW w:w="454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2</w:t>
            </w:r>
          </w:p>
        </w:tc>
        <w:tc>
          <w:tcPr>
            <w:tcW w:w="104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3</w:t>
            </w:r>
          </w:p>
        </w:tc>
        <w:tc>
          <w:tcPr>
            <w:tcW w:w="144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4</w:t>
            </w:r>
          </w:p>
        </w:tc>
        <w:tc>
          <w:tcPr>
            <w:tcW w:w="162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5</w:t>
            </w:r>
          </w:p>
        </w:tc>
        <w:tc>
          <w:tcPr>
            <w:tcW w:w="155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6</w:t>
            </w:r>
          </w:p>
        </w:tc>
        <w:tc>
          <w:tcPr>
            <w:tcW w:w="1701"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7</w:t>
            </w:r>
          </w:p>
        </w:tc>
        <w:tc>
          <w:tcPr>
            <w:tcW w:w="1701"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8</w:t>
            </w:r>
          </w:p>
        </w:tc>
      </w:tr>
      <w:tr w:rsidR="009420AC" w:rsidRPr="007B3E32" w:rsidTr="00117F42">
        <w:trPr>
          <w:cantSplit/>
          <w:trHeight w:val="240"/>
        </w:trPr>
        <w:tc>
          <w:tcPr>
            <w:tcW w:w="14317" w:type="dxa"/>
            <w:gridSpan w:val="8"/>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rPr>
                <w:rFonts w:cs="Times New Roman"/>
                <w:sz w:val="20"/>
                <w:szCs w:val="20"/>
                <w:lang w:eastAsia="ru-RU"/>
              </w:rPr>
            </w:pPr>
            <w:r w:rsidRPr="007B3E32">
              <w:rPr>
                <w:rFonts w:cs="Times New Roman"/>
                <w:sz w:val="20"/>
                <w:szCs w:val="20"/>
                <w:lang w:eastAsia="ru-RU"/>
              </w:rPr>
              <w:t>Цель подпрограммы - обеспечение сохранности, модернизация и развитие сети автомобильных дорог района</w:t>
            </w:r>
          </w:p>
        </w:tc>
      </w:tr>
      <w:tr w:rsidR="009420AC" w:rsidRPr="007B3E32" w:rsidTr="00117F42">
        <w:trPr>
          <w:cantSplit/>
          <w:trHeight w:val="1035"/>
        </w:trPr>
        <w:tc>
          <w:tcPr>
            <w:tcW w:w="705" w:type="dxa"/>
            <w:vMerge w:val="restart"/>
            <w:tcBorders>
              <w:top w:val="single" w:sz="6" w:space="0" w:color="auto"/>
              <w:left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1.1</w:t>
            </w:r>
          </w:p>
        </w:tc>
        <w:tc>
          <w:tcPr>
            <w:tcW w:w="4540" w:type="dxa"/>
            <w:vMerge w:val="restart"/>
            <w:tcBorders>
              <w:top w:val="single" w:sz="6" w:space="0" w:color="auto"/>
              <w:left w:val="single" w:sz="4" w:space="0" w:color="auto"/>
              <w:right w:val="single" w:sz="4" w:space="0" w:color="auto"/>
            </w:tcBorders>
            <w:vAlign w:val="center"/>
          </w:tcPr>
          <w:p w:rsidR="009420AC" w:rsidRPr="007B3E32" w:rsidRDefault="009420AC" w:rsidP="00F84F96">
            <w:pPr>
              <w:suppressAutoHyphens w:val="0"/>
              <w:autoSpaceDE w:val="0"/>
              <w:autoSpaceDN w:val="0"/>
              <w:adjustRightInd w:val="0"/>
              <w:jc w:val="left"/>
              <w:rPr>
                <w:rFonts w:cs="Times New Roman"/>
                <w:sz w:val="20"/>
                <w:szCs w:val="20"/>
                <w:lang w:eastAsia="ru-RU"/>
              </w:rPr>
            </w:pPr>
            <w:r w:rsidRPr="007B3E32">
              <w:rPr>
                <w:rFonts w:cs="Times New Roman"/>
                <w:sz w:val="20"/>
                <w:szCs w:val="20"/>
                <w:lang w:eastAsia="ru-RU"/>
              </w:rPr>
              <w:t xml:space="preserve">Протяженность автомобильных дорог общего пользования местного значения, </w:t>
            </w:r>
            <w:proofErr w:type="gramStart"/>
            <w:r w:rsidRPr="007B3E32">
              <w:rPr>
                <w:rFonts w:cs="Times New Roman"/>
                <w:sz w:val="20"/>
                <w:szCs w:val="20"/>
                <w:lang w:eastAsia="ru-RU"/>
              </w:rPr>
              <w:t>работы</w:t>
            </w:r>
            <w:proofErr w:type="gramEnd"/>
            <w:r w:rsidRPr="007B3E32">
              <w:rPr>
                <w:rFonts w:cs="Times New Roman"/>
                <w:sz w:val="20"/>
                <w:szCs w:val="20"/>
                <w:lang w:eastAsia="ru-RU"/>
              </w:rPr>
              <w:t xml:space="preserve"> по содержанию которых выполняются в объеме действующих нормативов (допустимый уровень) и их удельный вес в общей протяженности автомобильных дорог, на которых производится комплекс работ по содержанию. </w:t>
            </w:r>
          </w:p>
        </w:tc>
        <w:tc>
          <w:tcPr>
            <w:tcW w:w="1048"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proofErr w:type="gramStart"/>
            <w:r w:rsidRPr="007B3E32">
              <w:rPr>
                <w:rFonts w:cs="Times New Roman"/>
                <w:sz w:val="20"/>
                <w:szCs w:val="20"/>
                <w:lang w:eastAsia="ru-RU"/>
              </w:rPr>
              <w:t>км</w:t>
            </w:r>
            <w:proofErr w:type="gramEnd"/>
            <w:r w:rsidRPr="007B3E32">
              <w:rPr>
                <w:rFonts w:cs="Times New Roman"/>
                <w:sz w:val="20"/>
                <w:szCs w:val="20"/>
                <w:lang w:eastAsia="ru-RU"/>
              </w:rPr>
              <w:t>.</w:t>
            </w:r>
          </w:p>
        </w:tc>
        <w:tc>
          <w:tcPr>
            <w:tcW w:w="1440" w:type="dxa"/>
            <w:vMerge w:val="restart"/>
            <w:tcBorders>
              <w:top w:val="single" w:sz="6" w:space="0" w:color="auto"/>
              <w:left w:val="single" w:sz="4" w:space="0" w:color="auto"/>
              <w:right w:val="single" w:sz="4" w:space="0" w:color="auto"/>
            </w:tcBorders>
            <w:vAlign w:val="center"/>
          </w:tcPr>
          <w:p w:rsidR="009420AC" w:rsidRPr="007B3E32" w:rsidRDefault="009420AC" w:rsidP="00F84F96">
            <w:pPr>
              <w:widowControl w:val="0"/>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МКУ «Служба заказчика-застройщика Северо-Енисейского района»</w:t>
            </w:r>
          </w:p>
        </w:tc>
        <w:tc>
          <w:tcPr>
            <w:tcW w:w="1623"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0D487F">
            <w:pPr>
              <w:jc w:val="center"/>
              <w:rPr>
                <w:rFonts w:cs="Times New Roman"/>
              </w:rPr>
            </w:pPr>
            <w:r w:rsidRPr="007B3E32">
              <w:rPr>
                <w:rFonts w:cs="Times New Roman"/>
                <w:sz w:val="20"/>
                <w:szCs w:val="20"/>
              </w:rPr>
              <w:t>197,53</w:t>
            </w:r>
          </w:p>
        </w:tc>
        <w:tc>
          <w:tcPr>
            <w:tcW w:w="1559"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0D487F">
            <w:pPr>
              <w:jc w:val="center"/>
              <w:rPr>
                <w:rFonts w:cs="Times New Roman"/>
              </w:rPr>
            </w:pPr>
            <w:r w:rsidRPr="007B3E32">
              <w:rPr>
                <w:rFonts w:cs="Times New Roman"/>
                <w:sz w:val="20"/>
                <w:szCs w:val="20"/>
              </w:rPr>
              <w:t>197,53</w:t>
            </w:r>
          </w:p>
        </w:tc>
        <w:tc>
          <w:tcPr>
            <w:tcW w:w="1701"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0D487F">
            <w:pPr>
              <w:jc w:val="center"/>
              <w:rPr>
                <w:rFonts w:cs="Times New Roman"/>
              </w:rPr>
            </w:pPr>
            <w:r w:rsidRPr="007B3E32">
              <w:rPr>
                <w:rFonts w:cs="Times New Roman"/>
                <w:sz w:val="20"/>
                <w:szCs w:val="20"/>
              </w:rPr>
              <w:t>197,53</w:t>
            </w:r>
          </w:p>
        </w:tc>
        <w:tc>
          <w:tcPr>
            <w:tcW w:w="1701"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0D487F">
            <w:pPr>
              <w:jc w:val="center"/>
              <w:rPr>
                <w:rFonts w:cs="Times New Roman"/>
              </w:rPr>
            </w:pPr>
            <w:r w:rsidRPr="007B3E32">
              <w:rPr>
                <w:rFonts w:cs="Times New Roman"/>
                <w:sz w:val="20"/>
                <w:szCs w:val="20"/>
              </w:rPr>
              <w:t>197,53</w:t>
            </w:r>
          </w:p>
        </w:tc>
      </w:tr>
      <w:tr w:rsidR="009420AC" w:rsidRPr="007B3E32" w:rsidTr="00117F42">
        <w:trPr>
          <w:cantSplit/>
          <w:trHeight w:val="65"/>
        </w:trPr>
        <w:tc>
          <w:tcPr>
            <w:tcW w:w="705" w:type="dxa"/>
            <w:vMerge/>
            <w:tcBorders>
              <w:left w:val="single" w:sz="6"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p>
        </w:tc>
        <w:tc>
          <w:tcPr>
            <w:tcW w:w="4540" w:type="dxa"/>
            <w:vMerge/>
            <w:tcBorders>
              <w:left w:val="single" w:sz="4"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left"/>
              <w:rPr>
                <w:rFonts w:cs="Times New Roman"/>
                <w:sz w:val="20"/>
                <w:szCs w:val="20"/>
                <w:lang w:eastAsia="ru-RU"/>
              </w:rPr>
            </w:pPr>
          </w:p>
        </w:tc>
        <w:tc>
          <w:tcPr>
            <w:tcW w:w="1048"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440" w:type="dxa"/>
            <w:vMerge/>
            <w:tcBorders>
              <w:left w:val="single" w:sz="4" w:space="0" w:color="auto"/>
              <w:right w:val="single" w:sz="4" w:space="0" w:color="auto"/>
            </w:tcBorders>
            <w:vAlign w:val="center"/>
          </w:tcPr>
          <w:p w:rsidR="009420AC" w:rsidRPr="007B3E32" w:rsidRDefault="009420AC" w:rsidP="00F84F96">
            <w:pPr>
              <w:widowControl w:val="0"/>
              <w:suppressAutoHyphens w:val="0"/>
              <w:autoSpaceDE w:val="0"/>
              <w:autoSpaceDN w:val="0"/>
              <w:adjustRightInd w:val="0"/>
              <w:jc w:val="center"/>
              <w:rPr>
                <w:rFonts w:cs="Times New Roman"/>
                <w:sz w:val="20"/>
                <w:szCs w:val="20"/>
                <w:lang w:eastAsia="ru-RU"/>
              </w:rPr>
            </w:pPr>
          </w:p>
        </w:tc>
        <w:tc>
          <w:tcPr>
            <w:tcW w:w="1623"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BE7A38">
            <w:pPr>
              <w:jc w:val="center"/>
              <w:rPr>
                <w:rFonts w:cs="Times New Roman"/>
                <w:sz w:val="20"/>
                <w:szCs w:val="20"/>
              </w:rPr>
            </w:pPr>
            <w:r w:rsidRPr="007B3E32">
              <w:rPr>
                <w:rFonts w:cs="Times New Roman"/>
                <w:sz w:val="20"/>
                <w:szCs w:val="20"/>
              </w:rPr>
              <w:t>100</w:t>
            </w:r>
          </w:p>
        </w:tc>
        <w:tc>
          <w:tcPr>
            <w:tcW w:w="1559"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BE7A38">
            <w:pPr>
              <w:jc w:val="center"/>
              <w:rPr>
                <w:rFonts w:cs="Times New Roman"/>
                <w:sz w:val="20"/>
                <w:szCs w:val="20"/>
              </w:rPr>
            </w:pPr>
            <w:r w:rsidRPr="007B3E32">
              <w:rPr>
                <w:rFonts w:cs="Times New Roman"/>
                <w:sz w:val="20"/>
                <w:szCs w:val="20"/>
              </w:rPr>
              <w:t>100</w:t>
            </w:r>
          </w:p>
        </w:tc>
        <w:tc>
          <w:tcPr>
            <w:tcW w:w="1701"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BE7A38">
            <w:pPr>
              <w:jc w:val="center"/>
              <w:rPr>
                <w:rFonts w:cs="Times New Roman"/>
                <w:sz w:val="20"/>
                <w:szCs w:val="20"/>
              </w:rPr>
            </w:pPr>
            <w:r w:rsidRPr="007B3E32">
              <w:rPr>
                <w:rFonts w:cs="Times New Roman"/>
                <w:sz w:val="20"/>
                <w:szCs w:val="20"/>
              </w:rPr>
              <w:t>100</w:t>
            </w:r>
          </w:p>
        </w:tc>
        <w:tc>
          <w:tcPr>
            <w:tcW w:w="1701"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BE7A38">
            <w:pPr>
              <w:jc w:val="center"/>
              <w:rPr>
                <w:rFonts w:cs="Times New Roman"/>
                <w:sz w:val="20"/>
                <w:szCs w:val="20"/>
              </w:rPr>
            </w:pPr>
            <w:r w:rsidRPr="007B3E32">
              <w:rPr>
                <w:rFonts w:cs="Times New Roman"/>
                <w:sz w:val="20"/>
                <w:szCs w:val="20"/>
              </w:rPr>
              <w:t>100</w:t>
            </w:r>
          </w:p>
        </w:tc>
      </w:tr>
      <w:tr w:rsidR="009420AC" w:rsidRPr="007B3E32" w:rsidTr="0036066C">
        <w:trPr>
          <w:cantSplit/>
          <w:trHeight w:val="1129"/>
        </w:trPr>
        <w:tc>
          <w:tcPr>
            <w:tcW w:w="705" w:type="dxa"/>
            <w:tcBorders>
              <w:top w:val="single" w:sz="6" w:space="0" w:color="auto"/>
              <w:left w:val="single" w:sz="6" w:space="0" w:color="auto"/>
              <w:bottom w:val="single" w:sz="4"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1.2</w:t>
            </w:r>
          </w:p>
        </w:tc>
        <w:tc>
          <w:tcPr>
            <w:tcW w:w="4540" w:type="dxa"/>
            <w:tcBorders>
              <w:top w:val="single" w:sz="6" w:space="0" w:color="auto"/>
              <w:left w:val="single" w:sz="4" w:space="0" w:color="auto"/>
              <w:bottom w:val="single" w:sz="4" w:space="0" w:color="auto"/>
              <w:right w:val="single" w:sz="4" w:space="0" w:color="auto"/>
            </w:tcBorders>
          </w:tcPr>
          <w:p w:rsidR="009420AC" w:rsidRPr="007B3E32" w:rsidRDefault="009420AC" w:rsidP="00F84F96">
            <w:pPr>
              <w:widowControl w:val="0"/>
              <w:suppressAutoHyphens w:val="0"/>
              <w:autoSpaceDE w:val="0"/>
              <w:autoSpaceDN w:val="0"/>
              <w:adjustRightInd w:val="0"/>
              <w:jc w:val="left"/>
              <w:rPr>
                <w:rFonts w:cs="Times New Roman"/>
                <w:sz w:val="20"/>
                <w:szCs w:val="20"/>
                <w:lang w:eastAsia="ru-RU"/>
              </w:rPr>
            </w:pPr>
            <w:r w:rsidRPr="007B3E32">
              <w:rPr>
                <w:rFonts w:cs="Times New Roman"/>
                <w:sz w:val="20"/>
                <w:szCs w:val="20"/>
                <w:lang w:eastAsia="ru-RU"/>
              </w:rPr>
              <w:t>Доля протяженности автомобильных дорог общего пользования местного значения, на которых проведены работы по ремонту и капитальному ремонту в общей протяженности автомобильных дорог.</w:t>
            </w:r>
          </w:p>
        </w:tc>
        <w:tc>
          <w:tcPr>
            <w:tcW w:w="1048" w:type="dxa"/>
            <w:tcBorders>
              <w:top w:val="single" w:sz="6" w:space="0" w:color="auto"/>
              <w:left w:val="single" w:sz="4" w:space="0" w:color="auto"/>
              <w:bottom w:val="single" w:sz="4" w:space="0" w:color="auto"/>
              <w:right w:val="single" w:sz="4" w:space="0" w:color="auto"/>
            </w:tcBorders>
            <w:vAlign w:val="center"/>
          </w:tcPr>
          <w:p w:rsidR="009420AC" w:rsidRPr="007B3E32" w:rsidRDefault="009420AC" w:rsidP="00F84F96">
            <w:pPr>
              <w:widowControl w:val="0"/>
              <w:suppressAutoHyphens w:val="0"/>
              <w:autoSpaceDE w:val="0"/>
              <w:autoSpaceDN w:val="0"/>
              <w:adjustRightInd w:val="0"/>
              <w:jc w:val="center"/>
              <w:rPr>
                <w:rFonts w:cs="Times New Roman"/>
                <w:sz w:val="20"/>
                <w:szCs w:val="20"/>
                <w:lang w:eastAsia="ru-RU"/>
              </w:rPr>
            </w:pPr>
            <w:r w:rsidRPr="007B3E32">
              <w:rPr>
                <w:rFonts w:cs="Times New Roman"/>
                <w:sz w:val="20"/>
                <w:szCs w:val="20"/>
                <w:lang w:eastAsia="ru-RU"/>
              </w:rPr>
              <w:t>%</w:t>
            </w:r>
          </w:p>
        </w:tc>
        <w:tc>
          <w:tcPr>
            <w:tcW w:w="1440" w:type="dxa"/>
            <w:vMerge/>
            <w:tcBorders>
              <w:left w:val="single" w:sz="4" w:space="0" w:color="auto"/>
              <w:bottom w:val="single" w:sz="4" w:space="0" w:color="auto"/>
              <w:right w:val="single" w:sz="4" w:space="0" w:color="auto"/>
            </w:tcBorders>
            <w:vAlign w:val="center"/>
          </w:tcPr>
          <w:p w:rsidR="009420AC" w:rsidRPr="007B3E32" w:rsidRDefault="009420AC" w:rsidP="00F84F96">
            <w:pPr>
              <w:widowControl w:val="0"/>
              <w:suppressAutoHyphens w:val="0"/>
              <w:autoSpaceDE w:val="0"/>
              <w:autoSpaceDN w:val="0"/>
              <w:adjustRightInd w:val="0"/>
              <w:jc w:val="center"/>
              <w:rPr>
                <w:rFonts w:cs="Times New Roman"/>
                <w:sz w:val="20"/>
                <w:szCs w:val="20"/>
                <w:lang w:eastAsia="ru-RU"/>
              </w:rPr>
            </w:pPr>
          </w:p>
        </w:tc>
        <w:tc>
          <w:tcPr>
            <w:tcW w:w="1623" w:type="dxa"/>
            <w:tcBorders>
              <w:top w:val="single" w:sz="6" w:space="0" w:color="auto"/>
              <w:left w:val="single" w:sz="4" w:space="0" w:color="auto"/>
              <w:bottom w:val="single" w:sz="4" w:space="0" w:color="auto"/>
              <w:right w:val="single" w:sz="4" w:space="0" w:color="auto"/>
            </w:tcBorders>
            <w:vAlign w:val="center"/>
          </w:tcPr>
          <w:p w:rsidR="009420AC" w:rsidRPr="007B3E32" w:rsidRDefault="009420AC" w:rsidP="000D487F">
            <w:pPr>
              <w:jc w:val="center"/>
              <w:rPr>
                <w:rFonts w:cs="Times New Roman"/>
                <w:sz w:val="20"/>
                <w:szCs w:val="20"/>
                <w:highlight w:val="yellow"/>
              </w:rPr>
            </w:pPr>
            <w:r w:rsidRPr="007B3E32">
              <w:rPr>
                <w:rFonts w:cs="Times New Roman"/>
                <w:sz w:val="20"/>
                <w:szCs w:val="20"/>
              </w:rPr>
              <w:t>6,79</w:t>
            </w:r>
          </w:p>
        </w:tc>
        <w:tc>
          <w:tcPr>
            <w:tcW w:w="1559" w:type="dxa"/>
            <w:tcBorders>
              <w:top w:val="single" w:sz="6" w:space="0" w:color="auto"/>
              <w:left w:val="single" w:sz="4" w:space="0" w:color="auto"/>
              <w:bottom w:val="single" w:sz="4" w:space="0" w:color="auto"/>
              <w:right w:val="single" w:sz="4" w:space="0" w:color="auto"/>
            </w:tcBorders>
            <w:vAlign w:val="center"/>
          </w:tcPr>
          <w:p w:rsidR="009420AC" w:rsidRPr="007B3E32" w:rsidRDefault="009420AC" w:rsidP="00BE7A38">
            <w:pPr>
              <w:jc w:val="center"/>
              <w:rPr>
                <w:rFonts w:cs="Times New Roman"/>
                <w:sz w:val="20"/>
                <w:szCs w:val="20"/>
                <w:highlight w:val="yellow"/>
              </w:rPr>
            </w:pPr>
            <w:r w:rsidRPr="007B3E32">
              <w:rPr>
                <w:rFonts w:cs="Times New Roman"/>
                <w:sz w:val="20"/>
                <w:szCs w:val="20"/>
              </w:rPr>
              <w:t>8,68</w:t>
            </w:r>
          </w:p>
        </w:tc>
        <w:tc>
          <w:tcPr>
            <w:tcW w:w="1701" w:type="dxa"/>
            <w:tcBorders>
              <w:top w:val="single" w:sz="6" w:space="0" w:color="auto"/>
              <w:left w:val="single" w:sz="4" w:space="0" w:color="auto"/>
              <w:bottom w:val="single" w:sz="4" w:space="0" w:color="auto"/>
              <w:right w:val="single" w:sz="4" w:space="0" w:color="auto"/>
            </w:tcBorders>
            <w:vAlign w:val="center"/>
          </w:tcPr>
          <w:p w:rsidR="009420AC" w:rsidRPr="007B3E32" w:rsidRDefault="009420AC" w:rsidP="00BE7A38">
            <w:pPr>
              <w:jc w:val="center"/>
              <w:rPr>
                <w:rFonts w:cs="Times New Roman"/>
                <w:sz w:val="20"/>
                <w:szCs w:val="20"/>
                <w:highlight w:val="yellow"/>
              </w:rPr>
            </w:pPr>
            <w:r w:rsidRPr="007B3E32">
              <w:rPr>
                <w:rFonts w:cs="Times New Roman"/>
                <w:sz w:val="20"/>
                <w:szCs w:val="20"/>
              </w:rPr>
              <w:t>7,44</w:t>
            </w:r>
          </w:p>
        </w:tc>
        <w:tc>
          <w:tcPr>
            <w:tcW w:w="1701" w:type="dxa"/>
            <w:tcBorders>
              <w:top w:val="single" w:sz="6" w:space="0" w:color="auto"/>
              <w:left w:val="single" w:sz="4" w:space="0" w:color="auto"/>
              <w:bottom w:val="single" w:sz="4" w:space="0" w:color="auto"/>
              <w:right w:val="single" w:sz="4" w:space="0" w:color="auto"/>
            </w:tcBorders>
            <w:vAlign w:val="center"/>
          </w:tcPr>
          <w:p w:rsidR="009420AC" w:rsidRPr="007B3E32" w:rsidRDefault="009420AC" w:rsidP="00541F41">
            <w:pPr>
              <w:jc w:val="center"/>
              <w:rPr>
                <w:rFonts w:cs="Times New Roman"/>
                <w:sz w:val="20"/>
                <w:szCs w:val="20"/>
                <w:highlight w:val="yellow"/>
              </w:rPr>
            </w:pPr>
            <w:r w:rsidRPr="007B3E32">
              <w:rPr>
                <w:rFonts w:cs="Times New Roman"/>
                <w:sz w:val="20"/>
                <w:szCs w:val="20"/>
              </w:rPr>
              <w:t>1,75</w:t>
            </w:r>
          </w:p>
        </w:tc>
      </w:tr>
    </w:tbl>
    <w:p w:rsidR="009420AC" w:rsidRPr="007B3E32" w:rsidRDefault="009420AC" w:rsidP="0000654C">
      <w:pPr>
        <w:suppressAutoHyphens w:val="0"/>
        <w:ind w:left="10915" w:firstLine="11"/>
        <w:jc w:val="left"/>
        <w:rPr>
          <w:rFonts w:cs="Times New Roman"/>
          <w:lang w:eastAsia="ru-RU"/>
        </w:rPr>
      </w:pPr>
      <w:r w:rsidRPr="007B3E32">
        <w:rPr>
          <w:rFonts w:cs="Times New Roman"/>
          <w:sz w:val="28"/>
          <w:szCs w:val="28"/>
          <w:lang w:eastAsia="ru-RU"/>
        </w:rPr>
        <w:br w:type="page"/>
      </w:r>
      <w:r w:rsidRPr="007B3E32">
        <w:rPr>
          <w:rFonts w:cs="Times New Roman"/>
          <w:lang w:eastAsia="ru-RU"/>
        </w:rPr>
        <w:lastRenderedPageBreak/>
        <w:t>Приложение № 2</w:t>
      </w:r>
    </w:p>
    <w:p w:rsidR="009420AC" w:rsidRPr="007B3E32" w:rsidRDefault="009420AC" w:rsidP="0000654C">
      <w:pPr>
        <w:tabs>
          <w:tab w:val="left" w:pos="4347"/>
        </w:tabs>
        <w:suppressAutoHyphens w:val="0"/>
        <w:ind w:left="10915" w:firstLine="11"/>
        <w:jc w:val="left"/>
        <w:rPr>
          <w:rFonts w:cs="Times New Roman"/>
          <w:lang w:eastAsia="ru-RU"/>
        </w:rPr>
      </w:pPr>
      <w:r w:rsidRPr="007B3E32">
        <w:rPr>
          <w:rFonts w:cs="Times New Roman"/>
          <w:lang w:eastAsia="ru-RU"/>
        </w:rPr>
        <w:t xml:space="preserve">к подпрограмме «Дороги </w:t>
      </w:r>
      <w:proofErr w:type="gramStart"/>
      <w:r w:rsidRPr="007B3E32">
        <w:rPr>
          <w:rFonts w:cs="Times New Roman"/>
          <w:lang w:eastAsia="ru-RU"/>
        </w:rPr>
        <w:t>Северо-Енисейского</w:t>
      </w:r>
      <w:proofErr w:type="gramEnd"/>
      <w:r w:rsidRPr="007B3E32">
        <w:rPr>
          <w:rFonts w:cs="Times New Roman"/>
          <w:lang w:eastAsia="ru-RU"/>
        </w:rPr>
        <w:t xml:space="preserve"> района»</w:t>
      </w:r>
    </w:p>
    <w:p w:rsidR="009420AC" w:rsidRPr="007B3E32" w:rsidRDefault="009420AC" w:rsidP="00736C4A">
      <w:pPr>
        <w:tabs>
          <w:tab w:val="left" w:pos="4347"/>
        </w:tabs>
        <w:suppressAutoHyphens w:val="0"/>
        <w:ind w:left="9923" w:firstLine="11"/>
        <w:rPr>
          <w:rFonts w:cs="Times New Roman"/>
          <w:sz w:val="28"/>
          <w:szCs w:val="28"/>
          <w:lang w:eastAsia="ru-RU"/>
        </w:rPr>
      </w:pPr>
    </w:p>
    <w:p w:rsidR="009420AC" w:rsidRPr="007B3E32" w:rsidRDefault="009420AC" w:rsidP="00736C4A">
      <w:pPr>
        <w:tabs>
          <w:tab w:val="left" w:pos="4347"/>
        </w:tabs>
        <w:suppressAutoHyphens w:val="0"/>
        <w:ind w:left="567" w:firstLine="11"/>
        <w:jc w:val="center"/>
        <w:rPr>
          <w:rFonts w:cs="Times New Roman"/>
          <w:sz w:val="28"/>
          <w:szCs w:val="28"/>
          <w:lang w:eastAsia="ru-RU"/>
        </w:rPr>
      </w:pPr>
      <w:r w:rsidRPr="007B3E32">
        <w:rPr>
          <w:rFonts w:cs="Times New Roman"/>
          <w:sz w:val="28"/>
          <w:szCs w:val="28"/>
          <w:lang w:eastAsia="ru-RU"/>
        </w:rPr>
        <w:t>Перечень мероприятий подпрограммы</w:t>
      </w:r>
    </w:p>
    <w:p w:rsidR="009420AC" w:rsidRPr="007B3E32" w:rsidRDefault="009420AC" w:rsidP="00736C4A">
      <w:pPr>
        <w:tabs>
          <w:tab w:val="left" w:pos="4347"/>
        </w:tabs>
        <w:suppressAutoHyphens w:val="0"/>
        <w:ind w:left="567" w:firstLine="11"/>
        <w:jc w:val="center"/>
        <w:rPr>
          <w:rFonts w:cs="Times New Roman"/>
          <w:sz w:val="28"/>
          <w:szCs w:val="28"/>
          <w:lang w:eastAsia="ru-RU"/>
        </w:rPr>
      </w:pPr>
      <w:r w:rsidRPr="007B3E32">
        <w:rPr>
          <w:rFonts w:cs="Times New Roman"/>
          <w:sz w:val="28"/>
          <w:szCs w:val="28"/>
          <w:lang w:eastAsia="ru-RU"/>
        </w:rPr>
        <w:t>с указанием объема средств на их реализацию и ожидаемых результатов</w:t>
      </w:r>
    </w:p>
    <w:p w:rsidR="009420AC" w:rsidRPr="007B3E32" w:rsidRDefault="009420AC" w:rsidP="00736C4A">
      <w:pPr>
        <w:suppressAutoHyphens w:val="0"/>
        <w:jc w:val="left"/>
        <w:rPr>
          <w:rFonts w:cs="Times New Roman"/>
          <w:sz w:val="28"/>
          <w:szCs w:val="28"/>
          <w:lang w:eastAsia="ru-RU"/>
        </w:rPr>
      </w:pPr>
    </w:p>
    <w:tbl>
      <w:tblPr>
        <w:tblW w:w="15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44"/>
        <w:gridCol w:w="1065"/>
        <w:gridCol w:w="15"/>
        <w:gridCol w:w="8"/>
        <w:gridCol w:w="7"/>
        <w:gridCol w:w="748"/>
        <w:gridCol w:w="709"/>
        <w:gridCol w:w="1134"/>
        <w:gridCol w:w="711"/>
        <w:gridCol w:w="1240"/>
        <w:gridCol w:w="1276"/>
        <w:gridCol w:w="1134"/>
        <w:gridCol w:w="1276"/>
        <w:gridCol w:w="2410"/>
      </w:tblGrid>
      <w:tr w:rsidR="009420AC" w:rsidRPr="007B3E32" w:rsidTr="00117F42">
        <w:trPr>
          <w:trHeight w:val="675"/>
        </w:trPr>
        <w:tc>
          <w:tcPr>
            <w:tcW w:w="3544" w:type="dxa"/>
            <w:vMerge w:val="restart"/>
            <w:vAlign w:val="center"/>
          </w:tcPr>
          <w:p w:rsidR="009420AC" w:rsidRPr="007B3E32" w:rsidRDefault="009420AC" w:rsidP="00F84F96">
            <w:pPr>
              <w:ind w:left="-108"/>
              <w:jc w:val="center"/>
              <w:rPr>
                <w:rFonts w:cs="Times New Roman"/>
                <w:sz w:val="20"/>
                <w:szCs w:val="20"/>
              </w:rPr>
            </w:pPr>
            <w:r w:rsidRPr="007B3E32">
              <w:rPr>
                <w:rFonts w:cs="Times New Roman"/>
                <w:sz w:val="20"/>
                <w:szCs w:val="20"/>
              </w:rPr>
              <w:t>Наименование  программы, подпрограммы</w:t>
            </w:r>
          </w:p>
        </w:tc>
        <w:tc>
          <w:tcPr>
            <w:tcW w:w="1088" w:type="dxa"/>
            <w:gridSpan w:val="3"/>
            <w:vMerge w:val="restart"/>
            <w:vAlign w:val="center"/>
          </w:tcPr>
          <w:p w:rsidR="009420AC" w:rsidRPr="007B3E32" w:rsidRDefault="009420AC" w:rsidP="00F84F96">
            <w:pPr>
              <w:jc w:val="center"/>
              <w:rPr>
                <w:rFonts w:cs="Times New Roman"/>
                <w:sz w:val="20"/>
                <w:szCs w:val="20"/>
              </w:rPr>
            </w:pPr>
            <w:r w:rsidRPr="007B3E32">
              <w:rPr>
                <w:rFonts w:cs="Times New Roman"/>
                <w:sz w:val="20"/>
                <w:szCs w:val="20"/>
              </w:rPr>
              <w:t>ГРБС</w:t>
            </w:r>
          </w:p>
        </w:tc>
        <w:tc>
          <w:tcPr>
            <w:tcW w:w="3309" w:type="dxa"/>
            <w:gridSpan w:val="5"/>
            <w:vAlign w:val="center"/>
          </w:tcPr>
          <w:p w:rsidR="009420AC" w:rsidRPr="007B3E32" w:rsidRDefault="009420AC" w:rsidP="00F84F96">
            <w:pPr>
              <w:jc w:val="center"/>
              <w:rPr>
                <w:rFonts w:cs="Times New Roman"/>
                <w:sz w:val="20"/>
                <w:szCs w:val="20"/>
              </w:rPr>
            </w:pPr>
            <w:r w:rsidRPr="007B3E32">
              <w:rPr>
                <w:rFonts w:cs="Times New Roman"/>
                <w:sz w:val="20"/>
                <w:szCs w:val="20"/>
              </w:rPr>
              <w:t>Код бюджетной классификации</w:t>
            </w:r>
          </w:p>
        </w:tc>
        <w:tc>
          <w:tcPr>
            <w:tcW w:w="4926" w:type="dxa"/>
            <w:gridSpan w:val="4"/>
            <w:vAlign w:val="center"/>
          </w:tcPr>
          <w:p w:rsidR="009420AC" w:rsidRPr="007B3E32" w:rsidRDefault="009420AC" w:rsidP="00EA11DF">
            <w:pPr>
              <w:ind w:left="-108" w:right="-108"/>
              <w:jc w:val="center"/>
              <w:rPr>
                <w:rFonts w:cs="Times New Roman"/>
                <w:sz w:val="20"/>
                <w:szCs w:val="20"/>
              </w:rPr>
            </w:pPr>
            <w:r w:rsidRPr="007B3E32">
              <w:rPr>
                <w:rFonts w:cs="Times New Roman"/>
                <w:sz w:val="20"/>
                <w:szCs w:val="20"/>
              </w:rPr>
              <w:t>Расходы по годам реализации программы, (руб.)</w:t>
            </w:r>
          </w:p>
        </w:tc>
        <w:tc>
          <w:tcPr>
            <w:tcW w:w="2410" w:type="dxa"/>
            <w:vMerge w:val="restart"/>
            <w:vAlign w:val="center"/>
          </w:tcPr>
          <w:p w:rsidR="009420AC" w:rsidRPr="007B3E32" w:rsidRDefault="009420AC" w:rsidP="0000654C">
            <w:pPr>
              <w:jc w:val="center"/>
              <w:rPr>
                <w:rFonts w:cs="Times New Roman"/>
                <w:sz w:val="20"/>
                <w:szCs w:val="20"/>
              </w:rPr>
            </w:pPr>
            <w:r w:rsidRPr="007B3E32">
              <w:rPr>
                <w:rFonts w:cs="Times New Roman"/>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9420AC" w:rsidRPr="007B3E32" w:rsidTr="00117F42">
        <w:trPr>
          <w:trHeight w:val="1354"/>
        </w:trPr>
        <w:tc>
          <w:tcPr>
            <w:tcW w:w="3544" w:type="dxa"/>
            <w:vMerge/>
            <w:vAlign w:val="center"/>
          </w:tcPr>
          <w:p w:rsidR="009420AC" w:rsidRPr="007B3E32" w:rsidRDefault="009420AC" w:rsidP="00F84F96">
            <w:pPr>
              <w:rPr>
                <w:rFonts w:cs="Times New Roman"/>
                <w:sz w:val="20"/>
                <w:szCs w:val="20"/>
              </w:rPr>
            </w:pPr>
          </w:p>
        </w:tc>
        <w:tc>
          <w:tcPr>
            <w:tcW w:w="1088" w:type="dxa"/>
            <w:gridSpan w:val="3"/>
            <w:vMerge/>
            <w:vAlign w:val="center"/>
          </w:tcPr>
          <w:p w:rsidR="009420AC" w:rsidRPr="007B3E32" w:rsidRDefault="009420AC" w:rsidP="00F84F96">
            <w:pPr>
              <w:jc w:val="center"/>
              <w:rPr>
                <w:rFonts w:cs="Times New Roman"/>
                <w:sz w:val="20"/>
                <w:szCs w:val="20"/>
              </w:rPr>
            </w:pPr>
          </w:p>
        </w:tc>
        <w:tc>
          <w:tcPr>
            <w:tcW w:w="755" w:type="dxa"/>
            <w:gridSpan w:val="2"/>
            <w:vAlign w:val="center"/>
          </w:tcPr>
          <w:p w:rsidR="009420AC" w:rsidRPr="007B3E32" w:rsidRDefault="009420AC" w:rsidP="00F84F96">
            <w:pPr>
              <w:jc w:val="center"/>
              <w:rPr>
                <w:rFonts w:cs="Times New Roman"/>
                <w:sz w:val="20"/>
                <w:szCs w:val="20"/>
              </w:rPr>
            </w:pPr>
            <w:r w:rsidRPr="007B3E32">
              <w:rPr>
                <w:rFonts w:cs="Times New Roman"/>
                <w:sz w:val="20"/>
                <w:szCs w:val="20"/>
              </w:rPr>
              <w:t>ГРБС</w:t>
            </w:r>
          </w:p>
        </w:tc>
        <w:tc>
          <w:tcPr>
            <w:tcW w:w="709" w:type="dxa"/>
            <w:vAlign w:val="center"/>
          </w:tcPr>
          <w:p w:rsidR="009420AC" w:rsidRPr="007B3E32" w:rsidRDefault="009420AC" w:rsidP="00F84F96">
            <w:pPr>
              <w:jc w:val="center"/>
              <w:rPr>
                <w:rFonts w:cs="Times New Roman"/>
                <w:sz w:val="20"/>
                <w:szCs w:val="20"/>
              </w:rPr>
            </w:pPr>
            <w:proofErr w:type="spellStart"/>
            <w:r w:rsidRPr="007B3E32">
              <w:rPr>
                <w:rFonts w:cs="Times New Roman"/>
                <w:sz w:val="20"/>
                <w:szCs w:val="20"/>
              </w:rPr>
              <w:t>РзПр</w:t>
            </w:r>
            <w:proofErr w:type="spellEnd"/>
          </w:p>
        </w:tc>
        <w:tc>
          <w:tcPr>
            <w:tcW w:w="1134" w:type="dxa"/>
            <w:vAlign w:val="center"/>
          </w:tcPr>
          <w:p w:rsidR="009420AC" w:rsidRPr="007B3E32" w:rsidRDefault="009420AC" w:rsidP="00F84F96">
            <w:pPr>
              <w:jc w:val="center"/>
              <w:rPr>
                <w:rFonts w:cs="Times New Roman"/>
                <w:sz w:val="20"/>
                <w:szCs w:val="20"/>
              </w:rPr>
            </w:pPr>
            <w:r w:rsidRPr="007B3E32">
              <w:rPr>
                <w:rFonts w:cs="Times New Roman"/>
                <w:sz w:val="20"/>
                <w:szCs w:val="20"/>
              </w:rPr>
              <w:t>ЦСР</w:t>
            </w:r>
          </w:p>
        </w:tc>
        <w:tc>
          <w:tcPr>
            <w:tcW w:w="711" w:type="dxa"/>
            <w:vAlign w:val="center"/>
          </w:tcPr>
          <w:p w:rsidR="009420AC" w:rsidRPr="007B3E32" w:rsidRDefault="009420AC" w:rsidP="00F84F96">
            <w:pPr>
              <w:jc w:val="center"/>
              <w:rPr>
                <w:rFonts w:cs="Times New Roman"/>
                <w:sz w:val="20"/>
                <w:szCs w:val="20"/>
              </w:rPr>
            </w:pPr>
            <w:r w:rsidRPr="007B3E32">
              <w:rPr>
                <w:rFonts w:cs="Times New Roman"/>
                <w:sz w:val="20"/>
                <w:szCs w:val="20"/>
              </w:rPr>
              <w:t>ВР</w:t>
            </w:r>
          </w:p>
        </w:tc>
        <w:tc>
          <w:tcPr>
            <w:tcW w:w="1240" w:type="dxa"/>
            <w:vAlign w:val="center"/>
          </w:tcPr>
          <w:p w:rsidR="009420AC" w:rsidRPr="007B3E32" w:rsidRDefault="009420AC" w:rsidP="00EA11DF">
            <w:pPr>
              <w:ind w:left="-108" w:right="-108"/>
              <w:jc w:val="center"/>
              <w:rPr>
                <w:rFonts w:cs="Times New Roman"/>
                <w:sz w:val="20"/>
                <w:szCs w:val="20"/>
              </w:rPr>
            </w:pPr>
            <w:r w:rsidRPr="007B3E32">
              <w:rPr>
                <w:rFonts w:cs="Times New Roman"/>
                <w:sz w:val="20"/>
                <w:szCs w:val="20"/>
              </w:rPr>
              <w:t>2017</w:t>
            </w:r>
          </w:p>
        </w:tc>
        <w:tc>
          <w:tcPr>
            <w:tcW w:w="1276" w:type="dxa"/>
            <w:vAlign w:val="center"/>
          </w:tcPr>
          <w:p w:rsidR="009420AC" w:rsidRPr="007B3E32" w:rsidRDefault="009420AC" w:rsidP="00EA11DF">
            <w:pPr>
              <w:ind w:left="-108" w:right="-108"/>
              <w:jc w:val="center"/>
              <w:rPr>
                <w:rFonts w:cs="Times New Roman"/>
                <w:sz w:val="20"/>
                <w:szCs w:val="20"/>
              </w:rPr>
            </w:pPr>
            <w:r w:rsidRPr="007B3E32">
              <w:rPr>
                <w:rFonts w:cs="Times New Roman"/>
                <w:sz w:val="20"/>
                <w:szCs w:val="20"/>
              </w:rPr>
              <w:t>2018</w:t>
            </w:r>
          </w:p>
        </w:tc>
        <w:tc>
          <w:tcPr>
            <w:tcW w:w="1134" w:type="dxa"/>
            <w:vAlign w:val="center"/>
          </w:tcPr>
          <w:p w:rsidR="009420AC" w:rsidRPr="007B3E32" w:rsidRDefault="009420AC" w:rsidP="00EA11DF">
            <w:pPr>
              <w:ind w:left="-108" w:right="-108"/>
              <w:jc w:val="center"/>
              <w:rPr>
                <w:rFonts w:cs="Times New Roman"/>
                <w:sz w:val="20"/>
                <w:szCs w:val="20"/>
              </w:rPr>
            </w:pPr>
            <w:r w:rsidRPr="007B3E32">
              <w:rPr>
                <w:rFonts w:cs="Times New Roman"/>
                <w:sz w:val="20"/>
                <w:szCs w:val="20"/>
              </w:rPr>
              <w:t>2019</w:t>
            </w:r>
          </w:p>
        </w:tc>
        <w:tc>
          <w:tcPr>
            <w:tcW w:w="1276" w:type="dxa"/>
            <w:vAlign w:val="center"/>
          </w:tcPr>
          <w:p w:rsidR="009420AC" w:rsidRPr="007B3E32" w:rsidRDefault="009420AC" w:rsidP="00F84F96">
            <w:pPr>
              <w:ind w:left="-108" w:right="-108"/>
              <w:jc w:val="center"/>
              <w:rPr>
                <w:rFonts w:cs="Times New Roman"/>
                <w:sz w:val="20"/>
                <w:szCs w:val="20"/>
              </w:rPr>
            </w:pPr>
            <w:r w:rsidRPr="007B3E32">
              <w:rPr>
                <w:rFonts w:cs="Times New Roman"/>
                <w:sz w:val="20"/>
                <w:szCs w:val="20"/>
              </w:rPr>
              <w:t>2017-2019</w:t>
            </w:r>
          </w:p>
        </w:tc>
        <w:tc>
          <w:tcPr>
            <w:tcW w:w="2410" w:type="dxa"/>
            <w:vMerge/>
            <w:vAlign w:val="center"/>
          </w:tcPr>
          <w:p w:rsidR="009420AC" w:rsidRPr="007B3E32" w:rsidRDefault="009420AC" w:rsidP="00F84F96">
            <w:pPr>
              <w:ind w:left="-108"/>
              <w:jc w:val="left"/>
              <w:rPr>
                <w:rFonts w:cs="Times New Roman"/>
                <w:sz w:val="20"/>
                <w:szCs w:val="20"/>
              </w:rPr>
            </w:pPr>
          </w:p>
        </w:tc>
      </w:tr>
      <w:tr w:rsidR="009420AC" w:rsidRPr="007B3E32" w:rsidTr="00117F42">
        <w:trPr>
          <w:trHeight w:val="325"/>
        </w:trPr>
        <w:tc>
          <w:tcPr>
            <w:tcW w:w="3544" w:type="dxa"/>
            <w:vAlign w:val="center"/>
          </w:tcPr>
          <w:p w:rsidR="009420AC" w:rsidRPr="007B3E32" w:rsidRDefault="009420AC" w:rsidP="00F84F96">
            <w:pPr>
              <w:jc w:val="center"/>
              <w:rPr>
                <w:rFonts w:cs="Times New Roman"/>
                <w:sz w:val="20"/>
                <w:szCs w:val="20"/>
              </w:rPr>
            </w:pPr>
            <w:r w:rsidRPr="007B3E32">
              <w:rPr>
                <w:rFonts w:cs="Times New Roman"/>
                <w:sz w:val="20"/>
                <w:szCs w:val="20"/>
              </w:rPr>
              <w:t>1</w:t>
            </w:r>
          </w:p>
        </w:tc>
        <w:tc>
          <w:tcPr>
            <w:tcW w:w="1088" w:type="dxa"/>
            <w:gridSpan w:val="3"/>
            <w:vAlign w:val="center"/>
          </w:tcPr>
          <w:p w:rsidR="009420AC" w:rsidRPr="007B3E32" w:rsidRDefault="009420AC" w:rsidP="00F84F96">
            <w:pPr>
              <w:jc w:val="center"/>
              <w:rPr>
                <w:rFonts w:cs="Times New Roman"/>
                <w:sz w:val="20"/>
                <w:szCs w:val="20"/>
              </w:rPr>
            </w:pPr>
            <w:r w:rsidRPr="007B3E32">
              <w:rPr>
                <w:rFonts w:cs="Times New Roman"/>
                <w:sz w:val="20"/>
                <w:szCs w:val="20"/>
              </w:rPr>
              <w:t>2</w:t>
            </w:r>
          </w:p>
        </w:tc>
        <w:tc>
          <w:tcPr>
            <w:tcW w:w="755" w:type="dxa"/>
            <w:gridSpan w:val="2"/>
            <w:vAlign w:val="center"/>
          </w:tcPr>
          <w:p w:rsidR="009420AC" w:rsidRPr="007B3E32" w:rsidRDefault="009420AC" w:rsidP="00F84F96">
            <w:pPr>
              <w:jc w:val="center"/>
              <w:rPr>
                <w:rFonts w:cs="Times New Roman"/>
                <w:sz w:val="20"/>
                <w:szCs w:val="20"/>
              </w:rPr>
            </w:pPr>
            <w:r w:rsidRPr="007B3E32">
              <w:rPr>
                <w:rFonts w:cs="Times New Roman"/>
                <w:sz w:val="20"/>
                <w:szCs w:val="20"/>
              </w:rPr>
              <w:t>3</w:t>
            </w:r>
          </w:p>
        </w:tc>
        <w:tc>
          <w:tcPr>
            <w:tcW w:w="709" w:type="dxa"/>
            <w:vAlign w:val="center"/>
          </w:tcPr>
          <w:p w:rsidR="009420AC" w:rsidRPr="007B3E32" w:rsidRDefault="009420AC" w:rsidP="00F84F96">
            <w:pPr>
              <w:jc w:val="center"/>
              <w:rPr>
                <w:rFonts w:cs="Times New Roman"/>
                <w:sz w:val="20"/>
                <w:szCs w:val="20"/>
              </w:rPr>
            </w:pPr>
            <w:r w:rsidRPr="007B3E32">
              <w:rPr>
                <w:rFonts w:cs="Times New Roman"/>
                <w:sz w:val="20"/>
                <w:szCs w:val="20"/>
              </w:rPr>
              <w:t>4</w:t>
            </w:r>
          </w:p>
        </w:tc>
        <w:tc>
          <w:tcPr>
            <w:tcW w:w="1134" w:type="dxa"/>
            <w:vAlign w:val="center"/>
          </w:tcPr>
          <w:p w:rsidR="009420AC" w:rsidRPr="007B3E32" w:rsidRDefault="009420AC" w:rsidP="00F84F96">
            <w:pPr>
              <w:jc w:val="center"/>
              <w:rPr>
                <w:rFonts w:cs="Times New Roman"/>
                <w:sz w:val="20"/>
                <w:szCs w:val="20"/>
              </w:rPr>
            </w:pPr>
            <w:r w:rsidRPr="007B3E32">
              <w:rPr>
                <w:rFonts w:cs="Times New Roman"/>
                <w:sz w:val="20"/>
                <w:szCs w:val="20"/>
              </w:rPr>
              <w:t>5</w:t>
            </w:r>
          </w:p>
        </w:tc>
        <w:tc>
          <w:tcPr>
            <w:tcW w:w="711" w:type="dxa"/>
            <w:vAlign w:val="center"/>
          </w:tcPr>
          <w:p w:rsidR="009420AC" w:rsidRPr="007B3E32" w:rsidRDefault="009420AC" w:rsidP="00F84F96">
            <w:pPr>
              <w:jc w:val="center"/>
              <w:rPr>
                <w:rFonts w:cs="Times New Roman"/>
                <w:sz w:val="20"/>
                <w:szCs w:val="20"/>
              </w:rPr>
            </w:pPr>
            <w:r w:rsidRPr="007B3E32">
              <w:rPr>
                <w:rFonts w:cs="Times New Roman"/>
                <w:sz w:val="20"/>
                <w:szCs w:val="20"/>
              </w:rPr>
              <w:t>6</w:t>
            </w:r>
          </w:p>
        </w:tc>
        <w:tc>
          <w:tcPr>
            <w:tcW w:w="1240" w:type="dxa"/>
            <w:vAlign w:val="center"/>
          </w:tcPr>
          <w:p w:rsidR="009420AC" w:rsidRPr="007B3E32" w:rsidRDefault="009420AC" w:rsidP="00F84F96">
            <w:pPr>
              <w:ind w:left="-108" w:right="-108"/>
              <w:jc w:val="center"/>
              <w:rPr>
                <w:rFonts w:cs="Times New Roman"/>
                <w:sz w:val="20"/>
                <w:szCs w:val="20"/>
              </w:rPr>
            </w:pPr>
            <w:r w:rsidRPr="007B3E32">
              <w:rPr>
                <w:rFonts w:cs="Times New Roman"/>
                <w:sz w:val="20"/>
                <w:szCs w:val="20"/>
              </w:rPr>
              <w:t>7</w:t>
            </w:r>
          </w:p>
        </w:tc>
        <w:tc>
          <w:tcPr>
            <w:tcW w:w="1276" w:type="dxa"/>
            <w:vAlign w:val="center"/>
          </w:tcPr>
          <w:p w:rsidR="009420AC" w:rsidRPr="007B3E32" w:rsidRDefault="009420AC" w:rsidP="00F84F96">
            <w:pPr>
              <w:ind w:left="-108" w:right="-108"/>
              <w:jc w:val="center"/>
              <w:rPr>
                <w:rFonts w:cs="Times New Roman"/>
                <w:sz w:val="20"/>
                <w:szCs w:val="20"/>
              </w:rPr>
            </w:pPr>
            <w:r w:rsidRPr="007B3E32">
              <w:rPr>
                <w:rFonts w:cs="Times New Roman"/>
                <w:sz w:val="20"/>
                <w:szCs w:val="20"/>
              </w:rPr>
              <w:t>8</w:t>
            </w:r>
          </w:p>
        </w:tc>
        <w:tc>
          <w:tcPr>
            <w:tcW w:w="1134" w:type="dxa"/>
            <w:vAlign w:val="center"/>
          </w:tcPr>
          <w:p w:rsidR="009420AC" w:rsidRPr="007B3E32" w:rsidRDefault="009420AC" w:rsidP="00F84F96">
            <w:pPr>
              <w:ind w:left="-108" w:right="-108"/>
              <w:jc w:val="center"/>
              <w:rPr>
                <w:rFonts w:cs="Times New Roman"/>
                <w:sz w:val="20"/>
                <w:szCs w:val="20"/>
              </w:rPr>
            </w:pPr>
            <w:r w:rsidRPr="007B3E32">
              <w:rPr>
                <w:rFonts w:cs="Times New Roman"/>
                <w:sz w:val="20"/>
                <w:szCs w:val="20"/>
              </w:rPr>
              <w:t>9</w:t>
            </w:r>
          </w:p>
        </w:tc>
        <w:tc>
          <w:tcPr>
            <w:tcW w:w="1276" w:type="dxa"/>
            <w:vAlign w:val="center"/>
          </w:tcPr>
          <w:p w:rsidR="009420AC" w:rsidRPr="007B3E32" w:rsidRDefault="009420AC" w:rsidP="008D44AF">
            <w:pPr>
              <w:ind w:left="-108" w:right="-108"/>
              <w:jc w:val="center"/>
              <w:rPr>
                <w:rFonts w:cs="Times New Roman"/>
                <w:sz w:val="20"/>
                <w:szCs w:val="20"/>
              </w:rPr>
            </w:pPr>
            <w:r w:rsidRPr="007B3E32">
              <w:rPr>
                <w:rFonts w:cs="Times New Roman"/>
                <w:sz w:val="20"/>
                <w:szCs w:val="20"/>
              </w:rPr>
              <w:t>10</w:t>
            </w:r>
          </w:p>
        </w:tc>
        <w:tc>
          <w:tcPr>
            <w:tcW w:w="2410" w:type="dxa"/>
            <w:vAlign w:val="center"/>
          </w:tcPr>
          <w:p w:rsidR="009420AC" w:rsidRPr="007B3E32" w:rsidRDefault="009420AC" w:rsidP="008D44AF">
            <w:pPr>
              <w:ind w:left="-108"/>
              <w:jc w:val="center"/>
              <w:rPr>
                <w:rFonts w:cs="Times New Roman"/>
                <w:sz w:val="20"/>
                <w:szCs w:val="20"/>
              </w:rPr>
            </w:pPr>
            <w:r w:rsidRPr="007B3E32">
              <w:rPr>
                <w:rFonts w:cs="Times New Roman"/>
                <w:sz w:val="20"/>
                <w:szCs w:val="20"/>
              </w:rPr>
              <w:t>11</w:t>
            </w:r>
          </w:p>
        </w:tc>
      </w:tr>
      <w:tr w:rsidR="009420AC" w:rsidRPr="007B3E32" w:rsidTr="00117F42">
        <w:trPr>
          <w:trHeight w:val="387"/>
        </w:trPr>
        <w:tc>
          <w:tcPr>
            <w:tcW w:w="7941" w:type="dxa"/>
            <w:gridSpan w:val="9"/>
          </w:tcPr>
          <w:p w:rsidR="009420AC" w:rsidRPr="007B3E32" w:rsidRDefault="009420AC" w:rsidP="008D44AF">
            <w:pPr>
              <w:ind w:left="-108"/>
              <w:rPr>
                <w:rFonts w:cs="Times New Roman"/>
                <w:sz w:val="20"/>
                <w:szCs w:val="20"/>
              </w:rPr>
            </w:pPr>
            <w:r w:rsidRPr="007B3E32">
              <w:rPr>
                <w:rFonts w:cs="Times New Roman"/>
                <w:sz w:val="20"/>
                <w:szCs w:val="20"/>
              </w:rPr>
              <w:t>Цель подпрограммы: Обеспечение сохранности, модернизация и развитие сети автомобильных дорог района</w:t>
            </w:r>
          </w:p>
        </w:tc>
        <w:tc>
          <w:tcPr>
            <w:tcW w:w="1240" w:type="dxa"/>
          </w:tcPr>
          <w:p w:rsidR="009420AC" w:rsidRPr="007B3E32" w:rsidRDefault="009420AC" w:rsidP="00F84F96">
            <w:pPr>
              <w:ind w:left="-108" w:right="-108"/>
              <w:jc w:val="center"/>
              <w:rPr>
                <w:rFonts w:cs="Times New Roman"/>
                <w:sz w:val="20"/>
                <w:szCs w:val="20"/>
              </w:rPr>
            </w:pPr>
          </w:p>
        </w:tc>
        <w:tc>
          <w:tcPr>
            <w:tcW w:w="1276" w:type="dxa"/>
          </w:tcPr>
          <w:p w:rsidR="009420AC" w:rsidRPr="007B3E32" w:rsidRDefault="009420AC" w:rsidP="00F84F96">
            <w:pPr>
              <w:ind w:left="-108" w:right="-108"/>
              <w:jc w:val="center"/>
              <w:rPr>
                <w:rFonts w:cs="Times New Roman"/>
                <w:sz w:val="20"/>
                <w:szCs w:val="20"/>
              </w:rPr>
            </w:pPr>
          </w:p>
        </w:tc>
        <w:tc>
          <w:tcPr>
            <w:tcW w:w="1134" w:type="dxa"/>
          </w:tcPr>
          <w:p w:rsidR="009420AC" w:rsidRPr="007B3E32" w:rsidRDefault="009420AC" w:rsidP="00F84F96">
            <w:pPr>
              <w:ind w:left="-108" w:right="-108"/>
              <w:jc w:val="center"/>
              <w:rPr>
                <w:rFonts w:cs="Times New Roman"/>
                <w:sz w:val="20"/>
                <w:szCs w:val="20"/>
              </w:rPr>
            </w:pPr>
          </w:p>
        </w:tc>
        <w:tc>
          <w:tcPr>
            <w:tcW w:w="1276" w:type="dxa"/>
          </w:tcPr>
          <w:p w:rsidR="009420AC" w:rsidRPr="007B3E32" w:rsidRDefault="009420AC" w:rsidP="00F84F96">
            <w:pPr>
              <w:ind w:left="-108" w:right="-108"/>
              <w:jc w:val="center"/>
              <w:rPr>
                <w:rFonts w:cs="Times New Roman"/>
                <w:sz w:val="20"/>
                <w:szCs w:val="20"/>
              </w:rPr>
            </w:pPr>
          </w:p>
        </w:tc>
        <w:tc>
          <w:tcPr>
            <w:tcW w:w="2410" w:type="dxa"/>
          </w:tcPr>
          <w:p w:rsidR="009420AC" w:rsidRPr="007B3E32" w:rsidRDefault="009420AC" w:rsidP="00F84F96">
            <w:pPr>
              <w:ind w:left="-108"/>
              <w:jc w:val="left"/>
              <w:rPr>
                <w:rFonts w:cs="Times New Roman"/>
                <w:sz w:val="20"/>
                <w:szCs w:val="20"/>
              </w:rPr>
            </w:pPr>
          </w:p>
        </w:tc>
      </w:tr>
      <w:tr w:rsidR="009420AC" w:rsidRPr="007B3E32" w:rsidTr="00117F42">
        <w:trPr>
          <w:trHeight w:val="183"/>
        </w:trPr>
        <w:tc>
          <w:tcPr>
            <w:tcW w:w="7941" w:type="dxa"/>
            <w:gridSpan w:val="9"/>
          </w:tcPr>
          <w:p w:rsidR="009420AC" w:rsidRPr="007B3E32" w:rsidRDefault="009420AC" w:rsidP="008D44AF">
            <w:pPr>
              <w:ind w:left="-108"/>
              <w:rPr>
                <w:rFonts w:cs="Times New Roman"/>
                <w:sz w:val="20"/>
                <w:szCs w:val="20"/>
              </w:rPr>
            </w:pPr>
            <w:r w:rsidRPr="007B3E32">
              <w:rPr>
                <w:rFonts w:cs="Times New Roman"/>
                <w:sz w:val="20"/>
                <w:szCs w:val="20"/>
              </w:rPr>
              <w:t xml:space="preserve">Задача 1: Выполнение работ по ремонту улично-дорожной сети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 строительству и реконструкции автомобильных дорог Северо-Енисейского района.  </w:t>
            </w:r>
          </w:p>
        </w:tc>
        <w:tc>
          <w:tcPr>
            <w:tcW w:w="1240" w:type="dxa"/>
          </w:tcPr>
          <w:p w:rsidR="009420AC" w:rsidRPr="007B3E32" w:rsidRDefault="009420AC" w:rsidP="00F84F96">
            <w:pPr>
              <w:ind w:left="-108" w:right="-108"/>
              <w:jc w:val="center"/>
              <w:rPr>
                <w:rFonts w:cs="Times New Roman"/>
                <w:sz w:val="20"/>
                <w:szCs w:val="20"/>
              </w:rPr>
            </w:pPr>
          </w:p>
        </w:tc>
        <w:tc>
          <w:tcPr>
            <w:tcW w:w="1276" w:type="dxa"/>
          </w:tcPr>
          <w:p w:rsidR="009420AC" w:rsidRPr="007B3E32" w:rsidRDefault="009420AC" w:rsidP="00F84F96">
            <w:pPr>
              <w:ind w:left="-108" w:right="-108"/>
              <w:jc w:val="center"/>
              <w:rPr>
                <w:rFonts w:cs="Times New Roman"/>
                <w:sz w:val="20"/>
                <w:szCs w:val="20"/>
              </w:rPr>
            </w:pPr>
          </w:p>
        </w:tc>
        <w:tc>
          <w:tcPr>
            <w:tcW w:w="1134" w:type="dxa"/>
          </w:tcPr>
          <w:p w:rsidR="009420AC" w:rsidRPr="007B3E32" w:rsidRDefault="009420AC" w:rsidP="00F84F96">
            <w:pPr>
              <w:ind w:left="-108" w:right="-108"/>
              <w:jc w:val="center"/>
              <w:rPr>
                <w:rFonts w:cs="Times New Roman"/>
                <w:sz w:val="20"/>
                <w:szCs w:val="20"/>
              </w:rPr>
            </w:pPr>
          </w:p>
        </w:tc>
        <w:tc>
          <w:tcPr>
            <w:tcW w:w="1276" w:type="dxa"/>
          </w:tcPr>
          <w:p w:rsidR="009420AC" w:rsidRPr="007B3E32" w:rsidRDefault="009420AC" w:rsidP="00F84F96">
            <w:pPr>
              <w:ind w:left="-108" w:right="-108"/>
              <w:jc w:val="center"/>
              <w:rPr>
                <w:rFonts w:cs="Times New Roman"/>
                <w:sz w:val="20"/>
                <w:szCs w:val="20"/>
              </w:rPr>
            </w:pPr>
          </w:p>
        </w:tc>
        <w:tc>
          <w:tcPr>
            <w:tcW w:w="2410" w:type="dxa"/>
          </w:tcPr>
          <w:p w:rsidR="009420AC" w:rsidRPr="007B3E32" w:rsidRDefault="009420AC" w:rsidP="00F84F96">
            <w:pPr>
              <w:ind w:left="-108"/>
              <w:jc w:val="left"/>
              <w:rPr>
                <w:rFonts w:cs="Times New Roman"/>
                <w:sz w:val="20"/>
                <w:szCs w:val="20"/>
              </w:rPr>
            </w:pPr>
          </w:p>
        </w:tc>
      </w:tr>
      <w:tr w:rsidR="009420AC" w:rsidRPr="007B3E32" w:rsidTr="00117F42">
        <w:trPr>
          <w:trHeight w:val="360"/>
        </w:trPr>
        <w:tc>
          <w:tcPr>
            <w:tcW w:w="3544" w:type="dxa"/>
            <w:vAlign w:val="center"/>
          </w:tcPr>
          <w:p w:rsidR="009420AC" w:rsidRPr="007B3E32" w:rsidRDefault="009420AC" w:rsidP="00F84F96">
            <w:pPr>
              <w:ind w:left="-108"/>
              <w:rPr>
                <w:rFonts w:cs="Times New Roman"/>
                <w:b/>
                <w:bCs/>
                <w:sz w:val="18"/>
                <w:szCs w:val="18"/>
              </w:rPr>
            </w:pPr>
            <w:r w:rsidRPr="007B3E32">
              <w:rPr>
                <w:rFonts w:cs="Times New Roman"/>
                <w:b/>
                <w:bCs/>
                <w:sz w:val="18"/>
                <w:szCs w:val="18"/>
              </w:rPr>
              <w:t>Мероприятие 1:</w:t>
            </w:r>
          </w:p>
          <w:p w:rsidR="009420AC" w:rsidRPr="007B3E32" w:rsidRDefault="009420AC" w:rsidP="00F84F96">
            <w:pPr>
              <w:ind w:left="-108"/>
              <w:rPr>
                <w:rFonts w:cs="Times New Roman"/>
                <w:sz w:val="18"/>
                <w:szCs w:val="18"/>
              </w:rPr>
            </w:pPr>
            <w:r w:rsidRPr="007B3E32">
              <w:rPr>
                <w:rFonts w:cs="Times New Roman"/>
                <w:sz w:val="18"/>
                <w:szCs w:val="18"/>
              </w:rPr>
              <w:t xml:space="preserve">Выполнение работ по ремонту </w:t>
            </w:r>
            <w:proofErr w:type="spellStart"/>
            <w:r w:rsidRPr="007B3E32">
              <w:rPr>
                <w:rFonts w:cs="Times New Roman"/>
                <w:sz w:val="18"/>
                <w:szCs w:val="18"/>
              </w:rPr>
              <w:t>улично</w:t>
            </w:r>
            <w:proofErr w:type="spellEnd"/>
            <w:r w:rsidRPr="007B3E32">
              <w:rPr>
                <w:rFonts w:cs="Times New Roman"/>
                <w:sz w:val="18"/>
                <w:szCs w:val="18"/>
              </w:rPr>
              <w:t>-</w:t>
            </w:r>
          </w:p>
          <w:p w:rsidR="009420AC" w:rsidRPr="007B3E32" w:rsidRDefault="009420AC" w:rsidP="000A1547">
            <w:pPr>
              <w:ind w:left="-108"/>
              <w:rPr>
                <w:rFonts w:cs="Times New Roman"/>
                <w:sz w:val="18"/>
                <w:szCs w:val="18"/>
              </w:rPr>
            </w:pPr>
            <w:r w:rsidRPr="007B3E32">
              <w:rPr>
                <w:rFonts w:cs="Times New Roman"/>
                <w:sz w:val="18"/>
                <w:szCs w:val="18"/>
              </w:rPr>
              <w:t xml:space="preserve">дорожной сети гп </w:t>
            </w:r>
            <w:proofErr w:type="gramStart"/>
            <w:r w:rsidRPr="007B3E32">
              <w:rPr>
                <w:rFonts w:cs="Times New Roman"/>
                <w:sz w:val="18"/>
                <w:szCs w:val="18"/>
              </w:rPr>
              <w:t>Северо-Енисейский</w:t>
            </w:r>
            <w:proofErr w:type="gramEnd"/>
          </w:p>
        </w:tc>
        <w:tc>
          <w:tcPr>
            <w:tcW w:w="1065" w:type="dxa"/>
            <w:vAlign w:val="center"/>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09" w:type="dxa"/>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134" w:type="dxa"/>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11" w:type="dxa"/>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240" w:type="dxa"/>
            <w:vAlign w:val="center"/>
          </w:tcPr>
          <w:p w:rsidR="009420AC" w:rsidRPr="007B3E32" w:rsidRDefault="009420AC" w:rsidP="00E61B6B">
            <w:pPr>
              <w:ind w:left="-146" w:right="-105"/>
              <w:jc w:val="center"/>
              <w:outlineLvl w:val="1"/>
              <w:rPr>
                <w:rFonts w:cs="Times New Roman"/>
                <w:b/>
                <w:bCs/>
                <w:sz w:val="18"/>
                <w:szCs w:val="18"/>
              </w:rPr>
            </w:pPr>
            <w:r w:rsidRPr="007B3E32">
              <w:rPr>
                <w:rFonts w:cs="Times New Roman"/>
                <w:b/>
                <w:bCs/>
                <w:sz w:val="18"/>
                <w:szCs w:val="18"/>
              </w:rPr>
              <w:t>12 664 992,66</w:t>
            </w:r>
          </w:p>
        </w:tc>
        <w:tc>
          <w:tcPr>
            <w:tcW w:w="1276" w:type="dxa"/>
            <w:vAlign w:val="center"/>
          </w:tcPr>
          <w:p w:rsidR="009420AC" w:rsidRPr="007B3E32" w:rsidRDefault="009420AC" w:rsidP="00E61B6B">
            <w:pPr>
              <w:ind w:left="-146" w:right="-105"/>
              <w:jc w:val="center"/>
              <w:outlineLvl w:val="1"/>
              <w:rPr>
                <w:rFonts w:cs="Times New Roman"/>
                <w:b/>
                <w:bCs/>
                <w:sz w:val="18"/>
                <w:szCs w:val="18"/>
              </w:rPr>
            </w:pPr>
            <w:r w:rsidRPr="007B3E32">
              <w:rPr>
                <w:rFonts w:cs="Times New Roman"/>
                <w:b/>
                <w:bCs/>
                <w:sz w:val="18"/>
                <w:szCs w:val="18"/>
              </w:rPr>
              <w:t>17 853 370,00</w:t>
            </w:r>
          </w:p>
        </w:tc>
        <w:tc>
          <w:tcPr>
            <w:tcW w:w="1134" w:type="dxa"/>
            <w:vAlign w:val="center"/>
          </w:tcPr>
          <w:p w:rsidR="009420AC" w:rsidRPr="007B3E32" w:rsidRDefault="009420AC" w:rsidP="00E61B6B">
            <w:pPr>
              <w:ind w:left="-146" w:right="-105"/>
              <w:jc w:val="center"/>
              <w:outlineLvl w:val="1"/>
              <w:rPr>
                <w:rFonts w:cs="Times New Roman"/>
                <w:b/>
                <w:bCs/>
                <w:sz w:val="18"/>
                <w:szCs w:val="18"/>
              </w:rPr>
            </w:pPr>
            <w:r w:rsidRPr="007B3E32">
              <w:rPr>
                <w:rFonts w:cs="Times New Roman"/>
                <w:b/>
                <w:bCs/>
                <w:sz w:val="18"/>
                <w:szCs w:val="18"/>
              </w:rPr>
              <w:t>15 719 333,00</w:t>
            </w:r>
          </w:p>
        </w:tc>
        <w:tc>
          <w:tcPr>
            <w:tcW w:w="1276" w:type="dxa"/>
            <w:vAlign w:val="center"/>
          </w:tcPr>
          <w:p w:rsidR="009420AC" w:rsidRPr="007B3E32" w:rsidRDefault="009420AC" w:rsidP="00E61B6B">
            <w:pPr>
              <w:ind w:left="-146" w:right="-105"/>
              <w:jc w:val="center"/>
              <w:outlineLvl w:val="1"/>
              <w:rPr>
                <w:rFonts w:cs="Times New Roman"/>
                <w:b/>
                <w:bCs/>
                <w:sz w:val="18"/>
                <w:szCs w:val="18"/>
              </w:rPr>
            </w:pPr>
            <w:r w:rsidRPr="007B3E32">
              <w:rPr>
                <w:rFonts w:cs="Times New Roman"/>
                <w:b/>
                <w:bCs/>
                <w:sz w:val="18"/>
                <w:szCs w:val="18"/>
              </w:rPr>
              <w:t>46 237 695,66</w:t>
            </w:r>
          </w:p>
        </w:tc>
        <w:tc>
          <w:tcPr>
            <w:tcW w:w="2410" w:type="dxa"/>
          </w:tcPr>
          <w:p w:rsidR="009420AC" w:rsidRPr="007B3E32" w:rsidRDefault="009420AC" w:rsidP="0000654C">
            <w:pPr>
              <w:ind w:left="-108"/>
              <w:jc w:val="left"/>
              <w:rPr>
                <w:rFonts w:cs="Times New Roman"/>
                <w:sz w:val="18"/>
                <w:szCs w:val="18"/>
              </w:rPr>
            </w:pPr>
            <w:proofErr w:type="gramStart"/>
            <w:r w:rsidRPr="007B3E32">
              <w:rPr>
                <w:rFonts w:cs="Times New Roman"/>
                <w:sz w:val="18"/>
                <w:szCs w:val="18"/>
              </w:rPr>
              <w:t>По состоянию на 01.01.2020 восстановленного профиля гравийных дорог не менее 2,696 км.; устройство асфальтобетонного покрытия автомобильных дорог не менее 3,428 км.; асфальтирование обочин не менее 0,4 км., проведение ямочного ремонта не менее 2440 кв. м.; устройство кюветов и водоотводных канав не менее 6 км.;</w:t>
            </w:r>
            <w:r w:rsidR="0000654C" w:rsidRPr="007B3E32">
              <w:rPr>
                <w:rFonts w:cs="Times New Roman"/>
                <w:sz w:val="18"/>
                <w:szCs w:val="18"/>
              </w:rPr>
              <w:t xml:space="preserve"> </w:t>
            </w:r>
            <w:r w:rsidRPr="007B3E32">
              <w:rPr>
                <w:rFonts w:cs="Times New Roman"/>
                <w:sz w:val="18"/>
                <w:szCs w:val="18"/>
              </w:rPr>
              <w:t>нанесение горизонтальной разметки не менее 21,8 км.; разработка программы комплексного развития транспортной инфраструктуры района.</w:t>
            </w:r>
            <w:proofErr w:type="gramEnd"/>
          </w:p>
        </w:tc>
      </w:tr>
      <w:tr w:rsidR="009420AC" w:rsidRPr="007B3E32" w:rsidTr="00117F42">
        <w:trPr>
          <w:trHeight w:val="136"/>
        </w:trPr>
        <w:tc>
          <w:tcPr>
            <w:tcW w:w="3544" w:type="dxa"/>
            <w:vAlign w:val="center"/>
          </w:tcPr>
          <w:p w:rsidR="009420AC" w:rsidRPr="007B3E32" w:rsidRDefault="009420AC" w:rsidP="001109B1">
            <w:pPr>
              <w:ind w:left="-108"/>
              <w:jc w:val="left"/>
              <w:rPr>
                <w:rFonts w:cs="Times New Roman"/>
                <w:sz w:val="18"/>
                <w:szCs w:val="18"/>
              </w:rPr>
            </w:pPr>
            <w:r w:rsidRPr="007B3E32">
              <w:rPr>
                <w:rFonts w:cs="Times New Roman"/>
                <w:sz w:val="18"/>
                <w:szCs w:val="18"/>
              </w:rPr>
              <w:t xml:space="preserve">1.1. Восстановление профиля гравийной дороги ул. Белинского, гп </w:t>
            </w:r>
            <w:proofErr w:type="gramStart"/>
            <w:r w:rsidRPr="007B3E32">
              <w:rPr>
                <w:rFonts w:cs="Times New Roman"/>
                <w:sz w:val="18"/>
                <w:szCs w:val="18"/>
              </w:rPr>
              <w:t>Северо-Енисейский</w:t>
            </w:r>
            <w:proofErr w:type="gramEnd"/>
          </w:p>
        </w:tc>
        <w:tc>
          <w:tcPr>
            <w:tcW w:w="1065" w:type="dxa"/>
            <w:vMerge w:val="restart"/>
            <w:vAlign w:val="center"/>
          </w:tcPr>
          <w:p w:rsidR="009420AC" w:rsidRPr="007B3E32" w:rsidRDefault="009420AC" w:rsidP="00F84F96">
            <w:pPr>
              <w:ind w:left="-75" w:right="-40"/>
              <w:jc w:val="center"/>
              <w:rPr>
                <w:rFonts w:cs="Times New Roman"/>
                <w:sz w:val="18"/>
                <w:szCs w:val="18"/>
              </w:rPr>
            </w:pPr>
          </w:p>
          <w:p w:rsidR="009420AC" w:rsidRPr="007B3E32" w:rsidRDefault="009420AC" w:rsidP="00F84F96">
            <w:pPr>
              <w:ind w:left="-75" w:right="-40"/>
              <w:jc w:val="center"/>
              <w:rPr>
                <w:rFonts w:cs="Times New Roman"/>
                <w:sz w:val="18"/>
                <w:szCs w:val="18"/>
              </w:rPr>
            </w:pPr>
            <w:r w:rsidRPr="007B3E32">
              <w:rPr>
                <w:rFonts w:cs="Times New Roman"/>
                <w:sz w:val="18"/>
                <w:szCs w:val="18"/>
              </w:rPr>
              <w:t xml:space="preserve">Администрация </w:t>
            </w:r>
            <w:proofErr w:type="gramStart"/>
            <w:r w:rsidRPr="007B3E32">
              <w:rPr>
                <w:rFonts w:cs="Times New Roman"/>
                <w:sz w:val="18"/>
                <w:szCs w:val="18"/>
              </w:rPr>
              <w:t>Северо-Енисейского</w:t>
            </w:r>
            <w:proofErr w:type="gramEnd"/>
            <w:r w:rsidRPr="007B3E32">
              <w:rPr>
                <w:rFonts w:cs="Times New Roman"/>
                <w:sz w:val="18"/>
                <w:szCs w:val="18"/>
              </w:rPr>
              <w:t xml:space="preserve"> района</w:t>
            </w:r>
          </w:p>
          <w:p w:rsidR="009420AC" w:rsidRPr="007B3E32" w:rsidRDefault="009420AC" w:rsidP="001109B1">
            <w:pPr>
              <w:ind w:right="-40"/>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1210083550</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971 970,66</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971 970,66</w:t>
            </w:r>
          </w:p>
        </w:tc>
        <w:tc>
          <w:tcPr>
            <w:tcW w:w="2410" w:type="dxa"/>
          </w:tcPr>
          <w:p w:rsidR="009420AC" w:rsidRPr="007B3E32" w:rsidRDefault="009420AC" w:rsidP="00E47DD5">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0,363 км </w:t>
            </w:r>
          </w:p>
        </w:tc>
      </w:tr>
      <w:tr w:rsidR="009420AC" w:rsidRPr="007B3E32" w:rsidTr="00117F42">
        <w:trPr>
          <w:trHeight w:val="360"/>
        </w:trPr>
        <w:tc>
          <w:tcPr>
            <w:tcW w:w="3544" w:type="dxa"/>
            <w:vAlign w:val="bottom"/>
          </w:tcPr>
          <w:p w:rsidR="009420AC" w:rsidRPr="007B3E32" w:rsidRDefault="009420AC" w:rsidP="001109B1">
            <w:pPr>
              <w:ind w:left="-108"/>
              <w:jc w:val="left"/>
              <w:rPr>
                <w:rFonts w:cs="Times New Roman"/>
                <w:sz w:val="18"/>
                <w:szCs w:val="18"/>
              </w:rPr>
            </w:pPr>
            <w:r w:rsidRPr="007B3E32">
              <w:rPr>
                <w:rFonts w:cs="Times New Roman"/>
                <w:sz w:val="18"/>
                <w:szCs w:val="18"/>
              </w:rPr>
              <w:t>1.2.</w:t>
            </w:r>
            <w:r w:rsidRPr="007B3E32">
              <w:rPr>
                <w:rFonts w:cs="Times New Roman"/>
              </w:rPr>
              <w:t xml:space="preserve"> </w:t>
            </w:r>
            <w:r w:rsidRPr="007B3E32">
              <w:rPr>
                <w:rFonts w:cs="Times New Roman"/>
                <w:sz w:val="18"/>
                <w:szCs w:val="18"/>
              </w:rPr>
              <w:t xml:space="preserve">Восстановление профиля гравийной дороги ул. Пушкина, гп </w:t>
            </w:r>
            <w:proofErr w:type="gramStart"/>
            <w:r w:rsidRPr="007B3E32">
              <w:rPr>
                <w:rFonts w:cs="Times New Roman"/>
                <w:sz w:val="18"/>
                <w:szCs w:val="18"/>
              </w:rPr>
              <w:t>Северо-Енисейский</w:t>
            </w:r>
            <w:proofErr w:type="gramEnd"/>
            <w:r w:rsidRPr="007B3E32">
              <w:rPr>
                <w:rFonts w:cs="Times New Roman"/>
                <w:sz w:val="18"/>
                <w:szCs w:val="18"/>
              </w:rPr>
              <w:t xml:space="preserve"> </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1210083600</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942 022,00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942 022,00</w:t>
            </w:r>
          </w:p>
        </w:tc>
        <w:tc>
          <w:tcPr>
            <w:tcW w:w="2410" w:type="dxa"/>
            <w:vAlign w:val="center"/>
          </w:tcPr>
          <w:p w:rsidR="009420AC" w:rsidRPr="007B3E32" w:rsidRDefault="009420AC" w:rsidP="00E47DD5">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0,451 км </w:t>
            </w:r>
          </w:p>
        </w:tc>
      </w:tr>
      <w:tr w:rsidR="009420AC" w:rsidRPr="007B3E32" w:rsidTr="00117F42">
        <w:trPr>
          <w:trHeight w:val="136"/>
        </w:trPr>
        <w:tc>
          <w:tcPr>
            <w:tcW w:w="3544" w:type="dxa"/>
            <w:vAlign w:val="center"/>
          </w:tcPr>
          <w:p w:rsidR="009420AC" w:rsidRPr="007B3E32" w:rsidRDefault="009420AC" w:rsidP="001109B1">
            <w:pPr>
              <w:ind w:left="-108"/>
              <w:jc w:val="left"/>
              <w:rPr>
                <w:rFonts w:cs="Times New Roman"/>
                <w:sz w:val="18"/>
                <w:szCs w:val="18"/>
              </w:rPr>
            </w:pPr>
            <w:r w:rsidRPr="007B3E32">
              <w:rPr>
                <w:rFonts w:cs="Times New Roman"/>
                <w:sz w:val="18"/>
                <w:szCs w:val="18"/>
              </w:rPr>
              <w:lastRenderedPageBreak/>
              <w:t>1.3.</w:t>
            </w:r>
            <w:r w:rsidRPr="007B3E32">
              <w:rPr>
                <w:rFonts w:cs="Times New Roman"/>
              </w:rPr>
              <w:t xml:space="preserve"> </w:t>
            </w:r>
            <w:r w:rsidRPr="007B3E32">
              <w:rPr>
                <w:rFonts w:cs="Times New Roman"/>
                <w:sz w:val="18"/>
                <w:szCs w:val="18"/>
              </w:rPr>
              <w:t xml:space="preserve">Восстановление профиля гравийной дороги ул. </w:t>
            </w:r>
            <w:proofErr w:type="gramStart"/>
            <w:r w:rsidRPr="007B3E32">
              <w:rPr>
                <w:rFonts w:cs="Times New Roman"/>
                <w:sz w:val="18"/>
                <w:szCs w:val="18"/>
              </w:rPr>
              <w:t>Южная</w:t>
            </w:r>
            <w:proofErr w:type="gramEnd"/>
            <w:r w:rsidRPr="007B3E32">
              <w:rPr>
                <w:rFonts w:cs="Times New Roman"/>
                <w:sz w:val="18"/>
                <w:szCs w:val="18"/>
              </w:rPr>
              <w:t>, гп Северо-Енисейский</w:t>
            </w:r>
          </w:p>
        </w:tc>
        <w:tc>
          <w:tcPr>
            <w:tcW w:w="1065" w:type="dxa"/>
            <w:vMerge/>
          </w:tcPr>
          <w:p w:rsidR="009420AC" w:rsidRPr="007B3E32" w:rsidRDefault="009420AC" w:rsidP="001109B1">
            <w:pPr>
              <w:ind w:left="-75" w:right="-40"/>
              <w:jc w:val="center"/>
              <w:rPr>
                <w:rFonts w:cs="Times New Roman"/>
                <w:sz w:val="18"/>
                <w:szCs w:val="18"/>
              </w:rPr>
            </w:pPr>
          </w:p>
        </w:tc>
        <w:tc>
          <w:tcPr>
            <w:tcW w:w="778" w:type="dxa"/>
            <w:gridSpan w:val="4"/>
            <w:vAlign w:val="center"/>
          </w:tcPr>
          <w:p w:rsidR="009420AC" w:rsidRPr="007B3E32" w:rsidRDefault="009420AC" w:rsidP="001109B1">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1109B1">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1109B1">
            <w:pPr>
              <w:ind w:left="-75" w:right="-40"/>
              <w:jc w:val="center"/>
              <w:rPr>
                <w:rFonts w:cs="Times New Roman"/>
                <w:sz w:val="18"/>
                <w:szCs w:val="18"/>
              </w:rPr>
            </w:pPr>
            <w:r w:rsidRPr="007B3E32">
              <w:rPr>
                <w:rFonts w:cs="Times New Roman"/>
                <w:sz w:val="18"/>
                <w:szCs w:val="18"/>
              </w:rPr>
              <w:t>1210083700</w:t>
            </w:r>
          </w:p>
        </w:tc>
        <w:tc>
          <w:tcPr>
            <w:tcW w:w="711" w:type="dxa"/>
            <w:vAlign w:val="center"/>
          </w:tcPr>
          <w:p w:rsidR="009420AC" w:rsidRPr="007B3E32" w:rsidRDefault="009420AC" w:rsidP="001109B1">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1109B1">
            <w:pPr>
              <w:ind w:left="-108" w:right="-108"/>
              <w:jc w:val="center"/>
              <w:rPr>
                <w:rFonts w:cs="Times New Roman"/>
                <w:sz w:val="18"/>
                <w:szCs w:val="18"/>
              </w:rPr>
            </w:pPr>
            <w:r w:rsidRPr="007B3E32">
              <w:rPr>
                <w:rFonts w:cs="Times New Roman"/>
                <w:sz w:val="18"/>
                <w:szCs w:val="18"/>
              </w:rPr>
              <w:t>1 141 316,00</w:t>
            </w:r>
          </w:p>
        </w:tc>
        <w:tc>
          <w:tcPr>
            <w:tcW w:w="1276" w:type="dxa"/>
            <w:vAlign w:val="center"/>
          </w:tcPr>
          <w:p w:rsidR="009420AC" w:rsidRPr="007B3E32" w:rsidRDefault="009420AC" w:rsidP="001109B1">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1109B1">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1109B1">
            <w:pPr>
              <w:ind w:left="-108" w:right="-108"/>
              <w:jc w:val="center"/>
              <w:rPr>
                <w:rFonts w:cs="Times New Roman"/>
                <w:sz w:val="18"/>
                <w:szCs w:val="18"/>
              </w:rPr>
            </w:pPr>
            <w:r w:rsidRPr="007B3E32">
              <w:rPr>
                <w:rFonts w:cs="Times New Roman"/>
                <w:sz w:val="18"/>
                <w:szCs w:val="18"/>
              </w:rPr>
              <w:t>1 141 316,00</w:t>
            </w:r>
          </w:p>
        </w:tc>
        <w:tc>
          <w:tcPr>
            <w:tcW w:w="2410" w:type="dxa"/>
          </w:tcPr>
          <w:p w:rsidR="009420AC" w:rsidRPr="007B3E32" w:rsidRDefault="009420AC" w:rsidP="00E47DD5">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0,683 км </w:t>
            </w:r>
          </w:p>
        </w:tc>
      </w:tr>
      <w:tr w:rsidR="009420AC" w:rsidRPr="007B3E32" w:rsidTr="00117F42">
        <w:trPr>
          <w:trHeight w:val="360"/>
        </w:trPr>
        <w:tc>
          <w:tcPr>
            <w:tcW w:w="3544" w:type="dxa"/>
            <w:vAlign w:val="bottom"/>
          </w:tcPr>
          <w:p w:rsidR="009420AC" w:rsidRPr="007B3E32" w:rsidRDefault="009420AC" w:rsidP="001109B1">
            <w:pPr>
              <w:ind w:left="-108"/>
              <w:jc w:val="left"/>
              <w:rPr>
                <w:rFonts w:cs="Times New Roman"/>
                <w:sz w:val="18"/>
                <w:szCs w:val="18"/>
              </w:rPr>
            </w:pPr>
            <w:r w:rsidRPr="007B3E32">
              <w:rPr>
                <w:rFonts w:cs="Times New Roman"/>
                <w:sz w:val="18"/>
                <w:szCs w:val="18"/>
              </w:rPr>
              <w:t>1.4.</w:t>
            </w:r>
            <w:r w:rsidRPr="007B3E32">
              <w:rPr>
                <w:rFonts w:cs="Times New Roman"/>
              </w:rPr>
              <w:t xml:space="preserve"> </w:t>
            </w:r>
            <w:r w:rsidRPr="007B3E32">
              <w:rPr>
                <w:rFonts w:cs="Times New Roman"/>
                <w:sz w:val="18"/>
                <w:szCs w:val="18"/>
              </w:rPr>
              <w:t xml:space="preserve">Асфальтирование участка автомобильной дороги от ул. Гастелло до ул. </w:t>
            </w:r>
            <w:proofErr w:type="gramStart"/>
            <w:r w:rsidRPr="007B3E32">
              <w:rPr>
                <w:rFonts w:cs="Times New Roman"/>
                <w:sz w:val="18"/>
                <w:szCs w:val="18"/>
              </w:rPr>
              <w:t>Таежная</w:t>
            </w:r>
            <w:proofErr w:type="gramEnd"/>
            <w:r w:rsidRPr="007B3E32">
              <w:rPr>
                <w:rFonts w:cs="Times New Roman"/>
                <w:sz w:val="18"/>
                <w:szCs w:val="18"/>
              </w:rPr>
              <w:t>, гп Северо-Енисейский</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1210080075</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2 409 597,00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2 409 597,00</w:t>
            </w:r>
          </w:p>
        </w:tc>
        <w:tc>
          <w:tcPr>
            <w:tcW w:w="2410" w:type="dxa"/>
          </w:tcPr>
          <w:p w:rsidR="009420AC" w:rsidRPr="007B3E32" w:rsidRDefault="009420AC" w:rsidP="00E47DD5">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0,381 км </w:t>
            </w:r>
          </w:p>
        </w:tc>
      </w:tr>
      <w:tr w:rsidR="009420AC" w:rsidRPr="007B3E32" w:rsidTr="00117F42">
        <w:trPr>
          <w:trHeight w:val="360"/>
        </w:trPr>
        <w:tc>
          <w:tcPr>
            <w:tcW w:w="3544" w:type="dxa"/>
            <w:vAlign w:val="bottom"/>
          </w:tcPr>
          <w:p w:rsidR="009420AC" w:rsidRPr="007B3E32" w:rsidRDefault="009420AC" w:rsidP="001109B1">
            <w:pPr>
              <w:ind w:left="-108"/>
              <w:jc w:val="left"/>
              <w:rPr>
                <w:rFonts w:cs="Times New Roman"/>
                <w:sz w:val="18"/>
                <w:szCs w:val="18"/>
              </w:rPr>
            </w:pPr>
            <w:r w:rsidRPr="007B3E32">
              <w:rPr>
                <w:rFonts w:cs="Times New Roman"/>
                <w:sz w:val="18"/>
                <w:szCs w:val="18"/>
              </w:rPr>
              <w:t>1.5.</w:t>
            </w:r>
            <w:r w:rsidRPr="007B3E32">
              <w:rPr>
                <w:rFonts w:cs="Times New Roman"/>
              </w:rPr>
              <w:t xml:space="preserve"> </w:t>
            </w:r>
            <w:r w:rsidRPr="007B3E32">
              <w:rPr>
                <w:rFonts w:cs="Times New Roman"/>
                <w:sz w:val="18"/>
                <w:szCs w:val="18"/>
              </w:rPr>
              <w:t xml:space="preserve">Асфальтирование обочины автомобильной дороги от жилого дома, ул. Ленина, 4 до Памятного мемориального знака в честь </w:t>
            </w:r>
            <w:proofErr w:type="gramStart"/>
            <w:r w:rsidRPr="007B3E32">
              <w:rPr>
                <w:rFonts w:cs="Times New Roman"/>
                <w:sz w:val="18"/>
                <w:szCs w:val="18"/>
              </w:rPr>
              <w:t>павших</w:t>
            </w:r>
            <w:proofErr w:type="gramEnd"/>
            <w:r w:rsidRPr="007B3E32">
              <w:rPr>
                <w:rFonts w:cs="Times New Roman"/>
                <w:sz w:val="18"/>
                <w:szCs w:val="18"/>
              </w:rPr>
              <w:t xml:space="preserve"> </w:t>
            </w:r>
            <w:proofErr w:type="spellStart"/>
            <w:r w:rsidRPr="007B3E32">
              <w:rPr>
                <w:rFonts w:cs="Times New Roman"/>
                <w:sz w:val="18"/>
                <w:szCs w:val="18"/>
              </w:rPr>
              <w:t>воинов-Североенисейцев</w:t>
            </w:r>
            <w:proofErr w:type="spellEnd"/>
            <w:r w:rsidRPr="007B3E32">
              <w:rPr>
                <w:rFonts w:cs="Times New Roman"/>
                <w:sz w:val="18"/>
                <w:szCs w:val="18"/>
              </w:rPr>
              <w:t xml:space="preserve">, ул. Ленина, 14/2, гп Северо-Енисейский </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1210080076</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1 404 188,00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1 404 188,00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асфальтирование обочин не менее 0,400 км </w:t>
            </w:r>
          </w:p>
        </w:tc>
      </w:tr>
      <w:tr w:rsidR="009420AC" w:rsidRPr="007B3E32" w:rsidTr="00117F42">
        <w:trPr>
          <w:trHeight w:val="360"/>
        </w:trPr>
        <w:tc>
          <w:tcPr>
            <w:tcW w:w="3544" w:type="dxa"/>
            <w:vAlign w:val="center"/>
          </w:tcPr>
          <w:p w:rsidR="009420AC" w:rsidRPr="007B3E32" w:rsidRDefault="009420AC" w:rsidP="008922D5">
            <w:pPr>
              <w:ind w:left="-108"/>
              <w:jc w:val="left"/>
              <w:rPr>
                <w:rFonts w:cs="Times New Roman"/>
                <w:sz w:val="18"/>
                <w:szCs w:val="18"/>
              </w:rPr>
            </w:pPr>
            <w:r w:rsidRPr="007B3E32">
              <w:rPr>
                <w:rFonts w:cs="Times New Roman"/>
                <w:sz w:val="18"/>
                <w:szCs w:val="18"/>
              </w:rPr>
              <w:t>1.6.</w:t>
            </w:r>
            <w:r w:rsidRPr="007B3E32">
              <w:rPr>
                <w:rFonts w:cs="Times New Roman"/>
              </w:rPr>
              <w:t xml:space="preserve"> </w:t>
            </w:r>
            <w:r w:rsidRPr="007B3E32">
              <w:rPr>
                <w:rFonts w:cs="Times New Roman"/>
                <w:sz w:val="18"/>
                <w:szCs w:val="18"/>
              </w:rPr>
              <w:t xml:space="preserve">Разработка Программы комплексного развития транспортной инфраструктуры Северо-Енисейского района </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1210080079</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3 000 000,00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3 000 000,00</w:t>
            </w:r>
          </w:p>
        </w:tc>
        <w:tc>
          <w:tcPr>
            <w:tcW w:w="2410" w:type="dxa"/>
          </w:tcPr>
          <w:p w:rsidR="009420AC" w:rsidRPr="007B3E32" w:rsidRDefault="009420AC" w:rsidP="00F84F96">
            <w:pPr>
              <w:ind w:left="-108"/>
              <w:jc w:val="left"/>
              <w:rPr>
                <w:rFonts w:cs="Times New Roman"/>
                <w:sz w:val="18"/>
                <w:szCs w:val="18"/>
              </w:rPr>
            </w:pPr>
            <w:r w:rsidRPr="007B3E32">
              <w:rPr>
                <w:rFonts w:cs="Times New Roman"/>
                <w:sz w:val="18"/>
                <w:szCs w:val="18"/>
              </w:rPr>
              <w:t>разработка Программы комплексного развития транспортной инфраструктуры Северо-Енисейского района</w:t>
            </w:r>
          </w:p>
        </w:tc>
      </w:tr>
      <w:tr w:rsidR="009420AC" w:rsidRPr="007B3E32" w:rsidTr="00117F42">
        <w:trPr>
          <w:trHeight w:val="360"/>
        </w:trPr>
        <w:tc>
          <w:tcPr>
            <w:tcW w:w="3544" w:type="dxa"/>
            <w:vAlign w:val="bottom"/>
          </w:tcPr>
          <w:p w:rsidR="009420AC" w:rsidRPr="007B3E32" w:rsidRDefault="009420AC" w:rsidP="00F84F96">
            <w:pPr>
              <w:ind w:left="-108"/>
              <w:jc w:val="left"/>
              <w:rPr>
                <w:rFonts w:cs="Times New Roman"/>
                <w:sz w:val="18"/>
                <w:szCs w:val="18"/>
              </w:rPr>
            </w:pPr>
            <w:r w:rsidRPr="007B3E32">
              <w:rPr>
                <w:rFonts w:cs="Times New Roman"/>
                <w:sz w:val="18"/>
                <w:szCs w:val="18"/>
              </w:rPr>
              <w:t xml:space="preserve">1.7. Нанесение горизонтальной  дорожной разметки, пешеходных переходов улично-дорожной сети, гп </w:t>
            </w:r>
            <w:proofErr w:type="gramStart"/>
            <w:r w:rsidRPr="007B3E32">
              <w:rPr>
                <w:rFonts w:cs="Times New Roman"/>
                <w:sz w:val="18"/>
                <w:szCs w:val="18"/>
              </w:rPr>
              <w:t>Северо-Енисейский</w:t>
            </w:r>
            <w:proofErr w:type="gramEnd"/>
          </w:p>
        </w:tc>
        <w:tc>
          <w:tcPr>
            <w:tcW w:w="1065" w:type="dxa"/>
            <w:vMerge/>
            <w:vAlign w:val="center"/>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84234D">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84234D">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84234D">
            <w:pPr>
              <w:ind w:left="-75" w:right="-40"/>
              <w:jc w:val="center"/>
              <w:rPr>
                <w:rFonts w:cs="Times New Roman"/>
                <w:sz w:val="18"/>
                <w:szCs w:val="18"/>
              </w:rPr>
            </w:pPr>
            <w:r w:rsidRPr="007B3E32">
              <w:rPr>
                <w:rFonts w:cs="Times New Roman"/>
                <w:sz w:val="18"/>
                <w:szCs w:val="18"/>
              </w:rPr>
              <w:t>1210080121</w:t>
            </w:r>
          </w:p>
        </w:tc>
        <w:tc>
          <w:tcPr>
            <w:tcW w:w="711" w:type="dxa"/>
            <w:vAlign w:val="center"/>
          </w:tcPr>
          <w:p w:rsidR="009420AC" w:rsidRPr="007B3E32" w:rsidRDefault="009420AC" w:rsidP="0084234D">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2 295 899,00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2 295 899,00</w:t>
            </w:r>
          </w:p>
        </w:tc>
        <w:tc>
          <w:tcPr>
            <w:tcW w:w="2410" w:type="dxa"/>
          </w:tcPr>
          <w:p w:rsidR="009420AC" w:rsidRPr="007B3E32" w:rsidRDefault="009420AC" w:rsidP="00F84F96">
            <w:pPr>
              <w:ind w:left="-108"/>
              <w:jc w:val="left"/>
              <w:rPr>
                <w:rFonts w:cs="Times New Roman"/>
                <w:sz w:val="18"/>
                <w:szCs w:val="18"/>
              </w:rPr>
            </w:pPr>
            <w:r w:rsidRPr="007B3E32">
              <w:rPr>
                <w:rFonts w:cs="Times New Roman"/>
                <w:sz w:val="18"/>
                <w:szCs w:val="18"/>
              </w:rPr>
              <w:t>нанесение горизонтальной  дорожной разметки не менее 21,8 км</w:t>
            </w:r>
          </w:p>
        </w:tc>
      </w:tr>
      <w:tr w:rsidR="009420AC" w:rsidRPr="007B3E32" w:rsidTr="00117F42">
        <w:trPr>
          <w:trHeight w:val="360"/>
        </w:trPr>
        <w:tc>
          <w:tcPr>
            <w:tcW w:w="3544" w:type="dxa"/>
            <w:vAlign w:val="center"/>
          </w:tcPr>
          <w:p w:rsidR="009420AC" w:rsidRPr="007B3E32" w:rsidRDefault="009420AC" w:rsidP="0084234D">
            <w:pPr>
              <w:ind w:left="-108"/>
              <w:jc w:val="left"/>
              <w:rPr>
                <w:rFonts w:cs="Times New Roman"/>
                <w:sz w:val="18"/>
                <w:szCs w:val="18"/>
              </w:rPr>
            </w:pPr>
            <w:r w:rsidRPr="007B3E32">
              <w:rPr>
                <w:rFonts w:cs="Times New Roman"/>
                <w:sz w:val="18"/>
                <w:szCs w:val="18"/>
              </w:rPr>
              <w:t xml:space="preserve">1.8. Устройство бетонных водоотводных канав, гп </w:t>
            </w:r>
            <w:proofErr w:type="gramStart"/>
            <w:r w:rsidRPr="007B3E32">
              <w:rPr>
                <w:rFonts w:cs="Times New Roman"/>
                <w:sz w:val="18"/>
                <w:szCs w:val="18"/>
              </w:rPr>
              <w:t>Северо-Енисейский</w:t>
            </w:r>
            <w:proofErr w:type="gramEnd"/>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84234D">
            <w:pPr>
              <w:ind w:left="-75" w:right="-181"/>
              <w:jc w:val="left"/>
              <w:rPr>
                <w:rFonts w:cs="Times New Roman"/>
                <w:sz w:val="18"/>
                <w:szCs w:val="18"/>
              </w:rPr>
            </w:pPr>
            <w:r w:rsidRPr="007B3E32">
              <w:rPr>
                <w:rFonts w:cs="Times New Roman"/>
                <w:sz w:val="18"/>
                <w:szCs w:val="18"/>
              </w:rPr>
              <w:t>1210080122</w:t>
            </w:r>
          </w:p>
        </w:tc>
        <w:tc>
          <w:tcPr>
            <w:tcW w:w="711" w:type="dxa"/>
            <w:vAlign w:val="center"/>
          </w:tcPr>
          <w:p w:rsidR="009420AC" w:rsidRPr="007B3E32" w:rsidRDefault="009420AC" w:rsidP="000A1547">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500 000,00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8 617 300,00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9 117 300,00</w:t>
            </w:r>
          </w:p>
        </w:tc>
        <w:tc>
          <w:tcPr>
            <w:tcW w:w="2410" w:type="dxa"/>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бетонных водоотводных канав не менее 6,0 км</w:t>
            </w:r>
          </w:p>
        </w:tc>
      </w:tr>
      <w:tr w:rsidR="009420AC" w:rsidRPr="007B3E32" w:rsidTr="00117F42">
        <w:trPr>
          <w:trHeight w:val="360"/>
        </w:trPr>
        <w:tc>
          <w:tcPr>
            <w:tcW w:w="3544" w:type="dxa"/>
            <w:vAlign w:val="bottom"/>
          </w:tcPr>
          <w:p w:rsidR="009420AC" w:rsidRPr="007B3E32" w:rsidRDefault="009420AC" w:rsidP="001109B1">
            <w:pPr>
              <w:ind w:left="-108"/>
              <w:jc w:val="left"/>
              <w:rPr>
                <w:rFonts w:cs="Times New Roman"/>
                <w:sz w:val="18"/>
                <w:szCs w:val="18"/>
              </w:rPr>
            </w:pPr>
            <w:r w:rsidRPr="007B3E32">
              <w:rPr>
                <w:rFonts w:cs="Times New Roman"/>
                <w:sz w:val="18"/>
                <w:szCs w:val="18"/>
              </w:rPr>
              <w:t xml:space="preserve">1.9. Восстановление профиля гравийной дороги заезда к жилым домам, ул. Ленина, 64, 66, гп </w:t>
            </w:r>
            <w:proofErr w:type="gramStart"/>
            <w:r w:rsidRPr="007B3E32">
              <w:rPr>
                <w:rFonts w:cs="Times New Roman"/>
                <w:sz w:val="18"/>
                <w:szCs w:val="18"/>
              </w:rPr>
              <w:t>Северо-Енисейский</w:t>
            </w:r>
            <w:proofErr w:type="gramEnd"/>
            <w:r w:rsidRPr="007B3E32">
              <w:rPr>
                <w:rFonts w:cs="Times New Roman"/>
                <w:sz w:val="18"/>
                <w:szCs w:val="18"/>
              </w:rPr>
              <w:t xml:space="preserve">  </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A12857">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A12857">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A12857">
            <w:pPr>
              <w:ind w:left="-75" w:right="-181"/>
              <w:jc w:val="left"/>
              <w:rPr>
                <w:rFonts w:cs="Times New Roman"/>
                <w:sz w:val="18"/>
                <w:szCs w:val="18"/>
              </w:rPr>
            </w:pPr>
            <w:r w:rsidRPr="007B3E32">
              <w:rPr>
                <w:rFonts w:cs="Times New Roman"/>
                <w:sz w:val="18"/>
                <w:szCs w:val="18"/>
              </w:rPr>
              <w:t>1210080093</w:t>
            </w:r>
          </w:p>
        </w:tc>
        <w:tc>
          <w:tcPr>
            <w:tcW w:w="711" w:type="dxa"/>
            <w:vAlign w:val="center"/>
          </w:tcPr>
          <w:p w:rsidR="009420AC" w:rsidRPr="007B3E32" w:rsidRDefault="009420AC" w:rsidP="00A12857">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55 449,00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55 449,00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0,020 км </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 xml:space="preserve">1.10. Восстановление профиля  гравийной дороги, ул. Невского, гп </w:t>
            </w:r>
            <w:proofErr w:type="gramStart"/>
            <w:r w:rsidRPr="007B3E32">
              <w:rPr>
                <w:rFonts w:cs="Times New Roman"/>
                <w:sz w:val="18"/>
                <w:szCs w:val="18"/>
              </w:rPr>
              <w:t>Северо-Енисейский</w:t>
            </w:r>
            <w:proofErr w:type="gramEnd"/>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1210080094</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244</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386 755,00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386 755,00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0,186 км </w:t>
            </w:r>
          </w:p>
        </w:tc>
      </w:tr>
      <w:tr w:rsidR="009420AC" w:rsidRPr="007B3E32" w:rsidTr="00117F42">
        <w:trPr>
          <w:trHeight w:val="360"/>
        </w:trPr>
        <w:tc>
          <w:tcPr>
            <w:tcW w:w="3544" w:type="dxa"/>
            <w:vAlign w:val="center"/>
          </w:tcPr>
          <w:p w:rsidR="009420AC" w:rsidRPr="007B3E32" w:rsidRDefault="009420AC" w:rsidP="00AE1835">
            <w:pPr>
              <w:ind w:left="-108"/>
              <w:jc w:val="left"/>
              <w:rPr>
                <w:rFonts w:cs="Times New Roman"/>
                <w:sz w:val="18"/>
                <w:szCs w:val="18"/>
              </w:rPr>
            </w:pPr>
            <w:r w:rsidRPr="007B3E32">
              <w:rPr>
                <w:rFonts w:cs="Times New Roman"/>
                <w:sz w:val="18"/>
                <w:szCs w:val="18"/>
              </w:rPr>
              <w:t xml:space="preserve">1.11. Восстановление профиля гравийной дороги, ул. </w:t>
            </w:r>
            <w:proofErr w:type="gramStart"/>
            <w:r w:rsidRPr="007B3E32">
              <w:rPr>
                <w:rFonts w:cs="Times New Roman"/>
                <w:sz w:val="18"/>
                <w:szCs w:val="18"/>
              </w:rPr>
              <w:t>Автомобильная</w:t>
            </w:r>
            <w:proofErr w:type="gramEnd"/>
            <w:r w:rsidRPr="007B3E32">
              <w:rPr>
                <w:rFonts w:cs="Times New Roman"/>
                <w:sz w:val="18"/>
                <w:szCs w:val="18"/>
              </w:rPr>
              <w:t xml:space="preserve">, гп Северо-Енисейский </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1210080095</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750 636,00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750 636,00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0,361 км </w:t>
            </w:r>
          </w:p>
        </w:tc>
      </w:tr>
      <w:tr w:rsidR="009420AC" w:rsidRPr="007B3E32" w:rsidTr="00117F42">
        <w:trPr>
          <w:trHeight w:val="360"/>
        </w:trPr>
        <w:tc>
          <w:tcPr>
            <w:tcW w:w="3544" w:type="dxa"/>
            <w:vAlign w:val="center"/>
          </w:tcPr>
          <w:p w:rsidR="009420AC" w:rsidRPr="007B3E32" w:rsidRDefault="009420AC" w:rsidP="00AE1835">
            <w:pPr>
              <w:ind w:left="-108"/>
              <w:jc w:val="left"/>
              <w:rPr>
                <w:rFonts w:cs="Times New Roman"/>
                <w:sz w:val="18"/>
                <w:szCs w:val="18"/>
              </w:rPr>
            </w:pPr>
            <w:r w:rsidRPr="007B3E32">
              <w:rPr>
                <w:rFonts w:cs="Times New Roman"/>
                <w:sz w:val="18"/>
                <w:szCs w:val="18"/>
              </w:rPr>
              <w:t xml:space="preserve">1.12. Восстановление профиля гравийной дороги от ул. Донского, 1 до ул. Донского, 25, гп </w:t>
            </w:r>
            <w:proofErr w:type="gramStart"/>
            <w:r w:rsidRPr="007B3E32">
              <w:rPr>
                <w:rFonts w:cs="Times New Roman"/>
                <w:sz w:val="18"/>
                <w:szCs w:val="18"/>
              </w:rPr>
              <w:t>Северо-Енисейский</w:t>
            </w:r>
            <w:proofErr w:type="gramEnd"/>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1210080096</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1 314 131,00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1 314 131,00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0,632 км </w:t>
            </w:r>
          </w:p>
        </w:tc>
      </w:tr>
      <w:tr w:rsidR="009420AC" w:rsidRPr="007B3E32" w:rsidTr="00117F42">
        <w:trPr>
          <w:trHeight w:val="360"/>
        </w:trPr>
        <w:tc>
          <w:tcPr>
            <w:tcW w:w="3544" w:type="dxa"/>
            <w:vAlign w:val="center"/>
          </w:tcPr>
          <w:p w:rsidR="009420AC" w:rsidRPr="007B3E32" w:rsidRDefault="009420AC" w:rsidP="00AE1835">
            <w:pPr>
              <w:ind w:left="-108"/>
              <w:jc w:val="left"/>
              <w:rPr>
                <w:rFonts w:cs="Times New Roman"/>
                <w:sz w:val="18"/>
                <w:szCs w:val="18"/>
              </w:rPr>
            </w:pPr>
            <w:r w:rsidRPr="007B3E32">
              <w:rPr>
                <w:rFonts w:cs="Times New Roman"/>
                <w:sz w:val="18"/>
                <w:szCs w:val="18"/>
              </w:rPr>
              <w:t xml:space="preserve">1.13. Асфальтирование участка автомобильной дороги, от ул. </w:t>
            </w:r>
            <w:proofErr w:type="gramStart"/>
            <w:r w:rsidRPr="007B3E32">
              <w:rPr>
                <w:rFonts w:cs="Times New Roman"/>
                <w:sz w:val="18"/>
                <w:szCs w:val="18"/>
              </w:rPr>
              <w:t>Геологическая</w:t>
            </w:r>
            <w:proofErr w:type="gramEnd"/>
            <w:r w:rsidRPr="007B3E32">
              <w:rPr>
                <w:rFonts w:cs="Times New Roman"/>
                <w:sz w:val="18"/>
                <w:szCs w:val="18"/>
              </w:rPr>
              <w:t>, 11, гп Северо-Енисейский</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1210080097</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3 594 574,00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3 594 574,00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0,674 км </w:t>
            </w:r>
          </w:p>
        </w:tc>
      </w:tr>
      <w:tr w:rsidR="009420AC" w:rsidRPr="007B3E32" w:rsidTr="00117F42">
        <w:trPr>
          <w:trHeight w:val="360"/>
        </w:trPr>
        <w:tc>
          <w:tcPr>
            <w:tcW w:w="3544" w:type="dxa"/>
            <w:vAlign w:val="center"/>
          </w:tcPr>
          <w:p w:rsidR="009420AC" w:rsidRPr="007B3E32" w:rsidRDefault="009420AC" w:rsidP="00D54230">
            <w:pPr>
              <w:ind w:left="-108"/>
              <w:jc w:val="left"/>
              <w:rPr>
                <w:rFonts w:cs="Times New Roman"/>
                <w:sz w:val="18"/>
                <w:szCs w:val="18"/>
              </w:rPr>
            </w:pPr>
            <w:r w:rsidRPr="007B3E32">
              <w:rPr>
                <w:rFonts w:cs="Times New Roman"/>
                <w:sz w:val="18"/>
                <w:szCs w:val="18"/>
              </w:rPr>
              <w:t>1.14. Асфальтирование участка  автомобильной дороги, ул. Белинского (частный сектор), гп Северо-Енисейский</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1210080098</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1 675 338,00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1 675 338,00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0,380 км </w:t>
            </w:r>
          </w:p>
        </w:tc>
      </w:tr>
      <w:tr w:rsidR="009420AC" w:rsidRPr="007B3E32" w:rsidTr="00117F42">
        <w:trPr>
          <w:trHeight w:val="360"/>
        </w:trPr>
        <w:tc>
          <w:tcPr>
            <w:tcW w:w="3544" w:type="dxa"/>
            <w:vAlign w:val="center"/>
          </w:tcPr>
          <w:p w:rsidR="009420AC" w:rsidRPr="007B3E32" w:rsidRDefault="009420AC" w:rsidP="00AE1835">
            <w:pPr>
              <w:ind w:left="-108"/>
              <w:jc w:val="left"/>
              <w:rPr>
                <w:rFonts w:cs="Times New Roman"/>
                <w:sz w:val="18"/>
                <w:szCs w:val="18"/>
              </w:rPr>
            </w:pPr>
            <w:r w:rsidRPr="007B3E32">
              <w:rPr>
                <w:rFonts w:cs="Times New Roman"/>
                <w:sz w:val="18"/>
                <w:szCs w:val="18"/>
              </w:rPr>
              <w:t xml:space="preserve">1.15. Асфальтирование участка  автомобильной дороги, ул. Урицкого, гп </w:t>
            </w:r>
            <w:proofErr w:type="gramStart"/>
            <w:r w:rsidRPr="007B3E32">
              <w:rPr>
                <w:rFonts w:cs="Times New Roman"/>
                <w:sz w:val="18"/>
                <w:szCs w:val="18"/>
              </w:rPr>
              <w:t>Северо-Енисейский</w:t>
            </w:r>
            <w:proofErr w:type="gramEnd"/>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1210080099</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1 459 187,00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1 459 187,00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0,200 км </w:t>
            </w:r>
          </w:p>
        </w:tc>
      </w:tr>
      <w:tr w:rsidR="009420AC" w:rsidRPr="007B3E32" w:rsidTr="00117F42">
        <w:trPr>
          <w:trHeight w:val="360"/>
        </w:trPr>
        <w:tc>
          <w:tcPr>
            <w:tcW w:w="3544" w:type="dxa"/>
            <w:vAlign w:val="center"/>
          </w:tcPr>
          <w:p w:rsidR="009420AC" w:rsidRPr="007B3E32" w:rsidRDefault="009420AC" w:rsidP="00A379DE">
            <w:pPr>
              <w:ind w:left="-108"/>
              <w:jc w:val="left"/>
              <w:rPr>
                <w:rFonts w:cs="Times New Roman"/>
                <w:sz w:val="18"/>
                <w:szCs w:val="18"/>
              </w:rPr>
            </w:pPr>
            <w:r w:rsidRPr="007B3E32">
              <w:rPr>
                <w:rFonts w:cs="Times New Roman"/>
                <w:sz w:val="18"/>
                <w:szCs w:val="18"/>
              </w:rPr>
              <w:t xml:space="preserve">1.16. Асфальтирование участка автомобильной дороги, ул. </w:t>
            </w:r>
            <w:proofErr w:type="gramStart"/>
            <w:r w:rsidRPr="007B3E32">
              <w:rPr>
                <w:rFonts w:cs="Times New Roman"/>
                <w:sz w:val="18"/>
                <w:szCs w:val="18"/>
              </w:rPr>
              <w:t>Грибная</w:t>
            </w:r>
            <w:proofErr w:type="gramEnd"/>
            <w:r w:rsidRPr="007B3E32">
              <w:rPr>
                <w:rFonts w:cs="Times New Roman"/>
                <w:sz w:val="18"/>
                <w:szCs w:val="18"/>
              </w:rPr>
              <w:t>, гп Северо-Енисейский</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1210080105</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4 123 294,00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4 123 294,00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0,773 км </w:t>
            </w:r>
          </w:p>
        </w:tc>
      </w:tr>
      <w:tr w:rsidR="009420AC" w:rsidRPr="007B3E32" w:rsidTr="00117F42">
        <w:trPr>
          <w:trHeight w:val="136"/>
        </w:trPr>
        <w:tc>
          <w:tcPr>
            <w:tcW w:w="3544" w:type="dxa"/>
            <w:vAlign w:val="center"/>
          </w:tcPr>
          <w:p w:rsidR="009420AC" w:rsidRPr="007B3E32" w:rsidRDefault="009420AC" w:rsidP="00952240">
            <w:pPr>
              <w:ind w:left="-108"/>
              <w:jc w:val="left"/>
              <w:rPr>
                <w:rFonts w:cs="Times New Roman"/>
                <w:sz w:val="18"/>
                <w:szCs w:val="18"/>
              </w:rPr>
            </w:pPr>
            <w:r w:rsidRPr="007B3E32">
              <w:rPr>
                <w:rFonts w:cs="Times New Roman"/>
                <w:sz w:val="18"/>
                <w:szCs w:val="18"/>
              </w:rPr>
              <w:t xml:space="preserve">1.17. Асфальтирование участка автомобильной дороги от ул. Набережная, 49 до ул. Набережная,67, гп </w:t>
            </w:r>
            <w:proofErr w:type="gramStart"/>
            <w:r w:rsidRPr="007B3E32">
              <w:rPr>
                <w:rFonts w:cs="Times New Roman"/>
                <w:sz w:val="18"/>
                <w:szCs w:val="18"/>
              </w:rPr>
              <w:t>Северо-</w:t>
            </w:r>
            <w:r w:rsidRPr="007B3E32">
              <w:rPr>
                <w:rFonts w:cs="Times New Roman"/>
                <w:sz w:val="18"/>
                <w:szCs w:val="18"/>
              </w:rPr>
              <w:lastRenderedPageBreak/>
              <w:t>Енисейский</w:t>
            </w:r>
            <w:proofErr w:type="gramEnd"/>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1210080106</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1 686 197,00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1 686 197,00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0,320 км </w:t>
            </w:r>
          </w:p>
        </w:tc>
      </w:tr>
      <w:tr w:rsidR="009420AC" w:rsidRPr="007B3E32" w:rsidTr="00117F42">
        <w:trPr>
          <w:trHeight w:val="360"/>
        </w:trPr>
        <w:tc>
          <w:tcPr>
            <w:tcW w:w="3544" w:type="dxa"/>
            <w:vAlign w:val="center"/>
          </w:tcPr>
          <w:p w:rsidR="009420AC" w:rsidRPr="007B3E32" w:rsidRDefault="009420AC" w:rsidP="00E42951">
            <w:pPr>
              <w:ind w:left="-108"/>
              <w:jc w:val="left"/>
              <w:rPr>
                <w:rFonts w:cs="Times New Roman"/>
                <w:sz w:val="18"/>
                <w:szCs w:val="18"/>
              </w:rPr>
            </w:pPr>
            <w:r w:rsidRPr="007B3E32">
              <w:rPr>
                <w:rFonts w:cs="Times New Roman"/>
                <w:sz w:val="18"/>
                <w:szCs w:val="18"/>
              </w:rPr>
              <w:lastRenderedPageBreak/>
              <w:t>1.18. Асфальтирование участка автомобильной дороги от кольцевой транспортной развязки до магазина «Лотос», ул. Фабричная, 9, гп Северо-Енисейский</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1210080107</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244</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790 400,00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790 400,00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0,150 км </w:t>
            </w:r>
          </w:p>
        </w:tc>
      </w:tr>
      <w:tr w:rsidR="009420AC" w:rsidRPr="007B3E32" w:rsidTr="00117F42">
        <w:trPr>
          <w:trHeight w:val="360"/>
        </w:trPr>
        <w:tc>
          <w:tcPr>
            <w:tcW w:w="3544" w:type="dxa"/>
          </w:tcPr>
          <w:p w:rsidR="009420AC" w:rsidRPr="007B3E32" w:rsidRDefault="009420AC" w:rsidP="0025724C">
            <w:pPr>
              <w:ind w:left="-108"/>
              <w:jc w:val="left"/>
              <w:rPr>
                <w:rFonts w:cs="Times New Roman"/>
                <w:sz w:val="18"/>
                <w:szCs w:val="18"/>
              </w:rPr>
            </w:pPr>
            <w:r w:rsidRPr="007B3E32">
              <w:rPr>
                <w:rFonts w:cs="Times New Roman"/>
                <w:sz w:val="18"/>
                <w:szCs w:val="18"/>
              </w:rPr>
              <w:t>1.19.</w:t>
            </w:r>
            <w:r w:rsidRPr="007B3E32">
              <w:rPr>
                <w:rFonts w:cs="Times New Roman"/>
              </w:rPr>
              <w:t xml:space="preserve"> </w:t>
            </w:r>
            <w:r w:rsidRPr="007B3E32">
              <w:rPr>
                <w:rFonts w:cs="Times New Roman"/>
                <w:sz w:val="18"/>
                <w:szCs w:val="18"/>
              </w:rPr>
              <w:t>Ямочный ремонт асфальтового покрытия автомобильной дороги, ул. Карла Маркса, гп Северо-Енисейский</w:t>
            </w:r>
          </w:p>
        </w:tc>
        <w:tc>
          <w:tcPr>
            <w:tcW w:w="1065" w:type="dxa"/>
            <w:vMerge/>
            <w:vAlign w:val="center"/>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1210080108</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3 767 238,00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3 767 238,00</w:t>
            </w:r>
          </w:p>
        </w:tc>
        <w:tc>
          <w:tcPr>
            <w:tcW w:w="2410" w:type="dxa"/>
            <w:vAlign w:val="center"/>
          </w:tcPr>
          <w:p w:rsidR="009420AC" w:rsidRPr="007B3E32" w:rsidRDefault="009420AC" w:rsidP="0025724C">
            <w:pPr>
              <w:ind w:left="-108"/>
              <w:jc w:val="left"/>
              <w:rPr>
                <w:rFonts w:cs="Times New Roman"/>
                <w:sz w:val="18"/>
                <w:szCs w:val="18"/>
              </w:rPr>
            </w:pPr>
            <w:r w:rsidRPr="007B3E32">
              <w:rPr>
                <w:rFonts w:cs="Times New Roman"/>
                <w:sz w:val="18"/>
                <w:szCs w:val="18"/>
              </w:rPr>
              <w:t>проведение ямочного ремонта асфальтового покрытия не менее 1390 кв. м</w:t>
            </w:r>
          </w:p>
        </w:tc>
      </w:tr>
      <w:tr w:rsidR="009420AC" w:rsidRPr="007B3E32" w:rsidTr="00117F42">
        <w:trPr>
          <w:trHeight w:val="360"/>
        </w:trPr>
        <w:tc>
          <w:tcPr>
            <w:tcW w:w="3544" w:type="dxa"/>
          </w:tcPr>
          <w:p w:rsidR="009420AC" w:rsidRPr="007B3E32" w:rsidRDefault="009420AC" w:rsidP="00E42951">
            <w:pPr>
              <w:ind w:left="-108"/>
              <w:jc w:val="left"/>
              <w:rPr>
                <w:rFonts w:cs="Times New Roman"/>
                <w:sz w:val="18"/>
                <w:szCs w:val="18"/>
              </w:rPr>
            </w:pPr>
            <w:r w:rsidRPr="007B3E32">
              <w:rPr>
                <w:rFonts w:cs="Times New Roman"/>
                <w:sz w:val="18"/>
                <w:szCs w:val="18"/>
              </w:rPr>
              <w:t>1.20. Ямочный ремонт асфальтового покрытия автомобильного кольца по ул. Ленина, гп Северо-Енисейский</w:t>
            </w:r>
          </w:p>
        </w:tc>
        <w:tc>
          <w:tcPr>
            <w:tcW w:w="1065" w:type="dxa"/>
            <w:vMerge/>
            <w:vAlign w:val="center"/>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1210080109</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2 831 165,00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2 831 165,00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 xml:space="preserve">проведение ямочного ремонта асфальтового покрытия не менее 1050 кв. м </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 xml:space="preserve">1.21. Асфальтирование участка дороги ул. Донского, 32 до ул. Донского, 38, гп </w:t>
            </w:r>
            <w:proofErr w:type="gramStart"/>
            <w:r w:rsidRPr="007B3E32">
              <w:rPr>
                <w:rFonts w:cs="Times New Roman"/>
                <w:sz w:val="18"/>
                <w:szCs w:val="18"/>
              </w:rPr>
              <w:t>Северо-Енисейский</w:t>
            </w:r>
            <w:proofErr w:type="gramEnd"/>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0A50DA">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0A50DA">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0A50DA">
            <w:pPr>
              <w:ind w:left="-75" w:right="-40"/>
              <w:jc w:val="center"/>
              <w:rPr>
                <w:rFonts w:cs="Times New Roman"/>
                <w:sz w:val="18"/>
                <w:szCs w:val="18"/>
              </w:rPr>
            </w:pPr>
            <w:r w:rsidRPr="007B3E32">
              <w:rPr>
                <w:rFonts w:cs="Times New Roman"/>
                <w:sz w:val="18"/>
                <w:szCs w:val="18"/>
              </w:rPr>
              <w:t>1210080111</w:t>
            </w:r>
          </w:p>
        </w:tc>
        <w:tc>
          <w:tcPr>
            <w:tcW w:w="711" w:type="dxa"/>
            <w:vAlign w:val="center"/>
          </w:tcPr>
          <w:p w:rsidR="009420AC" w:rsidRPr="007B3E32" w:rsidRDefault="009420AC" w:rsidP="000A50DA">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0A50DA">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0A50DA">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0A50DA">
            <w:pPr>
              <w:ind w:left="-108" w:right="-108"/>
              <w:jc w:val="center"/>
              <w:rPr>
                <w:rFonts w:cs="Times New Roman"/>
                <w:sz w:val="18"/>
                <w:szCs w:val="18"/>
              </w:rPr>
            </w:pPr>
            <w:r w:rsidRPr="007B3E32">
              <w:rPr>
                <w:rFonts w:cs="Times New Roman"/>
                <w:sz w:val="18"/>
                <w:szCs w:val="18"/>
              </w:rPr>
              <w:t>697 107,00</w:t>
            </w:r>
          </w:p>
        </w:tc>
        <w:tc>
          <w:tcPr>
            <w:tcW w:w="1276" w:type="dxa"/>
            <w:vAlign w:val="center"/>
          </w:tcPr>
          <w:p w:rsidR="009420AC" w:rsidRPr="007B3E32" w:rsidRDefault="009420AC" w:rsidP="000A50DA">
            <w:pPr>
              <w:ind w:left="-108" w:right="-108"/>
              <w:jc w:val="center"/>
              <w:rPr>
                <w:rFonts w:cs="Times New Roman"/>
                <w:sz w:val="18"/>
                <w:szCs w:val="18"/>
              </w:rPr>
            </w:pPr>
            <w:r w:rsidRPr="007B3E32">
              <w:rPr>
                <w:rFonts w:cs="Times New Roman"/>
                <w:sz w:val="18"/>
                <w:szCs w:val="18"/>
              </w:rPr>
              <w:t>697 107,00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0,135 км </w:t>
            </w:r>
          </w:p>
        </w:tc>
      </w:tr>
      <w:tr w:rsidR="009420AC" w:rsidRPr="007B3E32" w:rsidTr="00117F42">
        <w:trPr>
          <w:trHeight w:val="360"/>
        </w:trPr>
        <w:tc>
          <w:tcPr>
            <w:tcW w:w="3544" w:type="dxa"/>
            <w:vAlign w:val="center"/>
          </w:tcPr>
          <w:p w:rsidR="009420AC" w:rsidRPr="007B3E32" w:rsidRDefault="009420AC" w:rsidP="00E42951">
            <w:pPr>
              <w:ind w:left="-108"/>
              <w:jc w:val="left"/>
              <w:rPr>
                <w:rFonts w:cs="Times New Roman"/>
                <w:sz w:val="18"/>
                <w:szCs w:val="18"/>
              </w:rPr>
            </w:pPr>
            <w:r w:rsidRPr="007B3E32">
              <w:rPr>
                <w:rFonts w:cs="Times New Roman"/>
                <w:sz w:val="18"/>
                <w:szCs w:val="18"/>
              </w:rPr>
              <w:t xml:space="preserve">1.22. Асфальтирование участка автомобильной дороги, ул. </w:t>
            </w:r>
            <w:proofErr w:type="gramStart"/>
            <w:r w:rsidRPr="007B3E32">
              <w:rPr>
                <w:rFonts w:cs="Times New Roman"/>
                <w:sz w:val="18"/>
                <w:szCs w:val="18"/>
              </w:rPr>
              <w:t>Портовая</w:t>
            </w:r>
            <w:proofErr w:type="gramEnd"/>
            <w:r w:rsidRPr="007B3E32">
              <w:rPr>
                <w:rFonts w:cs="Times New Roman"/>
                <w:sz w:val="18"/>
                <w:szCs w:val="18"/>
              </w:rPr>
              <w:t>, гп Северо-Енисейский</w:t>
            </w:r>
          </w:p>
        </w:tc>
        <w:tc>
          <w:tcPr>
            <w:tcW w:w="1065" w:type="dxa"/>
            <w:vMerge/>
          </w:tcPr>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1210080112</w:t>
            </w:r>
          </w:p>
        </w:tc>
        <w:tc>
          <w:tcPr>
            <w:tcW w:w="711" w:type="dxa"/>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1 823 932,00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1 823 932,00</w:t>
            </w:r>
          </w:p>
        </w:tc>
        <w:tc>
          <w:tcPr>
            <w:tcW w:w="2410" w:type="dxa"/>
            <w:vAlign w:val="center"/>
          </w:tcPr>
          <w:p w:rsidR="009420AC" w:rsidRPr="007B3E32" w:rsidRDefault="009420AC" w:rsidP="00EB3C6A">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0,415 км </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t>Мероприятие 2:</w:t>
            </w:r>
          </w:p>
          <w:p w:rsidR="009420AC" w:rsidRPr="007B3E32" w:rsidRDefault="009420AC" w:rsidP="006E6E1F">
            <w:pPr>
              <w:ind w:left="-108"/>
              <w:jc w:val="left"/>
              <w:rPr>
                <w:rFonts w:cs="Times New Roman"/>
                <w:sz w:val="18"/>
                <w:szCs w:val="18"/>
              </w:rPr>
            </w:pPr>
            <w:r w:rsidRPr="007B3E32">
              <w:rPr>
                <w:rFonts w:cs="Times New Roman"/>
                <w:sz w:val="18"/>
                <w:szCs w:val="18"/>
              </w:rPr>
              <w:t>Выполнение работ по ремонту улично-дорожной сети п. Тея</w:t>
            </w:r>
          </w:p>
        </w:tc>
        <w:tc>
          <w:tcPr>
            <w:tcW w:w="1065" w:type="dxa"/>
            <w:vAlign w:val="center"/>
          </w:tcPr>
          <w:p w:rsidR="009420AC" w:rsidRPr="007B3E32" w:rsidRDefault="009420AC" w:rsidP="00F84F96">
            <w:pPr>
              <w:ind w:left="-75" w:right="-40"/>
              <w:jc w:val="center"/>
              <w:rPr>
                <w:rFonts w:cs="Times New Roman"/>
                <w:sz w:val="18"/>
                <w:szCs w:val="18"/>
              </w:rPr>
            </w:pPr>
          </w:p>
          <w:p w:rsidR="009420AC" w:rsidRPr="007B3E32" w:rsidRDefault="009420AC" w:rsidP="00F84F96">
            <w:pPr>
              <w:ind w:left="-75" w:right="-40"/>
              <w:jc w:val="center"/>
              <w:rPr>
                <w:rFonts w:cs="Times New Roman"/>
                <w:sz w:val="18"/>
                <w:szCs w:val="18"/>
              </w:rPr>
            </w:pPr>
          </w:p>
          <w:p w:rsidR="009420AC" w:rsidRPr="007B3E32" w:rsidRDefault="009420AC" w:rsidP="00F84F96">
            <w:pPr>
              <w:ind w:left="-75" w:right="-40"/>
              <w:jc w:val="center"/>
              <w:rPr>
                <w:rFonts w:cs="Times New Roman"/>
                <w:sz w:val="18"/>
                <w:szCs w:val="18"/>
              </w:rPr>
            </w:pPr>
          </w:p>
          <w:p w:rsidR="009420AC" w:rsidRPr="007B3E32" w:rsidRDefault="009420AC" w:rsidP="00F84F96">
            <w:pPr>
              <w:ind w:left="-75" w:right="-40"/>
              <w:jc w:val="center"/>
              <w:rPr>
                <w:rFonts w:cs="Times New Roman"/>
                <w:sz w:val="18"/>
                <w:szCs w:val="18"/>
              </w:rPr>
            </w:pPr>
          </w:p>
          <w:p w:rsidR="009420AC" w:rsidRPr="007B3E32" w:rsidRDefault="009420AC" w:rsidP="00F84F96">
            <w:pPr>
              <w:ind w:left="-75" w:right="-40"/>
              <w:jc w:val="center"/>
              <w:rPr>
                <w:rFonts w:cs="Times New Roman"/>
                <w:sz w:val="18"/>
                <w:szCs w:val="18"/>
              </w:rPr>
            </w:pPr>
          </w:p>
        </w:tc>
        <w:tc>
          <w:tcPr>
            <w:tcW w:w="778" w:type="dxa"/>
            <w:gridSpan w:val="4"/>
            <w:vAlign w:val="center"/>
          </w:tcPr>
          <w:p w:rsidR="009420AC" w:rsidRPr="007B3E32" w:rsidRDefault="009420AC" w:rsidP="00E4352C">
            <w:pPr>
              <w:ind w:left="-75" w:right="-40"/>
              <w:jc w:val="center"/>
              <w:rPr>
                <w:rFonts w:cs="Times New Roman"/>
                <w:b/>
                <w:bCs/>
                <w:sz w:val="18"/>
                <w:szCs w:val="18"/>
              </w:rPr>
            </w:pPr>
            <w:r w:rsidRPr="007B3E32">
              <w:rPr>
                <w:rFonts w:cs="Times New Roman"/>
                <w:b/>
                <w:bCs/>
                <w:sz w:val="18"/>
                <w:szCs w:val="18"/>
              </w:rPr>
              <w:t>Х</w:t>
            </w:r>
          </w:p>
        </w:tc>
        <w:tc>
          <w:tcPr>
            <w:tcW w:w="709" w:type="dxa"/>
            <w:vAlign w:val="center"/>
          </w:tcPr>
          <w:p w:rsidR="009420AC" w:rsidRPr="007B3E32" w:rsidRDefault="009420AC" w:rsidP="00E4352C">
            <w:pPr>
              <w:ind w:left="-75" w:right="-40"/>
              <w:jc w:val="center"/>
              <w:rPr>
                <w:rFonts w:cs="Times New Roman"/>
                <w:b/>
                <w:bCs/>
                <w:sz w:val="18"/>
                <w:szCs w:val="18"/>
              </w:rPr>
            </w:pPr>
            <w:r w:rsidRPr="007B3E32">
              <w:rPr>
                <w:rFonts w:cs="Times New Roman"/>
                <w:b/>
                <w:bCs/>
                <w:sz w:val="18"/>
                <w:szCs w:val="18"/>
              </w:rPr>
              <w:t>Х</w:t>
            </w:r>
          </w:p>
        </w:tc>
        <w:tc>
          <w:tcPr>
            <w:tcW w:w="1134" w:type="dxa"/>
            <w:vAlign w:val="center"/>
          </w:tcPr>
          <w:p w:rsidR="009420AC" w:rsidRPr="007B3E32" w:rsidRDefault="009420AC" w:rsidP="00E4352C">
            <w:pPr>
              <w:ind w:left="-75" w:right="-40"/>
              <w:jc w:val="center"/>
              <w:rPr>
                <w:rFonts w:cs="Times New Roman"/>
                <w:b/>
                <w:bCs/>
                <w:sz w:val="18"/>
                <w:szCs w:val="18"/>
              </w:rPr>
            </w:pPr>
            <w:r w:rsidRPr="007B3E32">
              <w:rPr>
                <w:rFonts w:cs="Times New Roman"/>
                <w:b/>
                <w:bCs/>
                <w:sz w:val="18"/>
                <w:szCs w:val="18"/>
              </w:rPr>
              <w:t>Х</w:t>
            </w:r>
          </w:p>
        </w:tc>
        <w:tc>
          <w:tcPr>
            <w:tcW w:w="711" w:type="dxa"/>
            <w:vAlign w:val="center"/>
          </w:tcPr>
          <w:p w:rsidR="009420AC" w:rsidRPr="007B3E32" w:rsidRDefault="009420AC" w:rsidP="00E4352C">
            <w:pPr>
              <w:ind w:left="-75" w:right="-40"/>
              <w:jc w:val="center"/>
              <w:rPr>
                <w:rFonts w:cs="Times New Roman"/>
                <w:b/>
                <w:bCs/>
                <w:sz w:val="18"/>
                <w:szCs w:val="18"/>
              </w:rPr>
            </w:pPr>
            <w:r w:rsidRPr="007B3E32">
              <w:rPr>
                <w:rFonts w:cs="Times New Roman"/>
                <w:b/>
                <w:bCs/>
                <w:sz w:val="18"/>
                <w:szCs w:val="18"/>
              </w:rPr>
              <w:t>Х</w:t>
            </w:r>
          </w:p>
        </w:tc>
        <w:tc>
          <w:tcPr>
            <w:tcW w:w="1240" w:type="dxa"/>
            <w:vAlign w:val="center"/>
          </w:tcPr>
          <w:p w:rsidR="009420AC" w:rsidRPr="007B3E32" w:rsidRDefault="009420AC" w:rsidP="00E61B6B">
            <w:pPr>
              <w:jc w:val="center"/>
              <w:outlineLvl w:val="1"/>
              <w:rPr>
                <w:rFonts w:cs="Times New Roman"/>
                <w:b/>
                <w:bCs/>
                <w:sz w:val="18"/>
                <w:szCs w:val="18"/>
              </w:rPr>
            </w:pPr>
            <w:r w:rsidRPr="007B3E32">
              <w:rPr>
                <w:rFonts w:cs="Times New Roman"/>
                <w:b/>
                <w:bCs/>
                <w:sz w:val="18"/>
                <w:szCs w:val="18"/>
              </w:rPr>
              <w:t>6 303 012,00</w:t>
            </w:r>
          </w:p>
        </w:tc>
        <w:tc>
          <w:tcPr>
            <w:tcW w:w="1276" w:type="dxa"/>
            <w:vAlign w:val="center"/>
          </w:tcPr>
          <w:p w:rsidR="009420AC" w:rsidRPr="007B3E32" w:rsidRDefault="009420AC" w:rsidP="00E61B6B">
            <w:pPr>
              <w:jc w:val="center"/>
              <w:outlineLvl w:val="1"/>
              <w:rPr>
                <w:rFonts w:cs="Times New Roman"/>
                <w:b/>
                <w:bCs/>
                <w:sz w:val="18"/>
                <w:szCs w:val="18"/>
              </w:rPr>
            </w:pPr>
            <w:r w:rsidRPr="007B3E32">
              <w:rPr>
                <w:rFonts w:cs="Times New Roman"/>
                <w:b/>
                <w:bCs/>
                <w:sz w:val="18"/>
                <w:szCs w:val="18"/>
              </w:rPr>
              <w:t>20 163 961,00</w:t>
            </w:r>
          </w:p>
        </w:tc>
        <w:tc>
          <w:tcPr>
            <w:tcW w:w="1134" w:type="dxa"/>
            <w:vAlign w:val="center"/>
          </w:tcPr>
          <w:p w:rsidR="009420AC" w:rsidRPr="007B3E32" w:rsidRDefault="009420AC" w:rsidP="00E61B6B">
            <w:pPr>
              <w:jc w:val="center"/>
              <w:outlineLvl w:val="1"/>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E61B6B">
            <w:pPr>
              <w:jc w:val="center"/>
              <w:outlineLvl w:val="1"/>
              <w:rPr>
                <w:rFonts w:cs="Times New Roman"/>
                <w:b/>
                <w:bCs/>
                <w:sz w:val="18"/>
                <w:szCs w:val="18"/>
              </w:rPr>
            </w:pPr>
            <w:r w:rsidRPr="007B3E32">
              <w:rPr>
                <w:rFonts w:cs="Times New Roman"/>
                <w:b/>
                <w:bCs/>
                <w:sz w:val="18"/>
                <w:szCs w:val="18"/>
              </w:rPr>
              <w:t>26 466 973,00</w:t>
            </w:r>
          </w:p>
        </w:tc>
        <w:tc>
          <w:tcPr>
            <w:tcW w:w="2410" w:type="dxa"/>
          </w:tcPr>
          <w:p w:rsidR="009420AC" w:rsidRPr="007B3E32" w:rsidRDefault="009420AC" w:rsidP="00EB314A">
            <w:pPr>
              <w:ind w:left="-108"/>
              <w:jc w:val="left"/>
              <w:rPr>
                <w:rFonts w:cs="Times New Roman"/>
                <w:sz w:val="16"/>
                <w:szCs w:val="16"/>
                <w:highlight w:val="yellow"/>
              </w:rPr>
            </w:pPr>
            <w:r w:rsidRPr="007B3E32">
              <w:rPr>
                <w:rFonts w:cs="Times New Roman"/>
                <w:sz w:val="18"/>
                <w:szCs w:val="18"/>
              </w:rPr>
              <w:t>По состоянию на 01.01.2020 восстановленного профиля гравийных дорог не менее 2,634 км</w:t>
            </w:r>
            <w:proofErr w:type="gramStart"/>
            <w:r w:rsidRPr="007B3E32">
              <w:rPr>
                <w:rFonts w:cs="Times New Roman"/>
                <w:sz w:val="18"/>
                <w:szCs w:val="18"/>
              </w:rPr>
              <w:t xml:space="preserve">.; </w:t>
            </w:r>
            <w:proofErr w:type="gramEnd"/>
            <w:r w:rsidRPr="007B3E32">
              <w:rPr>
                <w:rFonts w:cs="Times New Roman"/>
                <w:sz w:val="18"/>
                <w:szCs w:val="18"/>
              </w:rPr>
              <w:t>устройство асфальтобетонного покрытия автомобильных дорог не менее 3,374 км.</w:t>
            </w:r>
          </w:p>
        </w:tc>
      </w:tr>
      <w:tr w:rsidR="009420AC" w:rsidRPr="007B3E32" w:rsidTr="00117F42">
        <w:trPr>
          <w:trHeight w:val="360"/>
        </w:trPr>
        <w:tc>
          <w:tcPr>
            <w:tcW w:w="3544" w:type="dxa"/>
            <w:vAlign w:val="center"/>
          </w:tcPr>
          <w:p w:rsidR="009420AC" w:rsidRPr="007B3E32" w:rsidRDefault="009420AC" w:rsidP="00C45228">
            <w:pPr>
              <w:ind w:left="-108"/>
              <w:jc w:val="left"/>
              <w:rPr>
                <w:rFonts w:cs="Times New Roman"/>
                <w:sz w:val="18"/>
                <w:szCs w:val="18"/>
              </w:rPr>
            </w:pPr>
            <w:r w:rsidRPr="007B3E32">
              <w:rPr>
                <w:rFonts w:cs="Times New Roman"/>
                <w:sz w:val="18"/>
                <w:szCs w:val="18"/>
              </w:rPr>
              <w:t>2.1. Восстановление профиля гравийной дороги от ул. Станционная до ул. Лесная, п. Тея</w:t>
            </w:r>
          </w:p>
        </w:tc>
        <w:tc>
          <w:tcPr>
            <w:tcW w:w="1088" w:type="dxa"/>
            <w:gridSpan w:val="3"/>
            <w:vMerge w:val="restart"/>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 xml:space="preserve">Администрация </w:t>
            </w:r>
            <w:proofErr w:type="gramStart"/>
            <w:r w:rsidRPr="007B3E32">
              <w:rPr>
                <w:rFonts w:cs="Times New Roman"/>
                <w:sz w:val="18"/>
                <w:szCs w:val="18"/>
              </w:rPr>
              <w:t>Северо-Енисейского</w:t>
            </w:r>
            <w:proofErr w:type="gramEnd"/>
            <w:r w:rsidRPr="007B3E32">
              <w:rPr>
                <w:rFonts w:cs="Times New Roman"/>
                <w:sz w:val="18"/>
                <w:szCs w:val="18"/>
              </w:rPr>
              <w:t xml:space="preserve"> района</w:t>
            </w: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1210083640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234 062,00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234 062,00</w:t>
            </w:r>
          </w:p>
        </w:tc>
        <w:tc>
          <w:tcPr>
            <w:tcW w:w="2410" w:type="dxa"/>
            <w:vAlign w:val="center"/>
          </w:tcPr>
          <w:p w:rsidR="009420AC" w:rsidRPr="007B3E32" w:rsidRDefault="009420AC" w:rsidP="0076297F">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0,200 км </w:t>
            </w:r>
          </w:p>
        </w:tc>
      </w:tr>
      <w:tr w:rsidR="009420AC" w:rsidRPr="007B3E32" w:rsidTr="00117F42">
        <w:trPr>
          <w:trHeight w:val="609"/>
        </w:trPr>
        <w:tc>
          <w:tcPr>
            <w:tcW w:w="3544" w:type="dxa"/>
            <w:vAlign w:val="center"/>
          </w:tcPr>
          <w:p w:rsidR="009420AC" w:rsidRPr="007B3E32" w:rsidRDefault="009420AC" w:rsidP="00C45228">
            <w:pPr>
              <w:ind w:left="-108"/>
              <w:jc w:val="left"/>
              <w:rPr>
                <w:rFonts w:cs="Times New Roman"/>
                <w:sz w:val="18"/>
                <w:szCs w:val="18"/>
              </w:rPr>
            </w:pPr>
            <w:r w:rsidRPr="007B3E32">
              <w:rPr>
                <w:rFonts w:cs="Times New Roman"/>
                <w:sz w:val="18"/>
                <w:szCs w:val="18"/>
              </w:rPr>
              <w:t xml:space="preserve">2.2. Асфальтирование участка автомобильной дороги ул. Таежная, п. Тея </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4105B">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4105B">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4105B">
            <w:pPr>
              <w:ind w:left="-75" w:right="-40"/>
              <w:jc w:val="center"/>
              <w:rPr>
                <w:rFonts w:cs="Times New Roman"/>
                <w:sz w:val="18"/>
                <w:szCs w:val="18"/>
              </w:rPr>
            </w:pPr>
            <w:r w:rsidRPr="007B3E32">
              <w:rPr>
                <w:rFonts w:cs="Times New Roman"/>
                <w:sz w:val="18"/>
                <w:szCs w:val="18"/>
              </w:rPr>
              <w:t>1210083650</w:t>
            </w:r>
          </w:p>
        </w:tc>
        <w:tc>
          <w:tcPr>
            <w:tcW w:w="711" w:type="dxa"/>
            <w:noWrap/>
            <w:vAlign w:val="center"/>
          </w:tcPr>
          <w:p w:rsidR="009420AC" w:rsidRPr="007B3E32" w:rsidRDefault="009420AC" w:rsidP="00F4105B">
            <w:pPr>
              <w:ind w:left="-75" w:right="-40"/>
              <w:jc w:val="center"/>
              <w:rPr>
                <w:rFonts w:cs="Times New Roman"/>
                <w:sz w:val="18"/>
                <w:szCs w:val="18"/>
              </w:rPr>
            </w:pPr>
            <w:r w:rsidRPr="007B3E32">
              <w:rPr>
                <w:rFonts w:cs="Times New Roman"/>
                <w:sz w:val="18"/>
                <w:szCs w:val="18"/>
              </w:rPr>
              <w:t>244</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2 901 835,00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2 901 835,00</w:t>
            </w:r>
          </w:p>
        </w:tc>
        <w:tc>
          <w:tcPr>
            <w:tcW w:w="2410" w:type="dxa"/>
            <w:vAlign w:val="center"/>
          </w:tcPr>
          <w:p w:rsidR="009420AC" w:rsidRPr="007B3E32" w:rsidRDefault="009420AC" w:rsidP="0076297F">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0,847 км </w:t>
            </w:r>
          </w:p>
        </w:tc>
      </w:tr>
      <w:tr w:rsidR="009420AC" w:rsidRPr="007B3E32" w:rsidTr="00117F42">
        <w:trPr>
          <w:trHeight w:val="360"/>
        </w:trPr>
        <w:tc>
          <w:tcPr>
            <w:tcW w:w="3544" w:type="dxa"/>
            <w:vAlign w:val="center"/>
          </w:tcPr>
          <w:p w:rsidR="009420AC" w:rsidRPr="007B3E32" w:rsidRDefault="009420AC" w:rsidP="0028031D">
            <w:pPr>
              <w:ind w:left="-108"/>
              <w:jc w:val="left"/>
              <w:rPr>
                <w:rFonts w:cs="Times New Roman"/>
                <w:sz w:val="18"/>
                <w:szCs w:val="18"/>
              </w:rPr>
            </w:pPr>
            <w:r w:rsidRPr="007B3E32">
              <w:rPr>
                <w:rFonts w:cs="Times New Roman"/>
                <w:sz w:val="18"/>
                <w:szCs w:val="18"/>
              </w:rPr>
              <w:t>2.3. Асфальтирование участка автомобильной дороги ул. Строителей, п. Тея</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1210083660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244</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171 335,00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171 335,00</w:t>
            </w:r>
          </w:p>
        </w:tc>
        <w:tc>
          <w:tcPr>
            <w:tcW w:w="2410" w:type="dxa"/>
            <w:vAlign w:val="center"/>
          </w:tcPr>
          <w:p w:rsidR="009420AC" w:rsidRPr="007B3E32" w:rsidRDefault="009420AC" w:rsidP="0076297F">
            <w:pPr>
              <w:ind w:left="-108"/>
              <w:jc w:val="left"/>
              <w:rPr>
                <w:rFonts w:cs="Times New Roman"/>
                <w:sz w:val="18"/>
                <w:szCs w:val="18"/>
              </w:rPr>
            </w:pPr>
            <w:r w:rsidRPr="007B3E32">
              <w:rPr>
                <w:rFonts w:cs="Times New Roman"/>
                <w:sz w:val="18"/>
                <w:szCs w:val="18"/>
              </w:rPr>
              <w:t xml:space="preserve">устройство асфальтобетонного покрытия не менее 0,037 км </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2.4. Восстановление профиля гравийной дороги ул. Молодежная, п. Тея</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1210083720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244</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1 204 570,00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1 204 570,00</w:t>
            </w:r>
          </w:p>
        </w:tc>
        <w:tc>
          <w:tcPr>
            <w:tcW w:w="2410" w:type="dxa"/>
            <w:vAlign w:val="center"/>
          </w:tcPr>
          <w:p w:rsidR="009420AC" w:rsidRPr="007B3E32" w:rsidRDefault="009420AC" w:rsidP="0076297F">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0,772 км </w:t>
            </w:r>
          </w:p>
        </w:tc>
      </w:tr>
      <w:tr w:rsidR="009420AC" w:rsidRPr="007B3E32" w:rsidTr="00117F42">
        <w:trPr>
          <w:trHeight w:val="360"/>
        </w:trPr>
        <w:tc>
          <w:tcPr>
            <w:tcW w:w="3544" w:type="dxa"/>
            <w:vAlign w:val="center"/>
          </w:tcPr>
          <w:p w:rsidR="009420AC" w:rsidRPr="007B3E32" w:rsidRDefault="009420AC" w:rsidP="0028031D">
            <w:pPr>
              <w:ind w:left="-108"/>
              <w:jc w:val="left"/>
              <w:rPr>
                <w:rFonts w:cs="Times New Roman"/>
                <w:sz w:val="18"/>
                <w:szCs w:val="18"/>
              </w:rPr>
            </w:pPr>
            <w:r w:rsidRPr="007B3E32">
              <w:rPr>
                <w:rFonts w:cs="Times New Roman"/>
                <w:sz w:val="18"/>
                <w:szCs w:val="18"/>
              </w:rPr>
              <w:t>2.5. Восстановление профиля гравийной дороги ул. Ключевая, п. Тея</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1210083730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409 520,00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409 520,00</w:t>
            </w:r>
          </w:p>
        </w:tc>
        <w:tc>
          <w:tcPr>
            <w:tcW w:w="2410" w:type="dxa"/>
            <w:vAlign w:val="center"/>
          </w:tcPr>
          <w:p w:rsidR="009420AC" w:rsidRPr="007B3E32" w:rsidRDefault="009420AC" w:rsidP="0076297F">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0,300 км </w:t>
            </w:r>
          </w:p>
        </w:tc>
      </w:tr>
      <w:tr w:rsidR="009420AC" w:rsidRPr="007B3E32" w:rsidTr="00117F42">
        <w:trPr>
          <w:trHeight w:val="360"/>
        </w:trPr>
        <w:tc>
          <w:tcPr>
            <w:tcW w:w="3544" w:type="dxa"/>
            <w:vAlign w:val="center"/>
          </w:tcPr>
          <w:p w:rsidR="009420AC" w:rsidRPr="007B3E32" w:rsidRDefault="009420AC" w:rsidP="0028031D">
            <w:pPr>
              <w:ind w:left="-108"/>
              <w:jc w:val="left"/>
              <w:rPr>
                <w:rFonts w:cs="Times New Roman"/>
                <w:sz w:val="18"/>
                <w:szCs w:val="18"/>
              </w:rPr>
            </w:pPr>
            <w:r w:rsidRPr="007B3E32">
              <w:rPr>
                <w:rFonts w:cs="Times New Roman"/>
                <w:sz w:val="18"/>
                <w:szCs w:val="18"/>
              </w:rPr>
              <w:t>2.6. Восстановление профиля гравийной дороги ул. Первомайская, п. Тея</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1210083740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767 262,00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767 262,00</w:t>
            </w:r>
          </w:p>
        </w:tc>
        <w:tc>
          <w:tcPr>
            <w:tcW w:w="2410" w:type="dxa"/>
            <w:vAlign w:val="center"/>
          </w:tcPr>
          <w:p w:rsidR="009420AC" w:rsidRPr="007B3E32" w:rsidRDefault="009420AC" w:rsidP="0076297F">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0,562 км </w:t>
            </w:r>
          </w:p>
        </w:tc>
      </w:tr>
      <w:tr w:rsidR="009420AC" w:rsidRPr="007B3E32" w:rsidTr="00117F42">
        <w:trPr>
          <w:trHeight w:val="360"/>
        </w:trPr>
        <w:tc>
          <w:tcPr>
            <w:tcW w:w="3544" w:type="dxa"/>
            <w:vAlign w:val="center"/>
          </w:tcPr>
          <w:p w:rsidR="009420AC" w:rsidRPr="007B3E32" w:rsidRDefault="009420AC" w:rsidP="0028031D">
            <w:pPr>
              <w:ind w:left="-108"/>
              <w:jc w:val="left"/>
              <w:rPr>
                <w:rFonts w:cs="Times New Roman"/>
                <w:sz w:val="18"/>
                <w:szCs w:val="18"/>
              </w:rPr>
            </w:pPr>
            <w:r w:rsidRPr="007B3E32">
              <w:rPr>
                <w:rFonts w:cs="Times New Roman"/>
                <w:sz w:val="18"/>
                <w:szCs w:val="18"/>
              </w:rPr>
              <w:t>2.7.</w:t>
            </w:r>
            <w:r w:rsidRPr="007B3E32">
              <w:rPr>
                <w:rFonts w:cs="Times New Roman"/>
              </w:rPr>
              <w:t xml:space="preserve"> </w:t>
            </w:r>
            <w:r w:rsidRPr="007B3E32">
              <w:rPr>
                <w:rFonts w:cs="Times New Roman"/>
                <w:sz w:val="18"/>
                <w:szCs w:val="18"/>
              </w:rPr>
              <w:t>Восстановление профиля гравийной дороги 3 переулков от ул. Школьная до ул. Новая, п. Тея</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1210083750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614 428,00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614 428,00</w:t>
            </w:r>
          </w:p>
        </w:tc>
        <w:tc>
          <w:tcPr>
            <w:tcW w:w="2410" w:type="dxa"/>
            <w:vAlign w:val="center"/>
          </w:tcPr>
          <w:p w:rsidR="009420AC" w:rsidRPr="007B3E32" w:rsidRDefault="009420AC" w:rsidP="0076297F">
            <w:pPr>
              <w:ind w:left="-108"/>
              <w:jc w:val="left"/>
              <w:rPr>
                <w:rFonts w:cs="Times New Roman"/>
                <w:sz w:val="18"/>
                <w:szCs w:val="18"/>
              </w:rPr>
            </w:pPr>
            <w:r w:rsidRPr="007B3E32">
              <w:rPr>
                <w:rFonts w:cs="Times New Roman"/>
                <w:sz w:val="18"/>
                <w:szCs w:val="18"/>
              </w:rPr>
              <w:t xml:space="preserve">устройство профиля гравийной дороги не менее 0,450 км </w:t>
            </w:r>
          </w:p>
        </w:tc>
      </w:tr>
      <w:tr w:rsidR="009420AC" w:rsidRPr="007B3E32" w:rsidTr="00117F42">
        <w:trPr>
          <w:trHeight w:val="360"/>
        </w:trPr>
        <w:tc>
          <w:tcPr>
            <w:tcW w:w="3544" w:type="dxa"/>
            <w:vAlign w:val="center"/>
          </w:tcPr>
          <w:p w:rsidR="009420AC" w:rsidRPr="007B3E32" w:rsidRDefault="009420AC" w:rsidP="00267277">
            <w:pPr>
              <w:ind w:left="-108"/>
              <w:jc w:val="left"/>
              <w:rPr>
                <w:rFonts w:cs="Times New Roman"/>
                <w:sz w:val="18"/>
                <w:szCs w:val="18"/>
              </w:rPr>
            </w:pPr>
            <w:r w:rsidRPr="007B3E32">
              <w:rPr>
                <w:rFonts w:cs="Times New Roman"/>
                <w:sz w:val="18"/>
                <w:szCs w:val="18"/>
              </w:rPr>
              <w:t>2.8.</w:t>
            </w:r>
            <w:r w:rsidRPr="007B3E32">
              <w:rPr>
                <w:rFonts w:cs="Times New Roman"/>
              </w:rPr>
              <w:t xml:space="preserve"> </w:t>
            </w:r>
            <w:r w:rsidRPr="007B3E32">
              <w:rPr>
                <w:rFonts w:cs="Times New Roman"/>
                <w:sz w:val="18"/>
                <w:szCs w:val="18"/>
              </w:rPr>
              <w:t>Асфальтирование участка автомобильной дороги от ул. Геологическая до ул. Энтузиастов, п. Тея</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1210083500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1 458 117,00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1 458 117,00</w:t>
            </w:r>
          </w:p>
        </w:tc>
        <w:tc>
          <w:tcPr>
            <w:tcW w:w="2410" w:type="dxa"/>
            <w:vAlign w:val="center"/>
          </w:tcPr>
          <w:p w:rsidR="009420AC" w:rsidRPr="007B3E32" w:rsidRDefault="009420AC" w:rsidP="009F0852">
            <w:pPr>
              <w:ind w:left="-108"/>
              <w:jc w:val="left"/>
              <w:rPr>
                <w:rFonts w:cs="Times New Roman"/>
                <w:sz w:val="18"/>
                <w:szCs w:val="18"/>
              </w:rPr>
            </w:pPr>
            <w:r w:rsidRPr="007B3E32">
              <w:rPr>
                <w:rFonts w:cs="Times New Roman"/>
                <w:sz w:val="18"/>
                <w:szCs w:val="18"/>
              </w:rPr>
              <w:t>устройство асфальтобетонного покрытия не менее 0,380 км</w:t>
            </w:r>
          </w:p>
        </w:tc>
      </w:tr>
      <w:tr w:rsidR="009420AC" w:rsidRPr="007B3E32" w:rsidTr="00117F42">
        <w:trPr>
          <w:trHeight w:val="360"/>
        </w:trPr>
        <w:tc>
          <w:tcPr>
            <w:tcW w:w="3544" w:type="dxa"/>
            <w:vAlign w:val="center"/>
          </w:tcPr>
          <w:p w:rsidR="009420AC" w:rsidRPr="007B3E32" w:rsidRDefault="009420AC" w:rsidP="009F0852">
            <w:pPr>
              <w:ind w:left="-108"/>
              <w:jc w:val="left"/>
              <w:rPr>
                <w:rFonts w:cs="Times New Roman"/>
                <w:sz w:val="18"/>
                <w:szCs w:val="18"/>
              </w:rPr>
            </w:pPr>
            <w:r w:rsidRPr="007B3E32">
              <w:rPr>
                <w:rFonts w:cs="Times New Roman"/>
                <w:sz w:val="18"/>
                <w:szCs w:val="18"/>
              </w:rPr>
              <w:t>2.9.</w:t>
            </w:r>
            <w:r w:rsidRPr="007B3E32">
              <w:rPr>
                <w:rFonts w:cs="Times New Roman"/>
              </w:rPr>
              <w:t xml:space="preserve"> </w:t>
            </w:r>
            <w:r w:rsidRPr="007B3E32">
              <w:rPr>
                <w:rFonts w:cs="Times New Roman"/>
                <w:sz w:val="18"/>
                <w:szCs w:val="18"/>
              </w:rPr>
              <w:t xml:space="preserve">Асфальтирование участка </w:t>
            </w:r>
            <w:r w:rsidRPr="007B3E32">
              <w:rPr>
                <w:rFonts w:cs="Times New Roman"/>
                <w:sz w:val="18"/>
                <w:szCs w:val="18"/>
              </w:rPr>
              <w:lastRenderedPageBreak/>
              <w:t>автомобильной дороги ул. Первомайская, п. Тея</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1210083680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4 429 207,00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4 429 207,00</w:t>
            </w:r>
          </w:p>
        </w:tc>
        <w:tc>
          <w:tcPr>
            <w:tcW w:w="2410" w:type="dxa"/>
            <w:vAlign w:val="center"/>
          </w:tcPr>
          <w:p w:rsidR="009420AC" w:rsidRPr="007B3E32" w:rsidRDefault="009420AC" w:rsidP="009F0852">
            <w:pPr>
              <w:ind w:left="-108"/>
              <w:jc w:val="left"/>
              <w:rPr>
                <w:rFonts w:cs="Times New Roman"/>
                <w:sz w:val="18"/>
                <w:szCs w:val="18"/>
              </w:rPr>
            </w:pPr>
            <w:r w:rsidRPr="007B3E32">
              <w:rPr>
                <w:rFonts w:cs="Times New Roman"/>
                <w:sz w:val="18"/>
                <w:szCs w:val="18"/>
              </w:rPr>
              <w:t xml:space="preserve">устройство </w:t>
            </w:r>
            <w:r w:rsidRPr="007B3E32">
              <w:rPr>
                <w:rFonts w:cs="Times New Roman"/>
                <w:sz w:val="18"/>
                <w:szCs w:val="18"/>
              </w:rPr>
              <w:lastRenderedPageBreak/>
              <w:t>асфальтобетонного покрытия не менее 0,962 км</w:t>
            </w:r>
          </w:p>
        </w:tc>
      </w:tr>
      <w:tr w:rsidR="009420AC" w:rsidRPr="007B3E32" w:rsidTr="00117F42">
        <w:trPr>
          <w:trHeight w:val="360"/>
        </w:trPr>
        <w:tc>
          <w:tcPr>
            <w:tcW w:w="3544" w:type="dxa"/>
            <w:vAlign w:val="center"/>
          </w:tcPr>
          <w:p w:rsidR="009420AC" w:rsidRPr="007B3E32" w:rsidRDefault="009420AC" w:rsidP="009F0852">
            <w:pPr>
              <w:ind w:left="-108"/>
              <w:jc w:val="left"/>
              <w:rPr>
                <w:rFonts w:cs="Times New Roman"/>
                <w:sz w:val="18"/>
                <w:szCs w:val="18"/>
              </w:rPr>
            </w:pPr>
            <w:r w:rsidRPr="007B3E32">
              <w:rPr>
                <w:rFonts w:cs="Times New Roman"/>
                <w:sz w:val="18"/>
                <w:szCs w:val="18"/>
              </w:rPr>
              <w:lastRenderedPageBreak/>
              <w:t>2.10.</w:t>
            </w:r>
            <w:r w:rsidRPr="007B3E32">
              <w:rPr>
                <w:rFonts w:cs="Times New Roman"/>
              </w:rPr>
              <w:t xml:space="preserve"> </w:t>
            </w:r>
            <w:r w:rsidRPr="007B3E32">
              <w:rPr>
                <w:rFonts w:cs="Times New Roman"/>
                <w:sz w:val="18"/>
                <w:szCs w:val="18"/>
              </w:rPr>
              <w:t xml:space="preserve">Асфальтирование участка автомобильной дороги переулка </w:t>
            </w:r>
            <w:proofErr w:type="gramStart"/>
            <w:r w:rsidRPr="007B3E32">
              <w:rPr>
                <w:rFonts w:cs="Times New Roman"/>
                <w:sz w:val="18"/>
                <w:szCs w:val="18"/>
              </w:rPr>
              <w:t>Тарасовский</w:t>
            </w:r>
            <w:proofErr w:type="gramEnd"/>
            <w:r w:rsidRPr="007B3E32">
              <w:rPr>
                <w:rFonts w:cs="Times New Roman"/>
                <w:sz w:val="18"/>
                <w:szCs w:val="18"/>
              </w:rPr>
              <w:t>, п. Тея</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1210083950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1 335 145,00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1 335 145,00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асфальтобетонного покрытия не менее 0,348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2.11.</w:t>
            </w:r>
            <w:r w:rsidRPr="007B3E32">
              <w:rPr>
                <w:rFonts w:cs="Times New Roman"/>
              </w:rPr>
              <w:t xml:space="preserve"> </w:t>
            </w:r>
            <w:r w:rsidRPr="007B3E32">
              <w:rPr>
                <w:rFonts w:cs="Times New Roman"/>
                <w:sz w:val="18"/>
                <w:szCs w:val="18"/>
              </w:rPr>
              <w:t>Асфальтирование участка автомобильной дороги по ул. Металлистов до ул. Школьная (объездная дорога), п. Тея</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1210083960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2 762 526,00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2 762 526,00</w:t>
            </w:r>
          </w:p>
        </w:tc>
        <w:tc>
          <w:tcPr>
            <w:tcW w:w="2410" w:type="dxa"/>
            <w:vAlign w:val="center"/>
          </w:tcPr>
          <w:p w:rsidR="009420AC" w:rsidRPr="007B3E32" w:rsidRDefault="009420AC" w:rsidP="009F0852">
            <w:pPr>
              <w:ind w:left="-108"/>
              <w:jc w:val="left"/>
              <w:rPr>
                <w:rFonts w:cs="Times New Roman"/>
                <w:sz w:val="18"/>
                <w:szCs w:val="18"/>
              </w:rPr>
            </w:pPr>
            <w:r w:rsidRPr="007B3E32">
              <w:rPr>
                <w:rFonts w:cs="Times New Roman"/>
                <w:sz w:val="18"/>
                <w:szCs w:val="18"/>
              </w:rPr>
              <w:t>устройство асфальтобетонного покрытия не менее 0,600 км</w:t>
            </w:r>
          </w:p>
        </w:tc>
      </w:tr>
      <w:tr w:rsidR="009420AC" w:rsidRPr="007B3E32" w:rsidTr="00117F42">
        <w:trPr>
          <w:trHeight w:val="360"/>
        </w:trPr>
        <w:tc>
          <w:tcPr>
            <w:tcW w:w="3544" w:type="dxa"/>
            <w:vAlign w:val="center"/>
          </w:tcPr>
          <w:p w:rsidR="009420AC" w:rsidRPr="007B3E32" w:rsidRDefault="009420AC" w:rsidP="009F0852">
            <w:pPr>
              <w:ind w:left="-108"/>
              <w:jc w:val="left"/>
              <w:rPr>
                <w:rFonts w:cs="Times New Roman"/>
                <w:sz w:val="18"/>
                <w:szCs w:val="18"/>
              </w:rPr>
            </w:pPr>
            <w:r w:rsidRPr="007B3E32">
              <w:rPr>
                <w:rFonts w:cs="Times New Roman"/>
                <w:sz w:val="18"/>
                <w:szCs w:val="18"/>
              </w:rPr>
              <w:t>2.12.</w:t>
            </w:r>
            <w:r w:rsidRPr="007B3E32">
              <w:rPr>
                <w:rFonts w:cs="Times New Roman"/>
              </w:rPr>
              <w:t xml:space="preserve"> </w:t>
            </w:r>
            <w:r w:rsidRPr="007B3E32">
              <w:rPr>
                <w:rFonts w:cs="Times New Roman"/>
                <w:sz w:val="18"/>
                <w:szCs w:val="18"/>
              </w:rPr>
              <w:t>Асфальтирование участка автомобильной дороги от ул. Лесная до ул. Станционная, п. Тея</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1210083990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767 391,00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767 391,00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асфальтобетонного покрытия не менее 0,200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2.13.</w:t>
            </w:r>
            <w:r w:rsidRPr="007B3E32">
              <w:rPr>
                <w:rFonts w:cs="Times New Roman"/>
              </w:rPr>
              <w:t xml:space="preserve"> </w:t>
            </w:r>
            <w:r w:rsidRPr="007B3E32">
              <w:rPr>
                <w:rFonts w:cs="Times New Roman"/>
                <w:sz w:val="18"/>
                <w:szCs w:val="18"/>
              </w:rPr>
              <w:t xml:space="preserve">Восстановление профиля гравийной дороги, переулок Зеленый, п. Тея </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1210080101</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997 475,00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997 475,00</w:t>
            </w:r>
          </w:p>
        </w:tc>
        <w:tc>
          <w:tcPr>
            <w:tcW w:w="2410" w:type="dxa"/>
            <w:vAlign w:val="center"/>
          </w:tcPr>
          <w:p w:rsidR="009420AC" w:rsidRPr="007B3E32" w:rsidRDefault="009420AC" w:rsidP="00EF6798">
            <w:pPr>
              <w:ind w:left="-108"/>
              <w:jc w:val="left"/>
              <w:rPr>
                <w:rFonts w:cs="Times New Roman"/>
                <w:sz w:val="18"/>
                <w:szCs w:val="18"/>
                <w:highlight w:val="green"/>
              </w:rPr>
            </w:pPr>
            <w:r w:rsidRPr="007B3E32">
              <w:rPr>
                <w:rFonts w:cs="Times New Roman"/>
                <w:sz w:val="18"/>
                <w:szCs w:val="18"/>
              </w:rPr>
              <w:t>устройство профиля гравийной дороги не менее 0,350 км</w:t>
            </w:r>
          </w:p>
        </w:tc>
      </w:tr>
      <w:tr w:rsidR="009420AC" w:rsidRPr="007B3E32" w:rsidTr="00117F42">
        <w:trPr>
          <w:trHeight w:val="278"/>
        </w:trPr>
        <w:tc>
          <w:tcPr>
            <w:tcW w:w="3544" w:type="dxa"/>
            <w:vAlign w:val="center"/>
          </w:tcPr>
          <w:p w:rsidR="009420AC" w:rsidRPr="007B3E32" w:rsidRDefault="009420AC" w:rsidP="00EF6798">
            <w:pPr>
              <w:ind w:left="-108"/>
              <w:jc w:val="left"/>
              <w:rPr>
                <w:rFonts w:cs="Times New Roman"/>
                <w:sz w:val="18"/>
                <w:szCs w:val="18"/>
              </w:rPr>
            </w:pPr>
            <w:r w:rsidRPr="007B3E32">
              <w:rPr>
                <w:rFonts w:cs="Times New Roman"/>
                <w:sz w:val="18"/>
                <w:szCs w:val="18"/>
              </w:rPr>
              <w:t>2.14. Восстановление профиля гравийной дороги, ул. Шоссейная, п. Тея</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1210080102</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60207C">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7 214 900,00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7 214 900,00</w:t>
            </w:r>
          </w:p>
        </w:tc>
        <w:tc>
          <w:tcPr>
            <w:tcW w:w="2410" w:type="dxa"/>
            <w:vAlign w:val="center"/>
          </w:tcPr>
          <w:p w:rsidR="009420AC" w:rsidRPr="007B3E32" w:rsidRDefault="009420AC" w:rsidP="00EF6798">
            <w:pPr>
              <w:ind w:left="-108"/>
              <w:jc w:val="left"/>
              <w:rPr>
                <w:rFonts w:cs="Times New Roman"/>
                <w:sz w:val="18"/>
                <w:szCs w:val="18"/>
              </w:rPr>
            </w:pPr>
            <w:r w:rsidRPr="007B3E32">
              <w:rPr>
                <w:rFonts w:cs="Times New Roman"/>
                <w:sz w:val="18"/>
                <w:szCs w:val="18"/>
              </w:rPr>
              <w:t>устройство профиля гравийной дороги не менее 1,567 км</w:t>
            </w:r>
          </w:p>
        </w:tc>
      </w:tr>
      <w:tr w:rsidR="009420AC" w:rsidRPr="007B3E32" w:rsidTr="00117F42">
        <w:trPr>
          <w:trHeight w:val="360"/>
        </w:trPr>
        <w:tc>
          <w:tcPr>
            <w:tcW w:w="3544" w:type="dxa"/>
            <w:vAlign w:val="center"/>
          </w:tcPr>
          <w:p w:rsidR="009420AC" w:rsidRPr="007B3E32" w:rsidRDefault="009420AC" w:rsidP="00EF6798">
            <w:pPr>
              <w:ind w:left="-108"/>
              <w:jc w:val="left"/>
              <w:rPr>
                <w:rFonts w:cs="Times New Roman"/>
                <w:sz w:val="18"/>
                <w:szCs w:val="18"/>
              </w:rPr>
            </w:pPr>
            <w:r w:rsidRPr="007B3E32">
              <w:rPr>
                <w:rFonts w:cs="Times New Roman"/>
                <w:sz w:val="18"/>
                <w:szCs w:val="18"/>
              </w:rPr>
              <w:t>2.15. Асфальтирование участка  автомобильной дороги, ул. Геологическая, п. Тея</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1B18EB">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1B18EB">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1210083670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60207C">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1 199 200,00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1 199 200,00</w:t>
            </w:r>
          </w:p>
        </w:tc>
        <w:tc>
          <w:tcPr>
            <w:tcW w:w="2410" w:type="dxa"/>
            <w:vAlign w:val="center"/>
          </w:tcPr>
          <w:p w:rsidR="009420AC" w:rsidRPr="007B3E32" w:rsidRDefault="009420AC" w:rsidP="00EF6798">
            <w:pPr>
              <w:ind w:left="-108"/>
              <w:jc w:val="left"/>
              <w:rPr>
                <w:rFonts w:cs="Times New Roman"/>
                <w:sz w:val="18"/>
                <w:szCs w:val="18"/>
              </w:rPr>
            </w:pPr>
            <w:r w:rsidRPr="007B3E32">
              <w:rPr>
                <w:rFonts w:cs="Times New Roman"/>
                <w:sz w:val="18"/>
                <w:szCs w:val="18"/>
              </w:rPr>
              <w:t>устройство профиля гравийной дороги не менее 1,166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t>Мероприятие 3:</w:t>
            </w:r>
          </w:p>
          <w:p w:rsidR="00E4352C" w:rsidRPr="007B3E32" w:rsidRDefault="009420AC" w:rsidP="00E4352C">
            <w:pPr>
              <w:ind w:left="-108"/>
              <w:jc w:val="left"/>
              <w:rPr>
                <w:rFonts w:cs="Times New Roman"/>
                <w:sz w:val="18"/>
                <w:szCs w:val="18"/>
              </w:rPr>
            </w:pPr>
            <w:r w:rsidRPr="007B3E32">
              <w:rPr>
                <w:rFonts w:cs="Times New Roman"/>
                <w:sz w:val="18"/>
                <w:szCs w:val="18"/>
              </w:rPr>
              <w:t xml:space="preserve">Выполнение работ по ремонту улично-дорожной сети п. </w:t>
            </w:r>
            <w:proofErr w:type="gramStart"/>
            <w:r w:rsidRPr="007B3E32">
              <w:rPr>
                <w:rFonts w:cs="Times New Roman"/>
                <w:sz w:val="18"/>
                <w:szCs w:val="18"/>
              </w:rPr>
              <w:t>Новая</w:t>
            </w:r>
            <w:proofErr w:type="gramEnd"/>
            <w:r w:rsidRPr="007B3E32">
              <w:rPr>
                <w:rFonts w:cs="Times New Roman"/>
                <w:sz w:val="18"/>
                <w:szCs w:val="18"/>
              </w:rPr>
              <w:t xml:space="preserve"> Калами и</w:t>
            </w:r>
          </w:p>
          <w:p w:rsidR="009420AC" w:rsidRPr="007B3E32" w:rsidRDefault="009420AC" w:rsidP="00E4352C">
            <w:pPr>
              <w:ind w:left="-108"/>
              <w:jc w:val="left"/>
              <w:rPr>
                <w:rFonts w:cs="Times New Roman"/>
                <w:sz w:val="18"/>
                <w:szCs w:val="18"/>
              </w:rPr>
            </w:pPr>
            <w:r w:rsidRPr="007B3E32">
              <w:rPr>
                <w:rFonts w:cs="Times New Roman"/>
                <w:sz w:val="18"/>
                <w:szCs w:val="18"/>
              </w:rPr>
              <w:t>п. Енашимо</w:t>
            </w:r>
          </w:p>
        </w:tc>
        <w:tc>
          <w:tcPr>
            <w:tcW w:w="1080" w:type="dxa"/>
            <w:gridSpan w:val="2"/>
            <w:vAlign w:val="center"/>
          </w:tcPr>
          <w:p w:rsidR="009420AC" w:rsidRPr="007B3E32" w:rsidRDefault="009420AC" w:rsidP="00F84F96">
            <w:pPr>
              <w:ind w:left="-75" w:right="-40"/>
              <w:jc w:val="center"/>
              <w:rPr>
                <w:rFonts w:cs="Times New Roman"/>
                <w:sz w:val="18"/>
                <w:szCs w:val="18"/>
              </w:rPr>
            </w:pPr>
          </w:p>
        </w:tc>
        <w:tc>
          <w:tcPr>
            <w:tcW w:w="763" w:type="dxa"/>
            <w:gridSpan w:val="3"/>
            <w:vAlign w:val="center"/>
          </w:tcPr>
          <w:p w:rsidR="009420AC" w:rsidRPr="007B3E32" w:rsidRDefault="009420AC" w:rsidP="00736DE3">
            <w:pPr>
              <w:ind w:left="-75" w:right="-40"/>
              <w:jc w:val="center"/>
              <w:rPr>
                <w:rFonts w:cs="Times New Roman"/>
                <w:b/>
                <w:bCs/>
                <w:sz w:val="18"/>
                <w:szCs w:val="18"/>
              </w:rPr>
            </w:pPr>
            <w:r w:rsidRPr="007B3E32">
              <w:rPr>
                <w:rFonts w:cs="Times New Roman"/>
                <w:b/>
                <w:bCs/>
                <w:sz w:val="18"/>
                <w:szCs w:val="18"/>
              </w:rPr>
              <w:t>Х</w:t>
            </w:r>
          </w:p>
        </w:tc>
        <w:tc>
          <w:tcPr>
            <w:tcW w:w="709" w:type="dxa"/>
            <w:vAlign w:val="center"/>
          </w:tcPr>
          <w:p w:rsidR="009420AC" w:rsidRPr="007B3E32" w:rsidRDefault="009420AC" w:rsidP="00736DE3">
            <w:pPr>
              <w:ind w:left="-75" w:right="-40"/>
              <w:jc w:val="center"/>
              <w:rPr>
                <w:rFonts w:cs="Times New Roman"/>
                <w:b/>
                <w:bCs/>
                <w:sz w:val="18"/>
                <w:szCs w:val="18"/>
              </w:rPr>
            </w:pPr>
            <w:r w:rsidRPr="007B3E32">
              <w:rPr>
                <w:rFonts w:cs="Times New Roman"/>
                <w:b/>
                <w:bCs/>
                <w:sz w:val="18"/>
                <w:szCs w:val="18"/>
              </w:rPr>
              <w:t>Х</w:t>
            </w:r>
          </w:p>
        </w:tc>
        <w:tc>
          <w:tcPr>
            <w:tcW w:w="1134" w:type="dxa"/>
            <w:vAlign w:val="center"/>
          </w:tcPr>
          <w:p w:rsidR="009420AC" w:rsidRPr="007B3E32" w:rsidRDefault="009420AC" w:rsidP="00736DE3">
            <w:pPr>
              <w:ind w:left="-75" w:right="-40"/>
              <w:jc w:val="center"/>
              <w:rPr>
                <w:rFonts w:cs="Times New Roman"/>
                <w:b/>
                <w:bCs/>
                <w:sz w:val="18"/>
                <w:szCs w:val="18"/>
              </w:rPr>
            </w:pPr>
            <w:r w:rsidRPr="007B3E32">
              <w:rPr>
                <w:rFonts w:cs="Times New Roman"/>
                <w:b/>
                <w:bCs/>
                <w:sz w:val="18"/>
                <w:szCs w:val="18"/>
              </w:rPr>
              <w:t>Х</w:t>
            </w:r>
          </w:p>
        </w:tc>
        <w:tc>
          <w:tcPr>
            <w:tcW w:w="711" w:type="dxa"/>
            <w:vAlign w:val="center"/>
          </w:tcPr>
          <w:p w:rsidR="009420AC" w:rsidRPr="007B3E32" w:rsidRDefault="009420AC" w:rsidP="00736DE3">
            <w:pPr>
              <w:ind w:left="-75" w:right="-40"/>
              <w:jc w:val="center"/>
              <w:rPr>
                <w:rFonts w:cs="Times New Roman"/>
                <w:b/>
                <w:bCs/>
                <w:sz w:val="18"/>
                <w:szCs w:val="18"/>
              </w:rPr>
            </w:pPr>
            <w:r w:rsidRPr="007B3E32">
              <w:rPr>
                <w:rFonts w:cs="Times New Roman"/>
                <w:b/>
                <w:bCs/>
                <w:sz w:val="18"/>
                <w:szCs w:val="18"/>
              </w:rPr>
              <w:t>Х</w:t>
            </w:r>
          </w:p>
        </w:tc>
        <w:tc>
          <w:tcPr>
            <w:tcW w:w="1240" w:type="dxa"/>
            <w:vAlign w:val="center"/>
          </w:tcPr>
          <w:p w:rsidR="009420AC" w:rsidRPr="007B3E32" w:rsidRDefault="009420AC" w:rsidP="00E61B6B">
            <w:pPr>
              <w:ind w:left="-146" w:right="-105"/>
              <w:jc w:val="center"/>
              <w:outlineLvl w:val="1"/>
              <w:rPr>
                <w:rFonts w:cs="Times New Roman"/>
                <w:b/>
                <w:bCs/>
                <w:sz w:val="18"/>
                <w:szCs w:val="18"/>
              </w:rPr>
            </w:pPr>
            <w:r w:rsidRPr="007B3E32">
              <w:rPr>
                <w:rFonts w:cs="Times New Roman"/>
                <w:b/>
                <w:bCs/>
                <w:sz w:val="18"/>
                <w:szCs w:val="18"/>
              </w:rPr>
              <w:t>8 678 536,00</w:t>
            </w:r>
          </w:p>
        </w:tc>
        <w:tc>
          <w:tcPr>
            <w:tcW w:w="1276" w:type="dxa"/>
            <w:vAlign w:val="center"/>
          </w:tcPr>
          <w:p w:rsidR="009420AC" w:rsidRPr="007B3E32" w:rsidRDefault="009420AC" w:rsidP="00E61B6B">
            <w:pPr>
              <w:ind w:left="-146" w:right="-105"/>
              <w:jc w:val="center"/>
              <w:outlineLvl w:val="1"/>
              <w:rPr>
                <w:rFonts w:cs="Times New Roman"/>
                <w:b/>
                <w:bCs/>
                <w:sz w:val="18"/>
                <w:szCs w:val="18"/>
              </w:rPr>
            </w:pPr>
            <w:r w:rsidRPr="007B3E32">
              <w:rPr>
                <w:rFonts w:cs="Times New Roman"/>
                <w:b/>
                <w:bCs/>
                <w:sz w:val="18"/>
                <w:szCs w:val="18"/>
              </w:rPr>
              <w:t>373 817,00</w:t>
            </w:r>
          </w:p>
        </w:tc>
        <w:tc>
          <w:tcPr>
            <w:tcW w:w="1134" w:type="dxa"/>
            <w:vAlign w:val="center"/>
          </w:tcPr>
          <w:p w:rsidR="009420AC" w:rsidRPr="007B3E32" w:rsidRDefault="009420AC" w:rsidP="00E61B6B">
            <w:pPr>
              <w:ind w:left="-146" w:right="-105"/>
              <w:jc w:val="center"/>
              <w:outlineLvl w:val="1"/>
              <w:rPr>
                <w:rFonts w:cs="Times New Roman"/>
                <w:b/>
                <w:bCs/>
                <w:sz w:val="18"/>
                <w:szCs w:val="18"/>
              </w:rPr>
            </w:pPr>
            <w:r w:rsidRPr="007B3E32">
              <w:rPr>
                <w:rFonts w:cs="Times New Roman"/>
                <w:b/>
                <w:bCs/>
                <w:sz w:val="18"/>
                <w:szCs w:val="18"/>
              </w:rPr>
              <w:t>5 829 237,00</w:t>
            </w:r>
          </w:p>
        </w:tc>
        <w:tc>
          <w:tcPr>
            <w:tcW w:w="1276" w:type="dxa"/>
            <w:vAlign w:val="center"/>
          </w:tcPr>
          <w:p w:rsidR="009420AC" w:rsidRPr="007B3E32" w:rsidRDefault="009420AC" w:rsidP="00E61B6B">
            <w:pPr>
              <w:ind w:left="-146" w:right="-105"/>
              <w:jc w:val="center"/>
              <w:outlineLvl w:val="1"/>
              <w:rPr>
                <w:rFonts w:cs="Times New Roman"/>
                <w:b/>
                <w:bCs/>
                <w:sz w:val="18"/>
                <w:szCs w:val="18"/>
              </w:rPr>
            </w:pPr>
            <w:r w:rsidRPr="007B3E32">
              <w:rPr>
                <w:rFonts w:cs="Times New Roman"/>
                <w:b/>
                <w:bCs/>
                <w:sz w:val="18"/>
                <w:szCs w:val="18"/>
              </w:rPr>
              <w:t>14 881 590,00</w:t>
            </w:r>
          </w:p>
        </w:tc>
        <w:tc>
          <w:tcPr>
            <w:tcW w:w="2410" w:type="dxa"/>
          </w:tcPr>
          <w:p w:rsidR="009420AC" w:rsidRPr="007B3E32" w:rsidRDefault="009420AC" w:rsidP="00FC65CA">
            <w:pPr>
              <w:ind w:left="-108"/>
              <w:jc w:val="left"/>
              <w:rPr>
                <w:rFonts w:cs="Times New Roman"/>
                <w:sz w:val="18"/>
                <w:szCs w:val="18"/>
                <w:highlight w:val="yellow"/>
              </w:rPr>
            </w:pPr>
            <w:r w:rsidRPr="007B3E32">
              <w:rPr>
                <w:rFonts w:cs="Times New Roman"/>
                <w:sz w:val="18"/>
                <w:szCs w:val="18"/>
              </w:rPr>
              <w:t>По состоянию на 01.01.2020 восстановленного профиля гравийных дорог не менее 6,136 км</w:t>
            </w:r>
            <w:proofErr w:type="gramStart"/>
            <w:r w:rsidRPr="007B3E32">
              <w:rPr>
                <w:rFonts w:cs="Times New Roman"/>
                <w:sz w:val="18"/>
                <w:szCs w:val="18"/>
              </w:rPr>
              <w:t xml:space="preserve">.; </w:t>
            </w:r>
            <w:proofErr w:type="gramEnd"/>
            <w:r w:rsidRPr="007B3E32">
              <w:rPr>
                <w:rFonts w:cs="Times New Roman"/>
                <w:sz w:val="18"/>
                <w:szCs w:val="18"/>
              </w:rPr>
              <w:t>устройство асфальтобетонного покрытия автомобильных дорог не менее 0,855 км.; устройство лотков для 0,090 км дорог; устройство водоотводной канавы не менее 0,150 км.; укладка водопропускных трубок не менее 9 шт.; проведение ремонта 2 автомобильных мостов</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 xml:space="preserve">3.1. Восстановление профиля гравийной дороги от ул. Дражников, 27 до ул. </w:t>
            </w:r>
            <w:proofErr w:type="gramStart"/>
            <w:r w:rsidRPr="007B3E32">
              <w:rPr>
                <w:rFonts w:cs="Times New Roman"/>
                <w:sz w:val="18"/>
                <w:szCs w:val="18"/>
              </w:rPr>
              <w:t>Юбилейная</w:t>
            </w:r>
            <w:proofErr w:type="gramEnd"/>
            <w:r w:rsidRPr="007B3E32">
              <w:rPr>
                <w:rFonts w:cs="Times New Roman"/>
                <w:sz w:val="18"/>
                <w:szCs w:val="18"/>
              </w:rPr>
              <w:t>, 47, п. Новая Калами</w:t>
            </w:r>
          </w:p>
        </w:tc>
        <w:tc>
          <w:tcPr>
            <w:tcW w:w="1088" w:type="dxa"/>
            <w:gridSpan w:val="3"/>
            <w:vMerge w:val="restart"/>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 xml:space="preserve">Администрация </w:t>
            </w:r>
            <w:proofErr w:type="gramStart"/>
            <w:r w:rsidRPr="007B3E32">
              <w:rPr>
                <w:rFonts w:cs="Times New Roman"/>
                <w:sz w:val="18"/>
                <w:szCs w:val="18"/>
              </w:rPr>
              <w:t>Северо-Енисейского</w:t>
            </w:r>
            <w:proofErr w:type="gramEnd"/>
            <w:r w:rsidRPr="007B3E32">
              <w:rPr>
                <w:rFonts w:cs="Times New Roman"/>
                <w:sz w:val="18"/>
                <w:szCs w:val="18"/>
              </w:rPr>
              <w:t xml:space="preserve"> района</w:t>
            </w: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1210080077</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241 559,00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241 559,00</w:t>
            </w:r>
          </w:p>
        </w:tc>
        <w:tc>
          <w:tcPr>
            <w:tcW w:w="2410" w:type="dxa"/>
            <w:vAlign w:val="center"/>
          </w:tcPr>
          <w:p w:rsidR="009420AC" w:rsidRPr="007B3E32" w:rsidRDefault="009420AC" w:rsidP="00371BD2">
            <w:pPr>
              <w:ind w:left="-108"/>
              <w:jc w:val="left"/>
              <w:rPr>
                <w:rFonts w:cs="Times New Roman"/>
                <w:sz w:val="18"/>
                <w:szCs w:val="18"/>
              </w:rPr>
            </w:pPr>
            <w:r w:rsidRPr="007B3E32">
              <w:rPr>
                <w:rFonts w:cs="Times New Roman"/>
                <w:sz w:val="18"/>
                <w:szCs w:val="18"/>
              </w:rPr>
              <w:t>восстановление профиля гравийной дороги не менее 0,116 км</w:t>
            </w:r>
          </w:p>
        </w:tc>
      </w:tr>
      <w:tr w:rsidR="009420AC" w:rsidRPr="007B3E32" w:rsidTr="00117F42">
        <w:trPr>
          <w:trHeight w:val="360"/>
        </w:trPr>
        <w:tc>
          <w:tcPr>
            <w:tcW w:w="3544" w:type="dxa"/>
            <w:vAlign w:val="center"/>
          </w:tcPr>
          <w:p w:rsidR="009420AC" w:rsidRPr="007B3E32" w:rsidRDefault="009420AC" w:rsidP="006052D4">
            <w:pPr>
              <w:ind w:left="-108"/>
              <w:jc w:val="left"/>
              <w:rPr>
                <w:rFonts w:cs="Times New Roman"/>
                <w:sz w:val="18"/>
                <w:szCs w:val="18"/>
              </w:rPr>
            </w:pPr>
            <w:r w:rsidRPr="007B3E32">
              <w:rPr>
                <w:rFonts w:cs="Times New Roman"/>
                <w:sz w:val="18"/>
                <w:szCs w:val="18"/>
              </w:rPr>
              <w:t xml:space="preserve">3.2. Асфальтирование участка автомобильной дороги и устройство обочин, ул. </w:t>
            </w:r>
            <w:proofErr w:type="gramStart"/>
            <w:r w:rsidRPr="007B3E32">
              <w:rPr>
                <w:rFonts w:cs="Times New Roman"/>
                <w:sz w:val="18"/>
                <w:szCs w:val="18"/>
              </w:rPr>
              <w:t>Юбилейная</w:t>
            </w:r>
            <w:proofErr w:type="gramEnd"/>
            <w:r w:rsidRPr="007B3E32">
              <w:rPr>
                <w:rFonts w:cs="Times New Roman"/>
                <w:sz w:val="18"/>
                <w:szCs w:val="18"/>
              </w:rPr>
              <w:t>, 40 до ул. Механическая, п. Новая Калами</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1210080078</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476 482,00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476 482,00</w:t>
            </w:r>
          </w:p>
        </w:tc>
        <w:tc>
          <w:tcPr>
            <w:tcW w:w="2410" w:type="dxa"/>
            <w:vAlign w:val="center"/>
          </w:tcPr>
          <w:p w:rsidR="009420AC" w:rsidRPr="007B3E32" w:rsidRDefault="009420AC" w:rsidP="006052D4">
            <w:pPr>
              <w:ind w:left="-108"/>
              <w:jc w:val="left"/>
              <w:rPr>
                <w:rFonts w:cs="Times New Roman"/>
                <w:sz w:val="18"/>
                <w:szCs w:val="18"/>
              </w:rPr>
            </w:pPr>
            <w:r w:rsidRPr="007B3E32">
              <w:rPr>
                <w:rFonts w:cs="Times New Roman"/>
                <w:sz w:val="18"/>
                <w:szCs w:val="18"/>
              </w:rPr>
              <w:t>устройство асфальтобетонного покрытия не менее 0,090 км</w:t>
            </w:r>
          </w:p>
        </w:tc>
      </w:tr>
      <w:tr w:rsidR="009420AC" w:rsidRPr="007B3E32" w:rsidTr="00117F42">
        <w:trPr>
          <w:trHeight w:val="360"/>
        </w:trPr>
        <w:tc>
          <w:tcPr>
            <w:tcW w:w="3544" w:type="dxa"/>
            <w:vAlign w:val="center"/>
          </w:tcPr>
          <w:p w:rsidR="009420AC" w:rsidRPr="007B3E32" w:rsidRDefault="009420AC" w:rsidP="00947DE6">
            <w:pPr>
              <w:ind w:left="-108"/>
              <w:jc w:val="left"/>
              <w:rPr>
                <w:rFonts w:cs="Times New Roman"/>
                <w:sz w:val="18"/>
                <w:szCs w:val="18"/>
              </w:rPr>
            </w:pPr>
            <w:r w:rsidRPr="007B3E32">
              <w:rPr>
                <w:rFonts w:cs="Times New Roman"/>
                <w:sz w:val="18"/>
                <w:szCs w:val="18"/>
              </w:rPr>
              <w:t xml:space="preserve">3.3. Восстановление профиля гравийной дороги от ул. </w:t>
            </w:r>
            <w:proofErr w:type="gramStart"/>
            <w:r w:rsidRPr="007B3E32">
              <w:rPr>
                <w:rFonts w:cs="Times New Roman"/>
                <w:sz w:val="18"/>
                <w:szCs w:val="18"/>
              </w:rPr>
              <w:t>Нагорная</w:t>
            </w:r>
            <w:proofErr w:type="gramEnd"/>
            <w:r w:rsidRPr="007B3E32">
              <w:rPr>
                <w:rFonts w:cs="Times New Roman"/>
                <w:sz w:val="18"/>
                <w:szCs w:val="18"/>
              </w:rPr>
              <w:t>, 9 до ул. Юбилейная, 55, п. Новая Калами</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1210083760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244</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2 340 534,00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2 340 534,00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восстановление профиля гравийной дороги не менее 2,000 км</w:t>
            </w:r>
          </w:p>
        </w:tc>
      </w:tr>
      <w:tr w:rsidR="009420AC" w:rsidRPr="007B3E32" w:rsidTr="00117F42">
        <w:trPr>
          <w:trHeight w:val="360"/>
        </w:trPr>
        <w:tc>
          <w:tcPr>
            <w:tcW w:w="3544" w:type="dxa"/>
            <w:vAlign w:val="center"/>
          </w:tcPr>
          <w:p w:rsidR="009420AC" w:rsidRPr="007B3E32" w:rsidRDefault="009420AC" w:rsidP="001F4655">
            <w:pPr>
              <w:ind w:left="-108"/>
              <w:jc w:val="left"/>
              <w:rPr>
                <w:rFonts w:cs="Times New Roman"/>
                <w:sz w:val="18"/>
                <w:szCs w:val="18"/>
              </w:rPr>
            </w:pPr>
            <w:r w:rsidRPr="007B3E32">
              <w:rPr>
                <w:rFonts w:cs="Times New Roman"/>
                <w:sz w:val="18"/>
                <w:szCs w:val="18"/>
              </w:rPr>
              <w:t xml:space="preserve">3.4. Восстановление профиля гравийной дороги от ул. Дражников до ул. </w:t>
            </w:r>
            <w:proofErr w:type="gramStart"/>
            <w:r w:rsidRPr="007B3E32">
              <w:rPr>
                <w:rFonts w:cs="Times New Roman"/>
                <w:sz w:val="18"/>
                <w:szCs w:val="18"/>
              </w:rPr>
              <w:t>Нагорная</w:t>
            </w:r>
            <w:proofErr w:type="gramEnd"/>
            <w:r w:rsidRPr="007B3E32">
              <w:rPr>
                <w:rFonts w:cs="Times New Roman"/>
                <w:sz w:val="18"/>
                <w:szCs w:val="18"/>
              </w:rPr>
              <w:t>, п. Новая Калами</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1210083770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93 608,00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93 608,00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профиля гравийной дороги не менее 0,060 км</w:t>
            </w:r>
          </w:p>
        </w:tc>
      </w:tr>
      <w:tr w:rsidR="009420AC" w:rsidRPr="007B3E32" w:rsidTr="00117F42">
        <w:trPr>
          <w:trHeight w:val="360"/>
        </w:trPr>
        <w:tc>
          <w:tcPr>
            <w:tcW w:w="3544" w:type="dxa"/>
          </w:tcPr>
          <w:p w:rsidR="009420AC" w:rsidRPr="007B3E32" w:rsidRDefault="009420AC" w:rsidP="00941484">
            <w:pPr>
              <w:ind w:left="-108"/>
              <w:jc w:val="left"/>
              <w:rPr>
                <w:rFonts w:cs="Times New Roman"/>
                <w:sz w:val="18"/>
                <w:szCs w:val="18"/>
              </w:rPr>
            </w:pPr>
            <w:r w:rsidRPr="007B3E32">
              <w:rPr>
                <w:rFonts w:cs="Times New Roman"/>
                <w:sz w:val="18"/>
                <w:szCs w:val="18"/>
              </w:rPr>
              <w:t>3.5.Устройство водоотводной канавы от ул. Лесная до ул</w:t>
            </w:r>
            <w:proofErr w:type="gramStart"/>
            <w:r w:rsidRPr="007B3E32">
              <w:rPr>
                <w:rFonts w:cs="Times New Roman"/>
                <w:sz w:val="18"/>
                <w:szCs w:val="18"/>
              </w:rPr>
              <w:t>.Д</w:t>
            </w:r>
            <w:proofErr w:type="gramEnd"/>
            <w:r w:rsidRPr="007B3E32">
              <w:rPr>
                <w:rFonts w:cs="Times New Roman"/>
                <w:sz w:val="18"/>
                <w:szCs w:val="18"/>
              </w:rPr>
              <w:t>ражников,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1210083780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28 754,00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28 754,00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водоотводной канавы не менее 0,150 км</w:t>
            </w:r>
          </w:p>
        </w:tc>
      </w:tr>
      <w:tr w:rsidR="009420AC" w:rsidRPr="007B3E32" w:rsidTr="00117F42">
        <w:trPr>
          <w:trHeight w:val="360"/>
        </w:trPr>
        <w:tc>
          <w:tcPr>
            <w:tcW w:w="3544" w:type="dxa"/>
            <w:vAlign w:val="bottom"/>
          </w:tcPr>
          <w:p w:rsidR="009420AC" w:rsidRPr="007B3E32" w:rsidRDefault="009420AC" w:rsidP="001F4655">
            <w:pPr>
              <w:ind w:left="-108"/>
              <w:jc w:val="left"/>
              <w:rPr>
                <w:rFonts w:cs="Times New Roman"/>
                <w:sz w:val="18"/>
                <w:szCs w:val="18"/>
              </w:rPr>
            </w:pPr>
            <w:r w:rsidRPr="007B3E32">
              <w:rPr>
                <w:rFonts w:cs="Times New Roman"/>
                <w:sz w:val="18"/>
                <w:szCs w:val="18"/>
              </w:rPr>
              <w:t xml:space="preserve">3.6.Восстановление профиля гравийной </w:t>
            </w:r>
            <w:r w:rsidRPr="007B3E32">
              <w:rPr>
                <w:rFonts w:cs="Times New Roman"/>
                <w:sz w:val="18"/>
                <w:szCs w:val="18"/>
              </w:rPr>
              <w:lastRenderedPageBreak/>
              <w:t xml:space="preserve">дороги от ул. </w:t>
            </w:r>
            <w:proofErr w:type="gramStart"/>
            <w:r w:rsidRPr="007B3E32">
              <w:rPr>
                <w:rFonts w:cs="Times New Roman"/>
                <w:sz w:val="18"/>
                <w:szCs w:val="18"/>
              </w:rPr>
              <w:t>Лесная</w:t>
            </w:r>
            <w:proofErr w:type="gramEnd"/>
            <w:r w:rsidRPr="007B3E32">
              <w:rPr>
                <w:rFonts w:cs="Times New Roman"/>
                <w:sz w:val="18"/>
                <w:szCs w:val="18"/>
              </w:rPr>
              <w:t xml:space="preserve"> до ул. Дражников,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1210083790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1 014 242,00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1 014 242,00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 xml:space="preserve">устройство профиля </w:t>
            </w:r>
            <w:r w:rsidRPr="007B3E32">
              <w:rPr>
                <w:rFonts w:cs="Times New Roman"/>
                <w:sz w:val="18"/>
                <w:szCs w:val="18"/>
              </w:rPr>
              <w:lastRenderedPageBreak/>
              <w:t>гравийной дороги не менее 0,650 км</w:t>
            </w:r>
          </w:p>
        </w:tc>
      </w:tr>
      <w:tr w:rsidR="009420AC" w:rsidRPr="007B3E32" w:rsidTr="00117F42">
        <w:trPr>
          <w:trHeight w:val="360"/>
        </w:trPr>
        <w:tc>
          <w:tcPr>
            <w:tcW w:w="3544" w:type="dxa"/>
            <w:vAlign w:val="bottom"/>
          </w:tcPr>
          <w:p w:rsidR="009420AC" w:rsidRPr="007B3E32" w:rsidRDefault="009420AC" w:rsidP="001F4655">
            <w:pPr>
              <w:ind w:left="-108"/>
              <w:jc w:val="left"/>
              <w:rPr>
                <w:rFonts w:cs="Times New Roman"/>
                <w:sz w:val="18"/>
                <w:szCs w:val="18"/>
              </w:rPr>
            </w:pPr>
            <w:r w:rsidRPr="007B3E32">
              <w:rPr>
                <w:rFonts w:cs="Times New Roman"/>
                <w:sz w:val="18"/>
                <w:szCs w:val="18"/>
              </w:rPr>
              <w:lastRenderedPageBreak/>
              <w:t xml:space="preserve">3.7.Восстановление профиля гравийной дороги от ул. </w:t>
            </w:r>
            <w:proofErr w:type="gramStart"/>
            <w:r w:rsidRPr="007B3E32">
              <w:rPr>
                <w:rFonts w:cs="Times New Roman"/>
                <w:sz w:val="18"/>
                <w:szCs w:val="18"/>
              </w:rPr>
              <w:t>Нагорная</w:t>
            </w:r>
            <w:proofErr w:type="gramEnd"/>
            <w:r w:rsidRPr="007B3E32">
              <w:rPr>
                <w:rFonts w:cs="Times New Roman"/>
                <w:sz w:val="18"/>
                <w:szCs w:val="18"/>
              </w:rPr>
              <w:t>, 2 до ул. Юбилейная,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1210083800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670 969,00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670 969,00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профиля гравийной дороги не менее 0,430 км</w:t>
            </w:r>
          </w:p>
        </w:tc>
      </w:tr>
      <w:tr w:rsidR="009420AC" w:rsidRPr="007B3E32" w:rsidTr="00117F42">
        <w:trPr>
          <w:trHeight w:val="360"/>
        </w:trPr>
        <w:tc>
          <w:tcPr>
            <w:tcW w:w="3544" w:type="dxa"/>
            <w:vAlign w:val="bottom"/>
          </w:tcPr>
          <w:p w:rsidR="009420AC" w:rsidRPr="007B3E32" w:rsidRDefault="009420AC" w:rsidP="001F4655">
            <w:pPr>
              <w:ind w:left="-108"/>
              <w:jc w:val="left"/>
              <w:rPr>
                <w:rFonts w:cs="Times New Roman"/>
                <w:sz w:val="18"/>
                <w:szCs w:val="18"/>
              </w:rPr>
            </w:pPr>
            <w:r w:rsidRPr="007B3E32">
              <w:rPr>
                <w:rFonts w:cs="Times New Roman"/>
                <w:sz w:val="18"/>
                <w:szCs w:val="18"/>
              </w:rPr>
              <w:t xml:space="preserve">3.8.Восстановление профиля гравийной дороги от ул. </w:t>
            </w:r>
            <w:proofErr w:type="gramStart"/>
            <w:r w:rsidRPr="007B3E32">
              <w:rPr>
                <w:rFonts w:cs="Times New Roman"/>
                <w:sz w:val="18"/>
                <w:szCs w:val="18"/>
              </w:rPr>
              <w:t>Юбилейная</w:t>
            </w:r>
            <w:proofErr w:type="gramEnd"/>
            <w:r w:rsidRPr="007B3E32">
              <w:rPr>
                <w:rFonts w:cs="Times New Roman"/>
                <w:sz w:val="18"/>
                <w:szCs w:val="18"/>
              </w:rPr>
              <w:t xml:space="preserve"> до  ул. Советская в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1210083810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2 340 623,00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2 340 623,00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профиля гравийной дороги не менее 1,5 км</w:t>
            </w:r>
          </w:p>
        </w:tc>
      </w:tr>
      <w:tr w:rsidR="009420AC" w:rsidRPr="007B3E32" w:rsidTr="00117F42">
        <w:trPr>
          <w:trHeight w:val="360"/>
        </w:trPr>
        <w:tc>
          <w:tcPr>
            <w:tcW w:w="3544" w:type="dxa"/>
            <w:vAlign w:val="center"/>
          </w:tcPr>
          <w:p w:rsidR="009420AC" w:rsidRPr="007B3E32" w:rsidRDefault="009420AC" w:rsidP="001F4655">
            <w:pPr>
              <w:ind w:left="-108"/>
              <w:jc w:val="left"/>
              <w:rPr>
                <w:rFonts w:cs="Times New Roman"/>
                <w:sz w:val="18"/>
                <w:szCs w:val="18"/>
              </w:rPr>
            </w:pPr>
            <w:r w:rsidRPr="007B3E32">
              <w:rPr>
                <w:rFonts w:cs="Times New Roman"/>
                <w:sz w:val="18"/>
                <w:szCs w:val="18"/>
              </w:rPr>
              <w:t xml:space="preserve">3.9.Устройство лотка и деревянного короба  с подсыпкой грунта для участка автомобильной дороги от ул. </w:t>
            </w:r>
            <w:proofErr w:type="gramStart"/>
            <w:r w:rsidRPr="007B3E32">
              <w:rPr>
                <w:rFonts w:cs="Times New Roman"/>
                <w:sz w:val="18"/>
                <w:szCs w:val="18"/>
              </w:rPr>
              <w:t>Нагорная</w:t>
            </w:r>
            <w:proofErr w:type="gramEnd"/>
            <w:r w:rsidRPr="007B3E32">
              <w:rPr>
                <w:rFonts w:cs="Times New Roman"/>
                <w:sz w:val="18"/>
                <w:szCs w:val="18"/>
              </w:rPr>
              <w:t xml:space="preserve"> до ул. Дражников,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1210083820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152 039,00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152 039,00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лотка с подсыпкой грунта и деревянного короба  не менее 0,090 км</w:t>
            </w:r>
          </w:p>
        </w:tc>
      </w:tr>
      <w:tr w:rsidR="009420AC" w:rsidRPr="007B3E32" w:rsidTr="00117F42">
        <w:trPr>
          <w:trHeight w:val="311"/>
        </w:trPr>
        <w:tc>
          <w:tcPr>
            <w:tcW w:w="3544" w:type="dxa"/>
            <w:vAlign w:val="center"/>
          </w:tcPr>
          <w:p w:rsidR="009420AC" w:rsidRPr="007B3E32" w:rsidRDefault="009420AC" w:rsidP="001F4655">
            <w:pPr>
              <w:ind w:left="-108"/>
              <w:jc w:val="left"/>
              <w:rPr>
                <w:rFonts w:cs="Times New Roman"/>
                <w:sz w:val="18"/>
                <w:szCs w:val="18"/>
              </w:rPr>
            </w:pPr>
            <w:r w:rsidRPr="007B3E32">
              <w:rPr>
                <w:rFonts w:cs="Times New Roman"/>
                <w:sz w:val="18"/>
                <w:szCs w:val="18"/>
              </w:rPr>
              <w:t xml:space="preserve">3.10.Восстановление профиля гравийной дороги от ул. </w:t>
            </w:r>
            <w:proofErr w:type="gramStart"/>
            <w:r w:rsidRPr="007B3E32">
              <w:rPr>
                <w:rFonts w:cs="Times New Roman"/>
                <w:sz w:val="18"/>
                <w:szCs w:val="18"/>
              </w:rPr>
              <w:t>Юбилейная</w:t>
            </w:r>
            <w:proofErr w:type="gramEnd"/>
            <w:r w:rsidRPr="007B3E32">
              <w:rPr>
                <w:rFonts w:cs="Times New Roman"/>
                <w:sz w:val="18"/>
                <w:szCs w:val="18"/>
              </w:rPr>
              <w:t>, 17 до ул. Нагорная, 7,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1210083830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218 405,00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218 405,00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профиля гравийной дороги не менее 0,140 км</w:t>
            </w:r>
          </w:p>
        </w:tc>
      </w:tr>
      <w:tr w:rsidR="009420AC" w:rsidRPr="007B3E32" w:rsidTr="00117F42">
        <w:trPr>
          <w:trHeight w:val="360"/>
        </w:trPr>
        <w:tc>
          <w:tcPr>
            <w:tcW w:w="3544" w:type="dxa"/>
            <w:vAlign w:val="center"/>
          </w:tcPr>
          <w:p w:rsidR="009420AC" w:rsidRPr="007B3E32" w:rsidRDefault="009420AC" w:rsidP="001F4655">
            <w:pPr>
              <w:ind w:left="-108"/>
              <w:jc w:val="left"/>
              <w:rPr>
                <w:rFonts w:cs="Times New Roman"/>
                <w:sz w:val="18"/>
                <w:szCs w:val="18"/>
              </w:rPr>
            </w:pPr>
            <w:r w:rsidRPr="007B3E32">
              <w:rPr>
                <w:rFonts w:cs="Times New Roman"/>
                <w:sz w:val="18"/>
                <w:szCs w:val="18"/>
              </w:rPr>
              <w:t xml:space="preserve">3.11.Восстановление профиля гравийной дороги, ул. </w:t>
            </w:r>
            <w:proofErr w:type="gramStart"/>
            <w:r w:rsidRPr="007B3E32">
              <w:rPr>
                <w:rFonts w:cs="Times New Roman"/>
                <w:sz w:val="18"/>
                <w:szCs w:val="18"/>
              </w:rPr>
              <w:t>Зеленая</w:t>
            </w:r>
            <w:proofErr w:type="gramEnd"/>
            <w:r w:rsidRPr="007B3E32">
              <w:rPr>
                <w:rFonts w:cs="Times New Roman"/>
                <w:sz w:val="18"/>
                <w:szCs w:val="18"/>
              </w:rPr>
              <w:t>, п. Енашимо</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1210083840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351 031,00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351 031,00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профиля гравийной дороги не менее 0,300 км</w:t>
            </w:r>
          </w:p>
        </w:tc>
      </w:tr>
      <w:tr w:rsidR="009420AC" w:rsidRPr="007B3E32" w:rsidTr="00117F42">
        <w:trPr>
          <w:trHeight w:val="360"/>
        </w:trPr>
        <w:tc>
          <w:tcPr>
            <w:tcW w:w="3544" w:type="dxa"/>
            <w:vAlign w:val="center"/>
          </w:tcPr>
          <w:p w:rsidR="009420AC" w:rsidRPr="007B3E32" w:rsidRDefault="009420AC" w:rsidP="001F4655">
            <w:pPr>
              <w:ind w:left="-108"/>
              <w:jc w:val="left"/>
              <w:rPr>
                <w:rFonts w:cs="Times New Roman"/>
                <w:sz w:val="18"/>
                <w:szCs w:val="18"/>
              </w:rPr>
            </w:pPr>
            <w:r w:rsidRPr="007B3E32">
              <w:rPr>
                <w:rFonts w:cs="Times New Roman"/>
                <w:sz w:val="18"/>
                <w:szCs w:val="18"/>
              </w:rPr>
              <w:t xml:space="preserve">3.12.Восстановление профиля гравийной дороги, ул. </w:t>
            </w:r>
            <w:proofErr w:type="gramStart"/>
            <w:r w:rsidRPr="007B3E32">
              <w:rPr>
                <w:rFonts w:cs="Times New Roman"/>
                <w:sz w:val="18"/>
                <w:szCs w:val="18"/>
              </w:rPr>
              <w:t>Лесная</w:t>
            </w:r>
            <w:proofErr w:type="gramEnd"/>
            <w:r w:rsidRPr="007B3E32">
              <w:rPr>
                <w:rFonts w:cs="Times New Roman"/>
                <w:sz w:val="18"/>
                <w:szCs w:val="18"/>
              </w:rPr>
              <w:t>, п. Енашимо</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1210083850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526 603,00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4571E1">
            <w:pPr>
              <w:ind w:left="-108" w:right="-108"/>
              <w:jc w:val="center"/>
              <w:rPr>
                <w:rFonts w:cs="Times New Roman"/>
                <w:sz w:val="18"/>
                <w:szCs w:val="18"/>
              </w:rPr>
            </w:pPr>
            <w:r w:rsidRPr="007B3E32">
              <w:rPr>
                <w:rFonts w:cs="Times New Roman"/>
                <w:sz w:val="18"/>
                <w:szCs w:val="18"/>
              </w:rPr>
              <w:t>526 603,00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профиля гравийной дороги не менее 0,450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3.13. Замена и устройство водопропускных трубок, ул. Юбилейная,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E5077C">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E5077C">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1210081200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223 687,00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223 687,00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замена и устройство водопропускных трубок не менее 9 шт.</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 xml:space="preserve">3.14. Обустройство водопропускных трубок, п. </w:t>
            </w:r>
            <w:proofErr w:type="gramStart"/>
            <w:r w:rsidRPr="007B3E32">
              <w:rPr>
                <w:rFonts w:cs="Times New Roman"/>
                <w:sz w:val="18"/>
                <w:szCs w:val="18"/>
              </w:rPr>
              <w:t>Новая</w:t>
            </w:r>
            <w:proofErr w:type="gramEnd"/>
            <w:r w:rsidRPr="007B3E32">
              <w:rPr>
                <w:rFonts w:cs="Times New Roman"/>
                <w:sz w:val="18"/>
                <w:szCs w:val="18"/>
              </w:rPr>
              <w:t xml:space="preserve">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E5077C">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E5077C">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1210087400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178 825,00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178 825,00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обустройство водопропускных трубок не менее 9 шт.</w:t>
            </w:r>
          </w:p>
        </w:tc>
      </w:tr>
      <w:tr w:rsidR="009420AC" w:rsidRPr="007B3E32" w:rsidTr="00117F42">
        <w:trPr>
          <w:trHeight w:val="836"/>
        </w:trPr>
        <w:tc>
          <w:tcPr>
            <w:tcW w:w="3544" w:type="dxa"/>
            <w:vAlign w:val="bottom"/>
          </w:tcPr>
          <w:p w:rsidR="009420AC" w:rsidRPr="007B3E32" w:rsidRDefault="009420AC" w:rsidP="00E5077C">
            <w:pPr>
              <w:ind w:left="-108"/>
              <w:jc w:val="left"/>
              <w:rPr>
                <w:rFonts w:cs="Times New Roman"/>
                <w:sz w:val="18"/>
                <w:szCs w:val="18"/>
              </w:rPr>
            </w:pPr>
            <w:r w:rsidRPr="007B3E32">
              <w:rPr>
                <w:rFonts w:cs="Times New Roman"/>
                <w:sz w:val="18"/>
                <w:szCs w:val="18"/>
              </w:rPr>
              <w:t>3.15.</w:t>
            </w:r>
            <w:r w:rsidRPr="007B3E32">
              <w:rPr>
                <w:rFonts w:cs="Times New Roman"/>
              </w:rPr>
              <w:t xml:space="preserve"> </w:t>
            </w:r>
            <w:r w:rsidRPr="007B3E32">
              <w:rPr>
                <w:rFonts w:cs="Times New Roman"/>
                <w:sz w:val="18"/>
                <w:szCs w:val="18"/>
              </w:rPr>
              <w:t xml:space="preserve">Капитальный ремонт автомобильного моста на соединительной дороге ул. </w:t>
            </w:r>
            <w:proofErr w:type="gramStart"/>
            <w:r w:rsidRPr="007B3E32">
              <w:rPr>
                <w:rFonts w:cs="Times New Roman"/>
                <w:sz w:val="18"/>
                <w:szCs w:val="18"/>
              </w:rPr>
              <w:t>Юбилейная</w:t>
            </w:r>
            <w:proofErr w:type="gramEnd"/>
            <w:r w:rsidRPr="007B3E32">
              <w:rPr>
                <w:rFonts w:cs="Times New Roman"/>
                <w:sz w:val="18"/>
                <w:szCs w:val="18"/>
              </w:rPr>
              <w:t xml:space="preserve"> - ул. Дражников между жилыми домами по ул. Юбилейная, 35, 39,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1210087570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64 452,00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64 452,00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проведение ремонта автомобильного моста</w:t>
            </w:r>
          </w:p>
        </w:tc>
      </w:tr>
      <w:tr w:rsidR="009420AC" w:rsidRPr="007B3E32" w:rsidTr="00117F42">
        <w:trPr>
          <w:trHeight w:val="493"/>
        </w:trPr>
        <w:tc>
          <w:tcPr>
            <w:tcW w:w="3544" w:type="dxa"/>
            <w:vAlign w:val="center"/>
          </w:tcPr>
          <w:p w:rsidR="009420AC" w:rsidRPr="007B3E32" w:rsidRDefault="009420AC" w:rsidP="00234EDA">
            <w:pPr>
              <w:ind w:left="-108"/>
              <w:jc w:val="left"/>
              <w:rPr>
                <w:rFonts w:cs="Times New Roman"/>
                <w:sz w:val="18"/>
                <w:szCs w:val="18"/>
              </w:rPr>
            </w:pPr>
            <w:r w:rsidRPr="007B3E32">
              <w:rPr>
                <w:rFonts w:cs="Times New Roman"/>
                <w:sz w:val="18"/>
                <w:szCs w:val="18"/>
              </w:rPr>
              <w:t xml:space="preserve">3.16. Капитальный ремонт автомобильного моста между жилыми домами, ул. </w:t>
            </w:r>
            <w:proofErr w:type="gramStart"/>
            <w:r w:rsidRPr="007B3E32">
              <w:rPr>
                <w:rFonts w:cs="Times New Roman"/>
                <w:sz w:val="18"/>
                <w:szCs w:val="18"/>
              </w:rPr>
              <w:t>Юбилейная</w:t>
            </w:r>
            <w:proofErr w:type="gramEnd"/>
            <w:r w:rsidRPr="007B3E32">
              <w:rPr>
                <w:rFonts w:cs="Times New Roman"/>
                <w:sz w:val="18"/>
                <w:szCs w:val="18"/>
              </w:rPr>
              <w:t>, 5, 7,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1210080196</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130 540,00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130 540,00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проведение ремонта автомобильного моста</w:t>
            </w:r>
          </w:p>
        </w:tc>
      </w:tr>
      <w:tr w:rsidR="009420AC" w:rsidRPr="007B3E32" w:rsidTr="00117F42">
        <w:trPr>
          <w:trHeight w:val="417"/>
        </w:trPr>
        <w:tc>
          <w:tcPr>
            <w:tcW w:w="3544" w:type="dxa"/>
            <w:vAlign w:val="center"/>
          </w:tcPr>
          <w:p w:rsidR="009420AC" w:rsidRPr="007B3E32" w:rsidRDefault="009420AC" w:rsidP="00234EDA">
            <w:pPr>
              <w:ind w:left="-108"/>
              <w:jc w:val="left"/>
              <w:rPr>
                <w:rFonts w:cs="Times New Roman"/>
                <w:sz w:val="18"/>
                <w:szCs w:val="18"/>
              </w:rPr>
            </w:pPr>
            <w:r w:rsidRPr="007B3E32">
              <w:rPr>
                <w:rFonts w:cs="Times New Roman"/>
                <w:sz w:val="18"/>
                <w:szCs w:val="18"/>
              </w:rPr>
              <w:t xml:space="preserve">3.17. Восстановление профиля гравийной дороги от ул. </w:t>
            </w:r>
            <w:proofErr w:type="gramStart"/>
            <w:r w:rsidRPr="007B3E32">
              <w:rPr>
                <w:rFonts w:cs="Times New Roman"/>
                <w:sz w:val="18"/>
                <w:szCs w:val="18"/>
              </w:rPr>
              <w:t>Нагорная</w:t>
            </w:r>
            <w:proofErr w:type="gramEnd"/>
            <w:r w:rsidRPr="007B3E32">
              <w:rPr>
                <w:rFonts w:cs="Times New Roman"/>
                <w:sz w:val="18"/>
                <w:szCs w:val="18"/>
              </w:rPr>
              <w:t xml:space="preserve"> до ул. Юбилейная, п. Новая Калами (въезд в поселок)</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1210080201</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291 334,00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291 334,00</w:t>
            </w:r>
          </w:p>
        </w:tc>
        <w:tc>
          <w:tcPr>
            <w:tcW w:w="2410" w:type="dxa"/>
            <w:vAlign w:val="center"/>
          </w:tcPr>
          <w:p w:rsidR="009420AC" w:rsidRPr="007B3E32" w:rsidRDefault="009420AC" w:rsidP="0028158E">
            <w:pPr>
              <w:ind w:left="-108"/>
              <w:jc w:val="left"/>
              <w:rPr>
                <w:rFonts w:cs="Times New Roman"/>
                <w:sz w:val="18"/>
                <w:szCs w:val="18"/>
              </w:rPr>
            </w:pPr>
            <w:r w:rsidRPr="007B3E32">
              <w:rPr>
                <w:rFonts w:cs="Times New Roman"/>
                <w:sz w:val="18"/>
                <w:szCs w:val="18"/>
              </w:rPr>
              <w:t>устройство профиля гравийной дороги не менее 0,160 км</w:t>
            </w:r>
          </w:p>
        </w:tc>
      </w:tr>
      <w:tr w:rsidR="009420AC" w:rsidRPr="007B3E32" w:rsidTr="00117F42">
        <w:trPr>
          <w:trHeight w:val="70"/>
        </w:trPr>
        <w:tc>
          <w:tcPr>
            <w:tcW w:w="3544" w:type="dxa"/>
            <w:vAlign w:val="center"/>
          </w:tcPr>
          <w:p w:rsidR="009420AC" w:rsidRPr="007B3E32" w:rsidRDefault="009420AC" w:rsidP="002A7A5C">
            <w:pPr>
              <w:ind w:left="-108"/>
              <w:jc w:val="left"/>
              <w:rPr>
                <w:rFonts w:cs="Times New Roman"/>
                <w:sz w:val="18"/>
                <w:szCs w:val="18"/>
              </w:rPr>
            </w:pPr>
            <w:r w:rsidRPr="007B3E32">
              <w:rPr>
                <w:rFonts w:cs="Times New Roman"/>
                <w:sz w:val="18"/>
                <w:szCs w:val="18"/>
              </w:rPr>
              <w:t xml:space="preserve">3.18. Восстановление профиля гравийной дороги по ул. </w:t>
            </w:r>
            <w:proofErr w:type="gramStart"/>
            <w:r w:rsidRPr="007B3E32">
              <w:rPr>
                <w:rFonts w:cs="Times New Roman"/>
                <w:sz w:val="18"/>
                <w:szCs w:val="18"/>
              </w:rPr>
              <w:t>Нагорная</w:t>
            </w:r>
            <w:proofErr w:type="gramEnd"/>
            <w:r w:rsidRPr="007B3E32">
              <w:rPr>
                <w:rFonts w:cs="Times New Roman"/>
                <w:sz w:val="18"/>
                <w:szCs w:val="18"/>
              </w:rPr>
              <w:t>, 14, 15, 16,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1210080115</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2A7A5C">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686 092,00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686 092,00</w:t>
            </w:r>
          </w:p>
        </w:tc>
        <w:tc>
          <w:tcPr>
            <w:tcW w:w="2410" w:type="dxa"/>
            <w:vAlign w:val="center"/>
          </w:tcPr>
          <w:p w:rsidR="009420AC" w:rsidRPr="007B3E32" w:rsidRDefault="009420AC" w:rsidP="00C378CE">
            <w:pPr>
              <w:ind w:left="-108"/>
              <w:jc w:val="left"/>
              <w:rPr>
                <w:rFonts w:cs="Times New Roman"/>
                <w:sz w:val="18"/>
                <w:szCs w:val="18"/>
              </w:rPr>
            </w:pPr>
            <w:r w:rsidRPr="007B3E32">
              <w:rPr>
                <w:rFonts w:cs="Times New Roman"/>
                <w:sz w:val="18"/>
                <w:szCs w:val="18"/>
              </w:rPr>
              <w:t>устройство профиля гравийной дороги не менее 0,330 км</w:t>
            </w:r>
          </w:p>
        </w:tc>
      </w:tr>
      <w:tr w:rsidR="009420AC" w:rsidRPr="007B3E32" w:rsidTr="00117F42">
        <w:trPr>
          <w:trHeight w:val="70"/>
        </w:trPr>
        <w:tc>
          <w:tcPr>
            <w:tcW w:w="3544" w:type="dxa"/>
            <w:vAlign w:val="center"/>
          </w:tcPr>
          <w:p w:rsidR="009420AC" w:rsidRPr="007B3E32" w:rsidRDefault="009420AC" w:rsidP="002A7A5C">
            <w:pPr>
              <w:ind w:left="-108"/>
              <w:jc w:val="left"/>
              <w:rPr>
                <w:rFonts w:cs="Times New Roman"/>
                <w:sz w:val="18"/>
                <w:szCs w:val="18"/>
              </w:rPr>
            </w:pPr>
            <w:r w:rsidRPr="007B3E32">
              <w:rPr>
                <w:rFonts w:cs="Times New Roman"/>
                <w:sz w:val="18"/>
                <w:szCs w:val="18"/>
              </w:rPr>
              <w:t xml:space="preserve">3.19. Асфальтирование участка автомобильной дороги и устройство обочин, ул. </w:t>
            </w:r>
            <w:proofErr w:type="gramStart"/>
            <w:r w:rsidRPr="007B3E32">
              <w:rPr>
                <w:rFonts w:cs="Times New Roman"/>
                <w:sz w:val="18"/>
                <w:szCs w:val="18"/>
              </w:rPr>
              <w:t>Механическая</w:t>
            </w:r>
            <w:proofErr w:type="gramEnd"/>
            <w:r w:rsidRPr="007B3E32">
              <w:rPr>
                <w:rFonts w:cs="Times New Roman"/>
                <w:sz w:val="18"/>
                <w:szCs w:val="18"/>
              </w:rPr>
              <w:t>, п. Новая Калами</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1210080116</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2A7A5C">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1 522 160,00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1 522 160,00</w:t>
            </w:r>
          </w:p>
        </w:tc>
        <w:tc>
          <w:tcPr>
            <w:tcW w:w="2410" w:type="dxa"/>
            <w:vAlign w:val="center"/>
          </w:tcPr>
          <w:p w:rsidR="009420AC" w:rsidRPr="007B3E32" w:rsidRDefault="009420AC" w:rsidP="00C378CE">
            <w:pPr>
              <w:ind w:left="-108"/>
              <w:jc w:val="left"/>
              <w:rPr>
                <w:rFonts w:cs="Times New Roman"/>
                <w:sz w:val="18"/>
                <w:szCs w:val="18"/>
              </w:rPr>
            </w:pPr>
            <w:r w:rsidRPr="007B3E32">
              <w:rPr>
                <w:rFonts w:cs="Times New Roman"/>
                <w:sz w:val="18"/>
                <w:szCs w:val="18"/>
              </w:rPr>
              <w:t>устройство асфальтобетонного покрытия не менее 0,240 км</w:t>
            </w:r>
          </w:p>
        </w:tc>
      </w:tr>
      <w:tr w:rsidR="009420AC" w:rsidRPr="007B3E32" w:rsidTr="00117F42">
        <w:trPr>
          <w:trHeight w:val="836"/>
        </w:trPr>
        <w:tc>
          <w:tcPr>
            <w:tcW w:w="3544" w:type="dxa"/>
            <w:vAlign w:val="center"/>
          </w:tcPr>
          <w:p w:rsidR="009420AC" w:rsidRPr="007B3E32" w:rsidRDefault="009420AC" w:rsidP="002A7A5C">
            <w:pPr>
              <w:ind w:left="-108"/>
              <w:jc w:val="left"/>
              <w:rPr>
                <w:rFonts w:cs="Times New Roman"/>
                <w:sz w:val="18"/>
                <w:szCs w:val="18"/>
              </w:rPr>
            </w:pPr>
            <w:r w:rsidRPr="007B3E32">
              <w:rPr>
                <w:rFonts w:cs="Times New Roman"/>
                <w:sz w:val="18"/>
                <w:szCs w:val="18"/>
              </w:rPr>
              <w:t xml:space="preserve">3.20. Асфальтирование участка автомобильной дороги и устройство обочин  от ул. </w:t>
            </w:r>
            <w:proofErr w:type="gramStart"/>
            <w:r w:rsidRPr="007B3E32">
              <w:rPr>
                <w:rFonts w:cs="Times New Roman"/>
                <w:sz w:val="18"/>
                <w:szCs w:val="18"/>
              </w:rPr>
              <w:t>Нагорная</w:t>
            </w:r>
            <w:proofErr w:type="gramEnd"/>
            <w:r w:rsidRPr="007B3E32">
              <w:rPr>
                <w:rFonts w:cs="Times New Roman"/>
                <w:sz w:val="18"/>
                <w:szCs w:val="18"/>
              </w:rPr>
              <w:t>,4 до ул. Нагорная, 6, п. Новая Калами</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37629B">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37629B">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1210080117</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37629B">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37629B">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1 236 462,00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1 236 462,00</w:t>
            </w:r>
          </w:p>
        </w:tc>
        <w:tc>
          <w:tcPr>
            <w:tcW w:w="2410" w:type="dxa"/>
            <w:vAlign w:val="center"/>
          </w:tcPr>
          <w:p w:rsidR="009420AC" w:rsidRPr="007B3E32" w:rsidRDefault="009420AC" w:rsidP="003E6846">
            <w:pPr>
              <w:ind w:left="-108"/>
              <w:jc w:val="left"/>
              <w:rPr>
                <w:rFonts w:cs="Times New Roman"/>
                <w:sz w:val="18"/>
                <w:szCs w:val="18"/>
              </w:rPr>
            </w:pPr>
            <w:r w:rsidRPr="007B3E32">
              <w:rPr>
                <w:rFonts w:cs="Times New Roman"/>
                <w:sz w:val="18"/>
                <w:szCs w:val="18"/>
              </w:rPr>
              <w:t>устройство асфальтобетонного покрытия не менее 0,195 км</w:t>
            </w:r>
          </w:p>
        </w:tc>
      </w:tr>
      <w:tr w:rsidR="009420AC" w:rsidRPr="007B3E32" w:rsidTr="00117F42">
        <w:trPr>
          <w:trHeight w:val="836"/>
        </w:trPr>
        <w:tc>
          <w:tcPr>
            <w:tcW w:w="3544" w:type="dxa"/>
            <w:vAlign w:val="center"/>
          </w:tcPr>
          <w:p w:rsidR="009420AC" w:rsidRPr="007B3E32" w:rsidRDefault="009420AC" w:rsidP="00B11600">
            <w:pPr>
              <w:ind w:left="-108"/>
              <w:jc w:val="left"/>
              <w:rPr>
                <w:rFonts w:cs="Times New Roman"/>
                <w:sz w:val="18"/>
                <w:szCs w:val="18"/>
              </w:rPr>
            </w:pPr>
            <w:r w:rsidRPr="007B3E32">
              <w:rPr>
                <w:rFonts w:cs="Times New Roman"/>
                <w:sz w:val="18"/>
                <w:szCs w:val="18"/>
              </w:rPr>
              <w:lastRenderedPageBreak/>
              <w:t xml:space="preserve">3.21. Асфальтирование участка автомобильной дороги и устройство обочин по ул. </w:t>
            </w:r>
            <w:proofErr w:type="gramStart"/>
            <w:r w:rsidRPr="007B3E32">
              <w:rPr>
                <w:rFonts w:cs="Times New Roman"/>
                <w:sz w:val="18"/>
                <w:szCs w:val="18"/>
              </w:rPr>
              <w:t>Юбилейная</w:t>
            </w:r>
            <w:proofErr w:type="gramEnd"/>
            <w:r w:rsidRPr="007B3E32">
              <w:rPr>
                <w:rFonts w:cs="Times New Roman"/>
                <w:sz w:val="18"/>
                <w:szCs w:val="18"/>
              </w:rPr>
              <w:t>,5 до ул. Нагорная, 2, п. Новая Калами</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1210080119</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2A7A5C">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2 093 189,00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2 093 189,00</w:t>
            </w:r>
          </w:p>
        </w:tc>
        <w:tc>
          <w:tcPr>
            <w:tcW w:w="2410" w:type="dxa"/>
            <w:vAlign w:val="center"/>
          </w:tcPr>
          <w:p w:rsidR="009420AC" w:rsidRPr="007B3E32" w:rsidRDefault="009420AC" w:rsidP="002B1EBD">
            <w:pPr>
              <w:ind w:left="-108"/>
              <w:jc w:val="left"/>
              <w:rPr>
                <w:rFonts w:cs="Times New Roman"/>
                <w:sz w:val="18"/>
                <w:szCs w:val="18"/>
              </w:rPr>
            </w:pPr>
            <w:r w:rsidRPr="007B3E32">
              <w:rPr>
                <w:rFonts w:cs="Times New Roman"/>
                <w:sz w:val="18"/>
                <w:szCs w:val="18"/>
              </w:rPr>
              <w:t>устройство асфальтобетонного покрытия не менее 0,330 км</w:t>
            </w:r>
          </w:p>
        </w:tc>
      </w:tr>
      <w:tr w:rsidR="009420AC" w:rsidRPr="007B3E32" w:rsidTr="00117F42">
        <w:trPr>
          <w:trHeight w:val="701"/>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t>Мероприятие 4:</w:t>
            </w:r>
          </w:p>
          <w:p w:rsidR="009420AC" w:rsidRPr="007B3E32" w:rsidRDefault="009420AC" w:rsidP="00F6792E">
            <w:pPr>
              <w:ind w:left="-108"/>
              <w:jc w:val="left"/>
              <w:rPr>
                <w:rFonts w:cs="Times New Roman"/>
                <w:sz w:val="18"/>
                <w:szCs w:val="18"/>
              </w:rPr>
            </w:pPr>
            <w:r w:rsidRPr="007B3E32">
              <w:rPr>
                <w:rFonts w:cs="Times New Roman"/>
                <w:sz w:val="18"/>
                <w:szCs w:val="18"/>
              </w:rPr>
              <w:t>Выполнение работ по ремонту улично-дорожной сети п. Вангаш и</w:t>
            </w:r>
          </w:p>
          <w:p w:rsidR="009420AC" w:rsidRPr="007B3E32" w:rsidRDefault="009420AC" w:rsidP="00F6792E">
            <w:pPr>
              <w:ind w:left="-108"/>
              <w:jc w:val="left"/>
              <w:rPr>
                <w:rFonts w:cs="Times New Roman"/>
                <w:sz w:val="18"/>
                <w:szCs w:val="18"/>
              </w:rPr>
            </w:pPr>
            <w:r w:rsidRPr="007B3E32">
              <w:rPr>
                <w:rFonts w:cs="Times New Roman"/>
                <w:sz w:val="18"/>
                <w:szCs w:val="18"/>
              </w:rPr>
              <w:t>п. Новоерудинский</w:t>
            </w:r>
          </w:p>
        </w:tc>
        <w:tc>
          <w:tcPr>
            <w:tcW w:w="1095" w:type="dxa"/>
            <w:gridSpan w:val="4"/>
            <w:vAlign w:val="center"/>
          </w:tcPr>
          <w:p w:rsidR="009420AC" w:rsidRPr="007B3E32" w:rsidRDefault="009420AC" w:rsidP="00F84F96">
            <w:pPr>
              <w:ind w:left="-75" w:right="-40"/>
              <w:jc w:val="center"/>
              <w:rPr>
                <w:rFonts w:cs="Times New Roman"/>
                <w:sz w:val="18"/>
                <w:szCs w:val="18"/>
              </w:rPr>
            </w:pPr>
          </w:p>
        </w:tc>
        <w:tc>
          <w:tcPr>
            <w:tcW w:w="748" w:type="dxa"/>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09" w:type="dxa"/>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134" w:type="dxa"/>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11" w:type="dxa"/>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240" w:type="dxa"/>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0,00</w:t>
            </w:r>
          </w:p>
        </w:tc>
        <w:tc>
          <w:tcPr>
            <w:tcW w:w="1134" w:type="dxa"/>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37629B">
            <w:pPr>
              <w:ind w:left="-108" w:right="-108"/>
              <w:jc w:val="center"/>
              <w:rPr>
                <w:rFonts w:cs="Times New Roman"/>
                <w:b/>
                <w:bCs/>
                <w:sz w:val="18"/>
                <w:szCs w:val="18"/>
              </w:rPr>
            </w:pPr>
            <w:r w:rsidRPr="007B3E32">
              <w:rPr>
                <w:rFonts w:cs="Times New Roman"/>
                <w:b/>
                <w:bCs/>
                <w:sz w:val="18"/>
                <w:szCs w:val="18"/>
              </w:rPr>
              <w:t>0,00</w:t>
            </w:r>
          </w:p>
        </w:tc>
        <w:tc>
          <w:tcPr>
            <w:tcW w:w="2410" w:type="dxa"/>
            <w:vAlign w:val="center"/>
          </w:tcPr>
          <w:p w:rsidR="009420AC" w:rsidRPr="007B3E32" w:rsidRDefault="009420AC" w:rsidP="00F6792E">
            <w:pPr>
              <w:ind w:left="-108"/>
              <w:jc w:val="left"/>
              <w:rPr>
                <w:rFonts w:cs="Times New Roman"/>
                <w:sz w:val="18"/>
                <w:szCs w:val="18"/>
                <w:highlight w:val="yellow"/>
              </w:rPr>
            </w:pP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t>Мероприятие 5:</w:t>
            </w:r>
          </w:p>
          <w:p w:rsidR="009420AC" w:rsidRPr="007B3E32" w:rsidRDefault="009420AC" w:rsidP="00736DE3">
            <w:pPr>
              <w:ind w:left="-108"/>
              <w:jc w:val="left"/>
              <w:rPr>
                <w:rFonts w:cs="Times New Roman"/>
                <w:sz w:val="18"/>
                <w:szCs w:val="18"/>
              </w:rPr>
            </w:pPr>
            <w:r w:rsidRPr="007B3E32">
              <w:rPr>
                <w:rFonts w:cs="Times New Roman"/>
                <w:sz w:val="18"/>
                <w:szCs w:val="18"/>
              </w:rPr>
              <w:t>Выполнение работ по ремонту улично-дорожной сети п. Брянка</w:t>
            </w:r>
          </w:p>
        </w:tc>
        <w:tc>
          <w:tcPr>
            <w:tcW w:w="1095" w:type="dxa"/>
            <w:gridSpan w:val="4"/>
            <w:vAlign w:val="center"/>
          </w:tcPr>
          <w:p w:rsidR="009420AC" w:rsidRPr="007B3E32" w:rsidRDefault="009420AC" w:rsidP="00F84F96">
            <w:pPr>
              <w:ind w:left="-75" w:right="-40"/>
              <w:jc w:val="center"/>
              <w:rPr>
                <w:rFonts w:cs="Times New Roman"/>
                <w:sz w:val="18"/>
                <w:szCs w:val="18"/>
              </w:rPr>
            </w:pPr>
          </w:p>
        </w:tc>
        <w:tc>
          <w:tcPr>
            <w:tcW w:w="748" w:type="dxa"/>
            <w:vAlign w:val="center"/>
          </w:tcPr>
          <w:p w:rsidR="009420AC" w:rsidRPr="007B3E32" w:rsidRDefault="009420AC" w:rsidP="00736DE3">
            <w:pPr>
              <w:ind w:left="-75" w:right="-40"/>
              <w:jc w:val="center"/>
              <w:rPr>
                <w:rFonts w:cs="Times New Roman"/>
                <w:b/>
                <w:bCs/>
                <w:sz w:val="18"/>
                <w:szCs w:val="18"/>
              </w:rPr>
            </w:pPr>
            <w:r w:rsidRPr="007B3E32">
              <w:rPr>
                <w:rFonts w:cs="Times New Roman"/>
                <w:b/>
                <w:bCs/>
                <w:sz w:val="18"/>
                <w:szCs w:val="18"/>
              </w:rPr>
              <w:t>Х</w:t>
            </w:r>
          </w:p>
        </w:tc>
        <w:tc>
          <w:tcPr>
            <w:tcW w:w="709" w:type="dxa"/>
            <w:vAlign w:val="center"/>
          </w:tcPr>
          <w:p w:rsidR="009420AC" w:rsidRPr="007B3E32" w:rsidRDefault="009420AC" w:rsidP="00736DE3">
            <w:pPr>
              <w:ind w:left="-75" w:right="-40"/>
              <w:jc w:val="center"/>
              <w:rPr>
                <w:rFonts w:cs="Times New Roman"/>
                <w:b/>
                <w:bCs/>
                <w:sz w:val="18"/>
                <w:szCs w:val="18"/>
              </w:rPr>
            </w:pPr>
            <w:r w:rsidRPr="007B3E32">
              <w:rPr>
                <w:rFonts w:cs="Times New Roman"/>
                <w:b/>
                <w:bCs/>
                <w:sz w:val="18"/>
                <w:szCs w:val="18"/>
              </w:rPr>
              <w:t>Х</w:t>
            </w:r>
          </w:p>
        </w:tc>
        <w:tc>
          <w:tcPr>
            <w:tcW w:w="1134" w:type="dxa"/>
            <w:vAlign w:val="center"/>
          </w:tcPr>
          <w:p w:rsidR="009420AC" w:rsidRPr="007B3E32" w:rsidRDefault="009420AC" w:rsidP="00736DE3">
            <w:pPr>
              <w:ind w:left="-75" w:right="-40"/>
              <w:jc w:val="center"/>
              <w:rPr>
                <w:rFonts w:cs="Times New Roman"/>
                <w:b/>
                <w:bCs/>
                <w:sz w:val="18"/>
                <w:szCs w:val="18"/>
              </w:rPr>
            </w:pPr>
            <w:r w:rsidRPr="007B3E32">
              <w:rPr>
                <w:rFonts w:cs="Times New Roman"/>
                <w:b/>
                <w:bCs/>
                <w:sz w:val="18"/>
                <w:szCs w:val="18"/>
              </w:rPr>
              <w:t>Х</w:t>
            </w:r>
          </w:p>
        </w:tc>
        <w:tc>
          <w:tcPr>
            <w:tcW w:w="711" w:type="dxa"/>
            <w:vAlign w:val="center"/>
          </w:tcPr>
          <w:p w:rsidR="009420AC" w:rsidRPr="007B3E32" w:rsidRDefault="009420AC" w:rsidP="00736DE3">
            <w:pPr>
              <w:ind w:left="-75" w:right="-40"/>
              <w:jc w:val="center"/>
              <w:rPr>
                <w:rFonts w:cs="Times New Roman"/>
                <w:b/>
                <w:bCs/>
                <w:sz w:val="18"/>
                <w:szCs w:val="18"/>
              </w:rPr>
            </w:pPr>
            <w:r w:rsidRPr="007B3E32">
              <w:rPr>
                <w:rFonts w:cs="Times New Roman"/>
                <w:b/>
                <w:bCs/>
                <w:sz w:val="18"/>
                <w:szCs w:val="18"/>
              </w:rPr>
              <w:t>Х</w:t>
            </w:r>
          </w:p>
        </w:tc>
        <w:tc>
          <w:tcPr>
            <w:tcW w:w="1240" w:type="dxa"/>
            <w:vAlign w:val="center"/>
          </w:tcPr>
          <w:p w:rsidR="009420AC" w:rsidRPr="007B3E32" w:rsidRDefault="009420AC" w:rsidP="00280C87">
            <w:pPr>
              <w:jc w:val="center"/>
              <w:rPr>
                <w:rFonts w:cs="Times New Roman"/>
                <w:b/>
                <w:bCs/>
                <w:sz w:val="18"/>
                <w:szCs w:val="18"/>
              </w:rPr>
            </w:pPr>
            <w:r w:rsidRPr="007B3E32">
              <w:rPr>
                <w:rFonts w:cs="Times New Roman"/>
                <w:b/>
                <w:bCs/>
                <w:sz w:val="18"/>
                <w:szCs w:val="18"/>
              </w:rPr>
              <w:t>2 732 689,00</w:t>
            </w:r>
          </w:p>
        </w:tc>
        <w:tc>
          <w:tcPr>
            <w:tcW w:w="1276" w:type="dxa"/>
            <w:vAlign w:val="center"/>
          </w:tcPr>
          <w:p w:rsidR="009420AC" w:rsidRPr="007B3E32" w:rsidRDefault="009420AC" w:rsidP="00280C87">
            <w:pPr>
              <w:jc w:val="center"/>
              <w:rPr>
                <w:rFonts w:cs="Times New Roman"/>
                <w:b/>
                <w:bCs/>
                <w:sz w:val="18"/>
                <w:szCs w:val="18"/>
              </w:rPr>
            </w:pPr>
            <w:r w:rsidRPr="007B3E32">
              <w:rPr>
                <w:rFonts w:cs="Times New Roman"/>
                <w:b/>
                <w:bCs/>
                <w:sz w:val="18"/>
                <w:szCs w:val="18"/>
              </w:rPr>
              <w:t>4 859 215,00</w:t>
            </w:r>
          </w:p>
        </w:tc>
        <w:tc>
          <w:tcPr>
            <w:tcW w:w="1134" w:type="dxa"/>
            <w:vAlign w:val="center"/>
          </w:tcPr>
          <w:p w:rsidR="009420AC" w:rsidRPr="007B3E32" w:rsidRDefault="009420AC" w:rsidP="00280C87">
            <w:pPr>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280C87">
            <w:pPr>
              <w:jc w:val="center"/>
              <w:rPr>
                <w:rFonts w:cs="Times New Roman"/>
                <w:b/>
                <w:bCs/>
                <w:sz w:val="18"/>
                <w:szCs w:val="18"/>
              </w:rPr>
            </w:pPr>
            <w:r w:rsidRPr="007B3E32">
              <w:rPr>
                <w:rFonts w:cs="Times New Roman"/>
                <w:b/>
                <w:bCs/>
                <w:sz w:val="18"/>
                <w:szCs w:val="18"/>
              </w:rPr>
              <w:t>7 591 904,00</w:t>
            </w:r>
          </w:p>
        </w:tc>
        <w:tc>
          <w:tcPr>
            <w:tcW w:w="2410" w:type="dxa"/>
          </w:tcPr>
          <w:p w:rsidR="009420AC" w:rsidRPr="007B3E32" w:rsidRDefault="009420AC" w:rsidP="009F7721">
            <w:pPr>
              <w:ind w:left="-108"/>
              <w:jc w:val="left"/>
              <w:rPr>
                <w:rFonts w:cs="Times New Roman"/>
                <w:sz w:val="18"/>
                <w:szCs w:val="18"/>
                <w:highlight w:val="yellow"/>
              </w:rPr>
            </w:pPr>
            <w:r w:rsidRPr="007B3E32">
              <w:rPr>
                <w:rFonts w:cs="Times New Roman"/>
                <w:sz w:val="18"/>
                <w:szCs w:val="18"/>
              </w:rPr>
              <w:t>По состоянию на 01.01.2020 восстановленного профиля гравийных дорог не менее 4,4 км</w:t>
            </w:r>
            <w:proofErr w:type="gramStart"/>
            <w:r w:rsidRPr="007B3E32">
              <w:rPr>
                <w:rFonts w:cs="Times New Roman"/>
                <w:sz w:val="18"/>
                <w:szCs w:val="18"/>
              </w:rPr>
              <w:t xml:space="preserve">.; </w:t>
            </w:r>
            <w:proofErr w:type="gramEnd"/>
            <w:r w:rsidRPr="007B3E32">
              <w:rPr>
                <w:rFonts w:cs="Times New Roman"/>
                <w:sz w:val="18"/>
                <w:szCs w:val="18"/>
              </w:rPr>
              <w:t>устройство водоотводных канав не менее 1,015 км.; укладка водопропускных трубок не менее 2 шт.; проведение ремонта 1 автомобильного моста</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5.1.</w:t>
            </w:r>
            <w:r w:rsidRPr="007B3E32">
              <w:rPr>
                <w:rFonts w:cs="Times New Roman"/>
              </w:rPr>
              <w:t xml:space="preserve"> </w:t>
            </w:r>
            <w:r w:rsidRPr="007B3E32">
              <w:rPr>
                <w:rFonts w:cs="Times New Roman"/>
                <w:sz w:val="18"/>
                <w:szCs w:val="18"/>
              </w:rPr>
              <w:t>Восстановление профиля гравийной дороги, ул. Лесная, п. Брянка</w:t>
            </w:r>
          </w:p>
        </w:tc>
        <w:tc>
          <w:tcPr>
            <w:tcW w:w="1088" w:type="dxa"/>
            <w:gridSpan w:val="3"/>
            <w:vMerge w:val="restart"/>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 xml:space="preserve">Администрация </w:t>
            </w:r>
            <w:proofErr w:type="gramStart"/>
            <w:r w:rsidRPr="007B3E32">
              <w:rPr>
                <w:rFonts w:cs="Times New Roman"/>
                <w:sz w:val="18"/>
                <w:szCs w:val="18"/>
              </w:rPr>
              <w:t>Северо-Енисейского</w:t>
            </w:r>
            <w:proofErr w:type="gramEnd"/>
            <w:r w:rsidRPr="007B3E32">
              <w:rPr>
                <w:rFonts w:cs="Times New Roman"/>
                <w:sz w:val="18"/>
                <w:szCs w:val="18"/>
              </w:rPr>
              <w:t xml:space="preserve"> района</w:t>
            </w: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1210083860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1 638 352,00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1 638 352,00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восстановленного профиля гравийных дорог не менее 1,0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5.2. Устройство кюветов и водоотводных канав, ул. Школьная, п. Брянка</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1210081210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456 407,00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456 407,00</w:t>
            </w:r>
          </w:p>
        </w:tc>
        <w:tc>
          <w:tcPr>
            <w:tcW w:w="2410" w:type="dxa"/>
            <w:vAlign w:val="center"/>
          </w:tcPr>
          <w:p w:rsidR="009420AC" w:rsidRPr="007B3E32" w:rsidRDefault="009420AC" w:rsidP="00D94BF1">
            <w:pPr>
              <w:ind w:left="-108"/>
              <w:jc w:val="left"/>
              <w:rPr>
                <w:rFonts w:cs="Times New Roman"/>
                <w:sz w:val="18"/>
                <w:szCs w:val="18"/>
              </w:rPr>
            </w:pPr>
            <w:r w:rsidRPr="007B3E32">
              <w:rPr>
                <w:rFonts w:cs="Times New Roman"/>
                <w:sz w:val="18"/>
                <w:szCs w:val="18"/>
              </w:rPr>
              <w:t>устройство водоотводной канавы не менее 0,600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5.3. Приобретение и укладка водопропускной трубки под дорогой, ул. Школьная, п. Брянка</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1210083610</w:t>
            </w:r>
          </w:p>
        </w:tc>
        <w:tc>
          <w:tcPr>
            <w:tcW w:w="711" w:type="dxa"/>
            <w:noWrap/>
            <w:vAlign w:val="center"/>
          </w:tcPr>
          <w:p w:rsidR="009420AC" w:rsidRPr="007B3E32" w:rsidRDefault="009420AC" w:rsidP="006E44CA">
            <w:pPr>
              <w:jc w:val="center"/>
              <w:rPr>
                <w:rFonts w:cs="Times New Roman"/>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200 000,00</w:t>
            </w:r>
          </w:p>
        </w:tc>
        <w:tc>
          <w:tcPr>
            <w:tcW w:w="1276"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200 000,00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водопропускных трубок не менее 1 шт.</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5.4.</w:t>
            </w:r>
            <w:r w:rsidRPr="007B3E32">
              <w:rPr>
                <w:rFonts w:cs="Times New Roman"/>
              </w:rPr>
              <w:t xml:space="preserve"> </w:t>
            </w:r>
            <w:r w:rsidRPr="007B3E32">
              <w:rPr>
                <w:rFonts w:cs="Times New Roman"/>
                <w:sz w:val="18"/>
                <w:szCs w:val="18"/>
              </w:rPr>
              <w:t>Устройство водоотводной канавы на перекрестке ул. Лесная и ул. Школьная, п. Брянка</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1210083690</w:t>
            </w:r>
          </w:p>
        </w:tc>
        <w:tc>
          <w:tcPr>
            <w:tcW w:w="711" w:type="dxa"/>
            <w:noWrap/>
            <w:vAlign w:val="center"/>
          </w:tcPr>
          <w:p w:rsidR="009420AC" w:rsidRPr="007B3E32" w:rsidRDefault="009420AC" w:rsidP="006E44CA">
            <w:pPr>
              <w:jc w:val="center"/>
              <w:rPr>
                <w:rFonts w:cs="Times New Roman"/>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78 636,00</w:t>
            </w:r>
          </w:p>
        </w:tc>
        <w:tc>
          <w:tcPr>
            <w:tcW w:w="1276"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78 636,00</w:t>
            </w:r>
          </w:p>
        </w:tc>
        <w:tc>
          <w:tcPr>
            <w:tcW w:w="2410" w:type="dxa"/>
            <w:vAlign w:val="center"/>
          </w:tcPr>
          <w:p w:rsidR="009420AC" w:rsidRPr="007B3E32" w:rsidRDefault="009420AC" w:rsidP="00D94BF1">
            <w:pPr>
              <w:ind w:left="-108"/>
              <w:jc w:val="left"/>
              <w:rPr>
                <w:rFonts w:cs="Times New Roman"/>
                <w:sz w:val="18"/>
                <w:szCs w:val="18"/>
              </w:rPr>
            </w:pPr>
            <w:r w:rsidRPr="007B3E32">
              <w:rPr>
                <w:rFonts w:cs="Times New Roman"/>
                <w:sz w:val="18"/>
                <w:szCs w:val="18"/>
              </w:rPr>
              <w:t>устройство водоотводной канавы не менее 0,015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5.5.</w:t>
            </w:r>
            <w:r w:rsidRPr="007B3E32">
              <w:rPr>
                <w:rFonts w:cs="Times New Roman"/>
              </w:rPr>
              <w:t xml:space="preserve"> </w:t>
            </w:r>
            <w:r w:rsidRPr="007B3E32">
              <w:rPr>
                <w:rFonts w:cs="Times New Roman"/>
                <w:sz w:val="18"/>
                <w:szCs w:val="18"/>
              </w:rPr>
              <w:t>Углубление водоотводной канавы по ул. Лесная (вдоль места захоронения), п. Брянка</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1210083900</w:t>
            </w:r>
          </w:p>
        </w:tc>
        <w:tc>
          <w:tcPr>
            <w:tcW w:w="711" w:type="dxa"/>
            <w:noWrap/>
            <w:vAlign w:val="center"/>
          </w:tcPr>
          <w:p w:rsidR="009420AC" w:rsidRPr="007B3E32" w:rsidRDefault="009420AC" w:rsidP="006E44CA">
            <w:pPr>
              <w:jc w:val="center"/>
              <w:rPr>
                <w:rFonts w:cs="Times New Roman"/>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359 294,00</w:t>
            </w:r>
          </w:p>
        </w:tc>
        <w:tc>
          <w:tcPr>
            <w:tcW w:w="1276"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359 294,00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устройство водоотводной канавы не менее 0,400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5.6.</w:t>
            </w:r>
            <w:r w:rsidRPr="007B3E32">
              <w:rPr>
                <w:rFonts w:cs="Times New Roman"/>
              </w:rPr>
              <w:t xml:space="preserve"> </w:t>
            </w:r>
            <w:r w:rsidRPr="007B3E32">
              <w:rPr>
                <w:rFonts w:cs="Times New Roman"/>
                <w:sz w:val="18"/>
                <w:szCs w:val="18"/>
              </w:rPr>
              <w:t>Восстановление профиля гравийной дороги, ул. Транспортная, п. Брянка</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1210080103</w:t>
            </w:r>
          </w:p>
        </w:tc>
        <w:tc>
          <w:tcPr>
            <w:tcW w:w="711" w:type="dxa"/>
            <w:noWrap/>
            <w:vAlign w:val="center"/>
          </w:tcPr>
          <w:p w:rsidR="009420AC" w:rsidRPr="007B3E32" w:rsidRDefault="009420AC" w:rsidP="006E44CA">
            <w:pPr>
              <w:jc w:val="center"/>
              <w:rPr>
                <w:rFonts w:cs="Times New Roman"/>
              </w:rPr>
            </w:pPr>
            <w:r w:rsidRPr="007B3E32">
              <w:rPr>
                <w:rFonts w:cs="Times New Roman"/>
                <w:sz w:val="18"/>
                <w:szCs w:val="18"/>
              </w:rPr>
              <w:t>243</w:t>
            </w:r>
          </w:p>
        </w:tc>
        <w:tc>
          <w:tcPr>
            <w:tcW w:w="1240" w:type="dxa"/>
            <w:noWrap/>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3 326 912,00</w:t>
            </w:r>
          </w:p>
        </w:tc>
        <w:tc>
          <w:tcPr>
            <w:tcW w:w="1134"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3 326 912,00</w:t>
            </w:r>
          </w:p>
        </w:tc>
        <w:tc>
          <w:tcPr>
            <w:tcW w:w="2410" w:type="dxa"/>
            <w:vAlign w:val="center"/>
          </w:tcPr>
          <w:p w:rsidR="009420AC" w:rsidRPr="007B3E32" w:rsidRDefault="009420AC" w:rsidP="00962753">
            <w:pPr>
              <w:ind w:left="-108"/>
              <w:jc w:val="left"/>
              <w:rPr>
                <w:rFonts w:cs="Times New Roman"/>
                <w:sz w:val="18"/>
                <w:szCs w:val="18"/>
              </w:rPr>
            </w:pPr>
            <w:r w:rsidRPr="007B3E32">
              <w:rPr>
                <w:rFonts w:cs="Times New Roman"/>
                <w:sz w:val="18"/>
                <w:szCs w:val="18"/>
              </w:rPr>
              <w:t>восстановленного профиля гравийных дорог не менее 2,4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5.7.</w:t>
            </w:r>
            <w:r w:rsidRPr="007B3E32">
              <w:rPr>
                <w:rFonts w:cs="Times New Roman"/>
              </w:rPr>
              <w:t xml:space="preserve"> </w:t>
            </w:r>
            <w:r w:rsidRPr="007B3E32">
              <w:rPr>
                <w:rFonts w:cs="Times New Roman"/>
                <w:sz w:val="18"/>
                <w:szCs w:val="18"/>
              </w:rPr>
              <w:t>Восстановление профиля гравийной дороги, ул. Новая, п. Брянка</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1210080104</w:t>
            </w:r>
          </w:p>
        </w:tc>
        <w:tc>
          <w:tcPr>
            <w:tcW w:w="711" w:type="dxa"/>
            <w:noWrap/>
            <w:vAlign w:val="center"/>
          </w:tcPr>
          <w:p w:rsidR="009420AC" w:rsidRPr="007B3E32" w:rsidRDefault="009420AC" w:rsidP="006E44CA">
            <w:pPr>
              <w:jc w:val="center"/>
              <w:rPr>
                <w:rFonts w:cs="Times New Roman"/>
              </w:rPr>
            </w:pPr>
            <w:r w:rsidRPr="007B3E32">
              <w:rPr>
                <w:rFonts w:cs="Times New Roman"/>
                <w:sz w:val="18"/>
                <w:szCs w:val="18"/>
              </w:rPr>
              <w:t>243</w:t>
            </w:r>
          </w:p>
        </w:tc>
        <w:tc>
          <w:tcPr>
            <w:tcW w:w="1240" w:type="dxa"/>
            <w:noWrap/>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1 386 213,00</w:t>
            </w:r>
          </w:p>
        </w:tc>
        <w:tc>
          <w:tcPr>
            <w:tcW w:w="1134"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1 386 213,00</w:t>
            </w:r>
          </w:p>
        </w:tc>
        <w:tc>
          <w:tcPr>
            <w:tcW w:w="2410" w:type="dxa"/>
            <w:vAlign w:val="center"/>
          </w:tcPr>
          <w:p w:rsidR="009420AC" w:rsidRPr="007B3E32" w:rsidRDefault="009420AC" w:rsidP="008051A2">
            <w:pPr>
              <w:ind w:left="-108"/>
              <w:jc w:val="left"/>
              <w:rPr>
                <w:rFonts w:cs="Times New Roman"/>
                <w:sz w:val="18"/>
                <w:szCs w:val="18"/>
              </w:rPr>
            </w:pPr>
            <w:r w:rsidRPr="007B3E32">
              <w:rPr>
                <w:rFonts w:cs="Times New Roman"/>
                <w:sz w:val="18"/>
                <w:szCs w:val="18"/>
              </w:rPr>
              <w:t>восстановленного профиля гравийных дорог не менее 1,0 км</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5.8.</w:t>
            </w:r>
            <w:r w:rsidRPr="007B3E32">
              <w:rPr>
                <w:rFonts w:cs="Times New Roman"/>
              </w:rPr>
              <w:t xml:space="preserve"> </w:t>
            </w:r>
            <w:r w:rsidRPr="007B3E32">
              <w:rPr>
                <w:rFonts w:cs="Times New Roman"/>
                <w:sz w:val="18"/>
                <w:szCs w:val="18"/>
              </w:rPr>
              <w:t>Укладка водопропускных трубок под автомобильной дорогой, ул. Новая, п. Брянка</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1210083890</w:t>
            </w:r>
          </w:p>
        </w:tc>
        <w:tc>
          <w:tcPr>
            <w:tcW w:w="711" w:type="dxa"/>
            <w:noWrap/>
            <w:vAlign w:val="center"/>
          </w:tcPr>
          <w:p w:rsidR="009420AC" w:rsidRPr="007B3E32" w:rsidRDefault="009420AC" w:rsidP="006E44CA">
            <w:pPr>
              <w:jc w:val="center"/>
              <w:rPr>
                <w:rFonts w:cs="Times New Roman"/>
              </w:rPr>
            </w:pPr>
            <w:r w:rsidRPr="007B3E32">
              <w:rPr>
                <w:rFonts w:cs="Times New Roman"/>
                <w:sz w:val="18"/>
                <w:szCs w:val="18"/>
              </w:rPr>
              <w:t>243</w:t>
            </w:r>
          </w:p>
        </w:tc>
        <w:tc>
          <w:tcPr>
            <w:tcW w:w="1240" w:type="dxa"/>
            <w:noWrap/>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64 912,00</w:t>
            </w:r>
          </w:p>
        </w:tc>
        <w:tc>
          <w:tcPr>
            <w:tcW w:w="1134"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64 912,00</w:t>
            </w:r>
          </w:p>
        </w:tc>
        <w:tc>
          <w:tcPr>
            <w:tcW w:w="2410" w:type="dxa"/>
            <w:vAlign w:val="center"/>
          </w:tcPr>
          <w:p w:rsidR="009420AC" w:rsidRPr="007B3E32" w:rsidRDefault="009420AC" w:rsidP="00D94BF1">
            <w:pPr>
              <w:ind w:left="-108"/>
              <w:jc w:val="left"/>
              <w:rPr>
                <w:rFonts w:cs="Times New Roman"/>
                <w:sz w:val="18"/>
                <w:szCs w:val="18"/>
              </w:rPr>
            </w:pPr>
            <w:r w:rsidRPr="007B3E32">
              <w:rPr>
                <w:rFonts w:cs="Times New Roman"/>
                <w:sz w:val="18"/>
                <w:szCs w:val="18"/>
              </w:rPr>
              <w:t>устройство водопропускных трубок не менее 1 шт.</w:t>
            </w:r>
          </w:p>
        </w:tc>
      </w:tr>
      <w:tr w:rsidR="009420AC" w:rsidRPr="007B3E32" w:rsidTr="00117F42">
        <w:trPr>
          <w:trHeight w:val="360"/>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5.9.</w:t>
            </w:r>
            <w:r w:rsidRPr="007B3E32">
              <w:rPr>
                <w:rFonts w:cs="Times New Roman"/>
              </w:rPr>
              <w:t xml:space="preserve"> </w:t>
            </w:r>
            <w:r w:rsidRPr="007B3E32">
              <w:rPr>
                <w:rFonts w:cs="Times New Roman"/>
                <w:sz w:val="18"/>
                <w:szCs w:val="18"/>
              </w:rPr>
              <w:t>Капитальный ремонт автомобильного моста через р. Брянка</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252945">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1210087280</w:t>
            </w:r>
          </w:p>
        </w:tc>
        <w:tc>
          <w:tcPr>
            <w:tcW w:w="711" w:type="dxa"/>
            <w:noWrap/>
            <w:vAlign w:val="center"/>
          </w:tcPr>
          <w:p w:rsidR="009420AC" w:rsidRPr="007B3E32" w:rsidRDefault="009420AC" w:rsidP="006E44CA">
            <w:pPr>
              <w:jc w:val="center"/>
              <w:rPr>
                <w:rFonts w:cs="Times New Roman"/>
              </w:rPr>
            </w:pPr>
            <w:r w:rsidRPr="007B3E32">
              <w:rPr>
                <w:rFonts w:cs="Times New Roman"/>
                <w:sz w:val="18"/>
                <w:szCs w:val="18"/>
              </w:rPr>
              <w:t>243</w:t>
            </w:r>
          </w:p>
        </w:tc>
        <w:tc>
          <w:tcPr>
            <w:tcW w:w="1240" w:type="dxa"/>
            <w:noWrap/>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81 178,00</w:t>
            </w:r>
          </w:p>
        </w:tc>
        <w:tc>
          <w:tcPr>
            <w:tcW w:w="1134" w:type="dxa"/>
            <w:vAlign w:val="center"/>
          </w:tcPr>
          <w:p w:rsidR="009420AC" w:rsidRPr="007B3E32" w:rsidRDefault="009420AC" w:rsidP="00252945">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81 178,00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проведение ремонта автомобильного моста</w:t>
            </w:r>
          </w:p>
        </w:tc>
      </w:tr>
      <w:tr w:rsidR="009420AC" w:rsidRPr="007B3E32" w:rsidTr="00117F42">
        <w:trPr>
          <w:trHeight w:val="360"/>
        </w:trPr>
        <w:tc>
          <w:tcPr>
            <w:tcW w:w="3544" w:type="dxa"/>
            <w:vAlign w:val="center"/>
          </w:tcPr>
          <w:p w:rsidR="009420AC" w:rsidRPr="007B3E32" w:rsidRDefault="009420AC" w:rsidP="00252945">
            <w:pPr>
              <w:ind w:left="-108"/>
              <w:jc w:val="left"/>
              <w:rPr>
                <w:rFonts w:cs="Times New Roman"/>
                <w:b/>
                <w:bCs/>
                <w:sz w:val="18"/>
                <w:szCs w:val="18"/>
              </w:rPr>
            </w:pPr>
            <w:r w:rsidRPr="007B3E32">
              <w:rPr>
                <w:rFonts w:cs="Times New Roman"/>
                <w:b/>
                <w:bCs/>
                <w:sz w:val="18"/>
                <w:szCs w:val="18"/>
              </w:rPr>
              <w:t>Мероприятие 6:</w:t>
            </w:r>
          </w:p>
          <w:p w:rsidR="009420AC" w:rsidRPr="007B3E32" w:rsidRDefault="009420AC" w:rsidP="00736DE3">
            <w:pPr>
              <w:ind w:left="-108"/>
              <w:jc w:val="left"/>
              <w:rPr>
                <w:rFonts w:cs="Times New Roman"/>
                <w:sz w:val="18"/>
                <w:szCs w:val="18"/>
              </w:rPr>
            </w:pPr>
            <w:r w:rsidRPr="007B3E32">
              <w:rPr>
                <w:rFonts w:cs="Times New Roman"/>
                <w:sz w:val="18"/>
                <w:szCs w:val="18"/>
              </w:rPr>
              <w:t>Выполнение работ по ремонту улично-дорожной сети п. Вельмо</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b/>
                <w:bCs/>
                <w:sz w:val="18"/>
                <w:szCs w:val="18"/>
              </w:rPr>
              <w:t>Х</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b/>
                <w:bCs/>
                <w:sz w:val="18"/>
                <w:szCs w:val="18"/>
              </w:rPr>
              <w:t>Х</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b/>
                <w:bCs/>
                <w:sz w:val="18"/>
                <w:szCs w:val="18"/>
              </w:rPr>
              <w:t>Х</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b/>
                <w:bCs/>
                <w:sz w:val="18"/>
                <w:szCs w:val="18"/>
              </w:rPr>
              <w:t>Х</w:t>
            </w:r>
          </w:p>
        </w:tc>
        <w:tc>
          <w:tcPr>
            <w:tcW w:w="1240" w:type="dxa"/>
            <w:noWrap/>
            <w:vAlign w:val="center"/>
          </w:tcPr>
          <w:p w:rsidR="009420AC" w:rsidRPr="007B3E32" w:rsidRDefault="009420AC" w:rsidP="00252945">
            <w:pPr>
              <w:ind w:left="-108" w:right="-108"/>
              <w:jc w:val="center"/>
              <w:rPr>
                <w:rFonts w:cs="Times New Roman"/>
                <w:b/>
                <w:bCs/>
                <w:sz w:val="18"/>
                <w:szCs w:val="18"/>
              </w:rPr>
            </w:pPr>
            <w:r w:rsidRPr="007B3E32">
              <w:rPr>
                <w:rFonts w:cs="Times New Roman"/>
                <w:b/>
                <w:bCs/>
                <w:sz w:val="18"/>
                <w:szCs w:val="18"/>
              </w:rPr>
              <w:t>1 050 000,00</w:t>
            </w:r>
          </w:p>
        </w:tc>
        <w:tc>
          <w:tcPr>
            <w:tcW w:w="1276" w:type="dxa"/>
            <w:vAlign w:val="center"/>
          </w:tcPr>
          <w:p w:rsidR="009420AC" w:rsidRPr="007B3E32" w:rsidRDefault="009420AC" w:rsidP="00252945">
            <w:pPr>
              <w:ind w:left="-108" w:right="-108"/>
              <w:jc w:val="center"/>
              <w:rPr>
                <w:rFonts w:cs="Times New Roman"/>
                <w:b/>
                <w:bCs/>
                <w:sz w:val="18"/>
                <w:szCs w:val="18"/>
              </w:rPr>
            </w:pPr>
            <w:r w:rsidRPr="007B3E32">
              <w:rPr>
                <w:rFonts w:cs="Times New Roman"/>
                <w:b/>
                <w:bCs/>
                <w:sz w:val="18"/>
                <w:szCs w:val="18"/>
              </w:rPr>
              <w:t>0,00</w:t>
            </w:r>
          </w:p>
        </w:tc>
        <w:tc>
          <w:tcPr>
            <w:tcW w:w="1134" w:type="dxa"/>
            <w:vAlign w:val="center"/>
          </w:tcPr>
          <w:p w:rsidR="009420AC" w:rsidRPr="007B3E32" w:rsidRDefault="009420AC" w:rsidP="00252945">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252945">
            <w:pPr>
              <w:ind w:left="-108" w:right="-108"/>
              <w:jc w:val="center"/>
              <w:rPr>
                <w:rFonts w:cs="Times New Roman"/>
                <w:b/>
                <w:bCs/>
                <w:sz w:val="18"/>
                <w:szCs w:val="18"/>
              </w:rPr>
            </w:pPr>
            <w:r w:rsidRPr="007B3E32">
              <w:rPr>
                <w:rFonts w:cs="Times New Roman"/>
                <w:b/>
                <w:bCs/>
                <w:sz w:val="18"/>
                <w:szCs w:val="18"/>
              </w:rPr>
              <w:t>1 050 000,00</w:t>
            </w:r>
          </w:p>
        </w:tc>
        <w:tc>
          <w:tcPr>
            <w:tcW w:w="2410" w:type="dxa"/>
          </w:tcPr>
          <w:p w:rsidR="009420AC" w:rsidRPr="007B3E32" w:rsidRDefault="009420AC" w:rsidP="00173130">
            <w:pPr>
              <w:ind w:left="-108"/>
              <w:jc w:val="left"/>
              <w:rPr>
                <w:rFonts w:cs="Times New Roman"/>
                <w:sz w:val="18"/>
                <w:szCs w:val="18"/>
              </w:rPr>
            </w:pPr>
            <w:r w:rsidRPr="007B3E32">
              <w:rPr>
                <w:rFonts w:cs="Times New Roman"/>
                <w:sz w:val="18"/>
                <w:szCs w:val="18"/>
              </w:rPr>
              <w:t>По состоянию на 01.01.2020 восстановленного профиля гравийных дорог не менее 3,800км.</w:t>
            </w:r>
          </w:p>
        </w:tc>
      </w:tr>
      <w:tr w:rsidR="009420AC" w:rsidRPr="007B3E32" w:rsidTr="00117F42">
        <w:trPr>
          <w:trHeight w:val="360"/>
        </w:trPr>
        <w:tc>
          <w:tcPr>
            <w:tcW w:w="3544" w:type="dxa"/>
            <w:vAlign w:val="center"/>
          </w:tcPr>
          <w:p w:rsidR="009420AC" w:rsidRPr="007B3E32" w:rsidRDefault="009420AC" w:rsidP="00173130">
            <w:pPr>
              <w:ind w:left="-108"/>
              <w:jc w:val="left"/>
              <w:rPr>
                <w:rFonts w:cs="Times New Roman"/>
                <w:sz w:val="18"/>
                <w:szCs w:val="18"/>
              </w:rPr>
            </w:pPr>
            <w:r w:rsidRPr="007B3E32">
              <w:rPr>
                <w:rFonts w:cs="Times New Roman"/>
                <w:sz w:val="18"/>
                <w:szCs w:val="18"/>
              </w:rPr>
              <w:t>6.1.Восстановление профиля гравийных дорог улиц, п. Вельмо</w:t>
            </w:r>
          </w:p>
        </w:tc>
        <w:tc>
          <w:tcPr>
            <w:tcW w:w="1088" w:type="dxa"/>
            <w:gridSpan w:val="3"/>
            <w:vMerge/>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1210083880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243</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1 050 000,00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1 050 000,00</w:t>
            </w:r>
          </w:p>
        </w:tc>
        <w:tc>
          <w:tcPr>
            <w:tcW w:w="2410"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t>восстановленного профиля гравийных дорог не менее 3,800км.</w:t>
            </w:r>
          </w:p>
        </w:tc>
      </w:tr>
      <w:tr w:rsidR="009420AC" w:rsidRPr="007B3E32" w:rsidTr="00117F42">
        <w:trPr>
          <w:trHeight w:val="360"/>
        </w:trPr>
        <w:tc>
          <w:tcPr>
            <w:tcW w:w="15277" w:type="dxa"/>
            <w:gridSpan w:val="14"/>
            <w:vAlign w:val="center"/>
          </w:tcPr>
          <w:p w:rsidR="009420AC" w:rsidRPr="007B3E32" w:rsidRDefault="009420AC" w:rsidP="00506B4B">
            <w:pPr>
              <w:ind w:left="-108"/>
              <w:jc w:val="center"/>
              <w:rPr>
                <w:rFonts w:cs="Times New Roman"/>
                <w:b/>
                <w:bCs/>
                <w:sz w:val="18"/>
                <w:szCs w:val="18"/>
              </w:rPr>
            </w:pPr>
            <w:r w:rsidRPr="007B3E32">
              <w:rPr>
                <w:rFonts w:cs="Times New Roman"/>
                <w:b/>
                <w:bCs/>
                <w:sz w:val="18"/>
                <w:szCs w:val="18"/>
              </w:rPr>
              <w:lastRenderedPageBreak/>
              <w:t>Задача 2: Содержание автомобильных дорог общего пользования местного значения городских округов, городских и сельских поселений</w:t>
            </w:r>
          </w:p>
        </w:tc>
      </w:tr>
      <w:tr w:rsidR="009420AC" w:rsidRPr="007B3E32" w:rsidTr="0036066C">
        <w:trPr>
          <w:trHeight w:val="751"/>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t>Мероприятие 1:</w:t>
            </w:r>
          </w:p>
          <w:p w:rsidR="009420AC" w:rsidRPr="007B3E32" w:rsidRDefault="009420AC" w:rsidP="00B57143">
            <w:pPr>
              <w:ind w:left="-108"/>
              <w:jc w:val="left"/>
              <w:rPr>
                <w:rFonts w:cs="Times New Roman"/>
                <w:sz w:val="18"/>
                <w:szCs w:val="18"/>
              </w:rPr>
            </w:pPr>
            <w:r w:rsidRPr="007B3E32">
              <w:rPr>
                <w:rFonts w:cs="Times New Roman"/>
                <w:sz w:val="18"/>
                <w:szCs w:val="18"/>
              </w:rPr>
              <w:t>Содержание автомобильных дорог общего пользования местного значения</w:t>
            </w:r>
          </w:p>
        </w:tc>
        <w:tc>
          <w:tcPr>
            <w:tcW w:w="1095" w:type="dxa"/>
            <w:gridSpan w:val="4"/>
            <w:vAlign w:val="center"/>
          </w:tcPr>
          <w:p w:rsidR="009420AC" w:rsidRPr="007B3E32" w:rsidRDefault="009420AC" w:rsidP="00F84F96">
            <w:pPr>
              <w:ind w:left="-75" w:right="-40"/>
              <w:jc w:val="center"/>
              <w:rPr>
                <w:rFonts w:cs="Times New Roman"/>
                <w:sz w:val="18"/>
                <w:szCs w:val="18"/>
              </w:rPr>
            </w:pPr>
          </w:p>
        </w:tc>
        <w:tc>
          <w:tcPr>
            <w:tcW w:w="748" w:type="dxa"/>
            <w:vAlign w:val="center"/>
          </w:tcPr>
          <w:p w:rsidR="009420AC" w:rsidRPr="007B3E32" w:rsidRDefault="009420AC" w:rsidP="00902845">
            <w:pPr>
              <w:ind w:left="-75" w:right="-40"/>
              <w:jc w:val="center"/>
              <w:rPr>
                <w:rFonts w:cs="Times New Roman"/>
                <w:b/>
                <w:bCs/>
                <w:sz w:val="18"/>
                <w:szCs w:val="18"/>
              </w:rPr>
            </w:pPr>
            <w:r w:rsidRPr="007B3E32">
              <w:rPr>
                <w:rFonts w:cs="Times New Roman"/>
                <w:b/>
                <w:bCs/>
                <w:sz w:val="18"/>
                <w:szCs w:val="18"/>
              </w:rPr>
              <w:t>Х</w:t>
            </w:r>
          </w:p>
        </w:tc>
        <w:tc>
          <w:tcPr>
            <w:tcW w:w="709" w:type="dxa"/>
            <w:vAlign w:val="center"/>
          </w:tcPr>
          <w:p w:rsidR="009420AC" w:rsidRPr="007B3E32" w:rsidRDefault="009420AC" w:rsidP="00902845">
            <w:pPr>
              <w:ind w:left="-75" w:right="-40"/>
              <w:jc w:val="center"/>
              <w:rPr>
                <w:rFonts w:cs="Times New Roman"/>
                <w:b/>
                <w:bCs/>
                <w:sz w:val="18"/>
                <w:szCs w:val="18"/>
              </w:rPr>
            </w:pPr>
            <w:r w:rsidRPr="007B3E32">
              <w:rPr>
                <w:rFonts w:cs="Times New Roman"/>
                <w:b/>
                <w:bCs/>
                <w:sz w:val="18"/>
                <w:szCs w:val="18"/>
              </w:rPr>
              <w:t>Х</w:t>
            </w:r>
          </w:p>
        </w:tc>
        <w:tc>
          <w:tcPr>
            <w:tcW w:w="1134" w:type="dxa"/>
            <w:vAlign w:val="center"/>
          </w:tcPr>
          <w:p w:rsidR="009420AC" w:rsidRPr="007B3E32" w:rsidRDefault="009420AC" w:rsidP="00902845">
            <w:pPr>
              <w:ind w:left="-75" w:right="-40"/>
              <w:jc w:val="center"/>
              <w:rPr>
                <w:rFonts w:cs="Times New Roman"/>
                <w:b/>
                <w:bCs/>
                <w:sz w:val="18"/>
                <w:szCs w:val="18"/>
              </w:rPr>
            </w:pPr>
            <w:r w:rsidRPr="007B3E32">
              <w:rPr>
                <w:rFonts w:cs="Times New Roman"/>
                <w:b/>
                <w:bCs/>
                <w:sz w:val="18"/>
                <w:szCs w:val="18"/>
              </w:rPr>
              <w:t>Х</w:t>
            </w:r>
          </w:p>
        </w:tc>
        <w:tc>
          <w:tcPr>
            <w:tcW w:w="711" w:type="dxa"/>
            <w:vAlign w:val="center"/>
          </w:tcPr>
          <w:p w:rsidR="009420AC" w:rsidRPr="007B3E32" w:rsidRDefault="009420AC" w:rsidP="00902845">
            <w:pPr>
              <w:ind w:left="-75" w:right="-40"/>
              <w:jc w:val="center"/>
              <w:rPr>
                <w:rFonts w:cs="Times New Roman"/>
                <w:b/>
                <w:bCs/>
                <w:sz w:val="18"/>
                <w:szCs w:val="18"/>
              </w:rPr>
            </w:pPr>
            <w:r w:rsidRPr="007B3E32">
              <w:rPr>
                <w:rFonts w:cs="Times New Roman"/>
                <w:b/>
                <w:bCs/>
                <w:sz w:val="18"/>
                <w:szCs w:val="18"/>
              </w:rPr>
              <w:t>Х</w:t>
            </w:r>
          </w:p>
        </w:tc>
        <w:tc>
          <w:tcPr>
            <w:tcW w:w="1240" w:type="dxa"/>
            <w:vAlign w:val="center"/>
          </w:tcPr>
          <w:p w:rsidR="009420AC" w:rsidRPr="007B3E32" w:rsidRDefault="009420AC" w:rsidP="00F84F96">
            <w:pPr>
              <w:ind w:left="-108" w:right="-108"/>
              <w:jc w:val="center"/>
              <w:rPr>
                <w:rFonts w:cs="Times New Roman"/>
                <w:b/>
                <w:bCs/>
                <w:sz w:val="18"/>
                <w:szCs w:val="18"/>
                <w:highlight w:val="yellow"/>
              </w:rPr>
            </w:pPr>
            <w:r w:rsidRPr="007B3E32">
              <w:rPr>
                <w:rFonts w:cs="Times New Roman"/>
                <w:b/>
                <w:bCs/>
                <w:sz w:val="18"/>
                <w:szCs w:val="18"/>
              </w:rPr>
              <w:t>21 816 400,00</w:t>
            </w:r>
          </w:p>
        </w:tc>
        <w:tc>
          <w:tcPr>
            <w:tcW w:w="1276" w:type="dxa"/>
            <w:vAlign w:val="center"/>
          </w:tcPr>
          <w:p w:rsidR="009420AC" w:rsidRPr="007B3E32" w:rsidRDefault="009420AC" w:rsidP="00057674">
            <w:pPr>
              <w:jc w:val="center"/>
              <w:rPr>
                <w:rFonts w:cs="Times New Roman"/>
                <w:b/>
                <w:bCs/>
              </w:rPr>
            </w:pPr>
            <w:r w:rsidRPr="007B3E32">
              <w:rPr>
                <w:rFonts w:cs="Times New Roman"/>
                <w:b/>
                <w:bCs/>
                <w:sz w:val="18"/>
                <w:szCs w:val="18"/>
              </w:rPr>
              <w:t>5 000 000,00</w:t>
            </w:r>
          </w:p>
        </w:tc>
        <w:tc>
          <w:tcPr>
            <w:tcW w:w="1134" w:type="dxa"/>
            <w:vAlign w:val="center"/>
          </w:tcPr>
          <w:p w:rsidR="009420AC" w:rsidRPr="007B3E32" w:rsidRDefault="009420AC" w:rsidP="00057674">
            <w:pPr>
              <w:ind w:left="-75" w:right="-141"/>
              <w:jc w:val="center"/>
              <w:rPr>
                <w:rFonts w:cs="Times New Roman"/>
                <w:b/>
                <w:bCs/>
              </w:rPr>
            </w:pPr>
            <w:r w:rsidRPr="007B3E32">
              <w:rPr>
                <w:rFonts w:cs="Times New Roman"/>
                <w:b/>
                <w:bCs/>
                <w:sz w:val="18"/>
                <w:szCs w:val="18"/>
              </w:rPr>
              <w:t>5 000 000,00</w:t>
            </w:r>
          </w:p>
        </w:tc>
        <w:tc>
          <w:tcPr>
            <w:tcW w:w="1276" w:type="dxa"/>
            <w:vAlign w:val="center"/>
          </w:tcPr>
          <w:p w:rsidR="009420AC" w:rsidRPr="007B3E32" w:rsidRDefault="009420AC" w:rsidP="00F84F96">
            <w:pPr>
              <w:ind w:left="-108" w:right="-108"/>
              <w:jc w:val="center"/>
              <w:rPr>
                <w:rFonts w:cs="Times New Roman"/>
                <w:b/>
                <w:bCs/>
                <w:sz w:val="18"/>
                <w:szCs w:val="18"/>
                <w:highlight w:val="yellow"/>
              </w:rPr>
            </w:pPr>
            <w:r w:rsidRPr="007B3E32">
              <w:rPr>
                <w:rFonts w:cs="Times New Roman"/>
                <w:b/>
                <w:bCs/>
                <w:sz w:val="18"/>
                <w:szCs w:val="18"/>
              </w:rPr>
              <w:t>31 816 400,00</w:t>
            </w:r>
          </w:p>
        </w:tc>
        <w:tc>
          <w:tcPr>
            <w:tcW w:w="2410" w:type="dxa"/>
            <w:vAlign w:val="center"/>
          </w:tcPr>
          <w:p w:rsidR="009420AC" w:rsidRPr="007B3E32" w:rsidRDefault="009420AC" w:rsidP="00614870">
            <w:pPr>
              <w:ind w:left="-108"/>
              <w:jc w:val="left"/>
              <w:rPr>
                <w:rFonts w:cs="Times New Roman"/>
                <w:sz w:val="18"/>
                <w:szCs w:val="18"/>
                <w:highlight w:val="yellow"/>
              </w:rPr>
            </w:pPr>
            <w:r w:rsidRPr="007B3E32">
              <w:rPr>
                <w:rFonts w:cs="Times New Roman"/>
                <w:b/>
                <w:bCs/>
                <w:sz w:val="18"/>
                <w:szCs w:val="18"/>
              </w:rPr>
              <w:t xml:space="preserve">Обеспечение содержания автомобильных дорог  общего пользования местного значения </w:t>
            </w:r>
          </w:p>
        </w:tc>
      </w:tr>
      <w:tr w:rsidR="009420AC" w:rsidRPr="007B3E32" w:rsidTr="00117F42">
        <w:trPr>
          <w:trHeight w:val="487"/>
        </w:trPr>
        <w:tc>
          <w:tcPr>
            <w:tcW w:w="3544" w:type="dxa"/>
          </w:tcPr>
          <w:p w:rsidR="009420AC" w:rsidRPr="007B3E32" w:rsidRDefault="009420AC" w:rsidP="00F84F96">
            <w:pPr>
              <w:ind w:left="-108"/>
              <w:jc w:val="left"/>
              <w:rPr>
                <w:rFonts w:cs="Times New Roman"/>
                <w:sz w:val="18"/>
                <w:szCs w:val="18"/>
              </w:rPr>
            </w:pPr>
            <w:r w:rsidRPr="007B3E32">
              <w:rPr>
                <w:rFonts w:cs="Times New Roman"/>
                <w:sz w:val="18"/>
                <w:szCs w:val="18"/>
              </w:rPr>
              <w:t>1.4.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88" w:type="dxa"/>
            <w:gridSpan w:val="3"/>
            <w:vMerge w:val="restart"/>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 xml:space="preserve">Администрация </w:t>
            </w:r>
            <w:proofErr w:type="gramStart"/>
            <w:r w:rsidRPr="007B3E32">
              <w:rPr>
                <w:rFonts w:cs="Times New Roman"/>
                <w:sz w:val="18"/>
                <w:szCs w:val="18"/>
              </w:rPr>
              <w:t>Северо-Енисейского</w:t>
            </w:r>
            <w:proofErr w:type="gramEnd"/>
            <w:r w:rsidRPr="007B3E32">
              <w:rPr>
                <w:rFonts w:cs="Times New Roman"/>
                <w:sz w:val="18"/>
                <w:szCs w:val="18"/>
              </w:rPr>
              <w:t xml:space="preserve"> района</w:t>
            </w: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BB39CD">
            <w:pPr>
              <w:ind w:left="-75" w:right="-40"/>
              <w:jc w:val="center"/>
              <w:rPr>
                <w:rFonts w:cs="Times New Roman"/>
                <w:sz w:val="18"/>
                <w:szCs w:val="18"/>
              </w:rPr>
            </w:pPr>
            <w:r w:rsidRPr="007B3E32">
              <w:rPr>
                <w:rFonts w:cs="Times New Roman"/>
                <w:sz w:val="18"/>
                <w:szCs w:val="18"/>
              </w:rPr>
              <w:t>1210075080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244</w:t>
            </w:r>
          </w:p>
        </w:tc>
        <w:tc>
          <w:tcPr>
            <w:tcW w:w="1240" w:type="dxa"/>
            <w:noWrap/>
            <w:vAlign w:val="center"/>
          </w:tcPr>
          <w:p w:rsidR="009420AC" w:rsidRPr="007B3E32" w:rsidRDefault="009420AC" w:rsidP="00C31417">
            <w:pPr>
              <w:ind w:left="-108" w:right="-108"/>
              <w:jc w:val="center"/>
              <w:rPr>
                <w:rFonts w:cs="Times New Roman"/>
                <w:sz w:val="18"/>
                <w:szCs w:val="18"/>
              </w:rPr>
            </w:pPr>
            <w:r w:rsidRPr="007B3E32">
              <w:rPr>
                <w:rFonts w:cs="Times New Roman"/>
                <w:sz w:val="18"/>
                <w:szCs w:val="18"/>
              </w:rPr>
              <w:t>16 816 400,00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16 816 400,00</w:t>
            </w:r>
          </w:p>
        </w:tc>
        <w:tc>
          <w:tcPr>
            <w:tcW w:w="2410" w:type="dxa"/>
            <w:vMerge w:val="restart"/>
            <w:vAlign w:val="center"/>
          </w:tcPr>
          <w:p w:rsidR="009420AC" w:rsidRPr="007B3E32" w:rsidRDefault="009420AC" w:rsidP="00C77CAA">
            <w:pPr>
              <w:ind w:left="-108"/>
              <w:jc w:val="left"/>
              <w:rPr>
                <w:rFonts w:cs="Times New Roman"/>
                <w:sz w:val="18"/>
                <w:szCs w:val="18"/>
              </w:rPr>
            </w:pPr>
            <w:r w:rsidRPr="007B3E32">
              <w:rPr>
                <w:rFonts w:cs="Times New Roman"/>
                <w:sz w:val="18"/>
                <w:szCs w:val="18"/>
              </w:rPr>
              <w:t xml:space="preserve">Обеспечение содержания автомобильных дорог  общего пользования местного значения не менее 197,53 км </w:t>
            </w:r>
          </w:p>
        </w:tc>
      </w:tr>
      <w:tr w:rsidR="009420AC" w:rsidRPr="007B3E32" w:rsidTr="00117F42">
        <w:trPr>
          <w:trHeight w:val="487"/>
        </w:trPr>
        <w:tc>
          <w:tcPr>
            <w:tcW w:w="3544" w:type="dxa"/>
          </w:tcPr>
          <w:p w:rsidR="009420AC" w:rsidRPr="007B3E32" w:rsidRDefault="009420AC" w:rsidP="00F84F96">
            <w:pPr>
              <w:ind w:left="-108"/>
              <w:jc w:val="left"/>
              <w:rPr>
                <w:rFonts w:cs="Times New Roman"/>
                <w:sz w:val="18"/>
                <w:szCs w:val="18"/>
              </w:rPr>
            </w:pPr>
            <w:r w:rsidRPr="007B3E32">
              <w:rPr>
                <w:rFonts w:cs="Times New Roman"/>
                <w:sz w:val="18"/>
                <w:szCs w:val="18"/>
              </w:rPr>
              <w:t>1.5. Софинансирование субсидии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«Дороги Красноярья» государственной программы Красноярского края «Развитие транспортной системы»</w:t>
            </w:r>
          </w:p>
        </w:tc>
        <w:tc>
          <w:tcPr>
            <w:tcW w:w="1088" w:type="dxa"/>
            <w:gridSpan w:val="3"/>
            <w:vMerge/>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BB39CD">
            <w:pPr>
              <w:ind w:left="-75" w:right="-40"/>
              <w:jc w:val="center"/>
              <w:rPr>
                <w:rFonts w:cs="Times New Roman"/>
                <w:sz w:val="18"/>
                <w:szCs w:val="18"/>
              </w:rPr>
            </w:pPr>
            <w:r w:rsidRPr="007B3E32">
              <w:rPr>
                <w:rFonts w:cs="Times New Roman"/>
                <w:sz w:val="18"/>
                <w:szCs w:val="18"/>
              </w:rPr>
              <w:t>12100S5080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244</w:t>
            </w:r>
          </w:p>
        </w:tc>
        <w:tc>
          <w:tcPr>
            <w:tcW w:w="1240" w:type="dxa"/>
            <w:noWrap/>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5 000 000,00</w:t>
            </w:r>
          </w:p>
        </w:tc>
        <w:tc>
          <w:tcPr>
            <w:tcW w:w="1276" w:type="dxa"/>
            <w:vAlign w:val="center"/>
          </w:tcPr>
          <w:p w:rsidR="009420AC" w:rsidRPr="007B3E32" w:rsidRDefault="009420AC" w:rsidP="00C31417">
            <w:pPr>
              <w:jc w:val="center"/>
              <w:rPr>
                <w:rFonts w:cs="Times New Roman"/>
              </w:rPr>
            </w:pPr>
            <w:r w:rsidRPr="007B3E32">
              <w:rPr>
                <w:rFonts w:cs="Times New Roman"/>
                <w:sz w:val="18"/>
                <w:szCs w:val="18"/>
              </w:rPr>
              <w:t>5 000 000,00</w:t>
            </w:r>
          </w:p>
        </w:tc>
        <w:tc>
          <w:tcPr>
            <w:tcW w:w="1134" w:type="dxa"/>
            <w:vAlign w:val="center"/>
          </w:tcPr>
          <w:p w:rsidR="009420AC" w:rsidRPr="007B3E32" w:rsidRDefault="009420AC" w:rsidP="00C31417">
            <w:pPr>
              <w:ind w:left="-75" w:right="-141"/>
              <w:jc w:val="center"/>
              <w:rPr>
                <w:rFonts w:cs="Times New Roman"/>
              </w:rPr>
            </w:pPr>
            <w:r w:rsidRPr="007B3E32">
              <w:rPr>
                <w:rFonts w:cs="Times New Roman"/>
                <w:sz w:val="18"/>
                <w:szCs w:val="18"/>
              </w:rPr>
              <w:t>5 000 000,00</w:t>
            </w:r>
          </w:p>
        </w:tc>
        <w:tc>
          <w:tcPr>
            <w:tcW w:w="1276" w:type="dxa"/>
            <w:vAlign w:val="center"/>
          </w:tcPr>
          <w:p w:rsidR="009420AC" w:rsidRPr="007B3E32" w:rsidRDefault="009420AC" w:rsidP="00C31417">
            <w:pPr>
              <w:ind w:left="-108" w:right="-108"/>
              <w:jc w:val="center"/>
              <w:rPr>
                <w:rFonts w:cs="Times New Roman"/>
                <w:sz w:val="18"/>
                <w:szCs w:val="18"/>
              </w:rPr>
            </w:pPr>
            <w:r w:rsidRPr="007B3E32">
              <w:rPr>
                <w:rFonts w:cs="Times New Roman"/>
                <w:sz w:val="18"/>
                <w:szCs w:val="18"/>
              </w:rPr>
              <w:t>15 000 000,00</w:t>
            </w:r>
          </w:p>
        </w:tc>
        <w:tc>
          <w:tcPr>
            <w:tcW w:w="2410" w:type="dxa"/>
            <w:vMerge/>
            <w:vAlign w:val="center"/>
          </w:tcPr>
          <w:p w:rsidR="009420AC" w:rsidRPr="007B3E32" w:rsidRDefault="009420AC" w:rsidP="00F84F96">
            <w:pPr>
              <w:ind w:left="-108"/>
              <w:jc w:val="left"/>
              <w:rPr>
                <w:rFonts w:cs="Times New Roman"/>
                <w:sz w:val="18"/>
                <w:szCs w:val="18"/>
              </w:rPr>
            </w:pPr>
          </w:p>
        </w:tc>
      </w:tr>
      <w:tr w:rsidR="009420AC" w:rsidRPr="007B3E32" w:rsidTr="00117F42">
        <w:trPr>
          <w:trHeight w:val="487"/>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t>Мероприятие 2:</w:t>
            </w:r>
          </w:p>
          <w:p w:rsidR="009420AC" w:rsidRPr="007B3E32" w:rsidRDefault="009420AC" w:rsidP="00F84F96">
            <w:pPr>
              <w:ind w:left="-108"/>
              <w:jc w:val="left"/>
              <w:rPr>
                <w:rFonts w:cs="Times New Roman"/>
                <w:sz w:val="18"/>
                <w:szCs w:val="18"/>
              </w:rPr>
            </w:pPr>
            <w:r w:rsidRPr="007B3E32">
              <w:rPr>
                <w:rFonts w:cs="Times New Roman"/>
                <w:sz w:val="18"/>
                <w:szCs w:val="18"/>
              </w:rPr>
              <w:t>Устройство и содержание автозимника «27 км автомобильной дороги Епишино - Северо-Енисейский до Юрубчено-Тохомского месторождения нефти»</w:t>
            </w:r>
          </w:p>
        </w:tc>
        <w:tc>
          <w:tcPr>
            <w:tcW w:w="1088" w:type="dxa"/>
            <w:gridSpan w:val="3"/>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902845">
            <w:pPr>
              <w:ind w:left="-75" w:right="-40"/>
              <w:jc w:val="center"/>
              <w:rPr>
                <w:rFonts w:cs="Times New Roman"/>
                <w:b/>
                <w:bCs/>
                <w:sz w:val="18"/>
                <w:szCs w:val="18"/>
              </w:rPr>
            </w:pPr>
            <w:r w:rsidRPr="007B3E32">
              <w:rPr>
                <w:rFonts w:cs="Times New Roman"/>
                <w:b/>
                <w:bCs/>
                <w:sz w:val="18"/>
                <w:szCs w:val="18"/>
              </w:rPr>
              <w:t>Х</w:t>
            </w:r>
          </w:p>
        </w:tc>
        <w:tc>
          <w:tcPr>
            <w:tcW w:w="709" w:type="dxa"/>
            <w:noWrap/>
            <w:vAlign w:val="center"/>
          </w:tcPr>
          <w:p w:rsidR="009420AC" w:rsidRPr="007B3E32" w:rsidRDefault="009420AC" w:rsidP="00902845">
            <w:pPr>
              <w:ind w:left="-75" w:right="-40"/>
              <w:jc w:val="center"/>
              <w:rPr>
                <w:rFonts w:cs="Times New Roman"/>
                <w:b/>
                <w:bCs/>
                <w:sz w:val="18"/>
                <w:szCs w:val="18"/>
              </w:rPr>
            </w:pPr>
            <w:r w:rsidRPr="007B3E32">
              <w:rPr>
                <w:rFonts w:cs="Times New Roman"/>
                <w:b/>
                <w:bCs/>
                <w:sz w:val="18"/>
                <w:szCs w:val="18"/>
              </w:rPr>
              <w:t>Х</w:t>
            </w:r>
          </w:p>
        </w:tc>
        <w:tc>
          <w:tcPr>
            <w:tcW w:w="1134" w:type="dxa"/>
            <w:noWrap/>
            <w:vAlign w:val="center"/>
          </w:tcPr>
          <w:p w:rsidR="009420AC" w:rsidRPr="007B3E32" w:rsidRDefault="009420AC" w:rsidP="00902845">
            <w:pPr>
              <w:ind w:left="-75" w:right="-40"/>
              <w:jc w:val="center"/>
              <w:rPr>
                <w:rFonts w:cs="Times New Roman"/>
                <w:b/>
                <w:bCs/>
                <w:sz w:val="18"/>
                <w:szCs w:val="18"/>
              </w:rPr>
            </w:pPr>
            <w:r w:rsidRPr="007B3E32">
              <w:rPr>
                <w:rFonts w:cs="Times New Roman"/>
                <w:b/>
                <w:bCs/>
                <w:sz w:val="18"/>
                <w:szCs w:val="18"/>
              </w:rPr>
              <w:t>Х</w:t>
            </w:r>
          </w:p>
        </w:tc>
        <w:tc>
          <w:tcPr>
            <w:tcW w:w="711" w:type="dxa"/>
            <w:noWrap/>
            <w:vAlign w:val="center"/>
          </w:tcPr>
          <w:p w:rsidR="009420AC" w:rsidRPr="007B3E32" w:rsidRDefault="009420AC" w:rsidP="00902845">
            <w:pPr>
              <w:ind w:left="-75" w:right="-40"/>
              <w:jc w:val="center"/>
              <w:rPr>
                <w:rFonts w:cs="Times New Roman"/>
                <w:b/>
                <w:bCs/>
                <w:sz w:val="18"/>
                <w:szCs w:val="18"/>
              </w:rPr>
            </w:pPr>
            <w:r w:rsidRPr="007B3E32">
              <w:rPr>
                <w:rFonts w:cs="Times New Roman"/>
                <w:b/>
                <w:bCs/>
                <w:sz w:val="18"/>
                <w:szCs w:val="18"/>
              </w:rPr>
              <w:t>Х</w:t>
            </w:r>
          </w:p>
        </w:tc>
        <w:tc>
          <w:tcPr>
            <w:tcW w:w="1240" w:type="dxa"/>
            <w:noWrap/>
            <w:vAlign w:val="center"/>
          </w:tcPr>
          <w:p w:rsidR="009420AC" w:rsidRPr="007B3E32" w:rsidRDefault="009420AC" w:rsidP="00F84F96">
            <w:pPr>
              <w:ind w:left="-108" w:right="-108"/>
              <w:jc w:val="center"/>
              <w:rPr>
                <w:rFonts w:cs="Times New Roman"/>
                <w:b/>
                <w:bCs/>
                <w:sz w:val="18"/>
                <w:szCs w:val="18"/>
                <w:highlight w:val="yellow"/>
              </w:rPr>
            </w:pPr>
            <w:r w:rsidRPr="007B3E32">
              <w:rPr>
                <w:rFonts w:cs="Times New Roman"/>
                <w:b/>
                <w:bCs/>
                <w:sz w:val="18"/>
                <w:szCs w:val="18"/>
              </w:rPr>
              <w:t>14 155 160,00</w:t>
            </w:r>
          </w:p>
        </w:tc>
        <w:tc>
          <w:tcPr>
            <w:tcW w:w="1276" w:type="dxa"/>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14 881 684,00</w:t>
            </w:r>
          </w:p>
        </w:tc>
        <w:tc>
          <w:tcPr>
            <w:tcW w:w="1134" w:type="dxa"/>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15 600 611,00</w:t>
            </w:r>
          </w:p>
        </w:tc>
        <w:tc>
          <w:tcPr>
            <w:tcW w:w="1276" w:type="dxa"/>
            <w:vAlign w:val="center"/>
          </w:tcPr>
          <w:p w:rsidR="009420AC" w:rsidRPr="007B3E32" w:rsidRDefault="009420AC" w:rsidP="00F84F96">
            <w:pPr>
              <w:ind w:left="-108" w:right="-108"/>
              <w:jc w:val="center"/>
              <w:rPr>
                <w:rFonts w:cs="Times New Roman"/>
                <w:b/>
                <w:bCs/>
                <w:sz w:val="18"/>
                <w:szCs w:val="18"/>
                <w:highlight w:val="yellow"/>
              </w:rPr>
            </w:pPr>
            <w:r w:rsidRPr="007B3E32">
              <w:rPr>
                <w:rFonts w:cs="Times New Roman"/>
                <w:b/>
                <w:bCs/>
                <w:sz w:val="18"/>
                <w:szCs w:val="18"/>
              </w:rPr>
              <w:t>44 637 455,00</w:t>
            </w:r>
          </w:p>
        </w:tc>
        <w:tc>
          <w:tcPr>
            <w:tcW w:w="2410" w:type="dxa"/>
            <w:vMerge w:val="restart"/>
            <w:vAlign w:val="center"/>
          </w:tcPr>
          <w:p w:rsidR="009420AC" w:rsidRPr="007B3E32" w:rsidRDefault="009420AC" w:rsidP="00861C32">
            <w:pPr>
              <w:ind w:left="-108"/>
              <w:jc w:val="left"/>
              <w:rPr>
                <w:rFonts w:cs="Times New Roman"/>
                <w:sz w:val="18"/>
                <w:szCs w:val="18"/>
              </w:rPr>
            </w:pPr>
            <w:r w:rsidRPr="007B3E32">
              <w:rPr>
                <w:rFonts w:cs="Times New Roman"/>
                <w:sz w:val="18"/>
                <w:szCs w:val="18"/>
              </w:rPr>
              <w:t>Обеспечение устройства и содержания автозимника «27 км автомобильной дороги Епишино - Северо-Енисейский до Юрубчено-Тохомского месторождения нефти» не менее 118,5 км.</w:t>
            </w:r>
          </w:p>
        </w:tc>
      </w:tr>
      <w:tr w:rsidR="009420AC" w:rsidRPr="007B3E32" w:rsidTr="00117F42">
        <w:trPr>
          <w:trHeight w:val="1104"/>
        </w:trPr>
        <w:tc>
          <w:tcPr>
            <w:tcW w:w="3544" w:type="dxa"/>
          </w:tcPr>
          <w:p w:rsidR="009420AC" w:rsidRPr="007B3E32" w:rsidRDefault="009420AC" w:rsidP="00F84F96">
            <w:pPr>
              <w:ind w:left="-108"/>
              <w:jc w:val="left"/>
              <w:rPr>
                <w:rFonts w:cs="Times New Roman"/>
                <w:sz w:val="18"/>
                <w:szCs w:val="18"/>
              </w:rPr>
            </w:pPr>
            <w:r w:rsidRPr="007B3E32">
              <w:rPr>
                <w:rFonts w:cs="Times New Roman"/>
                <w:sz w:val="18"/>
                <w:szCs w:val="18"/>
              </w:rPr>
              <w:t>2.1.Субсидия 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связанных с доставкой котельно-печного топлива</w:t>
            </w:r>
          </w:p>
        </w:tc>
        <w:tc>
          <w:tcPr>
            <w:tcW w:w="1088" w:type="dxa"/>
            <w:gridSpan w:val="3"/>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 xml:space="preserve">Администрация </w:t>
            </w:r>
            <w:proofErr w:type="gramStart"/>
            <w:r w:rsidRPr="007B3E32">
              <w:rPr>
                <w:rFonts w:cs="Times New Roman"/>
                <w:sz w:val="18"/>
                <w:szCs w:val="18"/>
              </w:rPr>
              <w:t>Северо-Енисейского</w:t>
            </w:r>
            <w:proofErr w:type="gramEnd"/>
            <w:r w:rsidRPr="007B3E32">
              <w:rPr>
                <w:rFonts w:cs="Times New Roman"/>
                <w:sz w:val="18"/>
                <w:szCs w:val="18"/>
              </w:rPr>
              <w:t xml:space="preserve"> района</w:t>
            </w: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1210087850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810</w:t>
            </w:r>
          </w:p>
        </w:tc>
        <w:tc>
          <w:tcPr>
            <w:tcW w:w="1240" w:type="dxa"/>
            <w:noWrap/>
            <w:vAlign w:val="center"/>
          </w:tcPr>
          <w:p w:rsidR="009420AC" w:rsidRPr="007B3E32" w:rsidRDefault="009420AC" w:rsidP="00861C32">
            <w:pPr>
              <w:ind w:left="-108" w:right="-108"/>
              <w:jc w:val="center"/>
              <w:rPr>
                <w:rFonts w:cs="Times New Roman"/>
                <w:sz w:val="18"/>
                <w:szCs w:val="18"/>
              </w:rPr>
            </w:pPr>
            <w:r w:rsidRPr="007B3E32">
              <w:rPr>
                <w:rFonts w:cs="Times New Roman"/>
                <w:sz w:val="18"/>
                <w:szCs w:val="18"/>
              </w:rPr>
              <w:t>14 155 160,00</w:t>
            </w:r>
          </w:p>
        </w:tc>
        <w:tc>
          <w:tcPr>
            <w:tcW w:w="1276" w:type="dxa"/>
            <w:vAlign w:val="center"/>
          </w:tcPr>
          <w:p w:rsidR="009420AC" w:rsidRPr="007B3E32" w:rsidRDefault="009420AC" w:rsidP="00861C32">
            <w:pPr>
              <w:ind w:left="-108" w:right="-108"/>
              <w:jc w:val="center"/>
              <w:rPr>
                <w:rFonts w:cs="Times New Roman"/>
                <w:sz w:val="18"/>
                <w:szCs w:val="18"/>
              </w:rPr>
            </w:pPr>
            <w:r w:rsidRPr="007B3E32">
              <w:rPr>
                <w:rFonts w:cs="Times New Roman"/>
                <w:sz w:val="18"/>
                <w:szCs w:val="18"/>
              </w:rPr>
              <w:t>14 881 684,00</w:t>
            </w:r>
          </w:p>
        </w:tc>
        <w:tc>
          <w:tcPr>
            <w:tcW w:w="1134" w:type="dxa"/>
            <w:vAlign w:val="center"/>
          </w:tcPr>
          <w:p w:rsidR="009420AC" w:rsidRPr="007B3E32" w:rsidRDefault="009420AC" w:rsidP="00861C32">
            <w:pPr>
              <w:ind w:left="-108" w:right="-108"/>
              <w:jc w:val="center"/>
              <w:rPr>
                <w:rFonts w:cs="Times New Roman"/>
                <w:sz w:val="18"/>
                <w:szCs w:val="18"/>
              </w:rPr>
            </w:pPr>
            <w:r w:rsidRPr="007B3E32">
              <w:rPr>
                <w:rFonts w:cs="Times New Roman"/>
                <w:sz w:val="18"/>
                <w:szCs w:val="18"/>
              </w:rPr>
              <w:t>15 600 611,00</w:t>
            </w:r>
          </w:p>
        </w:tc>
        <w:tc>
          <w:tcPr>
            <w:tcW w:w="1276" w:type="dxa"/>
            <w:vAlign w:val="center"/>
          </w:tcPr>
          <w:p w:rsidR="009420AC" w:rsidRPr="007B3E32" w:rsidRDefault="009420AC" w:rsidP="00F84F96">
            <w:pPr>
              <w:ind w:left="-108" w:right="-108"/>
              <w:jc w:val="center"/>
              <w:rPr>
                <w:rFonts w:cs="Times New Roman"/>
                <w:sz w:val="18"/>
                <w:szCs w:val="18"/>
              </w:rPr>
            </w:pPr>
            <w:r w:rsidRPr="007B3E32">
              <w:rPr>
                <w:rFonts w:cs="Times New Roman"/>
                <w:sz w:val="18"/>
                <w:szCs w:val="18"/>
              </w:rPr>
              <w:t>44 637 455,00</w:t>
            </w:r>
          </w:p>
        </w:tc>
        <w:tc>
          <w:tcPr>
            <w:tcW w:w="2410" w:type="dxa"/>
            <w:vMerge/>
            <w:vAlign w:val="center"/>
          </w:tcPr>
          <w:p w:rsidR="009420AC" w:rsidRPr="007B3E32" w:rsidRDefault="009420AC" w:rsidP="00F84F96">
            <w:pPr>
              <w:ind w:left="-108"/>
              <w:jc w:val="left"/>
              <w:rPr>
                <w:rFonts w:cs="Times New Roman"/>
                <w:sz w:val="18"/>
                <w:szCs w:val="18"/>
              </w:rPr>
            </w:pPr>
          </w:p>
        </w:tc>
      </w:tr>
      <w:tr w:rsidR="009420AC" w:rsidRPr="007B3E32" w:rsidTr="00117F42">
        <w:trPr>
          <w:trHeight w:val="487"/>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t>Мероприятие 3:</w:t>
            </w:r>
          </w:p>
          <w:p w:rsidR="009420AC" w:rsidRPr="007B3E32" w:rsidRDefault="009420AC" w:rsidP="00F84F96">
            <w:pPr>
              <w:ind w:left="-108"/>
              <w:jc w:val="left"/>
              <w:rPr>
                <w:rFonts w:cs="Times New Roman"/>
                <w:sz w:val="18"/>
                <w:szCs w:val="18"/>
              </w:rPr>
            </w:pPr>
            <w:r w:rsidRPr="007B3E32">
              <w:rPr>
                <w:rFonts w:cs="Times New Roman"/>
                <w:sz w:val="18"/>
                <w:szCs w:val="18"/>
              </w:rPr>
              <w:t>Приобретение техники, запасных частей, оборудования и материалов для осуществления дорожной деятельности</w:t>
            </w:r>
          </w:p>
        </w:tc>
        <w:tc>
          <w:tcPr>
            <w:tcW w:w="1088" w:type="dxa"/>
            <w:gridSpan w:val="3"/>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09"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134"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11"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240" w:type="dxa"/>
            <w:noWrap/>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0,00</w:t>
            </w:r>
          </w:p>
        </w:tc>
        <w:tc>
          <w:tcPr>
            <w:tcW w:w="1134" w:type="dxa"/>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0,00</w:t>
            </w:r>
          </w:p>
        </w:tc>
        <w:tc>
          <w:tcPr>
            <w:tcW w:w="2410" w:type="dxa"/>
            <w:vAlign w:val="center"/>
          </w:tcPr>
          <w:p w:rsidR="009420AC" w:rsidRPr="007B3E32" w:rsidRDefault="009420AC" w:rsidP="00F84F96">
            <w:pPr>
              <w:ind w:left="-108"/>
              <w:jc w:val="left"/>
              <w:rPr>
                <w:rFonts w:cs="Times New Roman"/>
                <w:sz w:val="18"/>
                <w:szCs w:val="18"/>
                <w:highlight w:val="yellow"/>
              </w:rPr>
            </w:pPr>
          </w:p>
        </w:tc>
      </w:tr>
      <w:tr w:rsidR="009420AC" w:rsidRPr="007B3E32" w:rsidTr="00117F42">
        <w:trPr>
          <w:trHeight w:val="487"/>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t>3.1. Приобретение техники</w:t>
            </w:r>
          </w:p>
        </w:tc>
        <w:tc>
          <w:tcPr>
            <w:tcW w:w="1088" w:type="dxa"/>
            <w:gridSpan w:val="3"/>
            <w:vAlign w:val="center"/>
          </w:tcPr>
          <w:p w:rsidR="009420AC" w:rsidRPr="007B3E32" w:rsidRDefault="009420AC" w:rsidP="00F84F96">
            <w:pPr>
              <w:ind w:left="-75" w:right="-40"/>
              <w:jc w:val="center"/>
              <w:rPr>
                <w:rFonts w:cs="Times New Roman"/>
                <w:b/>
                <w:bCs/>
                <w:sz w:val="18"/>
                <w:szCs w:val="18"/>
              </w:rPr>
            </w:pPr>
          </w:p>
        </w:tc>
        <w:tc>
          <w:tcPr>
            <w:tcW w:w="755" w:type="dxa"/>
            <w:gridSpan w:val="2"/>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09"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134"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11"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240" w:type="dxa"/>
            <w:noWrap/>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0,00</w:t>
            </w:r>
          </w:p>
        </w:tc>
        <w:tc>
          <w:tcPr>
            <w:tcW w:w="1134" w:type="dxa"/>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0,00</w:t>
            </w:r>
          </w:p>
        </w:tc>
        <w:tc>
          <w:tcPr>
            <w:tcW w:w="2410" w:type="dxa"/>
            <w:vAlign w:val="center"/>
          </w:tcPr>
          <w:p w:rsidR="009420AC" w:rsidRPr="007B3E32" w:rsidRDefault="009420AC" w:rsidP="00F84F96">
            <w:pPr>
              <w:ind w:left="-108"/>
              <w:jc w:val="left"/>
              <w:rPr>
                <w:rFonts w:cs="Times New Roman"/>
                <w:sz w:val="18"/>
                <w:szCs w:val="18"/>
              </w:rPr>
            </w:pPr>
          </w:p>
        </w:tc>
      </w:tr>
      <w:tr w:rsidR="009420AC" w:rsidRPr="007B3E32" w:rsidTr="00117F42">
        <w:trPr>
          <w:trHeight w:val="487"/>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t>3.2. Приобретение запасных частей, оборудования и материалов</w:t>
            </w:r>
          </w:p>
        </w:tc>
        <w:tc>
          <w:tcPr>
            <w:tcW w:w="1088" w:type="dxa"/>
            <w:gridSpan w:val="3"/>
            <w:vAlign w:val="center"/>
          </w:tcPr>
          <w:p w:rsidR="009420AC" w:rsidRPr="007B3E32" w:rsidRDefault="009420AC" w:rsidP="00F84F96">
            <w:pPr>
              <w:ind w:left="-75" w:right="-40"/>
              <w:jc w:val="center"/>
              <w:rPr>
                <w:rFonts w:cs="Times New Roman"/>
                <w:b/>
                <w:bCs/>
                <w:sz w:val="18"/>
                <w:szCs w:val="18"/>
              </w:rPr>
            </w:pPr>
          </w:p>
        </w:tc>
        <w:tc>
          <w:tcPr>
            <w:tcW w:w="755" w:type="dxa"/>
            <w:gridSpan w:val="2"/>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09"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134"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11"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240" w:type="dxa"/>
            <w:noWrap/>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0,00</w:t>
            </w:r>
          </w:p>
        </w:tc>
        <w:tc>
          <w:tcPr>
            <w:tcW w:w="1134" w:type="dxa"/>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057674">
            <w:pPr>
              <w:ind w:left="-108" w:right="-108"/>
              <w:jc w:val="center"/>
              <w:rPr>
                <w:rFonts w:cs="Times New Roman"/>
                <w:b/>
                <w:bCs/>
                <w:sz w:val="18"/>
                <w:szCs w:val="18"/>
              </w:rPr>
            </w:pPr>
            <w:r w:rsidRPr="007B3E32">
              <w:rPr>
                <w:rFonts w:cs="Times New Roman"/>
                <w:b/>
                <w:bCs/>
                <w:sz w:val="18"/>
                <w:szCs w:val="18"/>
              </w:rPr>
              <w:t>0,00</w:t>
            </w:r>
          </w:p>
        </w:tc>
        <w:tc>
          <w:tcPr>
            <w:tcW w:w="2410" w:type="dxa"/>
            <w:vAlign w:val="center"/>
          </w:tcPr>
          <w:p w:rsidR="009420AC" w:rsidRPr="007B3E32" w:rsidRDefault="009420AC" w:rsidP="00F84F96">
            <w:pPr>
              <w:ind w:left="-108"/>
              <w:jc w:val="left"/>
              <w:rPr>
                <w:rFonts w:cs="Times New Roman"/>
                <w:sz w:val="18"/>
                <w:szCs w:val="18"/>
              </w:rPr>
            </w:pPr>
          </w:p>
        </w:tc>
      </w:tr>
      <w:tr w:rsidR="009420AC" w:rsidRPr="007B3E32" w:rsidTr="00117F42">
        <w:trPr>
          <w:trHeight w:val="487"/>
        </w:trPr>
        <w:tc>
          <w:tcPr>
            <w:tcW w:w="15277" w:type="dxa"/>
            <w:gridSpan w:val="14"/>
            <w:vAlign w:val="center"/>
          </w:tcPr>
          <w:p w:rsidR="009420AC" w:rsidRPr="007B3E32" w:rsidRDefault="009420AC" w:rsidP="00506B4B">
            <w:pPr>
              <w:ind w:left="-108"/>
              <w:jc w:val="center"/>
              <w:rPr>
                <w:rFonts w:cs="Times New Roman"/>
                <w:sz w:val="18"/>
                <w:szCs w:val="18"/>
              </w:rPr>
            </w:pPr>
            <w:r w:rsidRPr="007B3E32">
              <w:rPr>
                <w:rFonts w:cs="Times New Roman"/>
                <w:b/>
                <w:bCs/>
                <w:sz w:val="18"/>
                <w:szCs w:val="18"/>
              </w:rPr>
              <w:t>Задача 3: Строительство, реконструкция объектов дорожного сервиса в границах придорожных полос автомобильной дороги</w:t>
            </w:r>
          </w:p>
        </w:tc>
      </w:tr>
      <w:tr w:rsidR="009420AC" w:rsidRPr="007B3E32" w:rsidTr="00117F42">
        <w:trPr>
          <w:trHeight w:val="136"/>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b/>
                <w:bCs/>
                <w:sz w:val="18"/>
                <w:szCs w:val="18"/>
              </w:rPr>
              <w:t>Мероприятие 1:</w:t>
            </w:r>
            <w:r w:rsidRPr="007B3E32">
              <w:rPr>
                <w:rFonts w:cs="Times New Roman"/>
                <w:sz w:val="18"/>
                <w:szCs w:val="18"/>
              </w:rPr>
              <w:t xml:space="preserve"> Строительство конечного остановочного пункта межпоселкового общественного транспорта в гп </w:t>
            </w:r>
            <w:proofErr w:type="gramStart"/>
            <w:r w:rsidRPr="007B3E32">
              <w:rPr>
                <w:rFonts w:cs="Times New Roman"/>
                <w:sz w:val="18"/>
                <w:szCs w:val="18"/>
              </w:rPr>
              <w:t>Северо-Енисейский</w:t>
            </w:r>
            <w:proofErr w:type="gramEnd"/>
          </w:p>
        </w:tc>
        <w:tc>
          <w:tcPr>
            <w:tcW w:w="1088" w:type="dxa"/>
            <w:gridSpan w:val="3"/>
            <w:vAlign w:val="center"/>
          </w:tcPr>
          <w:p w:rsidR="009420AC" w:rsidRPr="007B3E32" w:rsidRDefault="009420AC" w:rsidP="00F84F96">
            <w:pPr>
              <w:ind w:left="-75" w:right="-40"/>
              <w:jc w:val="center"/>
              <w:rPr>
                <w:rFonts w:cs="Times New Roman"/>
                <w:sz w:val="18"/>
                <w:szCs w:val="18"/>
              </w:rPr>
            </w:pPr>
          </w:p>
        </w:tc>
        <w:tc>
          <w:tcPr>
            <w:tcW w:w="755" w:type="dxa"/>
            <w:gridSpan w:val="2"/>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09"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134"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711" w:type="dxa"/>
            <w:noWrap/>
            <w:vAlign w:val="center"/>
          </w:tcPr>
          <w:p w:rsidR="009420AC" w:rsidRPr="007B3E32" w:rsidRDefault="009420AC" w:rsidP="00F84F96">
            <w:pPr>
              <w:ind w:left="-75" w:right="-40"/>
              <w:jc w:val="center"/>
              <w:rPr>
                <w:rFonts w:cs="Times New Roman"/>
                <w:b/>
                <w:bCs/>
                <w:sz w:val="18"/>
                <w:szCs w:val="18"/>
              </w:rPr>
            </w:pPr>
            <w:r w:rsidRPr="007B3E32">
              <w:rPr>
                <w:rFonts w:cs="Times New Roman"/>
                <w:b/>
                <w:bCs/>
                <w:sz w:val="18"/>
                <w:szCs w:val="18"/>
              </w:rPr>
              <w:t>Х</w:t>
            </w:r>
          </w:p>
        </w:tc>
        <w:tc>
          <w:tcPr>
            <w:tcW w:w="1240" w:type="dxa"/>
            <w:noWrap/>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3 603 010,00</w:t>
            </w:r>
          </w:p>
        </w:tc>
        <w:tc>
          <w:tcPr>
            <w:tcW w:w="1276" w:type="dxa"/>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0,00</w:t>
            </w:r>
          </w:p>
        </w:tc>
        <w:tc>
          <w:tcPr>
            <w:tcW w:w="1134" w:type="dxa"/>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0,00</w:t>
            </w:r>
          </w:p>
        </w:tc>
        <w:tc>
          <w:tcPr>
            <w:tcW w:w="1276" w:type="dxa"/>
            <w:vAlign w:val="center"/>
          </w:tcPr>
          <w:p w:rsidR="009420AC" w:rsidRPr="007B3E32" w:rsidRDefault="009420AC" w:rsidP="00F84F96">
            <w:pPr>
              <w:ind w:left="-108" w:right="-108"/>
              <w:jc w:val="center"/>
              <w:rPr>
                <w:rFonts w:cs="Times New Roman"/>
                <w:b/>
                <w:bCs/>
                <w:sz w:val="18"/>
                <w:szCs w:val="18"/>
              </w:rPr>
            </w:pPr>
            <w:r w:rsidRPr="007B3E32">
              <w:rPr>
                <w:rFonts w:cs="Times New Roman"/>
                <w:b/>
                <w:bCs/>
                <w:sz w:val="18"/>
                <w:szCs w:val="18"/>
              </w:rPr>
              <w:t>3 603 010,00</w:t>
            </w:r>
          </w:p>
        </w:tc>
        <w:tc>
          <w:tcPr>
            <w:tcW w:w="2410" w:type="dxa"/>
            <w:vMerge w:val="restart"/>
            <w:vAlign w:val="center"/>
          </w:tcPr>
          <w:p w:rsidR="009420AC" w:rsidRPr="007B3E32" w:rsidRDefault="009420AC" w:rsidP="00F84F96">
            <w:pPr>
              <w:ind w:left="-108"/>
              <w:jc w:val="left"/>
              <w:rPr>
                <w:rFonts w:cs="Times New Roman"/>
                <w:sz w:val="18"/>
                <w:szCs w:val="18"/>
              </w:rPr>
            </w:pPr>
            <w:r w:rsidRPr="007B3E32">
              <w:rPr>
                <w:rFonts w:cs="Times New Roman"/>
                <w:sz w:val="18"/>
                <w:szCs w:val="18"/>
              </w:rPr>
              <w:t xml:space="preserve">Осуществление строительства конечного остановочного пункта межпоселкового </w:t>
            </w:r>
            <w:r w:rsidRPr="007B3E32">
              <w:rPr>
                <w:rFonts w:cs="Times New Roman"/>
                <w:sz w:val="18"/>
                <w:szCs w:val="18"/>
              </w:rPr>
              <w:lastRenderedPageBreak/>
              <w:t xml:space="preserve">общественного транспорта в гп </w:t>
            </w:r>
            <w:proofErr w:type="gramStart"/>
            <w:r w:rsidRPr="007B3E32">
              <w:rPr>
                <w:rFonts w:cs="Times New Roman"/>
                <w:sz w:val="18"/>
                <w:szCs w:val="18"/>
              </w:rPr>
              <w:t>Северо-Енисейский</w:t>
            </w:r>
            <w:proofErr w:type="gramEnd"/>
          </w:p>
        </w:tc>
      </w:tr>
      <w:tr w:rsidR="009420AC" w:rsidRPr="007B3E32" w:rsidTr="00117F42">
        <w:trPr>
          <w:trHeight w:val="487"/>
        </w:trPr>
        <w:tc>
          <w:tcPr>
            <w:tcW w:w="3544" w:type="dxa"/>
            <w:vAlign w:val="center"/>
          </w:tcPr>
          <w:p w:rsidR="009420AC" w:rsidRPr="007B3E32" w:rsidRDefault="009420AC" w:rsidP="00F84F96">
            <w:pPr>
              <w:ind w:left="-108"/>
              <w:jc w:val="left"/>
              <w:rPr>
                <w:rFonts w:cs="Times New Roman"/>
                <w:sz w:val="18"/>
                <w:szCs w:val="18"/>
              </w:rPr>
            </w:pPr>
            <w:r w:rsidRPr="007B3E32">
              <w:rPr>
                <w:rFonts w:cs="Times New Roman"/>
                <w:sz w:val="18"/>
                <w:szCs w:val="18"/>
              </w:rPr>
              <w:lastRenderedPageBreak/>
              <w:t xml:space="preserve">1.1. Строительство конечного остановочного пункта межпоселкового общественного транспорта в гп </w:t>
            </w:r>
            <w:proofErr w:type="gramStart"/>
            <w:r w:rsidRPr="007B3E32">
              <w:rPr>
                <w:rFonts w:cs="Times New Roman"/>
                <w:sz w:val="18"/>
                <w:szCs w:val="18"/>
              </w:rPr>
              <w:t>Северо-Енисейский</w:t>
            </w:r>
            <w:proofErr w:type="gramEnd"/>
          </w:p>
        </w:tc>
        <w:tc>
          <w:tcPr>
            <w:tcW w:w="1088" w:type="dxa"/>
            <w:gridSpan w:val="3"/>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 xml:space="preserve">Администрация </w:t>
            </w:r>
            <w:proofErr w:type="gramStart"/>
            <w:r w:rsidRPr="007B3E32">
              <w:rPr>
                <w:rFonts w:cs="Times New Roman"/>
                <w:sz w:val="18"/>
                <w:szCs w:val="18"/>
              </w:rPr>
              <w:t>Северо-Енисейского</w:t>
            </w:r>
            <w:proofErr w:type="gramEnd"/>
            <w:r w:rsidRPr="007B3E32">
              <w:rPr>
                <w:rFonts w:cs="Times New Roman"/>
                <w:sz w:val="18"/>
                <w:szCs w:val="18"/>
              </w:rPr>
              <w:t xml:space="preserve"> района</w:t>
            </w:r>
          </w:p>
        </w:tc>
        <w:tc>
          <w:tcPr>
            <w:tcW w:w="755" w:type="dxa"/>
            <w:gridSpan w:val="2"/>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441</w:t>
            </w:r>
          </w:p>
        </w:tc>
        <w:tc>
          <w:tcPr>
            <w:tcW w:w="709"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0409</w:t>
            </w:r>
          </w:p>
        </w:tc>
        <w:tc>
          <w:tcPr>
            <w:tcW w:w="1134"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1210087390</w:t>
            </w:r>
          </w:p>
        </w:tc>
        <w:tc>
          <w:tcPr>
            <w:tcW w:w="711" w:type="dxa"/>
            <w:noWrap/>
            <w:vAlign w:val="center"/>
          </w:tcPr>
          <w:p w:rsidR="009420AC" w:rsidRPr="007B3E32" w:rsidRDefault="009420AC" w:rsidP="00F84F96">
            <w:pPr>
              <w:ind w:left="-75" w:right="-40"/>
              <w:jc w:val="center"/>
              <w:rPr>
                <w:rFonts w:cs="Times New Roman"/>
                <w:sz w:val="18"/>
                <w:szCs w:val="18"/>
              </w:rPr>
            </w:pPr>
            <w:r w:rsidRPr="007B3E32">
              <w:rPr>
                <w:rFonts w:cs="Times New Roman"/>
                <w:sz w:val="18"/>
                <w:szCs w:val="18"/>
              </w:rPr>
              <w:t>244</w:t>
            </w:r>
          </w:p>
        </w:tc>
        <w:tc>
          <w:tcPr>
            <w:tcW w:w="1240" w:type="dxa"/>
            <w:noWrap/>
            <w:vAlign w:val="center"/>
          </w:tcPr>
          <w:p w:rsidR="009420AC" w:rsidRPr="007B3E32" w:rsidRDefault="009420AC" w:rsidP="00057674">
            <w:pPr>
              <w:ind w:left="-108" w:right="-108"/>
              <w:jc w:val="center"/>
              <w:rPr>
                <w:rFonts w:cs="Times New Roman"/>
                <w:sz w:val="18"/>
                <w:szCs w:val="18"/>
              </w:rPr>
            </w:pPr>
            <w:r w:rsidRPr="007B3E32">
              <w:rPr>
                <w:rFonts w:cs="Times New Roman"/>
                <w:sz w:val="18"/>
                <w:szCs w:val="18"/>
              </w:rPr>
              <w:t>3 603 010,00</w:t>
            </w:r>
          </w:p>
        </w:tc>
        <w:tc>
          <w:tcPr>
            <w:tcW w:w="1276" w:type="dxa"/>
            <w:vAlign w:val="center"/>
          </w:tcPr>
          <w:p w:rsidR="009420AC" w:rsidRPr="007B3E32" w:rsidRDefault="009420AC" w:rsidP="00057674">
            <w:pPr>
              <w:ind w:left="-108" w:right="-108"/>
              <w:jc w:val="center"/>
              <w:rPr>
                <w:rFonts w:cs="Times New Roman"/>
                <w:sz w:val="18"/>
                <w:szCs w:val="18"/>
              </w:rPr>
            </w:pPr>
            <w:r w:rsidRPr="007B3E32">
              <w:rPr>
                <w:rFonts w:cs="Times New Roman"/>
                <w:sz w:val="18"/>
                <w:szCs w:val="18"/>
              </w:rPr>
              <w:t>0,00</w:t>
            </w:r>
          </w:p>
        </w:tc>
        <w:tc>
          <w:tcPr>
            <w:tcW w:w="1134" w:type="dxa"/>
            <w:vAlign w:val="center"/>
          </w:tcPr>
          <w:p w:rsidR="009420AC" w:rsidRPr="007B3E32" w:rsidRDefault="009420AC" w:rsidP="00057674">
            <w:pPr>
              <w:ind w:left="-108" w:right="-108"/>
              <w:jc w:val="center"/>
              <w:rPr>
                <w:rFonts w:cs="Times New Roman"/>
                <w:sz w:val="18"/>
                <w:szCs w:val="18"/>
              </w:rPr>
            </w:pPr>
            <w:r w:rsidRPr="007B3E32">
              <w:rPr>
                <w:rFonts w:cs="Times New Roman"/>
                <w:sz w:val="18"/>
                <w:szCs w:val="18"/>
              </w:rPr>
              <w:t>0,00</w:t>
            </w:r>
          </w:p>
        </w:tc>
        <w:tc>
          <w:tcPr>
            <w:tcW w:w="1276" w:type="dxa"/>
            <w:vAlign w:val="center"/>
          </w:tcPr>
          <w:p w:rsidR="009420AC" w:rsidRPr="007B3E32" w:rsidRDefault="009420AC" w:rsidP="00057674">
            <w:pPr>
              <w:ind w:left="-108" w:right="-108"/>
              <w:jc w:val="center"/>
              <w:rPr>
                <w:rFonts w:cs="Times New Roman"/>
                <w:sz w:val="18"/>
                <w:szCs w:val="18"/>
              </w:rPr>
            </w:pPr>
            <w:r w:rsidRPr="007B3E32">
              <w:rPr>
                <w:rFonts w:cs="Times New Roman"/>
                <w:sz w:val="18"/>
                <w:szCs w:val="18"/>
              </w:rPr>
              <w:t>3 603 010,00</w:t>
            </w:r>
          </w:p>
        </w:tc>
        <w:tc>
          <w:tcPr>
            <w:tcW w:w="2410" w:type="dxa"/>
            <w:vMerge/>
            <w:vAlign w:val="center"/>
          </w:tcPr>
          <w:p w:rsidR="009420AC" w:rsidRPr="007B3E32" w:rsidRDefault="009420AC" w:rsidP="00F84F96">
            <w:pPr>
              <w:ind w:left="-108"/>
              <w:jc w:val="left"/>
              <w:rPr>
                <w:rFonts w:cs="Times New Roman"/>
                <w:sz w:val="18"/>
                <w:szCs w:val="18"/>
              </w:rPr>
            </w:pPr>
          </w:p>
        </w:tc>
      </w:tr>
      <w:tr w:rsidR="009420AC" w:rsidRPr="007B3E32" w:rsidTr="00117F42">
        <w:trPr>
          <w:trHeight w:val="487"/>
        </w:trPr>
        <w:tc>
          <w:tcPr>
            <w:tcW w:w="3544" w:type="dxa"/>
            <w:vAlign w:val="center"/>
          </w:tcPr>
          <w:p w:rsidR="009420AC" w:rsidRPr="007B3E32" w:rsidRDefault="009420AC" w:rsidP="00F84F96">
            <w:pPr>
              <w:ind w:left="-108"/>
              <w:jc w:val="left"/>
              <w:rPr>
                <w:rFonts w:cs="Times New Roman"/>
                <w:b/>
                <w:bCs/>
                <w:sz w:val="18"/>
                <w:szCs w:val="18"/>
              </w:rPr>
            </w:pPr>
            <w:r w:rsidRPr="007B3E32">
              <w:rPr>
                <w:rFonts w:cs="Times New Roman"/>
                <w:b/>
                <w:bCs/>
                <w:sz w:val="18"/>
                <w:szCs w:val="18"/>
              </w:rPr>
              <w:lastRenderedPageBreak/>
              <w:t>Итого по Подпрограмме</w:t>
            </w:r>
          </w:p>
        </w:tc>
        <w:tc>
          <w:tcPr>
            <w:tcW w:w="1088" w:type="dxa"/>
            <w:gridSpan w:val="3"/>
          </w:tcPr>
          <w:p w:rsidR="009420AC" w:rsidRPr="007B3E32" w:rsidRDefault="009420AC" w:rsidP="00F84F96">
            <w:pPr>
              <w:ind w:left="-75" w:right="-40"/>
              <w:jc w:val="center"/>
              <w:rPr>
                <w:rFonts w:cs="Times New Roman"/>
                <w:sz w:val="18"/>
                <w:szCs w:val="18"/>
              </w:rPr>
            </w:pPr>
          </w:p>
        </w:tc>
        <w:tc>
          <w:tcPr>
            <w:tcW w:w="755" w:type="dxa"/>
            <w:gridSpan w:val="2"/>
            <w:noWrap/>
          </w:tcPr>
          <w:p w:rsidR="009420AC" w:rsidRPr="007B3E32" w:rsidRDefault="009420AC" w:rsidP="00F84F96">
            <w:pPr>
              <w:ind w:left="-75" w:right="-40"/>
              <w:jc w:val="center"/>
              <w:rPr>
                <w:rFonts w:cs="Times New Roman"/>
                <w:sz w:val="18"/>
                <w:szCs w:val="18"/>
              </w:rPr>
            </w:pPr>
          </w:p>
        </w:tc>
        <w:tc>
          <w:tcPr>
            <w:tcW w:w="709" w:type="dxa"/>
            <w:noWrap/>
          </w:tcPr>
          <w:p w:rsidR="009420AC" w:rsidRPr="007B3E32" w:rsidRDefault="009420AC" w:rsidP="00F84F96">
            <w:pPr>
              <w:ind w:left="-75" w:right="-40"/>
              <w:jc w:val="center"/>
              <w:rPr>
                <w:rFonts w:cs="Times New Roman"/>
                <w:sz w:val="18"/>
                <w:szCs w:val="18"/>
              </w:rPr>
            </w:pPr>
          </w:p>
        </w:tc>
        <w:tc>
          <w:tcPr>
            <w:tcW w:w="1134" w:type="dxa"/>
            <w:noWrap/>
          </w:tcPr>
          <w:p w:rsidR="009420AC" w:rsidRPr="007B3E32" w:rsidRDefault="009420AC" w:rsidP="00F84F96">
            <w:pPr>
              <w:ind w:left="-75" w:right="-40"/>
              <w:jc w:val="center"/>
              <w:rPr>
                <w:rFonts w:cs="Times New Roman"/>
                <w:sz w:val="18"/>
                <w:szCs w:val="18"/>
              </w:rPr>
            </w:pPr>
          </w:p>
        </w:tc>
        <w:tc>
          <w:tcPr>
            <w:tcW w:w="711" w:type="dxa"/>
            <w:noWrap/>
            <w:vAlign w:val="center"/>
          </w:tcPr>
          <w:p w:rsidR="009420AC" w:rsidRPr="007B3E32" w:rsidRDefault="009420AC" w:rsidP="00F84F96">
            <w:pPr>
              <w:ind w:left="-75" w:right="-40"/>
              <w:jc w:val="center"/>
              <w:rPr>
                <w:rFonts w:cs="Times New Roman"/>
                <w:sz w:val="18"/>
                <w:szCs w:val="18"/>
              </w:rPr>
            </w:pPr>
          </w:p>
        </w:tc>
        <w:tc>
          <w:tcPr>
            <w:tcW w:w="1240" w:type="dxa"/>
            <w:noWrap/>
            <w:vAlign w:val="center"/>
          </w:tcPr>
          <w:p w:rsidR="009420AC" w:rsidRPr="007B3E32" w:rsidRDefault="009420AC" w:rsidP="000575F9">
            <w:pPr>
              <w:ind w:left="-146" w:right="-105"/>
              <w:jc w:val="center"/>
              <w:rPr>
                <w:rFonts w:cs="Times New Roman"/>
                <w:b/>
                <w:bCs/>
                <w:sz w:val="18"/>
                <w:szCs w:val="18"/>
              </w:rPr>
            </w:pPr>
            <w:r w:rsidRPr="007B3E32">
              <w:rPr>
                <w:rFonts w:cs="Times New Roman"/>
                <w:b/>
                <w:bCs/>
                <w:sz w:val="18"/>
                <w:szCs w:val="18"/>
              </w:rPr>
              <w:t>71 003 799,66</w:t>
            </w:r>
          </w:p>
        </w:tc>
        <w:tc>
          <w:tcPr>
            <w:tcW w:w="1276" w:type="dxa"/>
            <w:vAlign w:val="center"/>
          </w:tcPr>
          <w:p w:rsidR="009420AC" w:rsidRPr="007B3E32" w:rsidRDefault="009420AC" w:rsidP="000575F9">
            <w:pPr>
              <w:ind w:left="-146" w:right="-105"/>
              <w:jc w:val="center"/>
              <w:rPr>
                <w:rFonts w:cs="Times New Roman"/>
                <w:b/>
                <w:bCs/>
                <w:sz w:val="18"/>
                <w:szCs w:val="18"/>
              </w:rPr>
            </w:pPr>
            <w:r w:rsidRPr="007B3E32">
              <w:rPr>
                <w:rFonts w:cs="Times New Roman"/>
                <w:b/>
                <w:bCs/>
                <w:sz w:val="18"/>
                <w:szCs w:val="18"/>
              </w:rPr>
              <w:t>63 132 047,00</w:t>
            </w:r>
          </w:p>
        </w:tc>
        <w:tc>
          <w:tcPr>
            <w:tcW w:w="1134" w:type="dxa"/>
            <w:vAlign w:val="center"/>
          </w:tcPr>
          <w:p w:rsidR="009420AC" w:rsidRPr="007B3E32" w:rsidRDefault="009420AC" w:rsidP="000575F9">
            <w:pPr>
              <w:ind w:left="-146" w:right="-105"/>
              <w:jc w:val="center"/>
              <w:rPr>
                <w:rFonts w:cs="Times New Roman"/>
                <w:b/>
                <w:bCs/>
                <w:sz w:val="18"/>
                <w:szCs w:val="18"/>
              </w:rPr>
            </w:pPr>
            <w:r w:rsidRPr="007B3E32">
              <w:rPr>
                <w:rFonts w:cs="Times New Roman"/>
                <w:b/>
                <w:bCs/>
                <w:sz w:val="18"/>
                <w:szCs w:val="18"/>
              </w:rPr>
              <w:t>42 149 181,00</w:t>
            </w:r>
          </w:p>
        </w:tc>
        <w:tc>
          <w:tcPr>
            <w:tcW w:w="1276" w:type="dxa"/>
            <w:vAlign w:val="center"/>
          </w:tcPr>
          <w:p w:rsidR="009420AC" w:rsidRPr="007B3E32" w:rsidRDefault="009420AC" w:rsidP="000575F9">
            <w:pPr>
              <w:ind w:left="-146" w:right="-105"/>
              <w:jc w:val="center"/>
              <w:rPr>
                <w:rFonts w:cs="Times New Roman"/>
                <w:b/>
                <w:bCs/>
                <w:sz w:val="18"/>
                <w:szCs w:val="18"/>
                <w:highlight w:val="yellow"/>
              </w:rPr>
            </w:pPr>
            <w:r w:rsidRPr="007B3E32">
              <w:rPr>
                <w:rFonts w:eastAsia="Arial Unicode MS" w:cs="Times New Roman"/>
                <w:b/>
                <w:bCs/>
                <w:sz w:val="18"/>
                <w:szCs w:val="18"/>
              </w:rPr>
              <w:t>176 285 027,66</w:t>
            </w:r>
          </w:p>
        </w:tc>
        <w:tc>
          <w:tcPr>
            <w:tcW w:w="2410" w:type="dxa"/>
            <w:vAlign w:val="center"/>
          </w:tcPr>
          <w:p w:rsidR="009420AC" w:rsidRPr="007B3E32" w:rsidRDefault="009420AC" w:rsidP="00F84F96">
            <w:pPr>
              <w:ind w:left="-108"/>
              <w:jc w:val="left"/>
              <w:rPr>
                <w:rFonts w:cs="Times New Roman"/>
                <w:sz w:val="18"/>
                <w:szCs w:val="18"/>
              </w:rPr>
            </w:pPr>
          </w:p>
        </w:tc>
      </w:tr>
    </w:tbl>
    <w:p w:rsidR="009420AC" w:rsidRPr="007B3E32" w:rsidRDefault="009420AC" w:rsidP="00736C4A">
      <w:pPr>
        <w:suppressAutoHyphens w:val="0"/>
        <w:jc w:val="left"/>
        <w:rPr>
          <w:rFonts w:cs="Times New Roman"/>
          <w:sz w:val="28"/>
          <w:szCs w:val="28"/>
          <w:lang w:eastAsia="ru-RU"/>
        </w:rPr>
        <w:sectPr w:rsidR="009420AC" w:rsidRPr="007B3E32" w:rsidSect="004A6CB3">
          <w:pgSz w:w="15840" w:h="12240" w:orient="landscape"/>
          <w:pgMar w:top="709" w:right="672" w:bottom="851" w:left="284" w:header="720" w:footer="720" w:gutter="0"/>
          <w:cols w:space="720"/>
          <w:noEndnote/>
          <w:docGrid w:linePitch="326"/>
        </w:sectPr>
      </w:pPr>
    </w:p>
    <w:p w:rsidR="009420AC" w:rsidRPr="007B3E32" w:rsidRDefault="009420AC" w:rsidP="00736C4A">
      <w:pPr>
        <w:widowControl w:val="0"/>
        <w:suppressAutoHyphens w:val="0"/>
        <w:autoSpaceDE w:val="0"/>
        <w:autoSpaceDN w:val="0"/>
        <w:adjustRightInd w:val="0"/>
        <w:ind w:left="5387"/>
        <w:jc w:val="left"/>
        <w:rPr>
          <w:rFonts w:cs="Times New Roman"/>
          <w:lang w:eastAsia="en-US"/>
        </w:rPr>
      </w:pPr>
      <w:r w:rsidRPr="007B3E32">
        <w:rPr>
          <w:rFonts w:cs="Times New Roman"/>
          <w:lang w:eastAsia="en-US"/>
        </w:rPr>
        <w:lastRenderedPageBreak/>
        <w:t>Приложение № 3</w:t>
      </w:r>
    </w:p>
    <w:p w:rsidR="009420AC" w:rsidRPr="007B3E32" w:rsidRDefault="009420AC" w:rsidP="00736C4A">
      <w:pPr>
        <w:widowControl w:val="0"/>
        <w:suppressAutoHyphens w:val="0"/>
        <w:autoSpaceDE w:val="0"/>
        <w:autoSpaceDN w:val="0"/>
        <w:adjustRightInd w:val="0"/>
        <w:ind w:left="5387"/>
        <w:jc w:val="left"/>
        <w:rPr>
          <w:rFonts w:cs="Times New Roman"/>
          <w:lang w:eastAsia="en-US"/>
        </w:rPr>
      </w:pPr>
      <w:r w:rsidRPr="007B3E32">
        <w:rPr>
          <w:rFonts w:cs="Times New Roman"/>
          <w:lang w:eastAsia="en-US"/>
        </w:rPr>
        <w:t>к подпрограмме «Дор</w:t>
      </w:r>
      <w:r w:rsidR="00BD63F0" w:rsidRPr="007B3E32">
        <w:rPr>
          <w:rFonts w:cs="Times New Roman"/>
          <w:lang w:eastAsia="en-US"/>
        </w:rPr>
        <w:t xml:space="preserve">оги </w:t>
      </w:r>
      <w:proofErr w:type="gramStart"/>
      <w:r w:rsidR="00BD63F0" w:rsidRPr="007B3E32">
        <w:rPr>
          <w:rFonts w:cs="Times New Roman"/>
          <w:lang w:eastAsia="en-US"/>
        </w:rPr>
        <w:t>Северо-Енисейского</w:t>
      </w:r>
      <w:proofErr w:type="gramEnd"/>
      <w:r w:rsidR="00BD63F0" w:rsidRPr="007B3E32">
        <w:rPr>
          <w:rFonts w:cs="Times New Roman"/>
          <w:lang w:eastAsia="en-US"/>
        </w:rPr>
        <w:t xml:space="preserve"> района»</w:t>
      </w:r>
    </w:p>
    <w:p w:rsidR="009420AC" w:rsidRPr="007B3E32" w:rsidRDefault="009420AC" w:rsidP="00736C4A">
      <w:pPr>
        <w:widowControl w:val="0"/>
        <w:suppressAutoHyphens w:val="0"/>
        <w:autoSpaceDE w:val="0"/>
        <w:autoSpaceDN w:val="0"/>
        <w:adjustRightInd w:val="0"/>
        <w:ind w:left="5954"/>
        <w:jc w:val="left"/>
        <w:rPr>
          <w:rFonts w:cs="Times New Roman"/>
          <w:lang w:eastAsia="en-US"/>
        </w:rPr>
      </w:pPr>
    </w:p>
    <w:p w:rsidR="009420AC" w:rsidRPr="007B3E32" w:rsidRDefault="009420AC" w:rsidP="00736C4A">
      <w:pPr>
        <w:jc w:val="center"/>
        <w:rPr>
          <w:rFonts w:cs="Times New Roman"/>
          <w:b/>
          <w:bCs/>
          <w:sz w:val="28"/>
          <w:szCs w:val="28"/>
        </w:rPr>
      </w:pPr>
      <w:r w:rsidRPr="007B3E32">
        <w:rPr>
          <w:rFonts w:cs="Times New Roman"/>
          <w:b/>
          <w:bCs/>
          <w:sz w:val="28"/>
          <w:szCs w:val="28"/>
        </w:rPr>
        <w:t>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связанных с доставкой котельно-печного топлива</w:t>
      </w:r>
    </w:p>
    <w:p w:rsidR="009420AC" w:rsidRPr="007B3E32" w:rsidRDefault="009420AC" w:rsidP="00736C4A">
      <w:pPr>
        <w:ind w:firstLine="709"/>
        <w:rPr>
          <w:rFonts w:cs="Times New Roman"/>
          <w:b/>
          <w:bCs/>
        </w:rPr>
      </w:pPr>
    </w:p>
    <w:p w:rsidR="009420AC" w:rsidRPr="007B3E32" w:rsidRDefault="009420AC" w:rsidP="00736C4A">
      <w:pPr>
        <w:ind w:firstLine="709"/>
        <w:rPr>
          <w:rFonts w:cs="Times New Roman"/>
          <w:b/>
          <w:bCs/>
          <w:sz w:val="28"/>
          <w:szCs w:val="28"/>
        </w:rPr>
      </w:pPr>
      <w:r w:rsidRPr="007B3E32">
        <w:rPr>
          <w:rFonts w:cs="Times New Roman"/>
          <w:b/>
          <w:bCs/>
          <w:sz w:val="28"/>
          <w:szCs w:val="28"/>
        </w:rPr>
        <w:t>1. Категории и (или) критерии отбора юридических и физических лиц – производителей товаров, работ, услуг, имеющих право на получение субсидии</w:t>
      </w:r>
    </w:p>
    <w:p w:rsidR="009420AC" w:rsidRPr="007B3E32" w:rsidRDefault="009420AC" w:rsidP="00736C4A">
      <w:pPr>
        <w:ind w:firstLine="709"/>
        <w:rPr>
          <w:rFonts w:cs="Times New Roman"/>
          <w:sz w:val="28"/>
          <w:szCs w:val="28"/>
        </w:rPr>
      </w:pPr>
      <w:r w:rsidRPr="007B3E32">
        <w:rPr>
          <w:rFonts w:cs="Times New Roman"/>
          <w:sz w:val="28"/>
          <w:szCs w:val="28"/>
        </w:rPr>
        <w:t xml:space="preserve">Администрация района предоставляет субсидию юридическим лицам – производителям товаров, работ, услуг, имеющим право на получение субсидии, в целях обеспечения населения района услугами теплоснабжения. </w:t>
      </w:r>
    </w:p>
    <w:p w:rsidR="009420AC" w:rsidRPr="007B3E32" w:rsidRDefault="009420AC" w:rsidP="00736C4A">
      <w:pPr>
        <w:ind w:firstLine="709"/>
        <w:rPr>
          <w:rFonts w:cs="Times New Roman"/>
          <w:i/>
          <w:iCs/>
          <w:sz w:val="28"/>
          <w:szCs w:val="28"/>
        </w:rPr>
      </w:pPr>
      <w:proofErr w:type="gramStart"/>
      <w:r w:rsidRPr="007B3E32">
        <w:rPr>
          <w:rFonts w:cs="Times New Roman"/>
          <w:sz w:val="28"/>
          <w:szCs w:val="28"/>
        </w:rPr>
        <w:t>Получателями субсидии являются претенденты на получение субсидии, основными видами (предметами) деятельности которых являются обеспечение эксплуатации и содержания коммунальных объектов, обеспечение услугами теплоснабжения населения и организаций, передача, распределение тепловой энергии,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(ином вещном праве), посредством которых предоставляются услуги теплоснабжения населению района.</w:t>
      </w:r>
      <w:proofErr w:type="gramEnd"/>
    </w:p>
    <w:p w:rsidR="009420AC" w:rsidRPr="007B3E32" w:rsidRDefault="009420AC" w:rsidP="00736C4A">
      <w:pPr>
        <w:ind w:firstLine="709"/>
        <w:rPr>
          <w:rFonts w:cs="Times New Roman"/>
          <w:sz w:val="28"/>
          <w:szCs w:val="28"/>
        </w:rPr>
      </w:pPr>
      <w:r w:rsidRPr="007B3E32">
        <w:rPr>
          <w:rFonts w:cs="Times New Roman"/>
          <w:sz w:val="28"/>
          <w:szCs w:val="28"/>
        </w:rPr>
        <w:t xml:space="preserve">Получатель указанной субсидии определяется администрацией </w:t>
      </w:r>
      <w:proofErr w:type="gramStart"/>
      <w:r w:rsidRPr="007B3E32">
        <w:rPr>
          <w:rFonts w:cs="Times New Roman"/>
          <w:sz w:val="28"/>
          <w:szCs w:val="28"/>
        </w:rPr>
        <w:t>Северо-Енисейского</w:t>
      </w:r>
      <w:proofErr w:type="gramEnd"/>
      <w:r w:rsidRPr="007B3E32">
        <w:rPr>
          <w:rFonts w:cs="Times New Roman"/>
          <w:sz w:val="28"/>
          <w:szCs w:val="28"/>
        </w:rPr>
        <w:t xml:space="preserve"> района (далее – администрация района) на основании представленных документов. Для решения вопроса о предоставлении субсидии претендент на получение субсидии представляет в администрацию района заявление о предоставлении субсидии, к которому прилагает следующие документы:</w:t>
      </w:r>
    </w:p>
    <w:p w:rsidR="009420AC" w:rsidRPr="007B3E32" w:rsidRDefault="009420AC" w:rsidP="00736C4A">
      <w:pPr>
        <w:ind w:firstLine="709"/>
        <w:rPr>
          <w:rFonts w:cs="Times New Roman"/>
          <w:sz w:val="28"/>
          <w:szCs w:val="28"/>
        </w:rPr>
      </w:pPr>
      <w:r w:rsidRPr="007B3E32">
        <w:rPr>
          <w:rFonts w:cs="Times New Roman"/>
          <w:sz w:val="28"/>
          <w:szCs w:val="28"/>
        </w:rPr>
        <w:t>1) документ, подтверждающий наличие на балансе (в собственности, хозяйственном ведении) котельных, работающих на котельно-печном топливе, расположенных в населенных пунктах района, используемых для оказания населению района услуг теплоснабжения, а также тепловых сетей, доставляющих тепловую энергию для обеспечения населения услугами теплоснабжения;</w:t>
      </w:r>
    </w:p>
    <w:p w:rsidR="009420AC" w:rsidRPr="007B3E32" w:rsidRDefault="009420AC" w:rsidP="00736C4A">
      <w:pPr>
        <w:ind w:firstLine="709"/>
        <w:rPr>
          <w:rFonts w:cs="Times New Roman"/>
          <w:sz w:val="28"/>
          <w:szCs w:val="28"/>
        </w:rPr>
      </w:pPr>
      <w:r w:rsidRPr="007B3E32">
        <w:rPr>
          <w:rFonts w:cs="Times New Roman"/>
          <w:sz w:val="28"/>
          <w:szCs w:val="28"/>
        </w:rPr>
        <w:t>2) расчет затрат, связанных с оказанием населению услуг теплоснабжения в части затрат по устройству и содержанию автозимника;</w:t>
      </w:r>
    </w:p>
    <w:p w:rsidR="009420AC" w:rsidRPr="007B3E32" w:rsidRDefault="009420AC" w:rsidP="00736C4A">
      <w:pPr>
        <w:ind w:firstLine="709"/>
        <w:rPr>
          <w:rFonts w:cs="Times New Roman"/>
          <w:sz w:val="28"/>
          <w:szCs w:val="28"/>
        </w:rPr>
      </w:pPr>
      <w:r w:rsidRPr="007B3E32">
        <w:rPr>
          <w:rFonts w:cs="Times New Roman"/>
          <w:sz w:val="28"/>
          <w:szCs w:val="28"/>
        </w:rPr>
        <w:t>3) копию договора на устройство и содержание автозимника, заключенного с владельцем  земельных участков, предоставленных для целей строительства, реконструкции, эксплуатации  автозимника «27 км автомобильной дороги «Епишино</w:t>
      </w:r>
      <w:r w:rsidR="00902845" w:rsidRPr="007B3E32">
        <w:rPr>
          <w:rFonts w:cs="Times New Roman"/>
          <w:sz w:val="28"/>
          <w:szCs w:val="28"/>
        </w:rPr>
        <w:t xml:space="preserve"> </w:t>
      </w:r>
      <w:r w:rsidRPr="007B3E32">
        <w:rPr>
          <w:rFonts w:cs="Times New Roman"/>
          <w:sz w:val="28"/>
          <w:szCs w:val="28"/>
        </w:rPr>
        <w:t>-</w:t>
      </w:r>
      <w:r w:rsidR="00902845" w:rsidRPr="007B3E32">
        <w:rPr>
          <w:rFonts w:cs="Times New Roman"/>
          <w:sz w:val="28"/>
          <w:szCs w:val="28"/>
        </w:rPr>
        <w:t xml:space="preserve"> </w:t>
      </w:r>
      <w:r w:rsidRPr="007B3E32">
        <w:rPr>
          <w:rFonts w:cs="Times New Roman"/>
          <w:sz w:val="28"/>
          <w:szCs w:val="28"/>
        </w:rPr>
        <w:t xml:space="preserve">Северо-Енисейский» до </w:t>
      </w:r>
      <w:proofErr w:type="spellStart"/>
      <w:r w:rsidRPr="007B3E32">
        <w:rPr>
          <w:rFonts w:cs="Times New Roman"/>
          <w:sz w:val="28"/>
          <w:szCs w:val="28"/>
        </w:rPr>
        <w:t>Юрубчено-Тахомского</w:t>
      </w:r>
      <w:proofErr w:type="spellEnd"/>
      <w:r w:rsidRPr="007B3E32">
        <w:rPr>
          <w:rFonts w:cs="Times New Roman"/>
          <w:sz w:val="28"/>
          <w:szCs w:val="28"/>
        </w:rPr>
        <w:t xml:space="preserve"> месторождения нефти» (на праве постоянного бессрочного пользования).</w:t>
      </w:r>
    </w:p>
    <w:p w:rsidR="009420AC" w:rsidRPr="007B3E32" w:rsidRDefault="009420AC" w:rsidP="00736C4A">
      <w:pPr>
        <w:ind w:firstLine="709"/>
        <w:rPr>
          <w:rFonts w:cs="Times New Roman"/>
          <w:sz w:val="28"/>
          <w:szCs w:val="28"/>
        </w:rPr>
      </w:pPr>
      <w:r w:rsidRPr="007B3E32">
        <w:rPr>
          <w:rFonts w:cs="Times New Roman"/>
          <w:sz w:val="28"/>
          <w:szCs w:val="28"/>
        </w:rPr>
        <w:t xml:space="preserve">Решение о предоставлении субсидии, либо об отказе в предоставлении субсидии оформляется </w:t>
      </w:r>
      <w:r w:rsidR="00270767" w:rsidRPr="007B3E32">
        <w:rPr>
          <w:rFonts w:cs="Times New Roman"/>
          <w:sz w:val="28"/>
          <w:szCs w:val="28"/>
        </w:rPr>
        <w:t>р</w:t>
      </w:r>
      <w:r w:rsidRPr="007B3E32">
        <w:rPr>
          <w:rFonts w:cs="Times New Roman"/>
          <w:sz w:val="28"/>
          <w:szCs w:val="28"/>
        </w:rPr>
        <w:t>аспоряжением администрации района.</w:t>
      </w:r>
    </w:p>
    <w:p w:rsidR="009420AC" w:rsidRPr="007B3E32" w:rsidRDefault="009420AC" w:rsidP="00736C4A">
      <w:pPr>
        <w:ind w:firstLine="709"/>
        <w:rPr>
          <w:rFonts w:cs="Times New Roman"/>
          <w:b/>
          <w:bCs/>
          <w:sz w:val="28"/>
          <w:szCs w:val="28"/>
        </w:rPr>
      </w:pPr>
      <w:r w:rsidRPr="007B3E32">
        <w:rPr>
          <w:rFonts w:cs="Times New Roman"/>
          <w:b/>
          <w:bCs/>
          <w:sz w:val="28"/>
          <w:szCs w:val="28"/>
        </w:rPr>
        <w:lastRenderedPageBreak/>
        <w:t>2. Порядок предоставления и возврата субсидии</w:t>
      </w:r>
    </w:p>
    <w:p w:rsidR="009420AC" w:rsidRPr="007B3E32" w:rsidRDefault="009420AC" w:rsidP="00736C4A">
      <w:pPr>
        <w:ind w:firstLine="709"/>
        <w:rPr>
          <w:rFonts w:cs="Times New Roman"/>
          <w:sz w:val="28"/>
          <w:szCs w:val="28"/>
        </w:rPr>
      </w:pPr>
      <w:r w:rsidRPr="007B3E32">
        <w:rPr>
          <w:rFonts w:cs="Times New Roman"/>
          <w:sz w:val="28"/>
          <w:szCs w:val="28"/>
        </w:rPr>
        <w:t>2.1. Администрация Северо-Енисейского района, как главный распорядитель бюджетных сре</w:t>
      </w:r>
      <w:proofErr w:type="gramStart"/>
      <w:r w:rsidRPr="007B3E32">
        <w:rPr>
          <w:rFonts w:cs="Times New Roman"/>
          <w:sz w:val="28"/>
          <w:szCs w:val="28"/>
        </w:rPr>
        <w:t>дств в л</w:t>
      </w:r>
      <w:proofErr w:type="gramEnd"/>
      <w:r w:rsidRPr="007B3E32">
        <w:rPr>
          <w:rFonts w:cs="Times New Roman"/>
          <w:sz w:val="28"/>
          <w:szCs w:val="28"/>
        </w:rPr>
        <w:t>ице отдела экономического анализа и прогнозирования администрации района, осуществляют обязательную проверку соблюдения условий, целей и порядка предоставления субсидии.</w:t>
      </w:r>
    </w:p>
    <w:p w:rsidR="009420AC" w:rsidRPr="007B3E32" w:rsidRDefault="009420AC" w:rsidP="00736C4A">
      <w:pPr>
        <w:ind w:firstLine="709"/>
        <w:rPr>
          <w:rFonts w:cs="Times New Roman"/>
          <w:sz w:val="28"/>
          <w:szCs w:val="28"/>
        </w:rPr>
      </w:pPr>
      <w:r w:rsidRPr="007B3E32">
        <w:rPr>
          <w:rFonts w:cs="Times New Roman"/>
          <w:sz w:val="28"/>
          <w:szCs w:val="28"/>
        </w:rPr>
        <w:t>2.2. Отдел экономического анализа и прогнозирования администрации района осуществляет указанную проверку в порядке, установленным настоящим разделом.</w:t>
      </w:r>
    </w:p>
    <w:p w:rsidR="009420AC" w:rsidRPr="007B3E32" w:rsidRDefault="009420AC" w:rsidP="00736C4A">
      <w:pPr>
        <w:ind w:firstLine="709"/>
        <w:rPr>
          <w:rFonts w:cs="Times New Roman"/>
          <w:sz w:val="28"/>
          <w:szCs w:val="28"/>
        </w:rPr>
      </w:pPr>
      <w:r w:rsidRPr="007B3E32">
        <w:rPr>
          <w:rFonts w:cs="Times New Roman"/>
          <w:sz w:val="28"/>
          <w:szCs w:val="28"/>
        </w:rPr>
        <w:t>2.3. Администрация Северо-Енисейского района в лице отдела бухгалтерского учета и отчетности администрации района в пределах объема финансирования расходов бюджета Северо-Енисейского района (далее – администрация района) перечисляет субсидию юридическим лицам, являющимся получателями указанной субсидии.</w:t>
      </w:r>
    </w:p>
    <w:p w:rsidR="009420AC" w:rsidRPr="007B3E32" w:rsidRDefault="009420AC" w:rsidP="00736C4A">
      <w:pPr>
        <w:ind w:firstLine="709"/>
        <w:rPr>
          <w:rFonts w:cs="Times New Roman"/>
          <w:sz w:val="28"/>
          <w:szCs w:val="28"/>
        </w:rPr>
      </w:pPr>
      <w:r w:rsidRPr="007B3E32">
        <w:rPr>
          <w:rFonts w:cs="Times New Roman"/>
          <w:sz w:val="28"/>
          <w:szCs w:val="28"/>
        </w:rPr>
        <w:t xml:space="preserve">2.4. Перечисление средств субсидии администрацией района осуществляется на основании следующих документов: </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t>2.4.1.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t>2.4.2. соглашения (договора) о предоставлении субсидии</w:t>
      </w:r>
      <w:r w:rsidR="0019433B" w:rsidRPr="007B3E32">
        <w:rPr>
          <w:rFonts w:cs="Times New Roman"/>
          <w:sz w:val="28"/>
          <w:szCs w:val="28"/>
        </w:rPr>
        <w:t>, согласно приложению № 1 к приложению № 3 к подпрограмме «Дороги Северо-Енисейского района».</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t xml:space="preserve">2.5. Для подтверждения фактических затрат, связанных с оказанием населению услуг теплоснабжения в части в части затрат по устройству и содержанию автозимника получатель субсидии до 27 числа месяца, следующего за отчетным месяцем, предоставляет в отдел экономического анализа и прогнозирования администрации района следующие документы: </w:t>
      </w:r>
    </w:p>
    <w:p w:rsidR="009420AC" w:rsidRPr="007B3E32" w:rsidRDefault="009420AC" w:rsidP="00736C4A">
      <w:pPr>
        <w:tabs>
          <w:tab w:val="num" w:pos="0"/>
        </w:tabs>
        <w:ind w:firstLine="709"/>
        <w:rPr>
          <w:rFonts w:cs="Times New Roman"/>
          <w:sz w:val="28"/>
          <w:szCs w:val="28"/>
          <w:lang w:eastAsia="ru-RU"/>
        </w:rPr>
      </w:pPr>
      <w:r w:rsidRPr="007B3E32">
        <w:rPr>
          <w:rFonts w:cs="Times New Roman"/>
          <w:sz w:val="28"/>
          <w:szCs w:val="28"/>
        </w:rPr>
        <w:t xml:space="preserve">2.5.1. </w:t>
      </w:r>
      <w:r w:rsidRPr="007B3E32">
        <w:rPr>
          <w:rFonts w:cs="Times New Roman"/>
          <w:sz w:val="28"/>
          <w:szCs w:val="28"/>
          <w:lang w:eastAsia="ru-RU"/>
        </w:rPr>
        <w:t>разрешение на ввод объекта, или акт приемки объекта приемочной комиссией (представляется однократно);</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t>2.5.2. копии актов приемки выполненных работ по форме КС-2 и копии справок о стоимости выполненных работ по унифицированной форме КС-3;</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t>2.5.3. отчет об использовании средств субсидии 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связанных с доставкой котельно-печного топлива</w:t>
      </w:r>
      <w:r w:rsidR="0019433B" w:rsidRPr="007B3E32">
        <w:rPr>
          <w:rFonts w:cs="Times New Roman"/>
          <w:sz w:val="28"/>
          <w:szCs w:val="28"/>
        </w:rPr>
        <w:t>,</w:t>
      </w:r>
      <w:r w:rsidRPr="007B3E32">
        <w:rPr>
          <w:rFonts w:cs="Times New Roman"/>
          <w:sz w:val="28"/>
          <w:szCs w:val="28"/>
        </w:rPr>
        <w:t xml:space="preserve"> согласно </w:t>
      </w:r>
      <w:r w:rsidR="00BF3E77" w:rsidRPr="007B3E32">
        <w:rPr>
          <w:rFonts w:cs="Times New Roman"/>
          <w:sz w:val="28"/>
          <w:szCs w:val="28"/>
        </w:rPr>
        <w:t>приложению № 2 к приложению № 3 к подпрограмме «Дороги Северо-Енисейского района».</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9420AC" w:rsidRPr="007B3E32" w:rsidRDefault="009420AC" w:rsidP="00736C4A">
      <w:pPr>
        <w:autoSpaceDE w:val="0"/>
        <w:autoSpaceDN w:val="0"/>
        <w:adjustRightInd w:val="0"/>
        <w:ind w:firstLine="709"/>
        <w:rPr>
          <w:rFonts w:cs="Times New Roman"/>
          <w:sz w:val="28"/>
          <w:szCs w:val="28"/>
        </w:rPr>
      </w:pPr>
      <w:r w:rsidRPr="007B3E32">
        <w:rPr>
          <w:rFonts w:cs="Times New Roman"/>
          <w:sz w:val="28"/>
          <w:szCs w:val="28"/>
        </w:rPr>
        <w:t xml:space="preserve">2.6. Копии документов, представляемых в администрацию района, заверяются в установленном порядке. </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t>2.7. Отдел экономического анализа и прогнозирования администрации района в течение 2 рабочих дней проводит документальную проверку предоставленных получателем субсидии документов, указанных в пункте 2.5. и делает отметку о согласовании отчета об использовании средств субсидии.</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lastRenderedPageBreak/>
        <w:t>2.8. Отдел бухгалтерского учета и отчетности администрации района не позднее 30 числа месяца, следующего за отчетным месяцем, для подтверждения фактических затрат представляет в Финансовое управление администрации Северо-Енисейского района согласованный отделом экономического анализа и прогнозирования администрации района отчет об использовании средств субсидии.</w:t>
      </w:r>
    </w:p>
    <w:p w:rsidR="009420AC" w:rsidRPr="007B3E32" w:rsidRDefault="009420AC" w:rsidP="00736C4A">
      <w:pPr>
        <w:ind w:firstLine="709"/>
        <w:rPr>
          <w:rFonts w:cs="Times New Roman"/>
          <w:sz w:val="28"/>
          <w:szCs w:val="28"/>
        </w:rPr>
      </w:pPr>
      <w:r w:rsidRPr="007B3E32">
        <w:rPr>
          <w:rFonts w:cs="Times New Roman"/>
          <w:sz w:val="28"/>
          <w:szCs w:val="28"/>
        </w:rPr>
        <w:t>2.9. Средства субсидии, полученные из бюджета Северо-Енисейского района, носят целевой характер и не могут быть использованы на иные цели.</w:t>
      </w:r>
    </w:p>
    <w:p w:rsidR="009420AC" w:rsidRPr="007B3E32" w:rsidRDefault="009420AC" w:rsidP="00736C4A">
      <w:pPr>
        <w:ind w:firstLine="709"/>
        <w:rPr>
          <w:rFonts w:cs="Times New Roman"/>
          <w:sz w:val="28"/>
          <w:szCs w:val="28"/>
        </w:rPr>
      </w:pPr>
      <w:r w:rsidRPr="007B3E32">
        <w:rPr>
          <w:rFonts w:cs="Times New Roman"/>
          <w:sz w:val="28"/>
          <w:szCs w:val="28"/>
        </w:rPr>
        <w:t>2.10. В случае неосвоения средств указанной субсидии в сроки функционирования автозимника, сумма неосвоенных средств подлежит возврату в бюджет района в срок до 30 апреля года, текущего  финансового  года.</w:t>
      </w:r>
    </w:p>
    <w:p w:rsidR="009420AC" w:rsidRPr="007B3E32" w:rsidRDefault="009420AC" w:rsidP="00736C4A">
      <w:pPr>
        <w:suppressAutoHyphens w:val="0"/>
        <w:ind w:firstLine="709"/>
        <w:rPr>
          <w:rFonts w:cs="Times New Roman"/>
          <w:sz w:val="28"/>
          <w:szCs w:val="28"/>
          <w:lang w:eastAsia="ru-RU"/>
        </w:rPr>
      </w:pPr>
      <w:r w:rsidRPr="007B3E32">
        <w:rPr>
          <w:rFonts w:cs="Times New Roman"/>
          <w:sz w:val="28"/>
          <w:szCs w:val="28"/>
          <w:lang w:eastAsia="ru-RU"/>
        </w:rPr>
        <w:t xml:space="preserve">2.11. В случае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7B3E32">
        <w:rPr>
          <w:rFonts w:cs="Times New Roman"/>
          <w:sz w:val="28"/>
          <w:szCs w:val="28"/>
          <w:lang w:eastAsia="ru-RU"/>
        </w:rPr>
        <w:t>непредоставление</w:t>
      </w:r>
      <w:proofErr w:type="spellEnd"/>
      <w:r w:rsidRPr="007B3E32">
        <w:rPr>
          <w:rFonts w:cs="Times New Roman"/>
          <w:sz w:val="28"/>
          <w:szCs w:val="28"/>
          <w:lang w:eastAsia="ru-RU"/>
        </w:rPr>
        <w:t xml:space="preserve"> в установленном порядке получателем субсидии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 Решение о прекращении выплаты субсидии и о возврате субсидии в бюджет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 оформляется правовым актом администрации района.</w:t>
      </w:r>
    </w:p>
    <w:p w:rsidR="009420AC" w:rsidRPr="007B3E32" w:rsidRDefault="009420AC" w:rsidP="00736C4A">
      <w:pPr>
        <w:autoSpaceDE w:val="0"/>
        <w:autoSpaceDN w:val="0"/>
        <w:adjustRightInd w:val="0"/>
        <w:ind w:firstLine="709"/>
        <w:rPr>
          <w:rFonts w:cs="Times New Roman"/>
          <w:sz w:val="28"/>
          <w:szCs w:val="28"/>
        </w:rPr>
      </w:pPr>
      <w:r w:rsidRPr="007B3E32">
        <w:rPr>
          <w:rFonts w:cs="Times New Roman"/>
          <w:sz w:val="28"/>
          <w:szCs w:val="28"/>
        </w:rPr>
        <w:t>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субсидии.</w:t>
      </w:r>
    </w:p>
    <w:p w:rsidR="009420AC" w:rsidRPr="007B3E32" w:rsidRDefault="009420AC" w:rsidP="00736C4A">
      <w:pPr>
        <w:suppressAutoHyphens w:val="0"/>
        <w:ind w:firstLine="709"/>
        <w:rPr>
          <w:rFonts w:cs="Times New Roman"/>
          <w:sz w:val="28"/>
          <w:szCs w:val="28"/>
          <w:lang w:eastAsia="ru-RU"/>
        </w:rPr>
      </w:pPr>
      <w:r w:rsidRPr="007B3E32">
        <w:rPr>
          <w:rFonts w:cs="Times New Roman"/>
          <w:sz w:val="28"/>
          <w:szCs w:val="28"/>
          <w:lang w:eastAsia="ru-RU"/>
        </w:rPr>
        <w:t>2.12. Получатель субсидии в течение 10 рабочих дней с момента получения решения о прекращении выплаты субсидии и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9420AC" w:rsidRPr="007B3E32" w:rsidRDefault="009420AC" w:rsidP="00736C4A">
      <w:pPr>
        <w:widowControl w:val="0"/>
        <w:autoSpaceDE w:val="0"/>
        <w:autoSpaceDN w:val="0"/>
        <w:adjustRightInd w:val="0"/>
        <w:ind w:firstLine="709"/>
        <w:rPr>
          <w:rFonts w:cs="Times New Roman"/>
          <w:sz w:val="28"/>
          <w:szCs w:val="28"/>
        </w:rPr>
      </w:pPr>
      <w:r w:rsidRPr="007B3E32">
        <w:rPr>
          <w:rFonts w:cs="Times New Roman"/>
          <w:sz w:val="28"/>
          <w:szCs w:val="28"/>
        </w:rPr>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9420AC" w:rsidRPr="007B3E32" w:rsidRDefault="009420AC" w:rsidP="00736C4A">
      <w:pPr>
        <w:tabs>
          <w:tab w:val="num" w:pos="0"/>
        </w:tabs>
        <w:ind w:firstLine="709"/>
        <w:rPr>
          <w:rFonts w:cs="Times New Roman"/>
          <w:sz w:val="28"/>
          <w:szCs w:val="28"/>
        </w:rPr>
      </w:pPr>
      <w:r w:rsidRPr="007B3E32">
        <w:rPr>
          <w:rFonts w:cs="Times New Roman"/>
          <w:sz w:val="28"/>
          <w:szCs w:val="28"/>
        </w:rPr>
        <w:t>2.13. Ответственность за нецелевое использование полученной субсидии, а также достоверность представленных сведений в части затрат по приобретению (закупу) котельно-печного топлива возлагается на получателя субсидии.</w:t>
      </w:r>
    </w:p>
    <w:p w:rsidR="009420AC" w:rsidRPr="007B3E32" w:rsidRDefault="009420AC" w:rsidP="00736C4A">
      <w:pPr>
        <w:ind w:firstLine="709"/>
        <w:rPr>
          <w:rFonts w:cs="Times New Roman"/>
          <w:sz w:val="28"/>
          <w:szCs w:val="28"/>
        </w:rPr>
      </w:pPr>
      <w:r w:rsidRPr="007B3E32">
        <w:rPr>
          <w:rFonts w:cs="Times New Roman"/>
          <w:sz w:val="28"/>
          <w:szCs w:val="28"/>
        </w:rPr>
        <w:t xml:space="preserve">2.14. </w:t>
      </w:r>
      <w:proofErr w:type="gramStart"/>
      <w:r w:rsidRPr="007B3E32">
        <w:rPr>
          <w:rFonts w:cs="Times New Roman"/>
          <w:sz w:val="28"/>
          <w:szCs w:val="28"/>
        </w:rPr>
        <w:t>Контроль за</w:t>
      </w:r>
      <w:proofErr w:type="gramEnd"/>
      <w:r w:rsidRPr="007B3E32">
        <w:rPr>
          <w:rFonts w:cs="Times New Roman"/>
          <w:sz w:val="28"/>
          <w:szCs w:val="28"/>
        </w:rPr>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9420AC" w:rsidRPr="007B3E32" w:rsidRDefault="009420AC" w:rsidP="00736C4A">
      <w:pPr>
        <w:widowControl w:val="0"/>
        <w:autoSpaceDE w:val="0"/>
        <w:autoSpaceDN w:val="0"/>
        <w:adjustRightInd w:val="0"/>
        <w:ind w:firstLine="709"/>
        <w:rPr>
          <w:rFonts w:cs="Times New Roman"/>
          <w:sz w:val="28"/>
          <w:szCs w:val="28"/>
        </w:rPr>
      </w:pPr>
      <w:r w:rsidRPr="007B3E32">
        <w:rPr>
          <w:rFonts w:cs="Times New Roman"/>
          <w:sz w:val="28"/>
          <w:szCs w:val="28"/>
        </w:rPr>
        <w:t xml:space="preserve">2.15. </w:t>
      </w:r>
      <w:proofErr w:type="gramStart"/>
      <w:r w:rsidRPr="007B3E32">
        <w:rPr>
          <w:rFonts w:cs="Times New Roman"/>
          <w:sz w:val="28"/>
          <w:szCs w:val="28"/>
        </w:rPr>
        <w:t>Контроль за</w:t>
      </w:r>
      <w:proofErr w:type="gramEnd"/>
      <w:r w:rsidRPr="007B3E32">
        <w:rPr>
          <w:rFonts w:cs="Times New Roman"/>
          <w:sz w:val="28"/>
          <w:szCs w:val="28"/>
        </w:rPr>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w:t>
      </w:r>
      <w:r w:rsidRPr="007B3E32">
        <w:rPr>
          <w:rFonts w:cs="Times New Roman"/>
          <w:sz w:val="28"/>
          <w:szCs w:val="28"/>
        </w:rPr>
        <w:lastRenderedPageBreak/>
        <w:t>администрацией Северо-Енисейского района, иными органами в пределах их полномочий.</w:t>
      </w:r>
    </w:p>
    <w:p w:rsidR="009420AC" w:rsidRPr="007B3E32" w:rsidRDefault="009420AC" w:rsidP="00736C4A">
      <w:pPr>
        <w:ind w:firstLine="709"/>
        <w:rPr>
          <w:rFonts w:cs="Times New Roman"/>
        </w:rPr>
      </w:pPr>
      <w:r w:rsidRPr="007B3E32">
        <w:rPr>
          <w:rFonts w:cs="Times New Roman"/>
          <w:sz w:val="28"/>
          <w:szCs w:val="28"/>
        </w:rPr>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9" w:history="1">
        <w:r w:rsidRPr="007B3E32">
          <w:rPr>
            <w:rFonts w:cs="Times New Roman"/>
            <w:sz w:val="28"/>
            <w:szCs w:val="28"/>
          </w:rPr>
          <w:t xml:space="preserve">пунктами </w:t>
        </w:r>
      </w:hyperlink>
      <w:r w:rsidRPr="007B3E32">
        <w:rPr>
          <w:rFonts w:cs="Times New Roman"/>
          <w:sz w:val="28"/>
          <w:szCs w:val="28"/>
        </w:rPr>
        <w:t>2.11. и 2.12. в полном объеме.</w:t>
      </w:r>
    </w:p>
    <w:p w:rsidR="009420AC" w:rsidRPr="007B3E32" w:rsidRDefault="009420AC" w:rsidP="00736C4A">
      <w:pPr>
        <w:ind w:firstLine="709"/>
        <w:rPr>
          <w:rFonts w:cs="Times New Roman"/>
        </w:rPr>
      </w:pPr>
    </w:p>
    <w:p w:rsidR="009420AC" w:rsidRPr="007B3E32" w:rsidRDefault="009420AC" w:rsidP="00736C4A">
      <w:pPr>
        <w:ind w:firstLine="709"/>
        <w:rPr>
          <w:rFonts w:cs="Times New Roman"/>
        </w:rPr>
        <w:sectPr w:rsidR="009420AC" w:rsidRPr="007B3E32" w:rsidSect="00F84F96">
          <w:pgSz w:w="11906" w:h="16838"/>
          <w:pgMar w:top="567" w:right="849" w:bottom="1134" w:left="1418" w:header="709" w:footer="709" w:gutter="0"/>
          <w:cols w:space="708"/>
          <w:docGrid w:linePitch="360"/>
        </w:sectPr>
      </w:pPr>
    </w:p>
    <w:p w:rsidR="009420AC" w:rsidRPr="007B3E32" w:rsidRDefault="009420AC" w:rsidP="000771FB">
      <w:pPr>
        <w:ind w:left="6096"/>
        <w:jc w:val="left"/>
        <w:rPr>
          <w:rFonts w:cs="Times New Roman"/>
          <w:sz w:val="20"/>
          <w:szCs w:val="20"/>
        </w:rPr>
      </w:pPr>
      <w:r w:rsidRPr="007B3E32">
        <w:rPr>
          <w:rFonts w:cs="Times New Roman"/>
          <w:sz w:val="20"/>
          <w:szCs w:val="20"/>
        </w:rPr>
        <w:lastRenderedPageBreak/>
        <w:t>Приложение №1</w:t>
      </w:r>
    </w:p>
    <w:p w:rsidR="009420AC" w:rsidRPr="007B3E32" w:rsidRDefault="009420AC" w:rsidP="000771FB">
      <w:pPr>
        <w:ind w:left="6096"/>
        <w:jc w:val="left"/>
        <w:rPr>
          <w:rFonts w:cs="Times New Roman"/>
          <w:sz w:val="20"/>
          <w:szCs w:val="20"/>
        </w:rPr>
      </w:pPr>
      <w:r w:rsidRPr="007B3E32">
        <w:rPr>
          <w:rFonts w:cs="Times New Roman"/>
          <w:sz w:val="20"/>
          <w:szCs w:val="20"/>
        </w:rPr>
        <w:t xml:space="preserve">к приложению №3 к подпрограмме </w:t>
      </w:r>
    </w:p>
    <w:p w:rsidR="009420AC" w:rsidRPr="007B3E32" w:rsidRDefault="009420AC" w:rsidP="000771FB">
      <w:pPr>
        <w:ind w:left="6096"/>
        <w:jc w:val="left"/>
        <w:rPr>
          <w:rFonts w:cs="Times New Roman"/>
          <w:sz w:val="20"/>
          <w:szCs w:val="20"/>
        </w:rPr>
      </w:pPr>
      <w:r w:rsidRPr="007B3E32">
        <w:rPr>
          <w:rFonts w:cs="Times New Roman"/>
          <w:sz w:val="20"/>
          <w:szCs w:val="20"/>
        </w:rPr>
        <w:t xml:space="preserve">«Дороги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w:t>
      </w:r>
    </w:p>
    <w:p w:rsidR="009420AC" w:rsidRPr="007B3E32" w:rsidRDefault="009420AC" w:rsidP="00736C4A">
      <w:pPr>
        <w:ind w:firstLine="709"/>
        <w:jc w:val="left"/>
        <w:rPr>
          <w:rFonts w:cs="Times New Roman"/>
        </w:rPr>
      </w:pPr>
    </w:p>
    <w:p w:rsidR="009420AC" w:rsidRPr="007B3E32" w:rsidRDefault="009420AC" w:rsidP="00736C4A">
      <w:pPr>
        <w:jc w:val="center"/>
        <w:rPr>
          <w:rFonts w:cs="Times New Roman"/>
          <w:sz w:val="27"/>
          <w:szCs w:val="27"/>
        </w:rPr>
      </w:pPr>
      <w:r w:rsidRPr="007B3E32">
        <w:rPr>
          <w:rFonts w:cs="Times New Roman"/>
          <w:sz w:val="27"/>
          <w:szCs w:val="27"/>
        </w:rPr>
        <w:t>Соглашение № __</w:t>
      </w:r>
    </w:p>
    <w:p w:rsidR="009420AC" w:rsidRPr="007B3E32" w:rsidRDefault="009420AC" w:rsidP="00736C4A">
      <w:pPr>
        <w:jc w:val="center"/>
        <w:rPr>
          <w:rFonts w:cs="Times New Roman"/>
          <w:sz w:val="27"/>
          <w:szCs w:val="27"/>
        </w:rPr>
      </w:pPr>
      <w:r w:rsidRPr="007B3E32">
        <w:rPr>
          <w:rFonts w:cs="Times New Roman"/>
          <w:sz w:val="27"/>
          <w:szCs w:val="27"/>
        </w:rPr>
        <w:t xml:space="preserve">о предоставлении субсидии 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w:t>
      </w:r>
    </w:p>
    <w:p w:rsidR="009420AC" w:rsidRPr="007B3E32" w:rsidRDefault="009420AC" w:rsidP="00736C4A">
      <w:pPr>
        <w:jc w:val="center"/>
        <w:rPr>
          <w:rFonts w:cs="Times New Roman"/>
          <w:sz w:val="28"/>
          <w:szCs w:val="28"/>
        </w:rPr>
      </w:pPr>
      <w:proofErr w:type="gramStart"/>
      <w:r w:rsidRPr="007B3E32">
        <w:rPr>
          <w:rFonts w:cs="Times New Roman"/>
          <w:sz w:val="27"/>
          <w:szCs w:val="27"/>
        </w:rPr>
        <w:t>связанных</w:t>
      </w:r>
      <w:proofErr w:type="gramEnd"/>
      <w:r w:rsidRPr="007B3E32">
        <w:rPr>
          <w:rFonts w:cs="Times New Roman"/>
          <w:sz w:val="27"/>
          <w:szCs w:val="27"/>
        </w:rPr>
        <w:t xml:space="preserve"> с доставкой котельно-печного топлива</w:t>
      </w:r>
    </w:p>
    <w:p w:rsidR="009420AC" w:rsidRPr="007B3E32" w:rsidRDefault="009420AC" w:rsidP="00736C4A">
      <w:pPr>
        <w:jc w:val="center"/>
        <w:rPr>
          <w:rFonts w:cs="Times New Roman"/>
          <w:sz w:val="26"/>
          <w:szCs w:val="26"/>
        </w:rPr>
      </w:pPr>
    </w:p>
    <w:p w:rsidR="009420AC" w:rsidRPr="007B3E32" w:rsidRDefault="009420AC" w:rsidP="00736C4A">
      <w:pPr>
        <w:tabs>
          <w:tab w:val="left" w:pos="4253"/>
        </w:tabs>
        <w:jc w:val="center"/>
        <w:rPr>
          <w:rFonts w:cs="Times New Roman"/>
          <w:sz w:val="26"/>
          <w:szCs w:val="26"/>
        </w:rPr>
      </w:pPr>
      <w:r w:rsidRPr="007B3E32">
        <w:rPr>
          <w:rFonts w:cs="Times New Roman"/>
          <w:sz w:val="26"/>
          <w:szCs w:val="26"/>
        </w:rPr>
        <w:t xml:space="preserve">гп  </w:t>
      </w:r>
      <w:proofErr w:type="gramStart"/>
      <w:r w:rsidRPr="007B3E32">
        <w:rPr>
          <w:rFonts w:cs="Times New Roman"/>
          <w:sz w:val="26"/>
          <w:szCs w:val="26"/>
        </w:rPr>
        <w:t>Северо-Енисейский</w:t>
      </w:r>
      <w:proofErr w:type="gramEnd"/>
      <w:r w:rsidR="000771FB" w:rsidRPr="007B3E32">
        <w:rPr>
          <w:rFonts w:cs="Times New Roman"/>
          <w:sz w:val="26"/>
          <w:szCs w:val="26"/>
        </w:rPr>
        <w:tab/>
      </w:r>
      <w:r w:rsidR="000771FB" w:rsidRPr="007B3E32">
        <w:rPr>
          <w:rFonts w:cs="Times New Roman"/>
          <w:sz w:val="26"/>
          <w:szCs w:val="26"/>
        </w:rPr>
        <w:tab/>
      </w:r>
      <w:r w:rsidR="000771FB" w:rsidRPr="007B3E32">
        <w:rPr>
          <w:rFonts w:cs="Times New Roman"/>
          <w:sz w:val="26"/>
          <w:szCs w:val="26"/>
        </w:rPr>
        <w:tab/>
      </w:r>
      <w:r w:rsidR="000771FB" w:rsidRPr="007B3E32">
        <w:rPr>
          <w:rFonts w:cs="Times New Roman"/>
          <w:sz w:val="26"/>
          <w:szCs w:val="26"/>
        </w:rPr>
        <w:tab/>
      </w:r>
      <w:r w:rsidRPr="007B3E32">
        <w:rPr>
          <w:rFonts w:cs="Times New Roman"/>
          <w:sz w:val="26"/>
          <w:szCs w:val="26"/>
        </w:rPr>
        <w:t>«___»___________20__ года</w:t>
      </w:r>
    </w:p>
    <w:p w:rsidR="009420AC" w:rsidRPr="007B3E32" w:rsidRDefault="009420AC" w:rsidP="00736C4A">
      <w:pPr>
        <w:rPr>
          <w:rFonts w:cs="Times New Roman"/>
          <w:sz w:val="26"/>
          <w:szCs w:val="26"/>
        </w:rPr>
      </w:pPr>
    </w:p>
    <w:p w:rsidR="009420AC" w:rsidRPr="007B3E32" w:rsidRDefault="009420AC" w:rsidP="00736C4A">
      <w:pPr>
        <w:ind w:firstLine="567"/>
        <w:rPr>
          <w:rFonts w:cs="Times New Roman"/>
          <w:sz w:val="26"/>
          <w:szCs w:val="26"/>
        </w:rPr>
      </w:pPr>
      <w:r w:rsidRPr="007B3E32">
        <w:rPr>
          <w:rFonts w:cs="Times New Roman"/>
          <w:sz w:val="26"/>
          <w:szCs w:val="26"/>
        </w:rPr>
        <w:t>Администрация Северо-Енисейского района, именуемая в дальнейшем «Администрация», в лице Главы Северо-Енисейского района (ФИО), действующего на основании Устава Северо-Енисейского района, с одной стороны, и</w:t>
      </w:r>
    </w:p>
    <w:p w:rsidR="009420AC" w:rsidRPr="007B3E32" w:rsidRDefault="009420AC" w:rsidP="00736C4A">
      <w:pPr>
        <w:rPr>
          <w:rFonts w:cs="Times New Roman"/>
          <w:sz w:val="26"/>
          <w:szCs w:val="26"/>
        </w:rPr>
      </w:pPr>
      <w:r w:rsidRPr="007B3E32">
        <w:rPr>
          <w:rFonts w:cs="Times New Roman"/>
          <w:sz w:val="26"/>
          <w:szCs w:val="26"/>
        </w:rPr>
        <w:t>______________________________________________________ (далее - Предприятие)</w:t>
      </w:r>
    </w:p>
    <w:p w:rsidR="009420AC" w:rsidRPr="007B3E32" w:rsidRDefault="009420AC" w:rsidP="00736C4A">
      <w:pPr>
        <w:ind w:firstLine="567"/>
        <w:rPr>
          <w:rFonts w:cs="Times New Roman"/>
          <w:sz w:val="20"/>
          <w:szCs w:val="20"/>
        </w:rPr>
      </w:pPr>
      <w:r w:rsidRPr="007B3E32">
        <w:rPr>
          <w:rFonts w:cs="Times New Roman"/>
          <w:sz w:val="20"/>
          <w:szCs w:val="20"/>
        </w:rPr>
        <w:t xml:space="preserve">(наименование </w:t>
      </w:r>
      <w:proofErr w:type="spellStart"/>
      <w:r w:rsidRPr="007B3E32">
        <w:rPr>
          <w:rFonts w:cs="Times New Roman"/>
          <w:sz w:val="20"/>
          <w:szCs w:val="20"/>
        </w:rPr>
        <w:t>энергоснабжающей</w:t>
      </w:r>
      <w:proofErr w:type="spellEnd"/>
      <w:r w:rsidRPr="007B3E32">
        <w:rPr>
          <w:rFonts w:cs="Times New Roman"/>
          <w:sz w:val="20"/>
          <w:szCs w:val="20"/>
        </w:rPr>
        <w:t xml:space="preserve"> организации)</w:t>
      </w:r>
    </w:p>
    <w:p w:rsidR="009420AC" w:rsidRPr="007B3E32" w:rsidRDefault="009420AC" w:rsidP="00736C4A">
      <w:pPr>
        <w:rPr>
          <w:rFonts w:cs="Times New Roman"/>
          <w:sz w:val="26"/>
          <w:szCs w:val="26"/>
        </w:rPr>
      </w:pPr>
      <w:r w:rsidRPr="007B3E32">
        <w:rPr>
          <w:rFonts w:cs="Times New Roman"/>
          <w:sz w:val="26"/>
          <w:szCs w:val="26"/>
        </w:rPr>
        <w:t xml:space="preserve">в лице ______________________________________________________, </w:t>
      </w:r>
      <w:proofErr w:type="gramStart"/>
      <w:r w:rsidRPr="007B3E32">
        <w:rPr>
          <w:rFonts w:cs="Times New Roman"/>
          <w:sz w:val="26"/>
          <w:szCs w:val="26"/>
        </w:rPr>
        <w:t>действующего</w:t>
      </w:r>
      <w:proofErr w:type="gramEnd"/>
    </w:p>
    <w:p w:rsidR="009420AC" w:rsidRPr="007B3E32" w:rsidRDefault="009420AC" w:rsidP="00736C4A">
      <w:pPr>
        <w:ind w:firstLine="567"/>
        <w:rPr>
          <w:rFonts w:cs="Times New Roman"/>
          <w:sz w:val="20"/>
          <w:szCs w:val="20"/>
        </w:rPr>
      </w:pPr>
      <w:r w:rsidRPr="007B3E32">
        <w:rPr>
          <w:rFonts w:cs="Times New Roman"/>
          <w:sz w:val="20"/>
          <w:szCs w:val="20"/>
        </w:rPr>
        <w:t>(должность, ФИО)</w:t>
      </w:r>
    </w:p>
    <w:p w:rsidR="009420AC" w:rsidRPr="007B3E32" w:rsidRDefault="009420AC" w:rsidP="00736C4A">
      <w:pPr>
        <w:rPr>
          <w:rFonts w:cs="Times New Roman"/>
          <w:sz w:val="26"/>
          <w:szCs w:val="26"/>
        </w:rPr>
      </w:pPr>
      <w:r w:rsidRPr="007B3E32">
        <w:rPr>
          <w:rFonts w:cs="Times New Roman"/>
          <w:sz w:val="26"/>
          <w:szCs w:val="26"/>
        </w:rPr>
        <w:t>на основании _____________________________________________, с другой стороны,</w:t>
      </w:r>
    </w:p>
    <w:p w:rsidR="009420AC" w:rsidRPr="007B3E32" w:rsidRDefault="009420AC" w:rsidP="00736C4A">
      <w:pPr>
        <w:ind w:firstLine="567"/>
        <w:rPr>
          <w:rFonts w:cs="Times New Roman"/>
          <w:sz w:val="20"/>
          <w:szCs w:val="20"/>
        </w:rPr>
      </w:pPr>
      <w:r w:rsidRPr="007B3E32">
        <w:rPr>
          <w:rFonts w:cs="Times New Roman"/>
          <w:sz w:val="20"/>
          <w:szCs w:val="20"/>
        </w:rPr>
        <w:t>(устава, положения и т.д.)</w:t>
      </w:r>
    </w:p>
    <w:p w:rsidR="009420AC" w:rsidRPr="007B3E32" w:rsidRDefault="009420AC" w:rsidP="00736C4A">
      <w:pPr>
        <w:rPr>
          <w:rFonts w:cs="Times New Roman"/>
          <w:sz w:val="26"/>
          <w:szCs w:val="26"/>
        </w:rPr>
      </w:pPr>
      <w:r w:rsidRPr="007B3E32">
        <w:rPr>
          <w:rFonts w:cs="Times New Roman"/>
          <w:sz w:val="26"/>
          <w:szCs w:val="26"/>
        </w:rPr>
        <w:t xml:space="preserve">а вместе именуемые Стороны, в соответствии с постановлением администрации Северо-Енисейского района от 28.10.2013 № 561-п «Об утверждении муниципальной программы «Развитие транспортной системы Северо-Енисейского района» (далее – Программа)», распоряжением администрации Северо-Енисейского района от ____ № </w:t>
      </w:r>
      <w:proofErr w:type="spellStart"/>
      <w:r w:rsidRPr="007B3E32">
        <w:rPr>
          <w:rFonts w:cs="Times New Roman"/>
          <w:sz w:val="26"/>
          <w:szCs w:val="26"/>
        </w:rPr>
        <w:t>___</w:t>
      </w:r>
      <w:proofErr w:type="gramStart"/>
      <w:r w:rsidRPr="007B3E32">
        <w:rPr>
          <w:rFonts w:cs="Times New Roman"/>
          <w:sz w:val="26"/>
          <w:szCs w:val="26"/>
        </w:rPr>
        <w:t>_-</w:t>
      </w:r>
      <w:proofErr w:type="gramEnd"/>
      <w:r w:rsidRPr="007B3E32">
        <w:rPr>
          <w:rFonts w:cs="Times New Roman"/>
          <w:sz w:val="26"/>
          <w:szCs w:val="26"/>
        </w:rPr>
        <w:t>ос</w:t>
      </w:r>
      <w:proofErr w:type="spellEnd"/>
      <w:r w:rsidRPr="007B3E32">
        <w:rPr>
          <w:rFonts w:cs="Times New Roman"/>
          <w:sz w:val="26"/>
          <w:szCs w:val="26"/>
        </w:rPr>
        <w:t xml:space="preserve"> «О получателе субсидии 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связанных с доставкой котельно-печного топлива», заключили настоящее соглашение о нижеследующем:</w:t>
      </w:r>
    </w:p>
    <w:p w:rsidR="009420AC" w:rsidRPr="007B3E32" w:rsidRDefault="009420AC" w:rsidP="00736C4A">
      <w:pPr>
        <w:ind w:firstLine="567"/>
        <w:rPr>
          <w:rFonts w:cs="Times New Roman"/>
          <w:sz w:val="26"/>
          <w:szCs w:val="26"/>
        </w:rPr>
      </w:pPr>
    </w:p>
    <w:p w:rsidR="009420AC" w:rsidRPr="007B3E32" w:rsidRDefault="009420AC" w:rsidP="00736C4A">
      <w:pPr>
        <w:ind w:firstLine="567"/>
        <w:jc w:val="center"/>
        <w:rPr>
          <w:rFonts w:cs="Times New Roman"/>
          <w:b/>
          <w:bCs/>
          <w:sz w:val="26"/>
          <w:szCs w:val="26"/>
        </w:rPr>
      </w:pPr>
      <w:r w:rsidRPr="007B3E32">
        <w:rPr>
          <w:rFonts w:cs="Times New Roman"/>
          <w:b/>
          <w:bCs/>
          <w:sz w:val="26"/>
          <w:szCs w:val="26"/>
        </w:rPr>
        <w:t>1. Предмет соглашения</w:t>
      </w:r>
    </w:p>
    <w:p w:rsidR="009420AC" w:rsidRPr="007B3E32" w:rsidRDefault="009420AC" w:rsidP="00736C4A">
      <w:pPr>
        <w:tabs>
          <w:tab w:val="left" w:pos="426"/>
        </w:tabs>
        <w:suppressAutoHyphens w:val="0"/>
        <w:ind w:firstLine="567"/>
        <w:rPr>
          <w:rFonts w:cs="Times New Roman"/>
          <w:sz w:val="26"/>
          <w:szCs w:val="26"/>
        </w:rPr>
      </w:pPr>
      <w:r w:rsidRPr="007B3E32">
        <w:rPr>
          <w:rFonts w:cs="Times New Roman"/>
          <w:sz w:val="26"/>
          <w:szCs w:val="26"/>
        </w:rPr>
        <w:t xml:space="preserve">1.1. </w:t>
      </w:r>
      <w:proofErr w:type="gramStart"/>
      <w:r w:rsidRPr="007B3E32">
        <w:rPr>
          <w:rFonts w:cs="Times New Roman"/>
          <w:sz w:val="26"/>
          <w:szCs w:val="26"/>
        </w:rPr>
        <w:t xml:space="preserve">В соответствии с настоящим Соглашением Администрация обязуется предоставить Предприятию субсидию 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связанных с доставкой котельно-печного топлива (далее - субсидия) в размере  _________ </w:t>
      </w:r>
      <w:r w:rsidRPr="007B3E32">
        <w:rPr>
          <w:rFonts w:cs="Times New Roman"/>
          <w:b/>
          <w:bCs/>
          <w:sz w:val="26"/>
          <w:szCs w:val="26"/>
        </w:rPr>
        <w:t>(сумма прописью) рублей 00 копеек</w:t>
      </w:r>
      <w:r w:rsidRPr="007B3E32">
        <w:rPr>
          <w:rFonts w:cs="Times New Roman"/>
          <w:sz w:val="26"/>
          <w:szCs w:val="26"/>
        </w:rPr>
        <w:t>, а Предприятие обязуется принять указанную субсидию, использовать ее по целевому назначению, определенному настоящим соглашением и механизмом реализации</w:t>
      </w:r>
      <w:proofErr w:type="gramEnd"/>
      <w:r w:rsidRPr="007B3E32">
        <w:rPr>
          <w:rFonts w:cs="Times New Roman"/>
          <w:sz w:val="26"/>
          <w:szCs w:val="26"/>
        </w:rPr>
        <w:t xml:space="preserve"> программных мероприятий, утвержденных Программой, а также обеспечить исполнение настоящего Соглашения.</w:t>
      </w:r>
    </w:p>
    <w:p w:rsidR="009420AC" w:rsidRPr="007B3E32" w:rsidRDefault="009420AC" w:rsidP="00736C4A">
      <w:pPr>
        <w:tabs>
          <w:tab w:val="left" w:pos="426"/>
        </w:tabs>
        <w:suppressAutoHyphens w:val="0"/>
        <w:ind w:firstLine="567"/>
        <w:rPr>
          <w:rFonts w:cs="Times New Roman"/>
          <w:sz w:val="26"/>
          <w:szCs w:val="26"/>
        </w:rPr>
      </w:pPr>
      <w:r w:rsidRPr="007B3E32">
        <w:rPr>
          <w:rFonts w:cs="Times New Roman"/>
          <w:sz w:val="26"/>
          <w:szCs w:val="26"/>
        </w:rPr>
        <w:t>1.2. Субсидия предоставляется  при условии выполнения Предприятием обязательств, установленных настоящим соглашением и муниципальных правовых актов Северо-Енисейского района.</w:t>
      </w:r>
    </w:p>
    <w:p w:rsidR="009420AC" w:rsidRPr="007B3E32" w:rsidRDefault="009420AC" w:rsidP="00736C4A">
      <w:pPr>
        <w:suppressAutoHyphens w:val="0"/>
        <w:ind w:firstLine="567"/>
        <w:rPr>
          <w:rFonts w:cs="Times New Roman"/>
          <w:sz w:val="26"/>
          <w:szCs w:val="26"/>
        </w:rPr>
      </w:pPr>
    </w:p>
    <w:p w:rsidR="009420AC" w:rsidRPr="007B3E32" w:rsidRDefault="009420AC" w:rsidP="00736C4A">
      <w:pPr>
        <w:tabs>
          <w:tab w:val="left" w:pos="360"/>
        </w:tabs>
        <w:suppressAutoHyphens w:val="0"/>
        <w:ind w:firstLine="567"/>
        <w:jc w:val="center"/>
        <w:rPr>
          <w:rFonts w:cs="Times New Roman"/>
          <w:b/>
          <w:bCs/>
          <w:sz w:val="26"/>
          <w:szCs w:val="26"/>
          <w:lang w:eastAsia="ru-RU"/>
        </w:rPr>
      </w:pPr>
      <w:r w:rsidRPr="007B3E32">
        <w:rPr>
          <w:rFonts w:cs="Times New Roman"/>
          <w:b/>
          <w:bCs/>
          <w:sz w:val="26"/>
          <w:szCs w:val="26"/>
          <w:lang w:eastAsia="ru-RU"/>
        </w:rPr>
        <w:t>2. Права и обязанности сторон</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2.1. Администрация обязуется:</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2.1.1. Перечислить субсидию Предприятию в сроки и в размере, предусмотренные настоящим соглашением в соответствии с Программой, в пределах бюджетных ассигнований и лимитов бюджетных обязательств бюджета Северо-Енисейского района на соответствующий финансовый год, в соответствии с бюджетной росписью бюджета Северо-Енисейского района.</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lastRenderedPageBreak/>
        <w:t>2.1.2. Выполнять иные обязательства, установленные настоящим соглашением и законодательством Российской Федерации.</w:t>
      </w:r>
    </w:p>
    <w:p w:rsidR="009420AC" w:rsidRPr="007B3E32" w:rsidRDefault="009420AC" w:rsidP="00736C4A">
      <w:pPr>
        <w:tabs>
          <w:tab w:val="left" w:pos="360"/>
          <w:tab w:val="left" w:pos="567"/>
          <w:tab w:val="left" w:pos="1260"/>
        </w:tabs>
        <w:suppressAutoHyphens w:val="0"/>
        <w:ind w:firstLine="567"/>
        <w:rPr>
          <w:rFonts w:cs="Times New Roman"/>
          <w:sz w:val="26"/>
          <w:szCs w:val="26"/>
          <w:lang w:eastAsia="ru-RU"/>
        </w:rPr>
      </w:pPr>
      <w:r w:rsidRPr="007B3E32">
        <w:rPr>
          <w:rFonts w:cs="Times New Roman"/>
          <w:sz w:val="26"/>
          <w:szCs w:val="26"/>
          <w:lang w:eastAsia="ru-RU"/>
        </w:rPr>
        <w:t>2.2. Предприятие обязуется:</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2.2.1. Соблюдать условия предоставления субсидии, установленные  настоящим соглашением и законодательством Российской Федерации.</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2.2.2. Использовать средства субсидии по целевому назначению.</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2.2.3. Обеспечить возврат  на счет Администрации  неиспользованную субсидию или субсидию, использованную не по целевому назначению.</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 xml:space="preserve">2.2.4. Предоставлять по запросу Администрации в установленные ею сроки информацию и документы, необходимые для осуществления </w:t>
      </w:r>
      <w:proofErr w:type="gramStart"/>
      <w:r w:rsidRPr="007B3E32">
        <w:rPr>
          <w:rFonts w:cs="Times New Roman"/>
          <w:sz w:val="26"/>
          <w:szCs w:val="26"/>
          <w:lang w:eastAsia="ru-RU"/>
        </w:rPr>
        <w:t>контроля за</w:t>
      </w:r>
      <w:proofErr w:type="gramEnd"/>
      <w:r w:rsidRPr="007B3E32">
        <w:rPr>
          <w:rFonts w:cs="Times New Roman"/>
          <w:sz w:val="26"/>
          <w:szCs w:val="26"/>
          <w:lang w:eastAsia="ru-RU"/>
        </w:rPr>
        <w:t xml:space="preserve"> исполнением условий предоставления субсидии, оказывать содействие Администрации в проведении контрольных мероприятий.</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2.2.5. Выполнять иные обязательства, установленные настоящим соглашением и законодательством Российской Федерации.</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2.3. Предприятие  вправе:</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2.3.1. Получить субсидию при соблюдении норм и требований, установленных для ее получения  муниципальными правовыми актами Северо-Енисейского района.</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2.3.2. Обращаться к Администрации за разъяснениями в связи с исполнением настоящего соглашения.</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 xml:space="preserve">2.3.3. Участвовать в осуществлении Администрацией </w:t>
      </w:r>
      <w:proofErr w:type="gramStart"/>
      <w:r w:rsidRPr="007B3E32">
        <w:rPr>
          <w:rFonts w:cs="Times New Roman"/>
          <w:sz w:val="26"/>
          <w:szCs w:val="26"/>
          <w:lang w:eastAsia="ru-RU"/>
        </w:rPr>
        <w:t>контроля за</w:t>
      </w:r>
      <w:proofErr w:type="gramEnd"/>
      <w:r w:rsidRPr="007B3E32">
        <w:rPr>
          <w:rFonts w:cs="Times New Roman"/>
          <w:sz w:val="26"/>
          <w:szCs w:val="26"/>
          <w:lang w:eastAsia="ru-RU"/>
        </w:rPr>
        <w:t xml:space="preserve"> исполнением условий предоставления субсидии.</w:t>
      </w:r>
    </w:p>
    <w:p w:rsidR="009420AC" w:rsidRPr="007B3E32" w:rsidRDefault="009420AC" w:rsidP="00736C4A">
      <w:pPr>
        <w:tabs>
          <w:tab w:val="left" w:pos="360"/>
        </w:tabs>
        <w:suppressAutoHyphens w:val="0"/>
        <w:ind w:firstLine="567"/>
        <w:rPr>
          <w:rFonts w:cs="Times New Roman"/>
          <w:sz w:val="26"/>
          <w:szCs w:val="26"/>
          <w:lang w:eastAsia="ru-RU"/>
        </w:rPr>
      </w:pPr>
      <w:r w:rsidRPr="007B3E32">
        <w:rPr>
          <w:rFonts w:cs="Times New Roman"/>
          <w:sz w:val="26"/>
          <w:szCs w:val="26"/>
          <w:lang w:eastAsia="ru-RU"/>
        </w:rPr>
        <w:t>2.3.4. Осуществлять  иные права, установленные настоящим соглашением и законодательством Российской Федерации.</w:t>
      </w:r>
    </w:p>
    <w:p w:rsidR="009420AC" w:rsidRPr="007B3E32" w:rsidRDefault="009420AC" w:rsidP="00736C4A">
      <w:pPr>
        <w:tabs>
          <w:tab w:val="left" w:pos="360"/>
          <w:tab w:val="left" w:pos="1260"/>
          <w:tab w:val="num" w:pos="1440"/>
        </w:tabs>
        <w:suppressAutoHyphens w:val="0"/>
        <w:ind w:firstLine="567"/>
        <w:rPr>
          <w:rFonts w:cs="Times New Roman"/>
          <w:sz w:val="26"/>
          <w:szCs w:val="26"/>
          <w:lang w:eastAsia="ru-RU"/>
        </w:rPr>
      </w:pPr>
      <w:r w:rsidRPr="007B3E32">
        <w:rPr>
          <w:rFonts w:cs="Times New Roman"/>
          <w:sz w:val="26"/>
          <w:szCs w:val="26"/>
          <w:lang w:eastAsia="ru-RU"/>
        </w:rPr>
        <w:t>2.4. Администрация  вправе:</w:t>
      </w:r>
    </w:p>
    <w:p w:rsidR="009420AC" w:rsidRPr="007B3E32" w:rsidRDefault="009420AC" w:rsidP="00736C4A">
      <w:pPr>
        <w:tabs>
          <w:tab w:val="left" w:pos="360"/>
          <w:tab w:val="left" w:pos="1260"/>
        </w:tabs>
        <w:suppressAutoHyphens w:val="0"/>
        <w:ind w:firstLine="567"/>
        <w:rPr>
          <w:rFonts w:cs="Times New Roman"/>
          <w:sz w:val="26"/>
          <w:szCs w:val="26"/>
          <w:lang w:eastAsia="ru-RU"/>
        </w:rPr>
      </w:pPr>
      <w:r w:rsidRPr="007B3E32">
        <w:rPr>
          <w:rFonts w:cs="Times New Roman"/>
          <w:sz w:val="26"/>
          <w:szCs w:val="26"/>
          <w:lang w:eastAsia="ru-RU"/>
        </w:rPr>
        <w:t xml:space="preserve">2.4.1. Запрашивать у Предприятия  информацию и документы, необходимые для реализации настоящего соглашения, а также для осуществления </w:t>
      </w:r>
      <w:proofErr w:type="gramStart"/>
      <w:r w:rsidRPr="007B3E32">
        <w:rPr>
          <w:rFonts w:cs="Times New Roman"/>
          <w:sz w:val="26"/>
          <w:szCs w:val="26"/>
          <w:lang w:eastAsia="ru-RU"/>
        </w:rPr>
        <w:t>контроля за</w:t>
      </w:r>
      <w:proofErr w:type="gramEnd"/>
      <w:r w:rsidRPr="007B3E32">
        <w:rPr>
          <w:rFonts w:cs="Times New Roman"/>
          <w:sz w:val="26"/>
          <w:szCs w:val="26"/>
          <w:lang w:eastAsia="ru-RU"/>
        </w:rPr>
        <w:t xml:space="preserve"> соблюдением Предприятием условий предоставления субсидии.</w:t>
      </w:r>
    </w:p>
    <w:p w:rsidR="009420AC" w:rsidRPr="007B3E32" w:rsidRDefault="009420AC" w:rsidP="00736C4A">
      <w:pPr>
        <w:tabs>
          <w:tab w:val="left" w:pos="360"/>
          <w:tab w:val="left" w:pos="1260"/>
        </w:tabs>
        <w:suppressAutoHyphens w:val="0"/>
        <w:ind w:firstLine="567"/>
        <w:rPr>
          <w:rFonts w:cs="Times New Roman"/>
          <w:sz w:val="26"/>
          <w:szCs w:val="26"/>
          <w:lang w:eastAsia="ru-RU"/>
        </w:rPr>
      </w:pPr>
      <w:r w:rsidRPr="007B3E32">
        <w:rPr>
          <w:rFonts w:cs="Times New Roman"/>
          <w:sz w:val="26"/>
          <w:szCs w:val="26"/>
          <w:lang w:eastAsia="ru-RU"/>
        </w:rPr>
        <w:t xml:space="preserve">2.4.2. Осуществлять </w:t>
      </w:r>
      <w:proofErr w:type="gramStart"/>
      <w:r w:rsidRPr="007B3E32">
        <w:rPr>
          <w:rFonts w:cs="Times New Roman"/>
          <w:sz w:val="26"/>
          <w:szCs w:val="26"/>
          <w:lang w:eastAsia="ru-RU"/>
        </w:rPr>
        <w:t>контроль за</w:t>
      </w:r>
      <w:proofErr w:type="gramEnd"/>
      <w:r w:rsidRPr="007B3E32">
        <w:rPr>
          <w:rFonts w:cs="Times New Roman"/>
          <w:sz w:val="26"/>
          <w:szCs w:val="26"/>
          <w:lang w:eastAsia="ru-RU"/>
        </w:rPr>
        <w:t xml:space="preserve"> исполнением Предприятием условий предоставления субсидии.</w:t>
      </w:r>
    </w:p>
    <w:p w:rsidR="009420AC" w:rsidRPr="007B3E32" w:rsidRDefault="009420AC" w:rsidP="00736C4A">
      <w:pPr>
        <w:tabs>
          <w:tab w:val="left" w:pos="360"/>
          <w:tab w:val="left" w:pos="1260"/>
        </w:tabs>
        <w:suppressAutoHyphens w:val="0"/>
        <w:ind w:firstLine="567"/>
        <w:rPr>
          <w:rFonts w:cs="Times New Roman"/>
          <w:sz w:val="26"/>
          <w:szCs w:val="26"/>
          <w:lang w:eastAsia="ru-RU"/>
        </w:rPr>
      </w:pPr>
      <w:r w:rsidRPr="007B3E32">
        <w:rPr>
          <w:rFonts w:cs="Times New Roman"/>
          <w:sz w:val="26"/>
          <w:szCs w:val="26"/>
          <w:lang w:eastAsia="ru-RU"/>
        </w:rPr>
        <w:t>2.4.3. Не предоставлять Предприятию субсидию при нарушении Предприятием норм и требований, установленных для ее получения в муниципальных правовых актах Северо-Енисейского района.</w:t>
      </w:r>
    </w:p>
    <w:p w:rsidR="009420AC" w:rsidRPr="007B3E32" w:rsidRDefault="009420AC" w:rsidP="00736C4A">
      <w:pPr>
        <w:tabs>
          <w:tab w:val="left" w:pos="360"/>
          <w:tab w:val="left" w:pos="1260"/>
        </w:tabs>
        <w:suppressAutoHyphens w:val="0"/>
        <w:ind w:firstLine="567"/>
        <w:rPr>
          <w:rFonts w:cs="Times New Roman"/>
          <w:sz w:val="26"/>
          <w:szCs w:val="26"/>
          <w:lang w:eastAsia="ru-RU"/>
        </w:rPr>
      </w:pPr>
      <w:r w:rsidRPr="007B3E32">
        <w:rPr>
          <w:rFonts w:cs="Times New Roman"/>
          <w:sz w:val="26"/>
          <w:szCs w:val="26"/>
          <w:lang w:eastAsia="ru-RU"/>
        </w:rPr>
        <w:t>2.4.4. Осуществлять  иные права, установленные настоящим соглашением и законодательством Российской Федерации.</w:t>
      </w:r>
    </w:p>
    <w:p w:rsidR="009420AC" w:rsidRPr="007B3E32" w:rsidRDefault="009420AC" w:rsidP="00736C4A">
      <w:pPr>
        <w:tabs>
          <w:tab w:val="left" w:pos="1440"/>
        </w:tabs>
        <w:suppressAutoHyphens w:val="0"/>
        <w:ind w:firstLine="567"/>
        <w:rPr>
          <w:rFonts w:cs="Times New Roman"/>
          <w:b/>
          <w:bCs/>
          <w:sz w:val="26"/>
          <w:szCs w:val="26"/>
          <w:lang w:eastAsia="ru-RU"/>
        </w:rPr>
      </w:pPr>
    </w:p>
    <w:p w:rsidR="009420AC" w:rsidRPr="007B3E32" w:rsidRDefault="009420AC" w:rsidP="00736C4A">
      <w:pPr>
        <w:tabs>
          <w:tab w:val="left" w:pos="1440"/>
        </w:tabs>
        <w:suppressAutoHyphens w:val="0"/>
        <w:ind w:firstLine="567"/>
        <w:jc w:val="center"/>
        <w:rPr>
          <w:rFonts w:cs="Times New Roman"/>
          <w:b/>
          <w:bCs/>
          <w:sz w:val="26"/>
          <w:szCs w:val="26"/>
          <w:lang w:eastAsia="ru-RU"/>
        </w:rPr>
      </w:pPr>
      <w:r w:rsidRPr="007B3E32">
        <w:rPr>
          <w:rFonts w:cs="Times New Roman"/>
          <w:b/>
          <w:bCs/>
          <w:sz w:val="26"/>
          <w:szCs w:val="26"/>
          <w:lang w:eastAsia="ru-RU"/>
        </w:rPr>
        <w:t>3.Основания приостановления (сокращения) предоставления субсидии</w:t>
      </w:r>
    </w:p>
    <w:p w:rsidR="009420AC" w:rsidRPr="007B3E32" w:rsidRDefault="009420AC" w:rsidP="00736C4A">
      <w:pPr>
        <w:tabs>
          <w:tab w:val="left" w:pos="360"/>
          <w:tab w:val="left" w:pos="567"/>
          <w:tab w:val="left" w:pos="1440"/>
        </w:tabs>
        <w:suppressAutoHyphens w:val="0"/>
        <w:ind w:firstLine="567"/>
        <w:rPr>
          <w:rFonts w:cs="Times New Roman"/>
          <w:sz w:val="26"/>
          <w:szCs w:val="26"/>
          <w:lang w:eastAsia="ru-RU"/>
        </w:rPr>
      </w:pPr>
      <w:r w:rsidRPr="007B3E32">
        <w:rPr>
          <w:rFonts w:cs="Times New Roman"/>
          <w:sz w:val="26"/>
          <w:szCs w:val="26"/>
          <w:lang w:eastAsia="ru-RU"/>
        </w:rPr>
        <w:t>3.1. Приостановление (сокращение) предоставления субсидии (остатка субсидии) осуществляется в случаях:</w:t>
      </w:r>
    </w:p>
    <w:p w:rsidR="009420AC" w:rsidRPr="007B3E32" w:rsidRDefault="009420AC" w:rsidP="00736C4A">
      <w:pPr>
        <w:tabs>
          <w:tab w:val="left" w:pos="360"/>
          <w:tab w:val="left" w:pos="1440"/>
        </w:tabs>
        <w:suppressAutoHyphens w:val="0"/>
        <w:ind w:firstLine="567"/>
        <w:rPr>
          <w:rFonts w:cs="Times New Roman"/>
          <w:sz w:val="26"/>
          <w:szCs w:val="26"/>
          <w:lang w:eastAsia="ru-RU"/>
        </w:rPr>
      </w:pPr>
      <w:r w:rsidRPr="007B3E32">
        <w:rPr>
          <w:rFonts w:cs="Times New Roman"/>
          <w:sz w:val="26"/>
          <w:szCs w:val="26"/>
          <w:lang w:eastAsia="ru-RU"/>
        </w:rPr>
        <w:t>нецелевого использования субсидии;</w:t>
      </w:r>
    </w:p>
    <w:p w:rsidR="009420AC" w:rsidRPr="007B3E32" w:rsidRDefault="009420AC" w:rsidP="00736C4A">
      <w:pPr>
        <w:tabs>
          <w:tab w:val="left" w:pos="360"/>
          <w:tab w:val="left" w:pos="1440"/>
        </w:tabs>
        <w:suppressAutoHyphens w:val="0"/>
        <w:ind w:firstLine="567"/>
        <w:rPr>
          <w:rFonts w:cs="Times New Roman"/>
          <w:sz w:val="26"/>
          <w:szCs w:val="26"/>
          <w:lang w:eastAsia="ru-RU"/>
        </w:rPr>
      </w:pPr>
      <w:r w:rsidRPr="007B3E32">
        <w:rPr>
          <w:rFonts w:cs="Times New Roman"/>
          <w:sz w:val="26"/>
          <w:szCs w:val="26"/>
          <w:lang w:eastAsia="ru-RU"/>
        </w:rPr>
        <w:t>несоблюдения порядка представления Предприятием отчетности в соответствии с Программой;</w:t>
      </w:r>
    </w:p>
    <w:p w:rsidR="009420AC" w:rsidRPr="007B3E32" w:rsidRDefault="009420AC" w:rsidP="00736C4A">
      <w:pPr>
        <w:tabs>
          <w:tab w:val="left" w:pos="360"/>
          <w:tab w:val="left" w:pos="1440"/>
        </w:tabs>
        <w:suppressAutoHyphens w:val="0"/>
        <w:ind w:firstLine="567"/>
        <w:rPr>
          <w:rFonts w:cs="Times New Roman"/>
          <w:sz w:val="26"/>
          <w:szCs w:val="26"/>
          <w:lang w:eastAsia="ru-RU"/>
        </w:rPr>
      </w:pPr>
      <w:r w:rsidRPr="007B3E32">
        <w:rPr>
          <w:rFonts w:cs="Times New Roman"/>
          <w:sz w:val="26"/>
          <w:szCs w:val="26"/>
          <w:lang w:eastAsia="ru-RU"/>
        </w:rPr>
        <w:t>нарушения Предприятием иных условий настоящего соглашения.</w:t>
      </w:r>
    </w:p>
    <w:p w:rsidR="009420AC" w:rsidRPr="007B3E32" w:rsidRDefault="009420AC" w:rsidP="00736C4A">
      <w:pPr>
        <w:suppressAutoHyphens w:val="0"/>
        <w:ind w:firstLine="567"/>
        <w:rPr>
          <w:rFonts w:cs="Times New Roman"/>
          <w:b/>
          <w:bCs/>
          <w:sz w:val="26"/>
          <w:szCs w:val="26"/>
          <w:lang w:eastAsia="ru-RU"/>
        </w:rPr>
      </w:pPr>
    </w:p>
    <w:p w:rsidR="009420AC" w:rsidRPr="007B3E32" w:rsidRDefault="009420AC" w:rsidP="00736C4A">
      <w:pPr>
        <w:suppressAutoHyphens w:val="0"/>
        <w:ind w:firstLine="567"/>
        <w:jc w:val="center"/>
        <w:rPr>
          <w:rFonts w:cs="Times New Roman"/>
          <w:b/>
          <w:bCs/>
          <w:sz w:val="26"/>
          <w:szCs w:val="26"/>
          <w:lang w:eastAsia="ru-RU"/>
        </w:rPr>
      </w:pPr>
      <w:r w:rsidRPr="007B3E32">
        <w:rPr>
          <w:rFonts w:cs="Times New Roman"/>
          <w:b/>
          <w:bCs/>
          <w:sz w:val="26"/>
          <w:szCs w:val="26"/>
          <w:lang w:eastAsia="ru-RU"/>
        </w:rPr>
        <w:t>4.Ответственность сторон</w:t>
      </w:r>
    </w:p>
    <w:p w:rsidR="009420AC" w:rsidRPr="007B3E32" w:rsidRDefault="009420AC" w:rsidP="00736C4A">
      <w:pPr>
        <w:tabs>
          <w:tab w:val="left" w:pos="0"/>
          <w:tab w:val="left" w:pos="567"/>
        </w:tabs>
        <w:suppressAutoHyphens w:val="0"/>
        <w:ind w:firstLine="567"/>
        <w:rPr>
          <w:rFonts w:cs="Times New Roman"/>
          <w:sz w:val="26"/>
          <w:szCs w:val="26"/>
          <w:lang w:eastAsia="ru-RU"/>
        </w:rPr>
      </w:pPr>
      <w:r w:rsidRPr="007B3E32">
        <w:rPr>
          <w:rFonts w:cs="Times New Roman"/>
          <w:sz w:val="26"/>
          <w:szCs w:val="26"/>
          <w:lang w:eastAsia="ru-RU"/>
        </w:rPr>
        <w:t>4.1.Стороны несут ответственность за неисполнение или за ненадлежащее исполнение обязательств, предусмотренных настоящим соглашением в соответствии с действующим законодательством Российской Федерации.</w:t>
      </w:r>
    </w:p>
    <w:p w:rsidR="009420AC" w:rsidRPr="007B3E32" w:rsidRDefault="001971B6" w:rsidP="001971B6">
      <w:pPr>
        <w:tabs>
          <w:tab w:val="left" w:pos="1260"/>
        </w:tabs>
        <w:suppressAutoHyphens w:val="0"/>
        <w:ind w:firstLine="567"/>
        <w:rPr>
          <w:rFonts w:cs="Times New Roman"/>
          <w:sz w:val="26"/>
          <w:szCs w:val="26"/>
          <w:lang w:eastAsia="ru-RU"/>
        </w:rPr>
      </w:pPr>
      <w:r w:rsidRPr="007B3E32">
        <w:rPr>
          <w:rFonts w:cs="Times New Roman"/>
          <w:sz w:val="26"/>
          <w:szCs w:val="26"/>
          <w:lang w:eastAsia="ru-RU"/>
        </w:rPr>
        <w:t xml:space="preserve">4.2. </w:t>
      </w:r>
      <w:proofErr w:type="gramStart"/>
      <w:r w:rsidRPr="007B3E32">
        <w:rPr>
          <w:rFonts w:cs="Times New Roman"/>
          <w:sz w:val="26"/>
          <w:szCs w:val="26"/>
          <w:lang w:eastAsia="ru-RU"/>
        </w:rPr>
        <w:t>В случае выявления факта нарушения Предприятием условий, установленных при предоставлении субсидии,  Предприятие в течение 10 рабочих дней с</w:t>
      </w:r>
      <w:r w:rsidR="00C06086" w:rsidRPr="007B3E32">
        <w:rPr>
          <w:rFonts w:cs="Times New Roman"/>
          <w:sz w:val="26"/>
          <w:szCs w:val="26"/>
          <w:lang w:eastAsia="ru-RU"/>
        </w:rPr>
        <w:t>о</w:t>
      </w:r>
      <w:r w:rsidRPr="007B3E32">
        <w:rPr>
          <w:rFonts w:cs="Times New Roman"/>
          <w:sz w:val="26"/>
          <w:szCs w:val="26"/>
          <w:lang w:eastAsia="ru-RU"/>
        </w:rPr>
        <w:t xml:space="preserve"> </w:t>
      </w:r>
      <w:r w:rsidR="00C06086" w:rsidRPr="007B3E32">
        <w:rPr>
          <w:rFonts w:cs="Times New Roman"/>
          <w:sz w:val="26"/>
          <w:szCs w:val="26"/>
          <w:lang w:eastAsia="ru-RU"/>
        </w:rPr>
        <w:t>дня</w:t>
      </w:r>
      <w:r w:rsidRPr="007B3E32">
        <w:rPr>
          <w:rFonts w:cs="Times New Roman"/>
          <w:sz w:val="26"/>
          <w:szCs w:val="26"/>
          <w:lang w:eastAsia="ru-RU"/>
        </w:rPr>
        <w:t xml:space="preserve"> получения решения о прекращении выплаты субсидии и о возврате </w:t>
      </w:r>
      <w:r w:rsidRPr="007B3E32">
        <w:rPr>
          <w:rFonts w:cs="Times New Roman"/>
          <w:sz w:val="26"/>
          <w:szCs w:val="26"/>
          <w:lang w:eastAsia="ru-RU"/>
        </w:rPr>
        <w:lastRenderedPageBreak/>
        <w:t>субсидии</w:t>
      </w:r>
      <w:r w:rsidR="00C06086" w:rsidRPr="007B3E32">
        <w:rPr>
          <w:rFonts w:cs="Times New Roman"/>
          <w:sz w:val="26"/>
          <w:szCs w:val="26"/>
          <w:lang w:eastAsia="ru-RU"/>
        </w:rPr>
        <w:t>,</w:t>
      </w:r>
      <w:r w:rsidRPr="007B3E32">
        <w:rPr>
          <w:rFonts w:cs="Times New Roman"/>
          <w:sz w:val="26"/>
          <w:szCs w:val="26"/>
          <w:lang w:eastAsia="ru-RU"/>
        </w:rPr>
        <w:t xml:space="preserve"> обязан</w:t>
      </w:r>
      <w:r w:rsidR="00C06086" w:rsidRPr="007B3E32">
        <w:rPr>
          <w:rFonts w:cs="Times New Roman"/>
          <w:sz w:val="26"/>
          <w:szCs w:val="26"/>
          <w:lang w:eastAsia="ru-RU"/>
        </w:rPr>
        <w:t>о</w:t>
      </w:r>
      <w:r w:rsidRPr="007B3E32">
        <w:rPr>
          <w:rFonts w:cs="Times New Roman"/>
          <w:sz w:val="26"/>
          <w:szCs w:val="26"/>
          <w:lang w:eastAsia="ru-RU"/>
        </w:rPr>
        <w:t xml:space="preserve"> произвести возврат ранее полученных средств субсидии, указанных в данном решении о возврате, в полном объеме</w:t>
      </w:r>
      <w:r w:rsidR="00C06086" w:rsidRPr="007B3E32">
        <w:rPr>
          <w:rFonts w:cs="Times New Roman"/>
          <w:sz w:val="26"/>
          <w:szCs w:val="26"/>
          <w:lang w:eastAsia="ru-RU"/>
        </w:rPr>
        <w:t>, а также уплатить штраф в размере 10 000 рублей.</w:t>
      </w:r>
      <w:proofErr w:type="gramEnd"/>
    </w:p>
    <w:p w:rsidR="00C06086" w:rsidRPr="007B3E32" w:rsidRDefault="00C06086" w:rsidP="001971B6">
      <w:pPr>
        <w:tabs>
          <w:tab w:val="left" w:pos="1260"/>
        </w:tabs>
        <w:suppressAutoHyphens w:val="0"/>
        <w:ind w:firstLine="567"/>
        <w:rPr>
          <w:sz w:val="26"/>
          <w:szCs w:val="26"/>
        </w:rPr>
      </w:pPr>
      <w:r w:rsidRPr="007B3E32">
        <w:rPr>
          <w:rFonts w:cs="Times New Roman"/>
          <w:sz w:val="26"/>
          <w:szCs w:val="26"/>
          <w:lang w:eastAsia="ru-RU"/>
        </w:rPr>
        <w:t xml:space="preserve">4.3. </w:t>
      </w:r>
      <w:r w:rsidR="002369D5" w:rsidRPr="007B3E32">
        <w:rPr>
          <w:sz w:val="26"/>
          <w:szCs w:val="26"/>
        </w:rPr>
        <w:t xml:space="preserve">В случае просрочки исполнения </w:t>
      </w:r>
      <w:r w:rsidR="002369D5" w:rsidRPr="007B3E32">
        <w:rPr>
          <w:rFonts w:cs="Times New Roman"/>
          <w:sz w:val="26"/>
          <w:szCs w:val="26"/>
          <w:lang w:eastAsia="ru-RU"/>
        </w:rPr>
        <w:t>Предприятием</w:t>
      </w:r>
      <w:r w:rsidR="002369D5" w:rsidRPr="007B3E32">
        <w:rPr>
          <w:sz w:val="26"/>
          <w:szCs w:val="26"/>
        </w:rPr>
        <w:t xml:space="preserve"> обязательств, предусмотренных настоящим соглашением, а также в иных случаях неисполнения или ненадлежащего исполнения </w:t>
      </w:r>
      <w:r w:rsidR="002369D5" w:rsidRPr="007B3E32">
        <w:rPr>
          <w:rFonts w:cs="Times New Roman"/>
          <w:sz w:val="26"/>
          <w:szCs w:val="26"/>
          <w:lang w:eastAsia="ru-RU"/>
        </w:rPr>
        <w:t>Предприятием</w:t>
      </w:r>
      <w:r w:rsidR="002369D5" w:rsidRPr="007B3E32">
        <w:rPr>
          <w:sz w:val="26"/>
          <w:szCs w:val="26"/>
        </w:rPr>
        <w:t xml:space="preserve"> обязательств, предусмотренных настоящим соглашением, Администрация вправе потребовать уплаты неустойки (штрафов, пеней), предусмотренных пунктом 4.4. настоящего </w:t>
      </w:r>
      <w:r w:rsidR="00E31FA6" w:rsidRPr="007B3E32">
        <w:rPr>
          <w:sz w:val="26"/>
          <w:szCs w:val="26"/>
        </w:rPr>
        <w:t>соглашения</w:t>
      </w:r>
      <w:r w:rsidR="002369D5" w:rsidRPr="007B3E32">
        <w:rPr>
          <w:sz w:val="26"/>
          <w:szCs w:val="26"/>
        </w:rPr>
        <w:t>.</w:t>
      </w:r>
    </w:p>
    <w:p w:rsidR="002369D5" w:rsidRPr="007B3E32" w:rsidRDefault="002369D5" w:rsidP="001971B6">
      <w:pPr>
        <w:tabs>
          <w:tab w:val="left" w:pos="1260"/>
        </w:tabs>
        <w:suppressAutoHyphens w:val="0"/>
        <w:ind w:firstLine="567"/>
        <w:rPr>
          <w:rFonts w:cs="Times New Roman"/>
          <w:b/>
          <w:bCs/>
          <w:sz w:val="26"/>
          <w:szCs w:val="26"/>
          <w:lang w:eastAsia="ru-RU"/>
        </w:rPr>
      </w:pPr>
      <w:r w:rsidRPr="007B3E32">
        <w:rPr>
          <w:sz w:val="26"/>
          <w:szCs w:val="26"/>
        </w:rPr>
        <w:t>4.4. Пеня начисляется за каждый день просрочки исполнения обязатель</w:t>
      </w:r>
      <w:proofErr w:type="gramStart"/>
      <w:r w:rsidRPr="007B3E32">
        <w:rPr>
          <w:sz w:val="26"/>
          <w:szCs w:val="26"/>
        </w:rPr>
        <w:t xml:space="preserve">ств </w:t>
      </w:r>
      <w:r w:rsidRPr="007B3E32">
        <w:rPr>
          <w:rFonts w:cs="Times New Roman"/>
          <w:sz w:val="26"/>
          <w:szCs w:val="26"/>
          <w:lang w:eastAsia="ru-RU"/>
        </w:rPr>
        <w:t>Пр</w:t>
      </w:r>
      <w:proofErr w:type="gramEnd"/>
      <w:r w:rsidRPr="007B3E32">
        <w:rPr>
          <w:rFonts w:cs="Times New Roman"/>
          <w:sz w:val="26"/>
          <w:szCs w:val="26"/>
          <w:lang w:eastAsia="ru-RU"/>
        </w:rPr>
        <w:t>едприятием</w:t>
      </w:r>
      <w:r w:rsidRPr="007B3E32">
        <w:rPr>
          <w:sz w:val="26"/>
          <w:szCs w:val="26"/>
        </w:rPr>
        <w:t>, предусмотренного настоящим соглашением, начиная со дня, следующего после дня истечения установленного настоящим соглашением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420AC" w:rsidRPr="007B3E32" w:rsidRDefault="009420AC" w:rsidP="00736C4A">
      <w:pPr>
        <w:tabs>
          <w:tab w:val="left" w:pos="1260"/>
        </w:tabs>
        <w:suppressAutoHyphens w:val="0"/>
        <w:ind w:left="720" w:firstLine="567"/>
        <w:rPr>
          <w:rFonts w:cs="Times New Roman"/>
          <w:b/>
          <w:bCs/>
          <w:sz w:val="26"/>
          <w:szCs w:val="26"/>
          <w:lang w:eastAsia="ru-RU"/>
        </w:rPr>
      </w:pPr>
    </w:p>
    <w:p w:rsidR="009420AC" w:rsidRPr="007B3E32" w:rsidRDefault="009420AC" w:rsidP="00736C4A">
      <w:pPr>
        <w:tabs>
          <w:tab w:val="left" w:pos="1260"/>
        </w:tabs>
        <w:suppressAutoHyphens w:val="0"/>
        <w:ind w:left="720" w:firstLine="567"/>
        <w:jc w:val="center"/>
        <w:rPr>
          <w:rFonts w:cs="Times New Roman"/>
          <w:b/>
          <w:bCs/>
          <w:sz w:val="26"/>
          <w:szCs w:val="26"/>
          <w:lang w:eastAsia="ru-RU"/>
        </w:rPr>
      </w:pPr>
      <w:r w:rsidRPr="007B3E32">
        <w:rPr>
          <w:rFonts w:cs="Times New Roman"/>
          <w:b/>
          <w:bCs/>
          <w:sz w:val="26"/>
          <w:szCs w:val="26"/>
          <w:lang w:eastAsia="ru-RU"/>
        </w:rPr>
        <w:t>5. Срок действия Соглашения</w:t>
      </w:r>
    </w:p>
    <w:p w:rsidR="009420AC" w:rsidRPr="007B3E32" w:rsidRDefault="009420AC" w:rsidP="00736C4A">
      <w:pPr>
        <w:tabs>
          <w:tab w:val="left" w:pos="1260"/>
          <w:tab w:val="left" w:pos="1440"/>
        </w:tabs>
        <w:suppressAutoHyphens w:val="0"/>
        <w:ind w:firstLine="567"/>
        <w:rPr>
          <w:rFonts w:cs="Times New Roman"/>
          <w:sz w:val="26"/>
          <w:szCs w:val="26"/>
          <w:lang w:eastAsia="ru-RU"/>
        </w:rPr>
      </w:pPr>
      <w:r w:rsidRPr="007B3E32">
        <w:rPr>
          <w:rFonts w:cs="Times New Roman"/>
          <w:sz w:val="26"/>
          <w:szCs w:val="26"/>
          <w:lang w:eastAsia="ru-RU"/>
        </w:rPr>
        <w:t>5.1. Соглашение вступает в силу с момента его подписания и действует  до полного исполнения Сторонами своих обязательств, но не позднее 30 апреля года, следующего за годом начала работ.</w:t>
      </w:r>
    </w:p>
    <w:p w:rsidR="009420AC" w:rsidRPr="007B3E32" w:rsidRDefault="009420AC" w:rsidP="00736C4A">
      <w:pPr>
        <w:tabs>
          <w:tab w:val="left" w:pos="1260"/>
          <w:tab w:val="left" w:pos="1440"/>
        </w:tabs>
        <w:suppressAutoHyphens w:val="0"/>
        <w:ind w:firstLine="567"/>
        <w:rPr>
          <w:rFonts w:cs="Times New Roman"/>
          <w:sz w:val="26"/>
          <w:szCs w:val="26"/>
          <w:lang w:eastAsia="ru-RU"/>
        </w:rPr>
      </w:pPr>
      <w:r w:rsidRPr="007B3E32">
        <w:rPr>
          <w:rFonts w:cs="Times New Roman"/>
          <w:sz w:val="26"/>
          <w:szCs w:val="26"/>
          <w:lang w:eastAsia="ru-RU"/>
        </w:rPr>
        <w:t>5.2. Днем подписания соглашения считается дата подписания Администрацией соглашения, подписанного Предприятием.</w:t>
      </w:r>
    </w:p>
    <w:p w:rsidR="009420AC" w:rsidRPr="007B3E32" w:rsidRDefault="009420AC" w:rsidP="00736C4A">
      <w:pPr>
        <w:tabs>
          <w:tab w:val="left" w:pos="1260"/>
          <w:tab w:val="left" w:pos="1440"/>
        </w:tabs>
        <w:suppressAutoHyphens w:val="0"/>
        <w:ind w:firstLine="567"/>
        <w:rPr>
          <w:rFonts w:cs="Times New Roman"/>
          <w:sz w:val="26"/>
          <w:szCs w:val="26"/>
          <w:lang w:eastAsia="ru-RU"/>
        </w:rPr>
      </w:pPr>
    </w:p>
    <w:p w:rsidR="009420AC" w:rsidRPr="007B3E32" w:rsidRDefault="009420AC" w:rsidP="00736C4A">
      <w:pPr>
        <w:tabs>
          <w:tab w:val="left" w:pos="1260"/>
          <w:tab w:val="left" w:pos="1440"/>
        </w:tabs>
        <w:suppressAutoHyphens w:val="0"/>
        <w:ind w:left="720" w:firstLine="567"/>
        <w:jc w:val="center"/>
        <w:rPr>
          <w:rFonts w:cs="Times New Roman"/>
          <w:b/>
          <w:bCs/>
          <w:sz w:val="26"/>
          <w:szCs w:val="26"/>
          <w:lang w:eastAsia="ru-RU"/>
        </w:rPr>
      </w:pPr>
      <w:r w:rsidRPr="007B3E32">
        <w:rPr>
          <w:rFonts w:cs="Times New Roman"/>
          <w:b/>
          <w:bCs/>
          <w:sz w:val="26"/>
          <w:szCs w:val="26"/>
          <w:lang w:eastAsia="ru-RU"/>
        </w:rPr>
        <w:t>6. Порядок рассмотрения споров</w:t>
      </w:r>
    </w:p>
    <w:p w:rsidR="009420AC" w:rsidRPr="007B3E32" w:rsidRDefault="009420AC" w:rsidP="00736C4A">
      <w:pPr>
        <w:tabs>
          <w:tab w:val="left" w:pos="360"/>
          <w:tab w:val="left" w:pos="567"/>
        </w:tabs>
        <w:suppressAutoHyphens w:val="0"/>
        <w:ind w:firstLine="567"/>
        <w:rPr>
          <w:rFonts w:cs="Times New Roman"/>
          <w:b/>
          <w:bCs/>
          <w:sz w:val="26"/>
          <w:szCs w:val="26"/>
          <w:lang w:eastAsia="ru-RU"/>
        </w:rPr>
      </w:pPr>
      <w:r w:rsidRPr="007B3E32">
        <w:rPr>
          <w:rFonts w:cs="Times New Roman"/>
          <w:sz w:val="26"/>
          <w:szCs w:val="26"/>
          <w:lang w:eastAsia="ru-RU"/>
        </w:rPr>
        <w:t xml:space="preserve">6.1. </w:t>
      </w:r>
      <w:r w:rsidR="00CB57E5" w:rsidRPr="007B3E32">
        <w:rPr>
          <w:rFonts w:cs="Times New Roman"/>
          <w:sz w:val="26"/>
          <w:szCs w:val="26"/>
          <w:lang w:eastAsia="ru-RU"/>
        </w:rPr>
        <w:t xml:space="preserve">Все споры или разногласия, возникающие по настоящему </w:t>
      </w:r>
      <w:r w:rsidR="000E64D9" w:rsidRPr="007B3E32">
        <w:rPr>
          <w:rFonts w:cs="Times New Roman"/>
          <w:sz w:val="26"/>
          <w:szCs w:val="26"/>
          <w:lang w:eastAsia="ru-RU"/>
        </w:rPr>
        <w:t>соглашению</w:t>
      </w:r>
      <w:r w:rsidR="00CB57E5" w:rsidRPr="007B3E32">
        <w:rPr>
          <w:rFonts w:cs="Times New Roman"/>
          <w:sz w:val="26"/>
          <w:szCs w:val="26"/>
          <w:lang w:eastAsia="ru-RU"/>
        </w:rPr>
        <w:t>, подлежат решению обеими Сторонами путем переговоров, в виде соблюдения претензионного порядка (срок рассмотрения и ответа на претензию – 14 дней), а в случае не достижения согласия сторонами – рассматриваются в Арбитражном суде Красноярского края в соответствии с действующим законодательством Российской Федерации.</w:t>
      </w:r>
    </w:p>
    <w:p w:rsidR="009420AC" w:rsidRPr="007B3E32" w:rsidRDefault="009420AC" w:rsidP="00736C4A">
      <w:pPr>
        <w:tabs>
          <w:tab w:val="left" w:pos="360"/>
        </w:tabs>
        <w:suppressAutoHyphens w:val="0"/>
        <w:ind w:firstLine="567"/>
        <w:rPr>
          <w:rFonts w:cs="Times New Roman"/>
          <w:sz w:val="26"/>
          <w:szCs w:val="26"/>
          <w:lang w:eastAsia="ru-RU"/>
        </w:rPr>
      </w:pPr>
    </w:p>
    <w:p w:rsidR="009420AC" w:rsidRPr="007B3E32" w:rsidRDefault="009420AC" w:rsidP="00736C4A">
      <w:pPr>
        <w:tabs>
          <w:tab w:val="left" w:pos="1260"/>
        </w:tabs>
        <w:suppressAutoHyphens w:val="0"/>
        <w:ind w:firstLine="567"/>
        <w:jc w:val="center"/>
        <w:rPr>
          <w:rFonts w:cs="Times New Roman"/>
          <w:b/>
          <w:bCs/>
          <w:sz w:val="26"/>
          <w:szCs w:val="26"/>
          <w:lang w:eastAsia="ru-RU"/>
        </w:rPr>
      </w:pPr>
      <w:r w:rsidRPr="007B3E32">
        <w:rPr>
          <w:rFonts w:cs="Times New Roman"/>
          <w:b/>
          <w:bCs/>
          <w:sz w:val="26"/>
          <w:szCs w:val="26"/>
          <w:lang w:eastAsia="ru-RU"/>
        </w:rPr>
        <w:t>7. Обстоятельства непреодолимой силы</w:t>
      </w:r>
    </w:p>
    <w:p w:rsidR="009420AC" w:rsidRPr="007B3E32" w:rsidRDefault="009420AC" w:rsidP="00736C4A">
      <w:pPr>
        <w:tabs>
          <w:tab w:val="left" w:pos="567"/>
          <w:tab w:val="left" w:pos="709"/>
          <w:tab w:val="left" w:pos="1260"/>
          <w:tab w:val="left" w:pos="1440"/>
        </w:tabs>
        <w:suppressAutoHyphens w:val="0"/>
        <w:ind w:firstLine="567"/>
        <w:rPr>
          <w:rFonts w:cs="Times New Roman"/>
          <w:sz w:val="26"/>
          <w:szCs w:val="26"/>
          <w:lang w:eastAsia="ru-RU"/>
        </w:rPr>
      </w:pPr>
      <w:r w:rsidRPr="007B3E32">
        <w:rPr>
          <w:rFonts w:cs="Times New Roman"/>
          <w:sz w:val="26"/>
          <w:szCs w:val="26"/>
          <w:lang w:eastAsia="ru-RU"/>
        </w:rPr>
        <w:t xml:space="preserve">7.1. </w:t>
      </w:r>
      <w:proofErr w:type="gramStart"/>
      <w:r w:rsidRPr="007B3E32">
        <w:rPr>
          <w:rFonts w:cs="Times New Roman"/>
          <w:sz w:val="26"/>
          <w:szCs w:val="26"/>
          <w:lang w:eastAsia="ru-RU"/>
        </w:rPr>
        <w:t>Стороны освобождаются от ответственности за частичное или полное невыполнение обязательств по соглашению, если оно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(аварии, опасности природного явления, катастрофы, стихийного или иного бедствия), а также обстоятельств, которые Стороны не могли предвидеть при заключении настоящего соглашения (изменение законодательства, принятие решений и совершения действий органов государственной власти</w:t>
      </w:r>
      <w:proofErr w:type="gramEnd"/>
      <w:r w:rsidRPr="007B3E32">
        <w:rPr>
          <w:rFonts w:cs="Times New Roman"/>
          <w:sz w:val="26"/>
          <w:szCs w:val="26"/>
          <w:lang w:eastAsia="ru-RU"/>
        </w:rPr>
        <w:t xml:space="preserve"> и местного самоуправления), если эти обстоятельства непосредственно повлияли на исполнение настоящего соглашения. 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9420AC" w:rsidRPr="007B3E32" w:rsidRDefault="009420AC" w:rsidP="00736C4A">
      <w:pPr>
        <w:tabs>
          <w:tab w:val="left" w:pos="567"/>
          <w:tab w:val="left" w:pos="1260"/>
          <w:tab w:val="left" w:pos="1440"/>
        </w:tabs>
        <w:suppressAutoHyphens w:val="0"/>
        <w:ind w:firstLine="567"/>
        <w:rPr>
          <w:rFonts w:cs="Times New Roman"/>
          <w:sz w:val="26"/>
          <w:szCs w:val="26"/>
          <w:lang w:eastAsia="ru-RU"/>
        </w:rPr>
      </w:pPr>
      <w:r w:rsidRPr="007B3E32">
        <w:rPr>
          <w:rFonts w:cs="Times New Roman"/>
          <w:sz w:val="26"/>
          <w:szCs w:val="26"/>
          <w:lang w:eastAsia="ru-RU"/>
        </w:rPr>
        <w:t xml:space="preserve">7.2.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 Достаточным подтверждением возникновения и существования </w:t>
      </w:r>
      <w:r w:rsidRPr="007B3E32">
        <w:rPr>
          <w:rFonts w:cs="Times New Roman"/>
          <w:sz w:val="26"/>
          <w:szCs w:val="26"/>
          <w:lang w:eastAsia="ru-RU"/>
        </w:rPr>
        <w:lastRenderedPageBreak/>
        <w:t>обстоятельств непреодолимой силы будет являться справка, выданная компетентным органом государственной власти Российской Федерации.</w:t>
      </w:r>
    </w:p>
    <w:p w:rsidR="009420AC" w:rsidRPr="007B3E32" w:rsidRDefault="009420AC" w:rsidP="00736C4A">
      <w:pPr>
        <w:tabs>
          <w:tab w:val="left" w:pos="1260"/>
          <w:tab w:val="left" w:pos="1440"/>
        </w:tabs>
        <w:suppressAutoHyphens w:val="0"/>
        <w:ind w:firstLine="567"/>
        <w:rPr>
          <w:rFonts w:cs="Times New Roman"/>
          <w:sz w:val="26"/>
          <w:szCs w:val="26"/>
          <w:lang w:eastAsia="ru-RU"/>
        </w:rPr>
      </w:pPr>
      <w:r w:rsidRPr="007B3E32">
        <w:rPr>
          <w:rFonts w:cs="Times New Roman"/>
          <w:sz w:val="26"/>
          <w:szCs w:val="26"/>
          <w:lang w:eastAsia="ru-RU"/>
        </w:rPr>
        <w:t>7.3. С момента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w:t>
      </w:r>
    </w:p>
    <w:p w:rsidR="009420AC" w:rsidRPr="007B3E32" w:rsidRDefault="009420AC" w:rsidP="00736C4A">
      <w:pPr>
        <w:tabs>
          <w:tab w:val="left" w:pos="1260"/>
          <w:tab w:val="left" w:pos="1440"/>
        </w:tabs>
        <w:suppressAutoHyphens w:val="0"/>
        <w:ind w:firstLine="567"/>
        <w:rPr>
          <w:rFonts w:cs="Times New Roman"/>
          <w:sz w:val="26"/>
          <w:szCs w:val="26"/>
          <w:lang w:eastAsia="ru-RU"/>
        </w:rPr>
      </w:pPr>
      <w:r w:rsidRPr="007B3E32">
        <w:rPr>
          <w:rFonts w:cs="Times New Roman"/>
          <w:sz w:val="26"/>
          <w:szCs w:val="26"/>
          <w:lang w:eastAsia="ru-RU"/>
        </w:rPr>
        <w:t>7.4. В случае если обстоятельства, указанные в пункте 7.1.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9420AC" w:rsidRPr="007B3E32" w:rsidRDefault="009420AC" w:rsidP="00736C4A">
      <w:pPr>
        <w:tabs>
          <w:tab w:val="left" w:pos="1260"/>
          <w:tab w:val="left" w:pos="1440"/>
        </w:tabs>
        <w:suppressAutoHyphens w:val="0"/>
        <w:ind w:firstLine="567"/>
        <w:rPr>
          <w:rFonts w:cs="Times New Roman"/>
          <w:sz w:val="26"/>
          <w:szCs w:val="26"/>
          <w:lang w:eastAsia="ru-RU"/>
        </w:rPr>
      </w:pPr>
      <w:r w:rsidRPr="007B3E32">
        <w:rPr>
          <w:rFonts w:cs="Times New Roman"/>
          <w:sz w:val="26"/>
          <w:szCs w:val="26"/>
          <w:lang w:eastAsia="ru-RU"/>
        </w:rPr>
        <w:t>7.5.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в течение которого действовали обстоятельства неопределимой силы и их последствия, но в пределах сроков действия настоящего соглашения, указанных в пункте 5.1. настоящего соглашения.</w:t>
      </w:r>
    </w:p>
    <w:p w:rsidR="009420AC" w:rsidRPr="007B3E32" w:rsidRDefault="009420AC" w:rsidP="00736C4A">
      <w:pPr>
        <w:tabs>
          <w:tab w:val="left" w:pos="0"/>
          <w:tab w:val="left" w:pos="1440"/>
        </w:tabs>
        <w:suppressAutoHyphens w:val="0"/>
        <w:ind w:firstLine="567"/>
        <w:jc w:val="center"/>
        <w:rPr>
          <w:rFonts w:cs="Times New Roman"/>
          <w:b/>
          <w:bCs/>
          <w:sz w:val="26"/>
          <w:szCs w:val="26"/>
          <w:lang w:eastAsia="ru-RU"/>
        </w:rPr>
      </w:pPr>
    </w:p>
    <w:p w:rsidR="009420AC" w:rsidRPr="007B3E32" w:rsidRDefault="009420AC" w:rsidP="00736C4A">
      <w:pPr>
        <w:tabs>
          <w:tab w:val="left" w:pos="0"/>
          <w:tab w:val="left" w:pos="1440"/>
        </w:tabs>
        <w:suppressAutoHyphens w:val="0"/>
        <w:ind w:firstLine="567"/>
        <w:jc w:val="center"/>
        <w:rPr>
          <w:rFonts w:cs="Times New Roman"/>
          <w:b/>
          <w:bCs/>
          <w:sz w:val="26"/>
          <w:szCs w:val="26"/>
          <w:lang w:eastAsia="ru-RU"/>
        </w:rPr>
      </w:pPr>
      <w:r w:rsidRPr="007B3E32">
        <w:rPr>
          <w:rFonts w:cs="Times New Roman"/>
          <w:b/>
          <w:bCs/>
          <w:sz w:val="26"/>
          <w:szCs w:val="26"/>
          <w:lang w:eastAsia="ru-RU"/>
        </w:rPr>
        <w:t>8.Особые условия</w:t>
      </w:r>
    </w:p>
    <w:p w:rsidR="009420AC" w:rsidRPr="007B3E32" w:rsidRDefault="009420AC" w:rsidP="00736C4A">
      <w:pPr>
        <w:tabs>
          <w:tab w:val="num" w:pos="1095"/>
          <w:tab w:val="left" w:pos="1260"/>
          <w:tab w:val="left" w:pos="1440"/>
        </w:tabs>
        <w:suppressAutoHyphens w:val="0"/>
        <w:ind w:firstLine="567"/>
        <w:rPr>
          <w:rFonts w:cs="Times New Roman"/>
          <w:sz w:val="26"/>
          <w:szCs w:val="26"/>
          <w:lang w:eastAsia="ru-RU"/>
        </w:rPr>
      </w:pPr>
      <w:r w:rsidRPr="007B3E32">
        <w:rPr>
          <w:rFonts w:cs="Times New Roman"/>
          <w:sz w:val="26"/>
          <w:szCs w:val="26"/>
          <w:lang w:eastAsia="ru-RU"/>
        </w:rPr>
        <w:t>8.1. Любая договоренность между Сторонами, влекущая за собой новые обстоятельства, не предусмотренные настоящим соглашением, считается действительной, если она подтверждена Сторонами в письменной форме в виде дополнительного соглашения к настоящему соглашению.</w:t>
      </w:r>
    </w:p>
    <w:p w:rsidR="009420AC" w:rsidRPr="007B3E32" w:rsidRDefault="009420AC" w:rsidP="00736C4A">
      <w:pPr>
        <w:tabs>
          <w:tab w:val="num" w:pos="1095"/>
          <w:tab w:val="left" w:pos="1260"/>
          <w:tab w:val="left" w:pos="1440"/>
        </w:tabs>
        <w:suppressAutoHyphens w:val="0"/>
        <w:ind w:firstLine="567"/>
        <w:rPr>
          <w:rFonts w:cs="Times New Roman"/>
          <w:sz w:val="26"/>
          <w:szCs w:val="26"/>
          <w:lang w:eastAsia="ru-RU"/>
        </w:rPr>
      </w:pPr>
      <w:r w:rsidRPr="007B3E32">
        <w:rPr>
          <w:rFonts w:cs="Times New Roman"/>
          <w:sz w:val="26"/>
          <w:szCs w:val="26"/>
          <w:lang w:eastAsia="ru-RU"/>
        </w:rPr>
        <w:t>8.2.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 нормативными актами Северо-Енисейского района, относящимися к исполнению сторонами взятых на себя обязательств.</w:t>
      </w:r>
    </w:p>
    <w:p w:rsidR="009420AC" w:rsidRPr="007B3E32" w:rsidRDefault="009420AC" w:rsidP="00736C4A">
      <w:pPr>
        <w:tabs>
          <w:tab w:val="left" w:pos="360"/>
          <w:tab w:val="left" w:pos="1440"/>
        </w:tabs>
        <w:suppressAutoHyphens w:val="0"/>
        <w:ind w:firstLine="567"/>
        <w:rPr>
          <w:rFonts w:cs="Times New Roman"/>
          <w:sz w:val="26"/>
          <w:szCs w:val="26"/>
          <w:lang w:eastAsia="ru-RU"/>
        </w:rPr>
      </w:pPr>
      <w:r w:rsidRPr="007B3E32">
        <w:rPr>
          <w:rFonts w:cs="Times New Roman"/>
          <w:sz w:val="26"/>
          <w:szCs w:val="26"/>
          <w:lang w:eastAsia="ru-RU"/>
        </w:rPr>
        <w:t xml:space="preserve">8.3. Настоящее Соглашение </w:t>
      </w:r>
      <w:r w:rsidR="00BB1A82" w:rsidRPr="007B3E32">
        <w:rPr>
          <w:rFonts w:cs="Times New Roman"/>
          <w:sz w:val="26"/>
          <w:szCs w:val="26"/>
          <w:lang w:eastAsia="ru-RU"/>
        </w:rPr>
        <w:t>составле</w:t>
      </w:r>
      <w:r w:rsidRPr="007B3E32">
        <w:rPr>
          <w:rFonts w:cs="Times New Roman"/>
          <w:sz w:val="26"/>
          <w:szCs w:val="26"/>
          <w:lang w:eastAsia="ru-RU"/>
        </w:rPr>
        <w:t xml:space="preserve">но в </w:t>
      </w:r>
      <w:r w:rsidR="00AF093C" w:rsidRPr="007B3E32">
        <w:rPr>
          <w:rFonts w:cs="Times New Roman"/>
          <w:sz w:val="26"/>
          <w:szCs w:val="26"/>
          <w:lang w:eastAsia="ru-RU"/>
        </w:rPr>
        <w:t>двух</w:t>
      </w:r>
      <w:r w:rsidRPr="007B3E32">
        <w:rPr>
          <w:rFonts w:cs="Times New Roman"/>
          <w:sz w:val="26"/>
          <w:szCs w:val="26"/>
          <w:lang w:eastAsia="ru-RU"/>
        </w:rPr>
        <w:t xml:space="preserve"> экземплярах по одному экземпляру для каждой из Сторон.</w:t>
      </w:r>
    </w:p>
    <w:p w:rsidR="009420AC" w:rsidRPr="007B3E32" w:rsidRDefault="009420AC" w:rsidP="00736C4A">
      <w:pPr>
        <w:tabs>
          <w:tab w:val="left" w:pos="360"/>
          <w:tab w:val="left" w:pos="1440"/>
        </w:tabs>
        <w:suppressAutoHyphens w:val="0"/>
        <w:ind w:firstLine="360"/>
        <w:rPr>
          <w:rFonts w:cs="Times New Roman"/>
          <w:sz w:val="26"/>
          <w:szCs w:val="26"/>
          <w:lang w:eastAsia="ru-RU"/>
        </w:rPr>
      </w:pPr>
    </w:p>
    <w:p w:rsidR="009420AC" w:rsidRPr="007B3E32" w:rsidRDefault="009420AC" w:rsidP="00736C4A">
      <w:pPr>
        <w:suppressAutoHyphens w:val="0"/>
        <w:autoSpaceDE w:val="0"/>
        <w:autoSpaceDN w:val="0"/>
        <w:adjustRightInd w:val="0"/>
        <w:jc w:val="center"/>
        <w:outlineLvl w:val="0"/>
        <w:rPr>
          <w:rFonts w:cs="Times New Roman"/>
          <w:b/>
          <w:bCs/>
          <w:sz w:val="26"/>
          <w:szCs w:val="26"/>
          <w:lang w:eastAsia="ru-RU"/>
        </w:rPr>
      </w:pPr>
      <w:r w:rsidRPr="007B3E32">
        <w:rPr>
          <w:rFonts w:cs="Times New Roman"/>
          <w:b/>
          <w:bCs/>
          <w:sz w:val="26"/>
          <w:szCs w:val="26"/>
          <w:lang w:eastAsia="ru-RU"/>
        </w:rPr>
        <w:t>9.  Адреса и реквизиты сторон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067"/>
      </w:tblGrid>
      <w:tr w:rsidR="009420AC" w:rsidRPr="007B3E32" w:rsidTr="00CD3C22">
        <w:trPr>
          <w:trHeight w:val="4945"/>
        </w:trPr>
        <w:tc>
          <w:tcPr>
            <w:tcW w:w="4786" w:type="dxa"/>
          </w:tcPr>
          <w:p w:rsidR="009420AC" w:rsidRPr="007B3E32" w:rsidRDefault="009420AC" w:rsidP="00F84F96">
            <w:pPr>
              <w:tabs>
                <w:tab w:val="left" w:pos="360"/>
                <w:tab w:val="left" w:pos="1080"/>
                <w:tab w:val="left" w:pos="1440"/>
              </w:tabs>
              <w:suppressAutoHyphens w:val="0"/>
              <w:rPr>
                <w:rFonts w:cs="Times New Roman"/>
                <w:lang w:eastAsia="ru-RU"/>
              </w:rPr>
            </w:pPr>
            <w:r w:rsidRPr="007B3E32">
              <w:rPr>
                <w:rFonts w:cs="Times New Roman"/>
                <w:b/>
                <w:bCs/>
                <w:lang w:eastAsia="ru-RU"/>
              </w:rPr>
              <w:t>Администрация:</w:t>
            </w:r>
          </w:p>
          <w:p w:rsidR="009420AC" w:rsidRPr="007B3E32" w:rsidRDefault="009420AC" w:rsidP="00F84F96">
            <w:pPr>
              <w:tabs>
                <w:tab w:val="left" w:pos="360"/>
                <w:tab w:val="left" w:pos="1080"/>
                <w:tab w:val="left" w:pos="1440"/>
              </w:tabs>
              <w:suppressAutoHyphens w:val="0"/>
              <w:rPr>
                <w:rFonts w:cs="Times New Roman"/>
                <w:lang w:eastAsia="ru-RU"/>
              </w:rPr>
            </w:pPr>
            <w:r w:rsidRPr="007B3E32">
              <w:rPr>
                <w:rFonts w:cs="Times New Roman"/>
                <w:lang w:eastAsia="ru-RU"/>
              </w:rPr>
              <w:t xml:space="preserve">Администрация </w:t>
            </w:r>
            <w:proofErr w:type="gramStart"/>
            <w:r w:rsidRPr="007B3E32">
              <w:rPr>
                <w:rFonts w:cs="Times New Roman"/>
                <w:lang w:eastAsia="ru-RU"/>
              </w:rPr>
              <w:t>Северо-Енисейского</w:t>
            </w:r>
            <w:proofErr w:type="gramEnd"/>
            <w:r w:rsidRPr="007B3E32">
              <w:rPr>
                <w:rFonts w:cs="Times New Roman"/>
                <w:lang w:eastAsia="ru-RU"/>
              </w:rPr>
              <w:t xml:space="preserve"> района</w:t>
            </w:r>
          </w:p>
          <w:p w:rsidR="009420AC" w:rsidRPr="007B3E32" w:rsidRDefault="009420AC" w:rsidP="00F84F96">
            <w:pPr>
              <w:tabs>
                <w:tab w:val="left" w:pos="360"/>
                <w:tab w:val="left" w:pos="1080"/>
                <w:tab w:val="left" w:pos="1440"/>
              </w:tabs>
              <w:suppressAutoHyphens w:val="0"/>
              <w:ind w:firstLine="720"/>
              <w:rPr>
                <w:rFonts w:cs="Times New Roman"/>
                <w:lang w:eastAsia="ru-RU"/>
              </w:rPr>
            </w:pPr>
          </w:p>
          <w:p w:rsidR="009420AC" w:rsidRPr="007B3E32" w:rsidRDefault="009420AC" w:rsidP="00582787">
            <w:pPr>
              <w:tabs>
                <w:tab w:val="left" w:pos="360"/>
                <w:tab w:val="left" w:pos="1080"/>
                <w:tab w:val="left" w:pos="1440"/>
              </w:tabs>
              <w:suppressAutoHyphens w:val="0"/>
              <w:jc w:val="left"/>
              <w:rPr>
                <w:rFonts w:cs="Times New Roman"/>
                <w:lang w:eastAsia="ru-RU"/>
              </w:rPr>
            </w:pPr>
            <w:r w:rsidRPr="007B3E32">
              <w:rPr>
                <w:rFonts w:cs="Times New Roman"/>
                <w:lang w:eastAsia="ru-RU"/>
              </w:rPr>
              <w:t>Адрес: 663282, Красноярский край, Северо-Енисейский район, гп Северо-Енисейский,  ул. Ленина, д.48,</w:t>
            </w:r>
          </w:p>
          <w:p w:rsidR="009420AC" w:rsidRPr="007B3E32" w:rsidRDefault="009420AC" w:rsidP="00582787">
            <w:pPr>
              <w:tabs>
                <w:tab w:val="left" w:pos="360"/>
                <w:tab w:val="left" w:pos="1080"/>
                <w:tab w:val="left" w:pos="1440"/>
              </w:tabs>
              <w:suppressAutoHyphens w:val="0"/>
              <w:jc w:val="left"/>
              <w:rPr>
                <w:rFonts w:cs="Times New Roman"/>
                <w:lang w:eastAsia="ru-RU"/>
              </w:rPr>
            </w:pPr>
            <w:r w:rsidRPr="007B3E32">
              <w:rPr>
                <w:rFonts w:cs="Times New Roman"/>
                <w:lang w:eastAsia="ru-RU"/>
              </w:rPr>
              <w:t>тел.8 (39160) 21-0-62, 21-0-60;</w:t>
            </w:r>
          </w:p>
          <w:p w:rsidR="009420AC" w:rsidRPr="007B3E32" w:rsidRDefault="009420AC" w:rsidP="00582787">
            <w:pPr>
              <w:tabs>
                <w:tab w:val="left" w:pos="360"/>
                <w:tab w:val="left" w:pos="1080"/>
                <w:tab w:val="left" w:pos="1440"/>
              </w:tabs>
              <w:suppressAutoHyphens w:val="0"/>
              <w:jc w:val="left"/>
              <w:rPr>
                <w:rFonts w:cs="Times New Roman"/>
                <w:lang w:eastAsia="ru-RU"/>
              </w:rPr>
            </w:pPr>
            <w:r w:rsidRPr="007B3E32">
              <w:rPr>
                <w:rFonts w:cs="Times New Roman"/>
                <w:lang w:eastAsia="ru-RU"/>
              </w:rPr>
              <w:t>ОГРН 1022401509756,</w:t>
            </w:r>
          </w:p>
          <w:p w:rsidR="009420AC" w:rsidRPr="007B3E32" w:rsidRDefault="009420AC" w:rsidP="00582787">
            <w:pPr>
              <w:tabs>
                <w:tab w:val="left" w:pos="360"/>
                <w:tab w:val="left" w:pos="1080"/>
                <w:tab w:val="left" w:pos="1440"/>
              </w:tabs>
              <w:suppressAutoHyphens w:val="0"/>
              <w:jc w:val="left"/>
              <w:rPr>
                <w:rFonts w:cs="Times New Roman"/>
                <w:lang w:eastAsia="ru-RU"/>
              </w:rPr>
            </w:pPr>
            <w:r w:rsidRPr="007B3E32">
              <w:rPr>
                <w:rFonts w:cs="Times New Roman"/>
                <w:lang w:eastAsia="ru-RU"/>
              </w:rPr>
              <w:t xml:space="preserve">ИНН/КПП 2434000818/243401001, </w:t>
            </w:r>
            <w:r w:rsidRPr="007B3E32">
              <w:rPr>
                <w:rFonts w:cs="Times New Roman"/>
              </w:rPr>
              <w:t xml:space="preserve">Администрация </w:t>
            </w:r>
            <w:proofErr w:type="gramStart"/>
            <w:r w:rsidRPr="007B3E32">
              <w:rPr>
                <w:rFonts w:cs="Times New Roman"/>
              </w:rPr>
              <w:t>Северо-Енисейского</w:t>
            </w:r>
            <w:proofErr w:type="gramEnd"/>
            <w:r w:rsidRPr="007B3E32">
              <w:rPr>
                <w:rFonts w:cs="Times New Roman"/>
              </w:rPr>
              <w:t xml:space="preserve"> района</w:t>
            </w:r>
            <w:r w:rsidRPr="007B3E32">
              <w:rPr>
                <w:rFonts w:cs="Times New Roman"/>
                <w:lang w:eastAsia="ru-RU"/>
              </w:rPr>
              <w:t>,</w:t>
            </w:r>
          </w:p>
          <w:p w:rsidR="009420AC" w:rsidRPr="007B3E32" w:rsidRDefault="009420AC" w:rsidP="00582787">
            <w:pPr>
              <w:tabs>
                <w:tab w:val="left" w:pos="360"/>
                <w:tab w:val="left" w:pos="1080"/>
                <w:tab w:val="left" w:pos="1440"/>
              </w:tabs>
              <w:suppressAutoHyphens w:val="0"/>
              <w:jc w:val="left"/>
              <w:rPr>
                <w:rFonts w:cs="Times New Roman"/>
              </w:rPr>
            </w:pPr>
            <w:proofErr w:type="spellStart"/>
            <w:proofErr w:type="gramStart"/>
            <w:r w:rsidRPr="007B3E32">
              <w:rPr>
                <w:rFonts w:cs="Times New Roman"/>
                <w:lang w:eastAsia="ru-RU"/>
              </w:rPr>
              <w:t>р</w:t>
            </w:r>
            <w:proofErr w:type="spellEnd"/>
            <w:proofErr w:type="gramEnd"/>
            <w:r w:rsidRPr="007B3E32">
              <w:rPr>
                <w:rFonts w:cs="Times New Roman"/>
                <w:lang w:eastAsia="ru-RU"/>
              </w:rPr>
              <w:t xml:space="preserve">/с 40204810300000000548 </w:t>
            </w:r>
            <w:r w:rsidRPr="007B3E32">
              <w:rPr>
                <w:rFonts w:cs="Times New Roman"/>
              </w:rPr>
              <w:t>ОТДЕЛЕНИЕ КРАСНОЯРСК</w:t>
            </w:r>
          </w:p>
          <w:p w:rsidR="009420AC" w:rsidRPr="007B3E32" w:rsidRDefault="009420AC" w:rsidP="00582787">
            <w:pPr>
              <w:tabs>
                <w:tab w:val="left" w:pos="360"/>
                <w:tab w:val="left" w:pos="1080"/>
                <w:tab w:val="left" w:pos="1440"/>
              </w:tabs>
              <w:suppressAutoHyphens w:val="0"/>
              <w:jc w:val="left"/>
              <w:rPr>
                <w:rFonts w:cs="Times New Roman"/>
              </w:rPr>
            </w:pPr>
            <w:r w:rsidRPr="007B3E32">
              <w:rPr>
                <w:rFonts w:cs="Times New Roman"/>
              </w:rPr>
              <w:t>Г. КРАСНОЯРСК</w:t>
            </w:r>
          </w:p>
          <w:p w:rsidR="009420AC" w:rsidRPr="007B3E32" w:rsidRDefault="009420AC" w:rsidP="00582787">
            <w:pPr>
              <w:tabs>
                <w:tab w:val="left" w:pos="360"/>
                <w:tab w:val="left" w:pos="1080"/>
                <w:tab w:val="left" w:pos="1440"/>
              </w:tabs>
              <w:suppressAutoHyphens w:val="0"/>
              <w:jc w:val="left"/>
              <w:rPr>
                <w:rFonts w:cs="Times New Roman"/>
                <w:lang w:eastAsia="ru-RU"/>
              </w:rPr>
            </w:pPr>
            <w:r w:rsidRPr="007B3E32">
              <w:rPr>
                <w:rFonts w:cs="Times New Roman"/>
                <w:lang w:eastAsia="ru-RU"/>
              </w:rPr>
              <w:t>БИК 040407001</w:t>
            </w:r>
          </w:p>
          <w:p w:rsidR="009420AC" w:rsidRPr="007B3E32" w:rsidRDefault="009420AC" w:rsidP="00F84F96">
            <w:pPr>
              <w:overflowPunct w:val="0"/>
              <w:autoSpaceDE w:val="0"/>
              <w:textAlignment w:val="baseline"/>
              <w:rPr>
                <w:rFonts w:cs="Times New Roman"/>
              </w:rPr>
            </w:pPr>
          </w:p>
          <w:p w:rsidR="009420AC" w:rsidRPr="007B3E32" w:rsidRDefault="009420AC" w:rsidP="00F84F96">
            <w:pPr>
              <w:overflowPunct w:val="0"/>
              <w:autoSpaceDE w:val="0"/>
              <w:jc w:val="left"/>
              <w:textAlignment w:val="baseline"/>
              <w:rPr>
                <w:rFonts w:cs="Times New Roman"/>
              </w:rPr>
            </w:pPr>
            <w:r w:rsidRPr="007B3E32">
              <w:rPr>
                <w:rFonts w:cs="Times New Roman"/>
              </w:rPr>
              <w:t xml:space="preserve">Глава </w:t>
            </w:r>
            <w:proofErr w:type="gramStart"/>
            <w:r w:rsidRPr="007B3E32">
              <w:rPr>
                <w:rFonts w:cs="Times New Roman"/>
              </w:rPr>
              <w:t>Северо-Енисейского</w:t>
            </w:r>
            <w:proofErr w:type="gramEnd"/>
            <w:r w:rsidRPr="007B3E32">
              <w:rPr>
                <w:rFonts w:cs="Times New Roman"/>
              </w:rPr>
              <w:t xml:space="preserve"> района</w:t>
            </w:r>
          </w:p>
          <w:p w:rsidR="009420AC" w:rsidRPr="007B3E32" w:rsidRDefault="009420AC" w:rsidP="00F84F96">
            <w:pPr>
              <w:overflowPunct w:val="0"/>
              <w:autoSpaceDE w:val="0"/>
              <w:textAlignment w:val="baseline"/>
              <w:rPr>
                <w:rFonts w:cs="Times New Roman"/>
              </w:rPr>
            </w:pPr>
          </w:p>
          <w:p w:rsidR="009420AC" w:rsidRPr="007B3E32" w:rsidRDefault="009420AC" w:rsidP="00F84F96">
            <w:pPr>
              <w:overflowPunct w:val="0"/>
              <w:autoSpaceDE w:val="0"/>
              <w:textAlignment w:val="baseline"/>
              <w:rPr>
                <w:rFonts w:cs="Times New Roman"/>
              </w:rPr>
            </w:pPr>
            <w:r w:rsidRPr="007B3E32">
              <w:rPr>
                <w:rFonts w:cs="Times New Roman"/>
              </w:rPr>
              <w:t>_________________ ФИО</w:t>
            </w:r>
          </w:p>
          <w:p w:rsidR="009420AC" w:rsidRPr="007B3E32" w:rsidRDefault="009420AC" w:rsidP="00F84F96">
            <w:pPr>
              <w:overflowPunct w:val="0"/>
              <w:autoSpaceDE w:val="0"/>
              <w:textAlignment w:val="baseline"/>
              <w:rPr>
                <w:rFonts w:cs="Times New Roman"/>
              </w:rPr>
            </w:pPr>
            <w:r w:rsidRPr="007B3E32">
              <w:rPr>
                <w:rFonts w:cs="Times New Roman"/>
              </w:rPr>
              <w:t>м.п.</w:t>
            </w:r>
          </w:p>
        </w:tc>
        <w:tc>
          <w:tcPr>
            <w:tcW w:w="5067" w:type="dxa"/>
          </w:tcPr>
          <w:p w:rsidR="009420AC" w:rsidRPr="007B3E32" w:rsidRDefault="009420AC" w:rsidP="00F84F96">
            <w:pPr>
              <w:tabs>
                <w:tab w:val="left" w:pos="360"/>
                <w:tab w:val="left" w:pos="1080"/>
                <w:tab w:val="left" w:pos="1440"/>
              </w:tabs>
              <w:suppressAutoHyphens w:val="0"/>
              <w:rPr>
                <w:rFonts w:cs="Times New Roman"/>
                <w:lang w:eastAsia="ru-RU"/>
              </w:rPr>
            </w:pPr>
            <w:r w:rsidRPr="007B3E32">
              <w:rPr>
                <w:rFonts w:cs="Times New Roman"/>
              </w:rPr>
              <w:t xml:space="preserve"> </w:t>
            </w:r>
            <w:r w:rsidRPr="007B3E32">
              <w:rPr>
                <w:rFonts w:cs="Times New Roman"/>
                <w:b/>
                <w:bCs/>
                <w:lang w:eastAsia="ru-RU"/>
              </w:rPr>
              <w:t>Предприятие:</w:t>
            </w:r>
          </w:p>
          <w:p w:rsidR="009420AC" w:rsidRPr="007B3E32" w:rsidRDefault="009420AC" w:rsidP="00F84F96">
            <w:pPr>
              <w:tabs>
                <w:tab w:val="left" w:pos="360"/>
                <w:tab w:val="left" w:pos="1080"/>
                <w:tab w:val="left" w:pos="1440"/>
              </w:tabs>
              <w:suppressAutoHyphens w:val="0"/>
              <w:rPr>
                <w:rFonts w:cs="Times New Roman"/>
                <w:lang w:eastAsia="ru-RU"/>
              </w:rPr>
            </w:pPr>
          </w:p>
          <w:p w:rsidR="009420AC" w:rsidRPr="007B3E32" w:rsidRDefault="009420AC" w:rsidP="00F84F96">
            <w:pPr>
              <w:tabs>
                <w:tab w:val="left" w:pos="360"/>
                <w:tab w:val="left" w:pos="1080"/>
                <w:tab w:val="left" w:pos="1440"/>
              </w:tabs>
              <w:suppressAutoHyphens w:val="0"/>
              <w:ind w:firstLine="720"/>
              <w:rPr>
                <w:rFonts w:cs="Times New Roman"/>
                <w:lang w:eastAsia="ru-RU"/>
              </w:rPr>
            </w:pPr>
          </w:p>
          <w:p w:rsidR="009420AC" w:rsidRPr="007B3E32" w:rsidRDefault="009420AC" w:rsidP="00F84F96">
            <w:pPr>
              <w:tabs>
                <w:tab w:val="left" w:pos="360"/>
                <w:tab w:val="left" w:pos="1080"/>
                <w:tab w:val="left" w:pos="1440"/>
              </w:tabs>
              <w:suppressAutoHyphens w:val="0"/>
              <w:rPr>
                <w:rFonts w:cs="Times New Roman"/>
                <w:lang w:eastAsia="ru-RU"/>
              </w:rPr>
            </w:pPr>
            <w:r w:rsidRPr="007B3E32">
              <w:rPr>
                <w:rFonts w:cs="Times New Roman"/>
                <w:lang w:eastAsia="ru-RU"/>
              </w:rPr>
              <w:t xml:space="preserve">Адрес: </w:t>
            </w:r>
          </w:p>
          <w:p w:rsidR="009420AC" w:rsidRPr="007B3E32" w:rsidRDefault="009420AC" w:rsidP="00F84F96">
            <w:pPr>
              <w:tabs>
                <w:tab w:val="left" w:pos="360"/>
                <w:tab w:val="left" w:pos="1080"/>
                <w:tab w:val="left" w:pos="1440"/>
              </w:tabs>
              <w:suppressAutoHyphens w:val="0"/>
              <w:rPr>
                <w:rFonts w:cs="Times New Roman"/>
                <w:lang w:eastAsia="ru-RU"/>
              </w:rPr>
            </w:pPr>
          </w:p>
          <w:p w:rsidR="009420AC" w:rsidRPr="007B3E32" w:rsidRDefault="009420AC" w:rsidP="00F84F96">
            <w:pPr>
              <w:tabs>
                <w:tab w:val="left" w:pos="360"/>
                <w:tab w:val="left" w:pos="1080"/>
                <w:tab w:val="left" w:pos="1440"/>
              </w:tabs>
              <w:suppressAutoHyphens w:val="0"/>
              <w:rPr>
                <w:rFonts w:cs="Times New Roman"/>
                <w:lang w:eastAsia="ru-RU"/>
              </w:rPr>
            </w:pPr>
            <w:r w:rsidRPr="007B3E32">
              <w:rPr>
                <w:rFonts w:cs="Times New Roman"/>
                <w:lang w:eastAsia="ru-RU"/>
              </w:rPr>
              <w:t>тел.</w:t>
            </w:r>
          </w:p>
          <w:p w:rsidR="009420AC" w:rsidRPr="007B3E32" w:rsidRDefault="009420AC" w:rsidP="00F84F96">
            <w:pPr>
              <w:tabs>
                <w:tab w:val="left" w:pos="360"/>
                <w:tab w:val="left" w:pos="1080"/>
                <w:tab w:val="left" w:pos="1440"/>
              </w:tabs>
              <w:suppressAutoHyphens w:val="0"/>
              <w:rPr>
                <w:rFonts w:cs="Times New Roman"/>
                <w:lang w:eastAsia="ru-RU"/>
              </w:rPr>
            </w:pPr>
            <w:r w:rsidRPr="007B3E32">
              <w:rPr>
                <w:rFonts w:cs="Times New Roman"/>
                <w:lang w:eastAsia="ru-RU"/>
              </w:rPr>
              <w:t xml:space="preserve">ИНН/КПП </w:t>
            </w:r>
          </w:p>
          <w:p w:rsidR="009420AC" w:rsidRPr="007B3E32" w:rsidRDefault="009420AC" w:rsidP="00F84F96">
            <w:pPr>
              <w:tabs>
                <w:tab w:val="left" w:pos="360"/>
                <w:tab w:val="left" w:pos="1080"/>
                <w:tab w:val="left" w:pos="1440"/>
              </w:tabs>
              <w:suppressAutoHyphens w:val="0"/>
              <w:rPr>
                <w:rFonts w:cs="Times New Roman"/>
                <w:lang w:eastAsia="ru-RU"/>
              </w:rPr>
            </w:pPr>
            <w:proofErr w:type="spellStart"/>
            <w:proofErr w:type="gramStart"/>
            <w:r w:rsidRPr="007B3E32">
              <w:rPr>
                <w:rFonts w:cs="Times New Roman"/>
                <w:lang w:eastAsia="ru-RU"/>
              </w:rPr>
              <w:t>р</w:t>
            </w:r>
            <w:proofErr w:type="spellEnd"/>
            <w:proofErr w:type="gramEnd"/>
            <w:r w:rsidRPr="007B3E32">
              <w:rPr>
                <w:rFonts w:cs="Times New Roman"/>
                <w:lang w:eastAsia="ru-RU"/>
              </w:rPr>
              <w:t xml:space="preserve">/с </w:t>
            </w:r>
          </w:p>
          <w:p w:rsidR="009420AC" w:rsidRPr="007B3E32" w:rsidRDefault="009420AC" w:rsidP="00F84F96">
            <w:pPr>
              <w:rPr>
                <w:rFonts w:cs="Times New Roman"/>
                <w:lang w:eastAsia="ru-RU"/>
              </w:rPr>
            </w:pPr>
            <w:r w:rsidRPr="007B3E32">
              <w:rPr>
                <w:rFonts w:cs="Times New Roman"/>
              </w:rPr>
              <w:t xml:space="preserve">БИК банка: </w:t>
            </w:r>
          </w:p>
          <w:p w:rsidR="009420AC" w:rsidRPr="007B3E32" w:rsidRDefault="009420AC" w:rsidP="00F84F96">
            <w:pPr>
              <w:tabs>
                <w:tab w:val="left" w:pos="360"/>
                <w:tab w:val="left" w:pos="1080"/>
                <w:tab w:val="left" w:pos="1440"/>
              </w:tabs>
              <w:suppressAutoHyphens w:val="0"/>
              <w:rPr>
                <w:rFonts w:cs="Times New Roman"/>
                <w:lang w:eastAsia="ru-RU"/>
              </w:rPr>
            </w:pPr>
          </w:p>
          <w:p w:rsidR="009420AC" w:rsidRPr="007B3E32" w:rsidRDefault="009420AC" w:rsidP="00F84F96">
            <w:pPr>
              <w:tabs>
                <w:tab w:val="left" w:pos="990"/>
              </w:tabs>
              <w:overflowPunct w:val="0"/>
              <w:autoSpaceDE w:val="0"/>
              <w:textAlignment w:val="baseline"/>
              <w:rPr>
                <w:rFonts w:cs="Times New Roman"/>
              </w:rPr>
            </w:pPr>
          </w:p>
          <w:p w:rsidR="009420AC" w:rsidRPr="007B3E32" w:rsidRDefault="009420AC" w:rsidP="00F84F96">
            <w:pPr>
              <w:suppressAutoHyphens w:val="0"/>
              <w:rPr>
                <w:rFonts w:cs="Times New Roman"/>
              </w:rPr>
            </w:pPr>
            <w:r w:rsidRPr="007B3E32">
              <w:rPr>
                <w:rFonts w:cs="Times New Roman"/>
              </w:rPr>
              <w:t>Должность</w:t>
            </w:r>
          </w:p>
          <w:p w:rsidR="009420AC" w:rsidRPr="007B3E32" w:rsidRDefault="009420AC" w:rsidP="00F84F96">
            <w:pPr>
              <w:suppressAutoHyphens w:val="0"/>
              <w:rPr>
                <w:rFonts w:cs="Times New Roman"/>
              </w:rPr>
            </w:pPr>
          </w:p>
          <w:p w:rsidR="009420AC" w:rsidRPr="007B3E32" w:rsidRDefault="009420AC" w:rsidP="00F84F96">
            <w:pPr>
              <w:suppressAutoHyphens w:val="0"/>
              <w:rPr>
                <w:rFonts w:cs="Times New Roman"/>
              </w:rPr>
            </w:pPr>
          </w:p>
          <w:p w:rsidR="009420AC" w:rsidRPr="007B3E32" w:rsidRDefault="009420AC" w:rsidP="00F84F96">
            <w:pPr>
              <w:suppressAutoHyphens w:val="0"/>
              <w:rPr>
                <w:rFonts w:cs="Times New Roman"/>
              </w:rPr>
            </w:pPr>
            <w:r w:rsidRPr="007B3E32">
              <w:rPr>
                <w:rFonts w:cs="Times New Roman"/>
              </w:rPr>
              <w:t>__________________ФИО</w:t>
            </w:r>
          </w:p>
          <w:p w:rsidR="009420AC" w:rsidRPr="007B3E32" w:rsidRDefault="009420AC" w:rsidP="00F84F96">
            <w:pPr>
              <w:suppressAutoHyphens w:val="0"/>
              <w:rPr>
                <w:rFonts w:cs="Times New Roman"/>
              </w:rPr>
            </w:pPr>
            <w:r w:rsidRPr="007B3E32">
              <w:rPr>
                <w:rFonts w:cs="Times New Roman"/>
              </w:rPr>
              <w:t>м.п.</w:t>
            </w:r>
          </w:p>
        </w:tc>
      </w:tr>
    </w:tbl>
    <w:p w:rsidR="009420AC" w:rsidRPr="007B3E32" w:rsidRDefault="009420AC" w:rsidP="00736C4A">
      <w:pPr>
        <w:jc w:val="left"/>
        <w:rPr>
          <w:rFonts w:cs="Times New Roman"/>
        </w:rPr>
      </w:pPr>
    </w:p>
    <w:p w:rsidR="009420AC" w:rsidRPr="007B3E32" w:rsidRDefault="009420AC" w:rsidP="00736C4A">
      <w:pPr>
        <w:jc w:val="left"/>
        <w:rPr>
          <w:rFonts w:cs="Times New Roman"/>
          <w:sz w:val="20"/>
          <w:szCs w:val="20"/>
        </w:rPr>
        <w:sectPr w:rsidR="009420AC" w:rsidRPr="007B3E32" w:rsidSect="00F84F96">
          <w:pgSz w:w="11906" w:h="16838"/>
          <w:pgMar w:top="567" w:right="849" w:bottom="1134" w:left="1418" w:header="709" w:footer="709" w:gutter="0"/>
          <w:cols w:space="708"/>
          <w:docGrid w:linePitch="360"/>
        </w:sectPr>
      </w:pPr>
    </w:p>
    <w:p w:rsidR="009420AC" w:rsidRPr="007B3E32" w:rsidRDefault="009420AC" w:rsidP="002D229E">
      <w:pPr>
        <w:ind w:left="11057"/>
        <w:jc w:val="left"/>
        <w:rPr>
          <w:rFonts w:cs="Times New Roman"/>
          <w:sz w:val="20"/>
          <w:szCs w:val="20"/>
        </w:rPr>
      </w:pPr>
      <w:r w:rsidRPr="007B3E32">
        <w:rPr>
          <w:rFonts w:cs="Times New Roman"/>
          <w:sz w:val="20"/>
          <w:szCs w:val="20"/>
        </w:rPr>
        <w:lastRenderedPageBreak/>
        <w:t>Приложение № 2</w:t>
      </w:r>
    </w:p>
    <w:p w:rsidR="009420AC" w:rsidRPr="007B3E32" w:rsidRDefault="009420AC" w:rsidP="002D229E">
      <w:pPr>
        <w:ind w:left="11057"/>
        <w:jc w:val="left"/>
        <w:rPr>
          <w:rFonts w:cs="Times New Roman"/>
          <w:sz w:val="20"/>
          <w:szCs w:val="20"/>
        </w:rPr>
      </w:pPr>
      <w:r w:rsidRPr="007B3E32">
        <w:rPr>
          <w:rFonts w:cs="Times New Roman"/>
          <w:sz w:val="20"/>
          <w:szCs w:val="20"/>
        </w:rPr>
        <w:t xml:space="preserve">к приложению № 3 к подпрограмме </w:t>
      </w:r>
    </w:p>
    <w:p w:rsidR="009420AC" w:rsidRPr="007B3E32" w:rsidRDefault="009420AC" w:rsidP="002D229E">
      <w:pPr>
        <w:ind w:left="11057"/>
        <w:jc w:val="left"/>
        <w:rPr>
          <w:rFonts w:cs="Times New Roman"/>
        </w:rPr>
      </w:pPr>
      <w:r w:rsidRPr="007B3E32">
        <w:rPr>
          <w:rFonts w:cs="Times New Roman"/>
          <w:sz w:val="20"/>
          <w:szCs w:val="20"/>
        </w:rPr>
        <w:t xml:space="preserve">«Дороги </w:t>
      </w:r>
      <w:proofErr w:type="gramStart"/>
      <w:r w:rsidRPr="007B3E32">
        <w:rPr>
          <w:rFonts w:cs="Times New Roman"/>
          <w:sz w:val="20"/>
          <w:szCs w:val="20"/>
        </w:rPr>
        <w:t>Северо-Енисейского</w:t>
      </w:r>
      <w:proofErr w:type="gramEnd"/>
      <w:r w:rsidRPr="007B3E32">
        <w:rPr>
          <w:rFonts w:cs="Times New Roman"/>
          <w:sz w:val="20"/>
          <w:szCs w:val="20"/>
        </w:rPr>
        <w:t xml:space="preserve"> района»</w:t>
      </w:r>
      <w:r w:rsidRPr="007B3E32">
        <w:rPr>
          <w:rFonts w:cs="Times New Roman"/>
        </w:rPr>
        <w:t xml:space="preserve"> </w:t>
      </w:r>
    </w:p>
    <w:p w:rsidR="00EF4F76" w:rsidRPr="007B3E32" w:rsidRDefault="00EF4F76" w:rsidP="00736C4A">
      <w:pPr>
        <w:ind w:left="10065"/>
        <w:jc w:val="left"/>
        <w:rPr>
          <w:rFonts w:cs="Times New Roman"/>
          <w:i/>
          <w:iCs/>
          <w:sz w:val="20"/>
          <w:szCs w:val="20"/>
        </w:rPr>
      </w:pPr>
    </w:p>
    <w:p w:rsidR="009420AC" w:rsidRPr="007B3E32" w:rsidRDefault="009420AC" w:rsidP="00736C4A">
      <w:pPr>
        <w:jc w:val="left"/>
        <w:rPr>
          <w:rFonts w:cs="Times New Roman"/>
          <w:sz w:val="20"/>
          <w:szCs w:val="20"/>
        </w:rPr>
      </w:pPr>
    </w:p>
    <w:p w:rsidR="009420AC" w:rsidRPr="007B3E32" w:rsidRDefault="009420AC" w:rsidP="00736C4A">
      <w:pPr>
        <w:suppressAutoHyphens w:val="0"/>
        <w:autoSpaceDE w:val="0"/>
        <w:autoSpaceDN w:val="0"/>
        <w:adjustRightInd w:val="0"/>
        <w:jc w:val="center"/>
        <w:rPr>
          <w:rFonts w:cs="Times New Roman"/>
          <w:b/>
          <w:bCs/>
          <w:sz w:val="28"/>
          <w:szCs w:val="28"/>
          <w:lang w:eastAsia="ru-RU"/>
        </w:rPr>
      </w:pPr>
      <w:r w:rsidRPr="007B3E32">
        <w:rPr>
          <w:rFonts w:cs="Times New Roman"/>
          <w:b/>
          <w:bCs/>
          <w:sz w:val="28"/>
          <w:szCs w:val="28"/>
          <w:lang w:eastAsia="ru-RU"/>
        </w:rPr>
        <w:t>Отчет</w:t>
      </w:r>
    </w:p>
    <w:p w:rsidR="009420AC" w:rsidRPr="007B3E32" w:rsidRDefault="009420AC" w:rsidP="00736C4A">
      <w:pPr>
        <w:suppressAutoHyphens w:val="0"/>
        <w:autoSpaceDE w:val="0"/>
        <w:autoSpaceDN w:val="0"/>
        <w:adjustRightInd w:val="0"/>
        <w:jc w:val="center"/>
        <w:rPr>
          <w:rFonts w:cs="Times New Roman"/>
          <w:b/>
          <w:bCs/>
          <w:sz w:val="28"/>
          <w:szCs w:val="28"/>
          <w:lang w:eastAsia="ru-RU"/>
        </w:rPr>
      </w:pPr>
      <w:r w:rsidRPr="007B3E32">
        <w:rPr>
          <w:rFonts w:cs="Times New Roman"/>
          <w:b/>
          <w:bCs/>
          <w:sz w:val="28"/>
          <w:szCs w:val="28"/>
          <w:lang w:eastAsia="ru-RU"/>
        </w:rPr>
        <w:t xml:space="preserve">об использовании средств субсидии </w:t>
      </w:r>
    </w:p>
    <w:p w:rsidR="009420AC" w:rsidRPr="007B3E32" w:rsidRDefault="009420AC" w:rsidP="00736C4A">
      <w:pPr>
        <w:suppressAutoHyphens w:val="0"/>
        <w:jc w:val="center"/>
        <w:rPr>
          <w:rFonts w:cs="Times New Roman"/>
          <w:b/>
          <w:bCs/>
          <w:sz w:val="28"/>
          <w:szCs w:val="28"/>
          <w:lang w:eastAsia="ru-RU"/>
        </w:rPr>
      </w:pPr>
      <w:r w:rsidRPr="007B3E32">
        <w:rPr>
          <w:rFonts w:cs="Times New Roman"/>
          <w:b/>
          <w:bCs/>
          <w:sz w:val="28"/>
          <w:szCs w:val="28"/>
        </w:rPr>
        <w:t>на финансовое обеспечение затрат, связанных с оказанием населению услуг теплоснабжения в части возмещения затрат по устройству и содержанию автозимника, связанных с доставкой котельно-печного топлива</w:t>
      </w:r>
    </w:p>
    <w:p w:rsidR="009420AC" w:rsidRPr="007B3E32" w:rsidRDefault="009420AC" w:rsidP="00736C4A">
      <w:pPr>
        <w:suppressAutoHyphens w:val="0"/>
        <w:autoSpaceDE w:val="0"/>
        <w:autoSpaceDN w:val="0"/>
        <w:adjustRightInd w:val="0"/>
        <w:jc w:val="center"/>
        <w:rPr>
          <w:rFonts w:cs="Times New Roman"/>
          <w:b/>
          <w:bCs/>
          <w:lang w:eastAsia="ru-RU"/>
        </w:rPr>
      </w:pPr>
      <w:r w:rsidRPr="007B3E32">
        <w:rPr>
          <w:rFonts w:cs="Times New Roman"/>
          <w:b/>
          <w:bCs/>
          <w:lang w:eastAsia="ru-RU"/>
        </w:rPr>
        <w:t>за отчетный период с __________ по ____________ 20__ г.</w:t>
      </w:r>
    </w:p>
    <w:p w:rsidR="009420AC" w:rsidRPr="007B3E32" w:rsidRDefault="009420AC" w:rsidP="002D229E">
      <w:pPr>
        <w:suppressAutoHyphens w:val="0"/>
        <w:autoSpaceDE w:val="0"/>
        <w:autoSpaceDN w:val="0"/>
        <w:adjustRightInd w:val="0"/>
        <w:ind w:left="708" w:firstLine="1416"/>
        <w:jc w:val="center"/>
        <w:rPr>
          <w:rFonts w:cs="Times New Roman"/>
          <w:sz w:val="18"/>
          <w:szCs w:val="18"/>
          <w:lang w:eastAsia="ru-RU"/>
        </w:rPr>
      </w:pPr>
      <w:r w:rsidRPr="007B3E32">
        <w:rPr>
          <w:rFonts w:cs="Times New Roman"/>
          <w:sz w:val="18"/>
          <w:szCs w:val="18"/>
          <w:lang w:eastAsia="ru-RU"/>
        </w:rPr>
        <w:t>(ежемесячно, нарастающим итогом)</w:t>
      </w:r>
    </w:p>
    <w:p w:rsidR="009420AC" w:rsidRPr="007B3E32" w:rsidRDefault="009420AC" w:rsidP="00736C4A">
      <w:pPr>
        <w:suppressAutoHyphens w:val="0"/>
        <w:autoSpaceDE w:val="0"/>
        <w:autoSpaceDN w:val="0"/>
        <w:adjustRightInd w:val="0"/>
        <w:jc w:val="center"/>
        <w:rPr>
          <w:rFonts w:cs="Times New Roman"/>
          <w:b/>
          <w:bCs/>
          <w:sz w:val="18"/>
          <w:szCs w:val="18"/>
          <w:lang w:eastAsia="ru-RU"/>
        </w:rPr>
      </w:pPr>
    </w:p>
    <w:tbl>
      <w:tblPr>
        <w:tblW w:w="15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403"/>
        <w:gridCol w:w="1943"/>
        <w:gridCol w:w="2160"/>
        <w:gridCol w:w="2108"/>
        <w:gridCol w:w="2410"/>
        <w:gridCol w:w="2126"/>
        <w:gridCol w:w="1843"/>
      </w:tblGrid>
      <w:tr w:rsidR="009420AC" w:rsidRPr="007B3E32" w:rsidTr="00495DE1">
        <w:trPr>
          <w:trHeight w:val="1400"/>
          <w:jc w:val="center"/>
        </w:trPr>
        <w:tc>
          <w:tcPr>
            <w:tcW w:w="739" w:type="dxa"/>
            <w:vAlign w:val="center"/>
          </w:tcPr>
          <w:p w:rsidR="009420AC" w:rsidRPr="007B3E32" w:rsidRDefault="009420AC" w:rsidP="00F84F96">
            <w:pPr>
              <w:suppressAutoHyphens w:val="0"/>
              <w:jc w:val="center"/>
              <w:rPr>
                <w:rFonts w:cs="Times New Roman"/>
                <w:lang w:eastAsia="ru-RU"/>
              </w:rPr>
            </w:pPr>
            <w:r w:rsidRPr="007B3E32">
              <w:rPr>
                <w:rFonts w:cs="Times New Roman"/>
                <w:lang w:eastAsia="ru-RU"/>
              </w:rPr>
              <w:t xml:space="preserve">№ </w:t>
            </w:r>
            <w:proofErr w:type="spellStart"/>
            <w:proofErr w:type="gramStart"/>
            <w:r w:rsidRPr="007B3E32">
              <w:rPr>
                <w:rFonts w:cs="Times New Roman"/>
                <w:lang w:eastAsia="ru-RU"/>
              </w:rPr>
              <w:t>п</w:t>
            </w:r>
            <w:proofErr w:type="spellEnd"/>
            <w:proofErr w:type="gramEnd"/>
            <w:r w:rsidRPr="007B3E32">
              <w:rPr>
                <w:rFonts w:cs="Times New Roman"/>
                <w:lang w:eastAsia="ru-RU"/>
              </w:rPr>
              <w:t>/</w:t>
            </w:r>
            <w:proofErr w:type="spellStart"/>
            <w:r w:rsidRPr="007B3E32">
              <w:rPr>
                <w:rFonts w:cs="Times New Roman"/>
                <w:lang w:eastAsia="ru-RU"/>
              </w:rPr>
              <w:t>п</w:t>
            </w:r>
            <w:proofErr w:type="spellEnd"/>
          </w:p>
        </w:tc>
        <w:tc>
          <w:tcPr>
            <w:tcW w:w="2403" w:type="dxa"/>
            <w:vAlign w:val="center"/>
          </w:tcPr>
          <w:p w:rsidR="009420AC" w:rsidRPr="007B3E32" w:rsidRDefault="009420AC" w:rsidP="00F84F96">
            <w:pPr>
              <w:suppressAutoHyphens w:val="0"/>
              <w:jc w:val="center"/>
              <w:rPr>
                <w:rFonts w:cs="Times New Roman"/>
                <w:lang w:eastAsia="ru-RU"/>
              </w:rPr>
            </w:pPr>
            <w:r w:rsidRPr="007B3E32">
              <w:rPr>
                <w:rFonts w:cs="Times New Roman"/>
                <w:lang w:eastAsia="ru-RU"/>
              </w:rPr>
              <w:t>Наименование работ</w:t>
            </w:r>
          </w:p>
        </w:tc>
        <w:tc>
          <w:tcPr>
            <w:tcW w:w="1943" w:type="dxa"/>
            <w:vAlign w:val="center"/>
          </w:tcPr>
          <w:p w:rsidR="009420AC" w:rsidRPr="007B3E32" w:rsidRDefault="009420AC" w:rsidP="00F84F96">
            <w:pPr>
              <w:suppressAutoHyphens w:val="0"/>
              <w:jc w:val="center"/>
              <w:rPr>
                <w:rFonts w:cs="Times New Roman"/>
                <w:lang w:eastAsia="ru-RU"/>
              </w:rPr>
            </w:pPr>
            <w:r w:rsidRPr="007B3E32">
              <w:rPr>
                <w:rFonts w:cs="Times New Roman"/>
                <w:lang w:eastAsia="ru-RU"/>
              </w:rPr>
              <w:t>Единица измерения</w:t>
            </w:r>
          </w:p>
        </w:tc>
        <w:tc>
          <w:tcPr>
            <w:tcW w:w="2160" w:type="dxa"/>
            <w:vAlign w:val="center"/>
          </w:tcPr>
          <w:p w:rsidR="009420AC" w:rsidRPr="007B3E32" w:rsidRDefault="009420AC" w:rsidP="00F84F96">
            <w:pPr>
              <w:suppressAutoHyphens w:val="0"/>
              <w:jc w:val="center"/>
              <w:rPr>
                <w:rFonts w:cs="Times New Roman"/>
                <w:lang w:eastAsia="ru-RU"/>
              </w:rPr>
            </w:pPr>
            <w:r w:rsidRPr="007B3E32">
              <w:rPr>
                <w:rFonts w:cs="Times New Roman"/>
                <w:lang w:eastAsia="ru-RU"/>
              </w:rPr>
              <w:t xml:space="preserve">Объем выполненных работ </w:t>
            </w:r>
          </w:p>
          <w:p w:rsidR="009420AC" w:rsidRPr="007B3E32" w:rsidRDefault="009420AC" w:rsidP="00F84F96">
            <w:pPr>
              <w:suppressAutoHyphens w:val="0"/>
              <w:jc w:val="center"/>
              <w:rPr>
                <w:rFonts w:cs="Times New Roman"/>
                <w:lang w:eastAsia="ru-RU"/>
              </w:rPr>
            </w:pPr>
            <w:r w:rsidRPr="007B3E32">
              <w:rPr>
                <w:rFonts w:cs="Times New Roman"/>
                <w:lang w:eastAsia="ru-RU"/>
              </w:rPr>
              <w:t>(в натуральном выражении)</w:t>
            </w:r>
          </w:p>
        </w:tc>
        <w:tc>
          <w:tcPr>
            <w:tcW w:w="2108" w:type="dxa"/>
            <w:vAlign w:val="center"/>
          </w:tcPr>
          <w:p w:rsidR="009420AC" w:rsidRPr="007B3E32" w:rsidRDefault="009420AC" w:rsidP="00F84F96">
            <w:pPr>
              <w:suppressAutoHyphens w:val="0"/>
              <w:jc w:val="center"/>
              <w:rPr>
                <w:rFonts w:cs="Times New Roman"/>
                <w:lang w:eastAsia="ru-RU"/>
              </w:rPr>
            </w:pPr>
            <w:r w:rsidRPr="007B3E32">
              <w:rPr>
                <w:rFonts w:cs="Times New Roman"/>
                <w:lang w:eastAsia="ru-RU"/>
              </w:rPr>
              <w:t xml:space="preserve">Объем выполненных работ </w:t>
            </w:r>
          </w:p>
          <w:p w:rsidR="009420AC" w:rsidRPr="007B3E32" w:rsidRDefault="009420AC" w:rsidP="00F84F96">
            <w:pPr>
              <w:suppressAutoHyphens w:val="0"/>
              <w:jc w:val="center"/>
              <w:rPr>
                <w:rFonts w:cs="Times New Roman"/>
                <w:lang w:eastAsia="ru-RU"/>
              </w:rPr>
            </w:pPr>
            <w:r w:rsidRPr="007B3E32">
              <w:rPr>
                <w:rFonts w:cs="Times New Roman"/>
                <w:lang w:eastAsia="ru-RU"/>
              </w:rPr>
              <w:t>(в стоимостном выражении),</w:t>
            </w:r>
          </w:p>
          <w:p w:rsidR="009420AC" w:rsidRPr="007B3E32" w:rsidRDefault="009420AC" w:rsidP="00F84F96">
            <w:pPr>
              <w:suppressAutoHyphens w:val="0"/>
              <w:ind w:left="147" w:hanging="147"/>
              <w:jc w:val="center"/>
              <w:rPr>
                <w:rFonts w:cs="Times New Roman"/>
                <w:lang w:eastAsia="ru-RU"/>
              </w:rPr>
            </w:pPr>
            <w:r w:rsidRPr="007B3E32">
              <w:rPr>
                <w:rFonts w:cs="Times New Roman"/>
                <w:lang w:eastAsia="ru-RU"/>
              </w:rPr>
              <w:t>руб.</w:t>
            </w:r>
          </w:p>
        </w:tc>
        <w:tc>
          <w:tcPr>
            <w:tcW w:w="2410" w:type="dxa"/>
            <w:vAlign w:val="center"/>
          </w:tcPr>
          <w:p w:rsidR="009420AC" w:rsidRPr="007B3E32" w:rsidRDefault="009420AC" w:rsidP="00495DE1">
            <w:pPr>
              <w:jc w:val="center"/>
              <w:rPr>
                <w:rFonts w:cs="Times New Roman"/>
              </w:rPr>
            </w:pPr>
            <w:r w:rsidRPr="007B3E32">
              <w:rPr>
                <w:rFonts w:cs="Times New Roman"/>
              </w:rPr>
              <w:t>Предусмотрено в соответствии с муниципальной программой, руб.</w:t>
            </w:r>
          </w:p>
        </w:tc>
        <w:tc>
          <w:tcPr>
            <w:tcW w:w="2126" w:type="dxa"/>
            <w:vAlign w:val="center"/>
          </w:tcPr>
          <w:p w:rsidR="009420AC" w:rsidRPr="007B3E32" w:rsidRDefault="009420AC" w:rsidP="00495DE1">
            <w:pPr>
              <w:jc w:val="center"/>
              <w:rPr>
                <w:rFonts w:cs="Times New Roman"/>
              </w:rPr>
            </w:pPr>
            <w:r w:rsidRPr="007B3E32">
              <w:rPr>
                <w:rFonts w:cs="Times New Roman"/>
              </w:rPr>
              <w:t>Перечислено получателю субсидии на отчетную дату, руб.</w:t>
            </w:r>
          </w:p>
        </w:tc>
        <w:tc>
          <w:tcPr>
            <w:tcW w:w="1843" w:type="dxa"/>
            <w:vAlign w:val="center"/>
          </w:tcPr>
          <w:p w:rsidR="009420AC" w:rsidRPr="007B3E32" w:rsidRDefault="009420AC" w:rsidP="00495DE1">
            <w:pPr>
              <w:jc w:val="center"/>
              <w:rPr>
                <w:rFonts w:cs="Times New Roman"/>
              </w:rPr>
            </w:pPr>
            <w:r w:rsidRPr="007B3E32">
              <w:rPr>
                <w:rFonts w:cs="Times New Roman"/>
              </w:rPr>
              <w:t>Остаток неиспользованных средств на отчетную дату, руб.</w:t>
            </w:r>
          </w:p>
        </w:tc>
      </w:tr>
      <w:tr w:rsidR="009420AC" w:rsidRPr="007B3E32">
        <w:trPr>
          <w:trHeight w:val="255"/>
          <w:jc w:val="center"/>
        </w:trPr>
        <w:tc>
          <w:tcPr>
            <w:tcW w:w="739" w:type="dxa"/>
            <w:vAlign w:val="center"/>
          </w:tcPr>
          <w:p w:rsidR="009420AC" w:rsidRPr="007B3E32" w:rsidRDefault="009420AC" w:rsidP="00273924">
            <w:pPr>
              <w:suppressAutoHyphens w:val="0"/>
              <w:jc w:val="center"/>
              <w:rPr>
                <w:rFonts w:cs="Times New Roman"/>
                <w:sz w:val="20"/>
                <w:szCs w:val="20"/>
                <w:lang w:eastAsia="ru-RU"/>
              </w:rPr>
            </w:pPr>
            <w:r w:rsidRPr="007B3E32">
              <w:rPr>
                <w:rFonts w:cs="Times New Roman"/>
                <w:sz w:val="20"/>
                <w:szCs w:val="20"/>
                <w:lang w:eastAsia="ru-RU"/>
              </w:rPr>
              <w:t>1</w:t>
            </w:r>
          </w:p>
        </w:tc>
        <w:tc>
          <w:tcPr>
            <w:tcW w:w="2403" w:type="dxa"/>
            <w:vAlign w:val="center"/>
          </w:tcPr>
          <w:p w:rsidR="009420AC" w:rsidRPr="007B3E32" w:rsidRDefault="009420AC" w:rsidP="00273924">
            <w:pPr>
              <w:suppressAutoHyphens w:val="0"/>
              <w:jc w:val="center"/>
              <w:rPr>
                <w:rFonts w:cs="Times New Roman"/>
                <w:sz w:val="20"/>
                <w:szCs w:val="20"/>
                <w:lang w:eastAsia="ru-RU"/>
              </w:rPr>
            </w:pPr>
            <w:r w:rsidRPr="007B3E32">
              <w:rPr>
                <w:rFonts w:cs="Times New Roman"/>
                <w:sz w:val="20"/>
                <w:szCs w:val="20"/>
                <w:lang w:eastAsia="ru-RU"/>
              </w:rPr>
              <w:t>2</w:t>
            </w:r>
          </w:p>
        </w:tc>
        <w:tc>
          <w:tcPr>
            <w:tcW w:w="1943" w:type="dxa"/>
            <w:vAlign w:val="center"/>
          </w:tcPr>
          <w:p w:rsidR="009420AC" w:rsidRPr="007B3E32" w:rsidRDefault="009420AC" w:rsidP="00273924">
            <w:pPr>
              <w:suppressAutoHyphens w:val="0"/>
              <w:jc w:val="center"/>
              <w:rPr>
                <w:rFonts w:cs="Times New Roman"/>
                <w:sz w:val="20"/>
                <w:szCs w:val="20"/>
                <w:lang w:eastAsia="ru-RU"/>
              </w:rPr>
            </w:pPr>
            <w:r w:rsidRPr="007B3E32">
              <w:rPr>
                <w:rFonts w:cs="Times New Roman"/>
                <w:sz w:val="20"/>
                <w:szCs w:val="20"/>
                <w:lang w:eastAsia="ru-RU"/>
              </w:rPr>
              <w:t>3</w:t>
            </w:r>
          </w:p>
        </w:tc>
        <w:tc>
          <w:tcPr>
            <w:tcW w:w="2160" w:type="dxa"/>
            <w:vAlign w:val="center"/>
          </w:tcPr>
          <w:p w:rsidR="009420AC" w:rsidRPr="007B3E32" w:rsidRDefault="009420AC" w:rsidP="000D4511">
            <w:pPr>
              <w:suppressAutoHyphens w:val="0"/>
              <w:jc w:val="center"/>
              <w:rPr>
                <w:rFonts w:cs="Times New Roman"/>
                <w:sz w:val="20"/>
                <w:szCs w:val="20"/>
                <w:lang w:eastAsia="ru-RU"/>
              </w:rPr>
            </w:pPr>
            <w:r w:rsidRPr="007B3E32">
              <w:rPr>
                <w:rFonts w:cs="Times New Roman"/>
                <w:sz w:val="20"/>
                <w:szCs w:val="20"/>
                <w:lang w:eastAsia="ru-RU"/>
              </w:rPr>
              <w:t>4</w:t>
            </w:r>
          </w:p>
        </w:tc>
        <w:tc>
          <w:tcPr>
            <w:tcW w:w="2108" w:type="dxa"/>
            <w:vAlign w:val="center"/>
          </w:tcPr>
          <w:p w:rsidR="009420AC" w:rsidRPr="007B3E32" w:rsidRDefault="009420AC" w:rsidP="000D4511">
            <w:pPr>
              <w:tabs>
                <w:tab w:val="left" w:pos="1527"/>
              </w:tabs>
              <w:suppressAutoHyphens w:val="0"/>
              <w:ind w:right="219"/>
              <w:jc w:val="center"/>
              <w:rPr>
                <w:rFonts w:cs="Times New Roman"/>
                <w:sz w:val="20"/>
                <w:szCs w:val="20"/>
                <w:lang w:eastAsia="ru-RU"/>
              </w:rPr>
            </w:pPr>
            <w:r w:rsidRPr="007B3E32">
              <w:rPr>
                <w:rFonts w:cs="Times New Roman"/>
                <w:sz w:val="20"/>
                <w:szCs w:val="20"/>
                <w:lang w:eastAsia="ru-RU"/>
              </w:rPr>
              <w:t>5</w:t>
            </w:r>
          </w:p>
        </w:tc>
        <w:tc>
          <w:tcPr>
            <w:tcW w:w="2410" w:type="dxa"/>
            <w:noWrap/>
            <w:vAlign w:val="center"/>
          </w:tcPr>
          <w:p w:rsidR="009420AC" w:rsidRPr="007B3E32" w:rsidRDefault="009420AC" w:rsidP="000D4511">
            <w:pPr>
              <w:tabs>
                <w:tab w:val="left" w:pos="1527"/>
              </w:tabs>
              <w:suppressAutoHyphens w:val="0"/>
              <w:ind w:right="219"/>
              <w:jc w:val="center"/>
              <w:rPr>
                <w:rFonts w:cs="Times New Roman"/>
                <w:sz w:val="20"/>
                <w:szCs w:val="20"/>
                <w:lang w:eastAsia="ru-RU"/>
              </w:rPr>
            </w:pPr>
            <w:r w:rsidRPr="007B3E32">
              <w:rPr>
                <w:rFonts w:cs="Times New Roman"/>
                <w:sz w:val="20"/>
                <w:szCs w:val="20"/>
                <w:lang w:eastAsia="ru-RU"/>
              </w:rPr>
              <w:t>6</w:t>
            </w:r>
          </w:p>
        </w:tc>
        <w:tc>
          <w:tcPr>
            <w:tcW w:w="2126" w:type="dxa"/>
            <w:vAlign w:val="center"/>
          </w:tcPr>
          <w:p w:rsidR="009420AC" w:rsidRPr="007B3E32" w:rsidRDefault="009420AC" w:rsidP="000D4511">
            <w:pPr>
              <w:tabs>
                <w:tab w:val="left" w:pos="1527"/>
              </w:tabs>
              <w:suppressAutoHyphens w:val="0"/>
              <w:ind w:right="219"/>
              <w:jc w:val="center"/>
              <w:rPr>
                <w:rFonts w:cs="Times New Roman"/>
                <w:sz w:val="20"/>
                <w:szCs w:val="20"/>
                <w:lang w:eastAsia="ru-RU"/>
              </w:rPr>
            </w:pPr>
            <w:r w:rsidRPr="007B3E32">
              <w:rPr>
                <w:rFonts w:cs="Times New Roman"/>
                <w:sz w:val="20"/>
                <w:szCs w:val="20"/>
                <w:lang w:eastAsia="ru-RU"/>
              </w:rPr>
              <w:t>7</w:t>
            </w:r>
          </w:p>
        </w:tc>
        <w:tc>
          <w:tcPr>
            <w:tcW w:w="1843" w:type="dxa"/>
            <w:vAlign w:val="center"/>
          </w:tcPr>
          <w:p w:rsidR="009420AC" w:rsidRPr="007B3E32" w:rsidRDefault="009420AC" w:rsidP="000D4511">
            <w:pPr>
              <w:tabs>
                <w:tab w:val="left" w:pos="1527"/>
              </w:tabs>
              <w:suppressAutoHyphens w:val="0"/>
              <w:ind w:right="219"/>
              <w:jc w:val="center"/>
              <w:rPr>
                <w:rFonts w:cs="Times New Roman"/>
                <w:sz w:val="20"/>
                <w:szCs w:val="20"/>
                <w:lang w:eastAsia="ru-RU"/>
              </w:rPr>
            </w:pPr>
            <w:r w:rsidRPr="007B3E32">
              <w:rPr>
                <w:rFonts w:cs="Times New Roman"/>
                <w:sz w:val="20"/>
                <w:szCs w:val="20"/>
                <w:lang w:eastAsia="ru-RU"/>
              </w:rPr>
              <w:t>8</w:t>
            </w:r>
          </w:p>
        </w:tc>
      </w:tr>
      <w:tr w:rsidR="009420AC" w:rsidRPr="007B3E32">
        <w:trPr>
          <w:trHeight w:val="315"/>
          <w:jc w:val="center"/>
        </w:trPr>
        <w:tc>
          <w:tcPr>
            <w:tcW w:w="739" w:type="dxa"/>
            <w:noWrap/>
            <w:vAlign w:val="center"/>
          </w:tcPr>
          <w:p w:rsidR="009420AC" w:rsidRPr="007B3E32" w:rsidRDefault="009420AC" w:rsidP="000D4511">
            <w:pPr>
              <w:suppressAutoHyphens w:val="0"/>
              <w:jc w:val="center"/>
              <w:rPr>
                <w:rFonts w:cs="Times New Roman"/>
                <w:b/>
                <w:bCs/>
                <w:lang w:eastAsia="ru-RU"/>
              </w:rPr>
            </w:pPr>
            <w:r w:rsidRPr="007B3E32">
              <w:rPr>
                <w:rFonts w:cs="Times New Roman"/>
                <w:b/>
                <w:bCs/>
                <w:lang w:eastAsia="ru-RU"/>
              </w:rPr>
              <w:t>1.</w:t>
            </w:r>
          </w:p>
        </w:tc>
        <w:tc>
          <w:tcPr>
            <w:tcW w:w="2403" w:type="dxa"/>
            <w:vAlign w:val="center"/>
          </w:tcPr>
          <w:p w:rsidR="009420AC" w:rsidRPr="007B3E32" w:rsidRDefault="009420AC" w:rsidP="00F84F96">
            <w:pPr>
              <w:suppressAutoHyphens w:val="0"/>
              <w:jc w:val="left"/>
              <w:rPr>
                <w:rFonts w:cs="Times New Roman"/>
                <w:b/>
                <w:bCs/>
                <w:lang w:eastAsia="ru-RU"/>
              </w:rPr>
            </w:pPr>
            <w:r w:rsidRPr="007B3E32">
              <w:rPr>
                <w:rFonts w:cs="Times New Roman"/>
                <w:b/>
                <w:bCs/>
                <w:lang w:eastAsia="ru-RU"/>
              </w:rPr>
              <w:t>Устройство автозимника, в т.ч.:</w:t>
            </w:r>
          </w:p>
        </w:tc>
        <w:tc>
          <w:tcPr>
            <w:tcW w:w="1943" w:type="dxa"/>
          </w:tcPr>
          <w:p w:rsidR="009420AC" w:rsidRPr="007B3E32" w:rsidRDefault="009420AC" w:rsidP="00F84F96">
            <w:pPr>
              <w:suppressAutoHyphens w:val="0"/>
              <w:jc w:val="left"/>
              <w:rPr>
                <w:rFonts w:cs="Times New Roman"/>
                <w:b/>
                <w:bCs/>
                <w:lang w:eastAsia="ru-RU"/>
              </w:rPr>
            </w:pPr>
          </w:p>
        </w:tc>
        <w:tc>
          <w:tcPr>
            <w:tcW w:w="2160" w:type="dxa"/>
          </w:tcPr>
          <w:p w:rsidR="009420AC" w:rsidRPr="007B3E32" w:rsidRDefault="009420AC" w:rsidP="00F84F96">
            <w:pPr>
              <w:suppressAutoHyphens w:val="0"/>
              <w:jc w:val="left"/>
              <w:rPr>
                <w:rFonts w:cs="Times New Roman"/>
                <w:b/>
                <w:bCs/>
                <w:lang w:eastAsia="ru-RU"/>
              </w:rPr>
            </w:pPr>
          </w:p>
        </w:tc>
        <w:tc>
          <w:tcPr>
            <w:tcW w:w="2108" w:type="dxa"/>
          </w:tcPr>
          <w:p w:rsidR="009420AC" w:rsidRPr="007B3E32" w:rsidRDefault="009420AC" w:rsidP="00F84F96">
            <w:pPr>
              <w:suppressAutoHyphens w:val="0"/>
              <w:jc w:val="left"/>
              <w:rPr>
                <w:rFonts w:cs="Times New Roman"/>
                <w:b/>
                <w:bCs/>
                <w:lang w:eastAsia="ru-RU"/>
              </w:rPr>
            </w:pPr>
          </w:p>
        </w:tc>
        <w:tc>
          <w:tcPr>
            <w:tcW w:w="2410" w:type="dxa"/>
            <w:noWrap/>
            <w:vAlign w:val="bottom"/>
          </w:tcPr>
          <w:p w:rsidR="009420AC" w:rsidRPr="007B3E32" w:rsidRDefault="009420AC" w:rsidP="00F84F96">
            <w:pPr>
              <w:suppressAutoHyphens w:val="0"/>
              <w:jc w:val="left"/>
              <w:rPr>
                <w:rFonts w:cs="Times New Roman"/>
                <w:b/>
                <w:bCs/>
                <w:lang w:eastAsia="ru-RU"/>
              </w:rPr>
            </w:pPr>
            <w:r w:rsidRPr="007B3E32">
              <w:rPr>
                <w:rFonts w:cs="Times New Roman"/>
                <w:b/>
                <w:bCs/>
                <w:lang w:eastAsia="ru-RU"/>
              </w:rPr>
              <w:t> </w:t>
            </w:r>
          </w:p>
        </w:tc>
        <w:tc>
          <w:tcPr>
            <w:tcW w:w="2126" w:type="dxa"/>
          </w:tcPr>
          <w:p w:rsidR="009420AC" w:rsidRPr="007B3E32" w:rsidRDefault="009420AC" w:rsidP="00F84F96">
            <w:pPr>
              <w:suppressAutoHyphens w:val="0"/>
              <w:jc w:val="left"/>
              <w:rPr>
                <w:rFonts w:cs="Times New Roman"/>
                <w:b/>
                <w:bCs/>
                <w:lang w:eastAsia="ru-RU"/>
              </w:rPr>
            </w:pPr>
          </w:p>
        </w:tc>
        <w:tc>
          <w:tcPr>
            <w:tcW w:w="1843" w:type="dxa"/>
            <w:vAlign w:val="bottom"/>
          </w:tcPr>
          <w:p w:rsidR="009420AC" w:rsidRPr="007B3E32" w:rsidRDefault="009420AC" w:rsidP="00F84F96">
            <w:pPr>
              <w:suppressAutoHyphens w:val="0"/>
              <w:jc w:val="left"/>
              <w:rPr>
                <w:rFonts w:cs="Times New Roman"/>
                <w:b/>
                <w:bCs/>
                <w:lang w:eastAsia="ru-RU"/>
              </w:rPr>
            </w:pPr>
          </w:p>
        </w:tc>
      </w:tr>
      <w:tr w:rsidR="009420AC" w:rsidRPr="007B3E32">
        <w:trPr>
          <w:trHeight w:val="315"/>
          <w:jc w:val="center"/>
        </w:trPr>
        <w:tc>
          <w:tcPr>
            <w:tcW w:w="739" w:type="dxa"/>
            <w:noWrap/>
            <w:vAlign w:val="center"/>
          </w:tcPr>
          <w:p w:rsidR="009420AC" w:rsidRPr="007B3E32" w:rsidRDefault="009420AC" w:rsidP="00F84F96">
            <w:pPr>
              <w:suppressAutoHyphens w:val="0"/>
              <w:jc w:val="center"/>
              <w:rPr>
                <w:rFonts w:cs="Times New Roman"/>
                <w:b/>
                <w:bCs/>
                <w:lang w:eastAsia="ru-RU"/>
              </w:rPr>
            </w:pPr>
            <w:r w:rsidRPr="007B3E32">
              <w:rPr>
                <w:rFonts w:cs="Times New Roman"/>
                <w:b/>
                <w:bCs/>
                <w:lang w:eastAsia="ru-RU"/>
              </w:rPr>
              <w:t>1.1.</w:t>
            </w:r>
          </w:p>
        </w:tc>
        <w:tc>
          <w:tcPr>
            <w:tcW w:w="2403" w:type="dxa"/>
            <w:vAlign w:val="center"/>
          </w:tcPr>
          <w:p w:rsidR="009420AC" w:rsidRPr="007B3E32" w:rsidRDefault="009420AC" w:rsidP="00F84F96">
            <w:pPr>
              <w:suppressAutoHyphens w:val="0"/>
              <w:jc w:val="left"/>
              <w:rPr>
                <w:rFonts w:cs="Times New Roman"/>
                <w:b/>
                <w:bCs/>
                <w:lang w:eastAsia="ru-RU"/>
              </w:rPr>
            </w:pPr>
            <w:r w:rsidRPr="007B3E32">
              <w:rPr>
                <w:rFonts w:cs="Times New Roman"/>
                <w:b/>
                <w:bCs/>
                <w:lang w:eastAsia="ru-RU"/>
              </w:rPr>
              <w:t>…..</w:t>
            </w:r>
          </w:p>
        </w:tc>
        <w:tc>
          <w:tcPr>
            <w:tcW w:w="1943" w:type="dxa"/>
          </w:tcPr>
          <w:p w:rsidR="009420AC" w:rsidRPr="007B3E32" w:rsidRDefault="009420AC" w:rsidP="00F84F96">
            <w:pPr>
              <w:suppressAutoHyphens w:val="0"/>
              <w:jc w:val="left"/>
              <w:rPr>
                <w:rFonts w:cs="Times New Roman"/>
                <w:b/>
                <w:bCs/>
                <w:lang w:eastAsia="ru-RU"/>
              </w:rPr>
            </w:pPr>
          </w:p>
        </w:tc>
        <w:tc>
          <w:tcPr>
            <w:tcW w:w="2160" w:type="dxa"/>
          </w:tcPr>
          <w:p w:rsidR="009420AC" w:rsidRPr="007B3E32" w:rsidRDefault="009420AC" w:rsidP="00F84F96">
            <w:pPr>
              <w:suppressAutoHyphens w:val="0"/>
              <w:jc w:val="left"/>
              <w:rPr>
                <w:rFonts w:cs="Times New Roman"/>
                <w:b/>
                <w:bCs/>
                <w:lang w:eastAsia="ru-RU"/>
              </w:rPr>
            </w:pPr>
          </w:p>
        </w:tc>
        <w:tc>
          <w:tcPr>
            <w:tcW w:w="2108" w:type="dxa"/>
          </w:tcPr>
          <w:p w:rsidR="009420AC" w:rsidRPr="007B3E32" w:rsidRDefault="009420AC" w:rsidP="00F84F96">
            <w:pPr>
              <w:suppressAutoHyphens w:val="0"/>
              <w:jc w:val="left"/>
              <w:rPr>
                <w:rFonts w:cs="Times New Roman"/>
                <w:b/>
                <w:bCs/>
                <w:lang w:eastAsia="ru-RU"/>
              </w:rPr>
            </w:pPr>
          </w:p>
        </w:tc>
        <w:tc>
          <w:tcPr>
            <w:tcW w:w="2410" w:type="dxa"/>
            <w:noWrap/>
            <w:vAlign w:val="bottom"/>
          </w:tcPr>
          <w:p w:rsidR="009420AC" w:rsidRPr="007B3E32" w:rsidRDefault="009420AC" w:rsidP="00F84F96">
            <w:pPr>
              <w:suppressAutoHyphens w:val="0"/>
              <w:jc w:val="left"/>
              <w:rPr>
                <w:rFonts w:cs="Times New Roman"/>
                <w:b/>
                <w:bCs/>
                <w:lang w:eastAsia="ru-RU"/>
              </w:rPr>
            </w:pPr>
          </w:p>
        </w:tc>
        <w:tc>
          <w:tcPr>
            <w:tcW w:w="2126" w:type="dxa"/>
          </w:tcPr>
          <w:p w:rsidR="009420AC" w:rsidRPr="007B3E32" w:rsidRDefault="009420AC" w:rsidP="00F84F96">
            <w:pPr>
              <w:suppressAutoHyphens w:val="0"/>
              <w:jc w:val="left"/>
              <w:rPr>
                <w:rFonts w:cs="Times New Roman"/>
                <w:b/>
                <w:bCs/>
                <w:lang w:eastAsia="ru-RU"/>
              </w:rPr>
            </w:pPr>
          </w:p>
        </w:tc>
        <w:tc>
          <w:tcPr>
            <w:tcW w:w="1843" w:type="dxa"/>
            <w:vAlign w:val="bottom"/>
          </w:tcPr>
          <w:p w:rsidR="009420AC" w:rsidRPr="007B3E32" w:rsidRDefault="009420AC" w:rsidP="00F84F96">
            <w:pPr>
              <w:suppressAutoHyphens w:val="0"/>
              <w:jc w:val="left"/>
              <w:rPr>
                <w:rFonts w:cs="Times New Roman"/>
                <w:b/>
                <w:bCs/>
                <w:lang w:eastAsia="ru-RU"/>
              </w:rPr>
            </w:pPr>
          </w:p>
        </w:tc>
      </w:tr>
      <w:tr w:rsidR="009420AC" w:rsidRPr="007B3E32">
        <w:trPr>
          <w:trHeight w:val="315"/>
          <w:jc w:val="center"/>
        </w:trPr>
        <w:tc>
          <w:tcPr>
            <w:tcW w:w="739" w:type="dxa"/>
            <w:noWrap/>
            <w:vAlign w:val="center"/>
          </w:tcPr>
          <w:p w:rsidR="009420AC" w:rsidRPr="007B3E32" w:rsidRDefault="009420AC" w:rsidP="00F84F96">
            <w:pPr>
              <w:suppressAutoHyphens w:val="0"/>
              <w:jc w:val="center"/>
              <w:rPr>
                <w:rFonts w:cs="Times New Roman"/>
                <w:b/>
                <w:bCs/>
                <w:lang w:eastAsia="ru-RU"/>
              </w:rPr>
            </w:pPr>
            <w:r w:rsidRPr="007B3E32">
              <w:rPr>
                <w:rFonts w:cs="Times New Roman"/>
                <w:b/>
                <w:bCs/>
                <w:lang w:eastAsia="ru-RU"/>
              </w:rPr>
              <w:t>1.2.</w:t>
            </w:r>
          </w:p>
        </w:tc>
        <w:tc>
          <w:tcPr>
            <w:tcW w:w="2403" w:type="dxa"/>
            <w:vAlign w:val="center"/>
          </w:tcPr>
          <w:p w:rsidR="009420AC" w:rsidRPr="007B3E32" w:rsidRDefault="009420AC" w:rsidP="00F84F96">
            <w:pPr>
              <w:suppressAutoHyphens w:val="0"/>
              <w:jc w:val="left"/>
              <w:rPr>
                <w:rFonts w:cs="Times New Roman"/>
                <w:b/>
                <w:bCs/>
                <w:lang w:eastAsia="ru-RU"/>
              </w:rPr>
            </w:pPr>
            <w:r w:rsidRPr="007B3E32">
              <w:rPr>
                <w:rFonts w:cs="Times New Roman"/>
                <w:b/>
                <w:bCs/>
                <w:lang w:eastAsia="ru-RU"/>
              </w:rPr>
              <w:t>…..</w:t>
            </w:r>
          </w:p>
        </w:tc>
        <w:tc>
          <w:tcPr>
            <w:tcW w:w="1943" w:type="dxa"/>
          </w:tcPr>
          <w:p w:rsidR="009420AC" w:rsidRPr="007B3E32" w:rsidRDefault="009420AC" w:rsidP="00F84F96">
            <w:pPr>
              <w:suppressAutoHyphens w:val="0"/>
              <w:jc w:val="left"/>
              <w:rPr>
                <w:rFonts w:cs="Times New Roman"/>
                <w:b/>
                <w:bCs/>
                <w:lang w:eastAsia="ru-RU"/>
              </w:rPr>
            </w:pPr>
          </w:p>
        </w:tc>
        <w:tc>
          <w:tcPr>
            <w:tcW w:w="2160" w:type="dxa"/>
          </w:tcPr>
          <w:p w:rsidR="009420AC" w:rsidRPr="007B3E32" w:rsidRDefault="009420AC" w:rsidP="00F84F96">
            <w:pPr>
              <w:suppressAutoHyphens w:val="0"/>
              <w:jc w:val="left"/>
              <w:rPr>
                <w:rFonts w:cs="Times New Roman"/>
                <w:b/>
                <w:bCs/>
                <w:lang w:eastAsia="ru-RU"/>
              </w:rPr>
            </w:pPr>
          </w:p>
        </w:tc>
        <w:tc>
          <w:tcPr>
            <w:tcW w:w="2108" w:type="dxa"/>
          </w:tcPr>
          <w:p w:rsidR="009420AC" w:rsidRPr="007B3E32" w:rsidRDefault="009420AC" w:rsidP="00F84F96">
            <w:pPr>
              <w:suppressAutoHyphens w:val="0"/>
              <w:jc w:val="left"/>
              <w:rPr>
                <w:rFonts w:cs="Times New Roman"/>
                <w:b/>
                <w:bCs/>
                <w:lang w:eastAsia="ru-RU"/>
              </w:rPr>
            </w:pPr>
          </w:p>
        </w:tc>
        <w:tc>
          <w:tcPr>
            <w:tcW w:w="2410" w:type="dxa"/>
            <w:noWrap/>
            <w:vAlign w:val="bottom"/>
          </w:tcPr>
          <w:p w:rsidR="009420AC" w:rsidRPr="007B3E32" w:rsidRDefault="009420AC" w:rsidP="00F84F96">
            <w:pPr>
              <w:suppressAutoHyphens w:val="0"/>
              <w:jc w:val="left"/>
              <w:rPr>
                <w:rFonts w:cs="Times New Roman"/>
                <w:b/>
                <w:bCs/>
                <w:lang w:eastAsia="ru-RU"/>
              </w:rPr>
            </w:pPr>
          </w:p>
        </w:tc>
        <w:tc>
          <w:tcPr>
            <w:tcW w:w="2126" w:type="dxa"/>
          </w:tcPr>
          <w:p w:rsidR="009420AC" w:rsidRPr="007B3E32" w:rsidRDefault="009420AC" w:rsidP="00F84F96">
            <w:pPr>
              <w:suppressAutoHyphens w:val="0"/>
              <w:jc w:val="left"/>
              <w:rPr>
                <w:rFonts w:cs="Times New Roman"/>
                <w:b/>
                <w:bCs/>
                <w:lang w:eastAsia="ru-RU"/>
              </w:rPr>
            </w:pPr>
          </w:p>
        </w:tc>
        <w:tc>
          <w:tcPr>
            <w:tcW w:w="1843" w:type="dxa"/>
            <w:vAlign w:val="bottom"/>
          </w:tcPr>
          <w:p w:rsidR="009420AC" w:rsidRPr="007B3E32" w:rsidRDefault="009420AC" w:rsidP="00F84F96">
            <w:pPr>
              <w:suppressAutoHyphens w:val="0"/>
              <w:jc w:val="left"/>
              <w:rPr>
                <w:rFonts w:cs="Times New Roman"/>
                <w:b/>
                <w:bCs/>
                <w:lang w:eastAsia="ru-RU"/>
              </w:rPr>
            </w:pPr>
          </w:p>
        </w:tc>
      </w:tr>
      <w:tr w:rsidR="009420AC" w:rsidRPr="007B3E32">
        <w:trPr>
          <w:trHeight w:val="315"/>
          <w:jc w:val="center"/>
        </w:trPr>
        <w:tc>
          <w:tcPr>
            <w:tcW w:w="739" w:type="dxa"/>
            <w:noWrap/>
            <w:vAlign w:val="center"/>
          </w:tcPr>
          <w:p w:rsidR="009420AC" w:rsidRPr="007B3E32" w:rsidRDefault="009420AC" w:rsidP="00F84F96">
            <w:pPr>
              <w:suppressAutoHyphens w:val="0"/>
              <w:jc w:val="center"/>
              <w:rPr>
                <w:rFonts w:cs="Times New Roman"/>
                <w:b/>
                <w:bCs/>
                <w:lang w:eastAsia="ru-RU"/>
              </w:rPr>
            </w:pPr>
            <w:r w:rsidRPr="007B3E32">
              <w:rPr>
                <w:rFonts w:cs="Times New Roman"/>
                <w:b/>
                <w:bCs/>
                <w:lang w:eastAsia="ru-RU"/>
              </w:rPr>
              <w:t>2.</w:t>
            </w:r>
          </w:p>
        </w:tc>
        <w:tc>
          <w:tcPr>
            <w:tcW w:w="2403" w:type="dxa"/>
            <w:vAlign w:val="center"/>
          </w:tcPr>
          <w:p w:rsidR="009420AC" w:rsidRPr="007B3E32" w:rsidRDefault="009420AC" w:rsidP="00F84F96">
            <w:pPr>
              <w:suppressAutoHyphens w:val="0"/>
              <w:jc w:val="left"/>
              <w:rPr>
                <w:rFonts w:cs="Times New Roman"/>
                <w:b/>
                <w:bCs/>
                <w:lang w:eastAsia="ru-RU"/>
              </w:rPr>
            </w:pPr>
            <w:r w:rsidRPr="007B3E32">
              <w:rPr>
                <w:rFonts w:cs="Times New Roman"/>
                <w:b/>
                <w:bCs/>
                <w:lang w:eastAsia="ru-RU"/>
              </w:rPr>
              <w:t>Содержание автозимника</w:t>
            </w:r>
          </w:p>
        </w:tc>
        <w:tc>
          <w:tcPr>
            <w:tcW w:w="1943" w:type="dxa"/>
          </w:tcPr>
          <w:p w:rsidR="009420AC" w:rsidRPr="007B3E32" w:rsidRDefault="009420AC" w:rsidP="00F84F96">
            <w:pPr>
              <w:suppressAutoHyphens w:val="0"/>
              <w:jc w:val="left"/>
              <w:rPr>
                <w:rFonts w:cs="Times New Roman"/>
                <w:b/>
                <w:bCs/>
                <w:lang w:eastAsia="ru-RU"/>
              </w:rPr>
            </w:pPr>
          </w:p>
        </w:tc>
        <w:tc>
          <w:tcPr>
            <w:tcW w:w="2160" w:type="dxa"/>
          </w:tcPr>
          <w:p w:rsidR="009420AC" w:rsidRPr="007B3E32" w:rsidRDefault="009420AC" w:rsidP="00F84F96">
            <w:pPr>
              <w:suppressAutoHyphens w:val="0"/>
              <w:jc w:val="left"/>
              <w:rPr>
                <w:rFonts w:cs="Times New Roman"/>
                <w:b/>
                <w:bCs/>
                <w:lang w:eastAsia="ru-RU"/>
              </w:rPr>
            </w:pPr>
          </w:p>
        </w:tc>
        <w:tc>
          <w:tcPr>
            <w:tcW w:w="2108" w:type="dxa"/>
          </w:tcPr>
          <w:p w:rsidR="009420AC" w:rsidRPr="007B3E32" w:rsidRDefault="009420AC" w:rsidP="00F84F96">
            <w:pPr>
              <w:suppressAutoHyphens w:val="0"/>
              <w:jc w:val="left"/>
              <w:rPr>
                <w:rFonts w:cs="Times New Roman"/>
                <w:b/>
                <w:bCs/>
                <w:lang w:eastAsia="ru-RU"/>
              </w:rPr>
            </w:pPr>
          </w:p>
        </w:tc>
        <w:tc>
          <w:tcPr>
            <w:tcW w:w="2410" w:type="dxa"/>
            <w:noWrap/>
            <w:vAlign w:val="bottom"/>
          </w:tcPr>
          <w:p w:rsidR="009420AC" w:rsidRPr="007B3E32" w:rsidRDefault="009420AC" w:rsidP="00F84F96">
            <w:pPr>
              <w:suppressAutoHyphens w:val="0"/>
              <w:jc w:val="left"/>
              <w:rPr>
                <w:rFonts w:cs="Times New Roman"/>
                <w:b/>
                <w:bCs/>
                <w:lang w:eastAsia="ru-RU"/>
              </w:rPr>
            </w:pPr>
            <w:r w:rsidRPr="007B3E32">
              <w:rPr>
                <w:rFonts w:cs="Times New Roman"/>
                <w:b/>
                <w:bCs/>
                <w:lang w:eastAsia="ru-RU"/>
              </w:rPr>
              <w:t> </w:t>
            </w:r>
          </w:p>
        </w:tc>
        <w:tc>
          <w:tcPr>
            <w:tcW w:w="2126" w:type="dxa"/>
          </w:tcPr>
          <w:p w:rsidR="009420AC" w:rsidRPr="007B3E32" w:rsidRDefault="009420AC" w:rsidP="00F84F96">
            <w:pPr>
              <w:suppressAutoHyphens w:val="0"/>
              <w:jc w:val="left"/>
              <w:rPr>
                <w:rFonts w:cs="Times New Roman"/>
                <w:b/>
                <w:bCs/>
                <w:lang w:eastAsia="ru-RU"/>
              </w:rPr>
            </w:pPr>
          </w:p>
        </w:tc>
        <w:tc>
          <w:tcPr>
            <w:tcW w:w="1843" w:type="dxa"/>
            <w:vAlign w:val="bottom"/>
          </w:tcPr>
          <w:p w:rsidR="009420AC" w:rsidRPr="007B3E32" w:rsidRDefault="009420AC" w:rsidP="00F84F96">
            <w:pPr>
              <w:suppressAutoHyphens w:val="0"/>
              <w:jc w:val="left"/>
              <w:rPr>
                <w:rFonts w:cs="Times New Roman"/>
                <w:b/>
                <w:bCs/>
                <w:lang w:eastAsia="ru-RU"/>
              </w:rPr>
            </w:pPr>
          </w:p>
        </w:tc>
      </w:tr>
      <w:tr w:rsidR="009420AC" w:rsidRPr="007B3E32">
        <w:trPr>
          <w:trHeight w:val="315"/>
          <w:jc w:val="center"/>
        </w:trPr>
        <w:tc>
          <w:tcPr>
            <w:tcW w:w="739" w:type="dxa"/>
            <w:noWrap/>
            <w:vAlign w:val="center"/>
          </w:tcPr>
          <w:p w:rsidR="009420AC" w:rsidRPr="007B3E32" w:rsidRDefault="009420AC" w:rsidP="00F84F96">
            <w:pPr>
              <w:suppressAutoHyphens w:val="0"/>
              <w:jc w:val="center"/>
              <w:rPr>
                <w:rFonts w:cs="Times New Roman"/>
                <w:b/>
                <w:bCs/>
                <w:lang w:eastAsia="ru-RU"/>
              </w:rPr>
            </w:pPr>
            <w:r w:rsidRPr="007B3E32">
              <w:rPr>
                <w:rFonts w:cs="Times New Roman"/>
                <w:b/>
                <w:bCs/>
                <w:lang w:eastAsia="ru-RU"/>
              </w:rPr>
              <w:t>2.1.</w:t>
            </w:r>
          </w:p>
        </w:tc>
        <w:tc>
          <w:tcPr>
            <w:tcW w:w="2403" w:type="dxa"/>
            <w:vAlign w:val="center"/>
          </w:tcPr>
          <w:p w:rsidR="009420AC" w:rsidRPr="007B3E32" w:rsidRDefault="009420AC" w:rsidP="00F84F96">
            <w:pPr>
              <w:suppressAutoHyphens w:val="0"/>
              <w:jc w:val="left"/>
              <w:rPr>
                <w:rFonts w:cs="Times New Roman"/>
                <w:b/>
                <w:bCs/>
                <w:lang w:eastAsia="ru-RU"/>
              </w:rPr>
            </w:pPr>
            <w:r w:rsidRPr="007B3E32">
              <w:rPr>
                <w:rFonts w:cs="Times New Roman"/>
                <w:b/>
                <w:bCs/>
                <w:lang w:eastAsia="ru-RU"/>
              </w:rPr>
              <w:t>…..</w:t>
            </w:r>
          </w:p>
        </w:tc>
        <w:tc>
          <w:tcPr>
            <w:tcW w:w="1943" w:type="dxa"/>
          </w:tcPr>
          <w:p w:rsidR="009420AC" w:rsidRPr="007B3E32" w:rsidRDefault="009420AC" w:rsidP="00F84F96">
            <w:pPr>
              <w:suppressAutoHyphens w:val="0"/>
              <w:jc w:val="left"/>
              <w:rPr>
                <w:rFonts w:cs="Times New Roman"/>
                <w:b/>
                <w:bCs/>
                <w:lang w:eastAsia="ru-RU"/>
              </w:rPr>
            </w:pPr>
          </w:p>
        </w:tc>
        <w:tc>
          <w:tcPr>
            <w:tcW w:w="2160" w:type="dxa"/>
          </w:tcPr>
          <w:p w:rsidR="009420AC" w:rsidRPr="007B3E32" w:rsidRDefault="009420AC" w:rsidP="00F84F96">
            <w:pPr>
              <w:suppressAutoHyphens w:val="0"/>
              <w:jc w:val="left"/>
              <w:rPr>
                <w:rFonts w:cs="Times New Roman"/>
                <w:b/>
                <w:bCs/>
                <w:lang w:eastAsia="ru-RU"/>
              </w:rPr>
            </w:pPr>
          </w:p>
        </w:tc>
        <w:tc>
          <w:tcPr>
            <w:tcW w:w="2108" w:type="dxa"/>
          </w:tcPr>
          <w:p w:rsidR="009420AC" w:rsidRPr="007B3E32" w:rsidRDefault="009420AC" w:rsidP="00F84F96">
            <w:pPr>
              <w:suppressAutoHyphens w:val="0"/>
              <w:jc w:val="left"/>
              <w:rPr>
                <w:rFonts w:cs="Times New Roman"/>
                <w:b/>
                <w:bCs/>
                <w:lang w:eastAsia="ru-RU"/>
              </w:rPr>
            </w:pPr>
          </w:p>
        </w:tc>
        <w:tc>
          <w:tcPr>
            <w:tcW w:w="2410" w:type="dxa"/>
            <w:noWrap/>
            <w:vAlign w:val="bottom"/>
          </w:tcPr>
          <w:p w:rsidR="009420AC" w:rsidRPr="007B3E32" w:rsidRDefault="009420AC" w:rsidP="00F84F96">
            <w:pPr>
              <w:suppressAutoHyphens w:val="0"/>
              <w:jc w:val="left"/>
              <w:rPr>
                <w:rFonts w:cs="Times New Roman"/>
                <w:b/>
                <w:bCs/>
                <w:lang w:eastAsia="ru-RU"/>
              </w:rPr>
            </w:pPr>
          </w:p>
        </w:tc>
        <w:tc>
          <w:tcPr>
            <w:tcW w:w="2126" w:type="dxa"/>
          </w:tcPr>
          <w:p w:rsidR="009420AC" w:rsidRPr="007B3E32" w:rsidRDefault="009420AC" w:rsidP="00F84F96">
            <w:pPr>
              <w:suppressAutoHyphens w:val="0"/>
              <w:jc w:val="left"/>
              <w:rPr>
                <w:rFonts w:cs="Times New Roman"/>
                <w:b/>
                <w:bCs/>
                <w:lang w:eastAsia="ru-RU"/>
              </w:rPr>
            </w:pPr>
          </w:p>
        </w:tc>
        <w:tc>
          <w:tcPr>
            <w:tcW w:w="1843" w:type="dxa"/>
            <w:vAlign w:val="bottom"/>
          </w:tcPr>
          <w:p w:rsidR="009420AC" w:rsidRPr="007B3E32" w:rsidRDefault="009420AC" w:rsidP="00F84F96">
            <w:pPr>
              <w:suppressAutoHyphens w:val="0"/>
              <w:jc w:val="left"/>
              <w:rPr>
                <w:rFonts w:cs="Times New Roman"/>
                <w:b/>
                <w:bCs/>
                <w:lang w:eastAsia="ru-RU"/>
              </w:rPr>
            </w:pPr>
          </w:p>
        </w:tc>
      </w:tr>
      <w:tr w:rsidR="009420AC" w:rsidRPr="007B3E32">
        <w:trPr>
          <w:trHeight w:val="315"/>
          <w:jc w:val="center"/>
        </w:trPr>
        <w:tc>
          <w:tcPr>
            <w:tcW w:w="739" w:type="dxa"/>
            <w:noWrap/>
            <w:vAlign w:val="center"/>
          </w:tcPr>
          <w:p w:rsidR="009420AC" w:rsidRPr="007B3E32" w:rsidRDefault="009420AC" w:rsidP="00F84F96">
            <w:pPr>
              <w:suppressAutoHyphens w:val="0"/>
              <w:jc w:val="center"/>
              <w:rPr>
                <w:rFonts w:cs="Times New Roman"/>
                <w:b/>
                <w:bCs/>
                <w:lang w:eastAsia="ru-RU"/>
              </w:rPr>
            </w:pPr>
            <w:r w:rsidRPr="007B3E32">
              <w:rPr>
                <w:rFonts w:cs="Times New Roman"/>
                <w:b/>
                <w:bCs/>
                <w:lang w:eastAsia="ru-RU"/>
              </w:rPr>
              <w:t>2.2.</w:t>
            </w:r>
          </w:p>
        </w:tc>
        <w:tc>
          <w:tcPr>
            <w:tcW w:w="2403" w:type="dxa"/>
            <w:vAlign w:val="center"/>
          </w:tcPr>
          <w:p w:rsidR="009420AC" w:rsidRPr="007B3E32" w:rsidRDefault="009420AC" w:rsidP="00F84F96">
            <w:pPr>
              <w:suppressAutoHyphens w:val="0"/>
              <w:jc w:val="left"/>
              <w:rPr>
                <w:rFonts w:cs="Times New Roman"/>
                <w:b/>
                <w:bCs/>
                <w:lang w:eastAsia="ru-RU"/>
              </w:rPr>
            </w:pPr>
            <w:r w:rsidRPr="007B3E32">
              <w:rPr>
                <w:rFonts w:cs="Times New Roman"/>
                <w:b/>
                <w:bCs/>
                <w:lang w:eastAsia="ru-RU"/>
              </w:rPr>
              <w:t>……</w:t>
            </w:r>
          </w:p>
        </w:tc>
        <w:tc>
          <w:tcPr>
            <w:tcW w:w="1943" w:type="dxa"/>
          </w:tcPr>
          <w:p w:rsidR="009420AC" w:rsidRPr="007B3E32" w:rsidRDefault="009420AC" w:rsidP="00F84F96">
            <w:pPr>
              <w:suppressAutoHyphens w:val="0"/>
              <w:jc w:val="left"/>
              <w:rPr>
                <w:rFonts w:cs="Times New Roman"/>
                <w:b/>
                <w:bCs/>
                <w:lang w:eastAsia="ru-RU"/>
              </w:rPr>
            </w:pPr>
          </w:p>
        </w:tc>
        <w:tc>
          <w:tcPr>
            <w:tcW w:w="2160" w:type="dxa"/>
          </w:tcPr>
          <w:p w:rsidR="009420AC" w:rsidRPr="007B3E32" w:rsidRDefault="009420AC" w:rsidP="00F84F96">
            <w:pPr>
              <w:suppressAutoHyphens w:val="0"/>
              <w:jc w:val="left"/>
              <w:rPr>
                <w:rFonts w:cs="Times New Roman"/>
                <w:b/>
                <w:bCs/>
                <w:lang w:eastAsia="ru-RU"/>
              </w:rPr>
            </w:pPr>
          </w:p>
        </w:tc>
        <w:tc>
          <w:tcPr>
            <w:tcW w:w="2108" w:type="dxa"/>
          </w:tcPr>
          <w:p w:rsidR="009420AC" w:rsidRPr="007B3E32" w:rsidRDefault="009420AC" w:rsidP="00F84F96">
            <w:pPr>
              <w:suppressAutoHyphens w:val="0"/>
              <w:jc w:val="left"/>
              <w:rPr>
                <w:rFonts w:cs="Times New Roman"/>
                <w:b/>
                <w:bCs/>
                <w:lang w:eastAsia="ru-RU"/>
              </w:rPr>
            </w:pPr>
          </w:p>
        </w:tc>
        <w:tc>
          <w:tcPr>
            <w:tcW w:w="2410" w:type="dxa"/>
            <w:noWrap/>
            <w:vAlign w:val="bottom"/>
          </w:tcPr>
          <w:p w:rsidR="009420AC" w:rsidRPr="007B3E32" w:rsidRDefault="009420AC" w:rsidP="00F84F96">
            <w:pPr>
              <w:suppressAutoHyphens w:val="0"/>
              <w:jc w:val="left"/>
              <w:rPr>
                <w:rFonts w:cs="Times New Roman"/>
                <w:b/>
                <w:bCs/>
                <w:lang w:eastAsia="ru-RU"/>
              </w:rPr>
            </w:pPr>
          </w:p>
        </w:tc>
        <w:tc>
          <w:tcPr>
            <w:tcW w:w="2126" w:type="dxa"/>
          </w:tcPr>
          <w:p w:rsidR="009420AC" w:rsidRPr="007B3E32" w:rsidRDefault="009420AC" w:rsidP="00F84F96">
            <w:pPr>
              <w:suppressAutoHyphens w:val="0"/>
              <w:jc w:val="left"/>
              <w:rPr>
                <w:rFonts w:cs="Times New Roman"/>
                <w:b/>
                <w:bCs/>
                <w:lang w:eastAsia="ru-RU"/>
              </w:rPr>
            </w:pPr>
          </w:p>
        </w:tc>
        <w:tc>
          <w:tcPr>
            <w:tcW w:w="1843" w:type="dxa"/>
            <w:vAlign w:val="bottom"/>
          </w:tcPr>
          <w:p w:rsidR="009420AC" w:rsidRPr="007B3E32" w:rsidRDefault="009420AC" w:rsidP="00F84F96">
            <w:pPr>
              <w:suppressAutoHyphens w:val="0"/>
              <w:jc w:val="left"/>
              <w:rPr>
                <w:rFonts w:cs="Times New Roman"/>
                <w:b/>
                <w:bCs/>
                <w:lang w:eastAsia="ru-RU"/>
              </w:rPr>
            </w:pPr>
          </w:p>
        </w:tc>
      </w:tr>
    </w:tbl>
    <w:p w:rsidR="009420AC" w:rsidRPr="007B3E32" w:rsidRDefault="009420AC" w:rsidP="00736C4A">
      <w:pPr>
        <w:suppressAutoHyphens w:val="0"/>
        <w:autoSpaceDE w:val="0"/>
        <w:autoSpaceDN w:val="0"/>
        <w:adjustRightInd w:val="0"/>
        <w:jc w:val="center"/>
        <w:rPr>
          <w:rFonts w:cs="Times New Roman"/>
          <w:b/>
          <w:bCs/>
          <w:sz w:val="18"/>
          <w:szCs w:val="18"/>
          <w:lang w:eastAsia="ru-RU"/>
        </w:rPr>
      </w:pPr>
    </w:p>
    <w:p w:rsidR="009420AC" w:rsidRPr="007B3E32" w:rsidRDefault="009420AC" w:rsidP="002D229E">
      <w:pPr>
        <w:jc w:val="left"/>
        <w:rPr>
          <w:rFonts w:cs="Times New Roman"/>
          <w:sz w:val="18"/>
          <w:szCs w:val="18"/>
          <w:lang w:eastAsia="ru-RU"/>
        </w:rPr>
      </w:pPr>
      <w:r w:rsidRPr="007B3E32">
        <w:rPr>
          <w:rFonts w:cs="Times New Roman"/>
          <w:sz w:val="22"/>
          <w:szCs w:val="22"/>
        </w:rPr>
        <w:t>Руководитель получателя субсидии</w:t>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Pr="007B3E32">
        <w:rPr>
          <w:rFonts w:cs="Times New Roman"/>
          <w:sz w:val="18"/>
          <w:szCs w:val="18"/>
          <w:lang w:eastAsia="ru-RU"/>
        </w:rPr>
        <w:t>(подпись)</w:t>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Pr="007B3E32">
        <w:rPr>
          <w:rFonts w:cs="Times New Roman"/>
          <w:sz w:val="18"/>
          <w:szCs w:val="18"/>
          <w:lang w:eastAsia="ru-RU"/>
        </w:rPr>
        <w:t>(ФИО)</w:t>
      </w:r>
    </w:p>
    <w:p w:rsidR="002D229E" w:rsidRPr="007B3E32" w:rsidRDefault="002D229E" w:rsidP="00736C4A">
      <w:pPr>
        <w:suppressAutoHyphens w:val="0"/>
        <w:autoSpaceDE w:val="0"/>
        <w:autoSpaceDN w:val="0"/>
        <w:adjustRightInd w:val="0"/>
        <w:jc w:val="left"/>
        <w:rPr>
          <w:rFonts w:cs="Times New Roman"/>
          <w:sz w:val="22"/>
          <w:szCs w:val="22"/>
        </w:rPr>
      </w:pPr>
    </w:p>
    <w:p w:rsidR="009420AC" w:rsidRPr="007B3E32" w:rsidRDefault="009420AC" w:rsidP="00736C4A">
      <w:pPr>
        <w:suppressAutoHyphens w:val="0"/>
        <w:autoSpaceDE w:val="0"/>
        <w:autoSpaceDN w:val="0"/>
        <w:adjustRightInd w:val="0"/>
        <w:jc w:val="left"/>
        <w:rPr>
          <w:rFonts w:cs="Times New Roman"/>
          <w:sz w:val="18"/>
          <w:szCs w:val="18"/>
          <w:lang w:eastAsia="ru-RU"/>
        </w:rPr>
      </w:pPr>
      <w:r w:rsidRPr="007B3E32">
        <w:rPr>
          <w:rFonts w:cs="Times New Roman"/>
          <w:sz w:val="22"/>
          <w:szCs w:val="22"/>
        </w:rPr>
        <w:t>Главный бухгалтер получателя субсидии</w:t>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Pr="007B3E32">
        <w:rPr>
          <w:rFonts w:cs="Times New Roman"/>
          <w:sz w:val="18"/>
          <w:szCs w:val="18"/>
          <w:lang w:eastAsia="ru-RU"/>
        </w:rPr>
        <w:t>(подпись)</w:t>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Pr="007B3E32">
        <w:rPr>
          <w:rFonts w:cs="Times New Roman"/>
          <w:sz w:val="18"/>
          <w:szCs w:val="18"/>
          <w:lang w:eastAsia="ru-RU"/>
        </w:rPr>
        <w:t>(ФИО)</w:t>
      </w:r>
    </w:p>
    <w:p w:rsidR="009420AC" w:rsidRPr="007B3E32" w:rsidRDefault="009420AC" w:rsidP="00736C4A">
      <w:pPr>
        <w:tabs>
          <w:tab w:val="num" w:pos="0"/>
        </w:tabs>
        <w:rPr>
          <w:rFonts w:cs="Times New Roman"/>
          <w:sz w:val="22"/>
          <w:szCs w:val="22"/>
        </w:rPr>
      </w:pPr>
    </w:p>
    <w:p w:rsidR="009420AC" w:rsidRPr="007B3E32" w:rsidRDefault="009420AC" w:rsidP="00736C4A">
      <w:pPr>
        <w:suppressAutoHyphens w:val="0"/>
        <w:autoSpaceDE w:val="0"/>
        <w:autoSpaceDN w:val="0"/>
        <w:adjustRightInd w:val="0"/>
        <w:jc w:val="left"/>
        <w:rPr>
          <w:rFonts w:cs="Times New Roman"/>
          <w:sz w:val="18"/>
          <w:szCs w:val="18"/>
          <w:lang w:eastAsia="ru-RU"/>
        </w:rPr>
      </w:pPr>
      <w:r w:rsidRPr="007B3E32">
        <w:rPr>
          <w:rFonts w:cs="Times New Roman"/>
          <w:sz w:val="18"/>
          <w:szCs w:val="18"/>
          <w:lang w:eastAsia="ru-RU"/>
        </w:rPr>
        <w:t>Исполнитель, контактный телефон</w:t>
      </w:r>
    </w:p>
    <w:p w:rsidR="009420AC" w:rsidRPr="007B3E32" w:rsidRDefault="009420AC" w:rsidP="00736C4A">
      <w:pPr>
        <w:jc w:val="left"/>
        <w:rPr>
          <w:rFonts w:cs="Times New Roman"/>
          <w:b/>
          <w:bCs/>
          <w:sz w:val="22"/>
          <w:szCs w:val="22"/>
        </w:rPr>
      </w:pPr>
    </w:p>
    <w:p w:rsidR="009420AC" w:rsidRPr="007B3E32" w:rsidRDefault="009420AC" w:rsidP="00736C4A">
      <w:pPr>
        <w:jc w:val="left"/>
        <w:rPr>
          <w:rFonts w:cs="Times New Roman"/>
          <w:b/>
          <w:bCs/>
          <w:sz w:val="22"/>
          <w:szCs w:val="22"/>
        </w:rPr>
      </w:pPr>
      <w:r w:rsidRPr="007B3E32">
        <w:rPr>
          <w:rFonts w:cs="Times New Roman"/>
          <w:b/>
          <w:bCs/>
          <w:sz w:val="22"/>
          <w:szCs w:val="22"/>
        </w:rPr>
        <w:t>Согласовано:</w:t>
      </w:r>
    </w:p>
    <w:p w:rsidR="009420AC" w:rsidRPr="007B3E32" w:rsidRDefault="009420AC" w:rsidP="00736C4A">
      <w:pPr>
        <w:rPr>
          <w:rFonts w:cs="Times New Roman"/>
          <w:sz w:val="22"/>
          <w:szCs w:val="22"/>
        </w:rPr>
      </w:pPr>
      <w:r w:rsidRPr="007B3E32">
        <w:rPr>
          <w:rFonts w:cs="Times New Roman"/>
          <w:sz w:val="22"/>
          <w:szCs w:val="22"/>
        </w:rPr>
        <w:t xml:space="preserve">Заместитель главы района </w:t>
      </w:r>
    </w:p>
    <w:p w:rsidR="009420AC" w:rsidRPr="007B3E32" w:rsidRDefault="009420AC" w:rsidP="00736C4A">
      <w:pPr>
        <w:tabs>
          <w:tab w:val="center" w:pos="7710"/>
        </w:tabs>
        <w:rPr>
          <w:rFonts w:cs="Times New Roman"/>
        </w:rPr>
      </w:pPr>
      <w:r w:rsidRPr="007B3E32">
        <w:rPr>
          <w:rFonts w:cs="Times New Roman"/>
          <w:sz w:val="22"/>
          <w:szCs w:val="22"/>
        </w:rPr>
        <w:t>по экономике, анализу и прогнозированию</w:t>
      </w:r>
      <w:r w:rsidRPr="007B3E32">
        <w:rPr>
          <w:rFonts w:cs="Times New Roman"/>
          <w:sz w:val="22"/>
          <w:szCs w:val="22"/>
        </w:rPr>
        <w:tab/>
      </w:r>
      <w:r w:rsidR="002D229E" w:rsidRPr="007B3E32">
        <w:rPr>
          <w:rFonts w:cs="Times New Roman"/>
          <w:sz w:val="22"/>
          <w:szCs w:val="22"/>
        </w:rPr>
        <w:tab/>
      </w:r>
      <w:r w:rsidR="002D229E" w:rsidRPr="007B3E32">
        <w:rPr>
          <w:rFonts w:cs="Times New Roman"/>
          <w:sz w:val="22"/>
          <w:szCs w:val="22"/>
        </w:rPr>
        <w:tab/>
      </w:r>
      <w:r w:rsidRPr="007B3E32">
        <w:rPr>
          <w:rFonts w:cs="Times New Roman"/>
          <w:sz w:val="18"/>
          <w:szCs w:val="18"/>
          <w:lang w:eastAsia="ru-RU"/>
        </w:rPr>
        <w:t>(подпись)</w:t>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002D229E" w:rsidRPr="007B3E32">
        <w:rPr>
          <w:rFonts w:cs="Times New Roman"/>
          <w:sz w:val="18"/>
          <w:szCs w:val="18"/>
          <w:lang w:eastAsia="ru-RU"/>
        </w:rPr>
        <w:tab/>
      </w:r>
      <w:r w:rsidRPr="007B3E32">
        <w:rPr>
          <w:rFonts w:cs="Times New Roman"/>
          <w:sz w:val="18"/>
          <w:szCs w:val="18"/>
          <w:lang w:eastAsia="ru-RU"/>
        </w:rPr>
        <w:t>(ФИО)</w:t>
      </w:r>
    </w:p>
    <w:p w:rsidR="009420AC" w:rsidRPr="007B3E32" w:rsidRDefault="009420AC" w:rsidP="00736C4A">
      <w:pPr>
        <w:widowControl w:val="0"/>
        <w:suppressAutoHyphens w:val="0"/>
        <w:autoSpaceDE w:val="0"/>
        <w:autoSpaceDN w:val="0"/>
        <w:adjustRightInd w:val="0"/>
        <w:ind w:left="5954"/>
        <w:jc w:val="left"/>
        <w:rPr>
          <w:rFonts w:cs="Times New Roman"/>
          <w:lang w:eastAsia="en-US"/>
        </w:rPr>
      </w:pPr>
    </w:p>
    <w:p w:rsidR="009420AC" w:rsidRPr="007B3E32" w:rsidRDefault="009420AC" w:rsidP="00736C4A">
      <w:pPr>
        <w:widowControl w:val="0"/>
        <w:suppressAutoHyphens w:val="0"/>
        <w:autoSpaceDE w:val="0"/>
        <w:autoSpaceDN w:val="0"/>
        <w:adjustRightInd w:val="0"/>
        <w:ind w:left="5954"/>
        <w:jc w:val="left"/>
        <w:rPr>
          <w:rFonts w:cs="Times New Roman"/>
          <w:lang w:eastAsia="en-US"/>
        </w:rPr>
        <w:sectPr w:rsidR="009420AC" w:rsidRPr="007B3E32" w:rsidSect="00F84F96">
          <w:headerReference w:type="default" r:id="rId10"/>
          <w:pgSz w:w="16838" w:h="11906" w:orient="landscape"/>
          <w:pgMar w:top="567" w:right="709" w:bottom="284" w:left="1134" w:header="425" w:footer="709" w:gutter="0"/>
          <w:cols w:space="708"/>
          <w:docGrid w:linePitch="360"/>
        </w:sectPr>
      </w:pPr>
    </w:p>
    <w:p w:rsidR="009420AC" w:rsidRPr="007B3E32" w:rsidRDefault="009420AC" w:rsidP="00736C4A">
      <w:pPr>
        <w:widowControl w:val="0"/>
        <w:suppressAutoHyphens w:val="0"/>
        <w:autoSpaceDE w:val="0"/>
        <w:autoSpaceDN w:val="0"/>
        <w:adjustRightInd w:val="0"/>
        <w:ind w:left="5954"/>
        <w:jc w:val="left"/>
        <w:rPr>
          <w:rFonts w:cs="Times New Roman"/>
          <w:lang w:eastAsia="en-US"/>
        </w:rPr>
      </w:pPr>
      <w:r w:rsidRPr="007B3E32">
        <w:rPr>
          <w:rFonts w:cs="Times New Roman"/>
          <w:lang w:eastAsia="en-US"/>
        </w:rPr>
        <w:lastRenderedPageBreak/>
        <w:t xml:space="preserve">Приложение №2 к муниципальной программе «Развитие транспортной системы </w:t>
      </w:r>
      <w:proofErr w:type="gramStart"/>
      <w:r w:rsidRPr="007B3E32">
        <w:rPr>
          <w:rFonts w:cs="Times New Roman"/>
          <w:lang w:eastAsia="en-US"/>
        </w:rPr>
        <w:t>Северо-Енисейского</w:t>
      </w:r>
      <w:proofErr w:type="gramEnd"/>
      <w:r w:rsidRPr="007B3E32">
        <w:rPr>
          <w:rFonts w:cs="Times New Roman"/>
          <w:lang w:eastAsia="en-US"/>
        </w:rPr>
        <w:t xml:space="preserve"> района» </w:t>
      </w:r>
    </w:p>
    <w:p w:rsidR="009420AC" w:rsidRPr="007B3E32" w:rsidRDefault="009420AC" w:rsidP="00736C4A">
      <w:pPr>
        <w:widowControl w:val="0"/>
        <w:suppressAutoHyphens w:val="0"/>
        <w:autoSpaceDE w:val="0"/>
        <w:autoSpaceDN w:val="0"/>
        <w:adjustRightInd w:val="0"/>
        <w:jc w:val="center"/>
        <w:rPr>
          <w:rFonts w:cs="Times New Roman"/>
          <w:b/>
          <w:bCs/>
          <w:sz w:val="28"/>
          <w:szCs w:val="28"/>
          <w:lang w:eastAsia="en-US"/>
        </w:rPr>
      </w:pPr>
    </w:p>
    <w:p w:rsidR="009420AC" w:rsidRPr="007B3E32" w:rsidRDefault="009420AC" w:rsidP="00736C4A">
      <w:pPr>
        <w:widowControl w:val="0"/>
        <w:suppressAutoHyphens w:val="0"/>
        <w:autoSpaceDE w:val="0"/>
        <w:autoSpaceDN w:val="0"/>
        <w:adjustRightInd w:val="0"/>
        <w:jc w:val="center"/>
        <w:rPr>
          <w:rFonts w:cs="Times New Roman"/>
          <w:b/>
          <w:bCs/>
          <w:sz w:val="28"/>
          <w:szCs w:val="28"/>
          <w:lang w:eastAsia="en-US"/>
        </w:rPr>
      </w:pPr>
      <w:r w:rsidRPr="007B3E32">
        <w:rPr>
          <w:rFonts w:cs="Times New Roman"/>
          <w:b/>
          <w:bCs/>
          <w:sz w:val="28"/>
          <w:szCs w:val="28"/>
          <w:lang w:eastAsia="en-US"/>
        </w:rPr>
        <w:t xml:space="preserve">Подпрограмма 2 «Повышение безопасности дорожного движения в Северо-Енисейском районе» </w:t>
      </w:r>
    </w:p>
    <w:p w:rsidR="009420AC" w:rsidRPr="007B3E32" w:rsidRDefault="009420AC" w:rsidP="00736C4A">
      <w:pPr>
        <w:widowControl w:val="0"/>
        <w:suppressAutoHyphens w:val="0"/>
        <w:autoSpaceDE w:val="0"/>
        <w:autoSpaceDN w:val="0"/>
        <w:adjustRightInd w:val="0"/>
        <w:rPr>
          <w:rFonts w:cs="Times New Roman"/>
          <w:sz w:val="28"/>
          <w:szCs w:val="28"/>
          <w:lang w:eastAsia="en-US"/>
        </w:rPr>
      </w:pPr>
    </w:p>
    <w:p w:rsidR="009420AC" w:rsidRPr="007B3E32" w:rsidRDefault="009420AC" w:rsidP="00736C4A">
      <w:pPr>
        <w:widowControl w:val="0"/>
        <w:suppressAutoHyphens w:val="0"/>
        <w:autoSpaceDE w:val="0"/>
        <w:autoSpaceDN w:val="0"/>
        <w:adjustRightInd w:val="0"/>
        <w:jc w:val="center"/>
        <w:outlineLvl w:val="1"/>
        <w:rPr>
          <w:rFonts w:cs="Times New Roman"/>
          <w:sz w:val="28"/>
          <w:szCs w:val="28"/>
          <w:lang w:eastAsia="en-US"/>
        </w:rPr>
      </w:pPr>
      <w:r w:rsidRPr="007B3E32">
        <w:rPr>
          <w:rFonts w:cs="Times New Roman"/>
          <w:sz w:val="28"/>
          <w:szCs w:val="28"/>
          <w:lang w:eastAsia="en-US"/>
        </w:rPr>
        <w:t>1. Паспорт подпрограммы</w:t>
      </w:r>
    </w:p>
    <w:p w:rsidR="009420AC" w:rsidRPr="007B3E32" w:rsidRDefault="009420AC" w:rsidP="00736C4A">
      <w:pPr>
        <w:widowControl w:val="0"/>
        <w:suppressAutoHyphens w:val="0"/>
        <w:autoSpaceDE w:val="0"/>
        <w:autoSpaceDN w:val="0"/>
        <w:adjustRightInd w:val="0"/>
        <w:rPr>
          <w:rFonts w:cs="Times New Roman"/>
          <w:sz w:val="28"/>
          <w:szCs w:val="28"/>
          <w:lang w:eastAsia="en-US"/>
        </w:rPr>
      </w:pPr>
      <w:r w:rsidRPr="007B3E32">
        <w:rPr>
          <w:rFonts w:cs="Times New Roman"/>
          <w:sz w:val="28"/>
          <w:szCs w:val="28"/>
          <w:lang w:eastAsia="en-US"/>
        </w:rPr>
        <w:t xml:space="preserve"> </w:t>
      </w:r>
    </w:p>
    <w:tbl>
      <w:tblPr>
        <w:tblW w:w="9498" w:type="dxa"/>
        <w:tblCellSpacing w:w="5" w:type="nil"/>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520"/>
        <w:gridCol w:w="6978"/>
      </w:tblGrid>
      <w:tr w:rsidR="009420AC" w:rsidRPr="007B3E32">
        <w:trPr>
          <w:trHeight w:val="600"/>
          <w:tblCellSpacing w:w="5" w:type="nil"/>
        </w:trPr>
        <w:tc>
          <w:tcPr>
            <w:tcW w:w="2520" w:type="dxa"/>
          </w:tcPr>
          <w:p w:rsidR="009420AC" w:rsidRPr="007B3E32" w:rsidRDefault="009420AC" w:rsidP="00F84F96">
            <w:pPr>
              <w:widowControl w:val="0"/>
              <w:suppressAutoHyphens w:val="0"/>
              <w:autoSpaceDE w:val="0"/>
              <w:autoSpaceDN w:val="0"/>
              <w:adjustRightInd w:val="0"/>
              <w:rPr>
                <w:rFonts w:cs="Times New Roman"/>
                <w:sz w:val="26"/>
                <w:szCs w:val="26"/>
                <w:lang w:eastAsia="ru-RU"/>
              </w:rPr>
            </w:pPr>
            <w:r w:rsidRPr="007B3E32">
              <w:rPr>
                <w:rFonts w:cs="Times New Roman"/>
                <w:sz w:val="26"/>
                <w:szCs w:val="26"/>
                <w:lang w:eastAsia="ru-RU"/>
              </w:rPr>
              <w:t>Наименование подпрограммы</w:t>
            </w:r>
          </w:p>
        </w:tc>
        <w:tc>
          <w:tcPr>
            <w:tcW w:w="6978" w:type="dxa"/>
          </w:tcPr>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«Повышение безопасности дорожного движения в Северо-Енисейском районе» (далее – подпрограмма).</w:t>
            </w:r>
          </w:p>
        </w:tc>
      </w:tr>
      <w:tr w:rsidR="009420AC" w:rsidRPr="007B3E32">
        <w:trPr>
          <w:trHeight w:val="898"/>
          <w:tblCellSpacing w:w="5" w:type="nil"/>
        </w:trPr>
        <w:tc>
          <w:tcPr>
            <w:tcW w:w="2520" w:type="dxa"/>
          </w:tcPr>
          <w:p w:rsidR="009420AC" w:rsidRPr="007B3E32" w:rsidRDefault="009420AC" w:rsidP="00F84F96">
            <w:pPr>
              <w:widowControl w:val="0"/>
              <w:suppressAutoHyphens w:val="0"/>
              <w:autoSpaceDE w:val="0"/>
              <w:autoSpaceDN w:val="0"/>
              <w:adjustRightInd w:val="0"/>
              <w:rPr>
                <w:rFonts w:cs="Times New Roman"/>
                <w:sz w:val="26"/>
                <w:szCs w:val="26"/>
                <w:lang w:eastAsia="ru-RU"/>
              </w:rPr>
            </w:pPr>
            <w:r w:rsidRPr="007B3E32">
              <w:rPr>
                <w:rFonts w:cs="Times New Roman"/>
                <w:sz w:val="26"/>
                <w:szCs w:val="26"/>
                <w:lang w:eastAsia="ru-RU"/>
              </w:rPr>
              <w:t>Наименование муниципальной программы, в рамках которой реализуется подпрограмма</w:t>
            </w:r>
          </w:p>
        </w:tc>
        <w:tc>
          <w:tcPr>
            <w:tcW w:w="6978" w:type="dxa"/>
          </w:tcPr>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 xml:space="preserve">«Развитие транспортной системы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 </w:t>
            </w:r>
          </w:p>
        </w:tc>
      </w:tr>
      <w:tr w:rsidR="009420AC" w:rsidRPr="007B3E32">
        <w:trPr>
          <w:trHeight w:val="800"/>
          <w:tblCellSpacing w:w="5" w:type="nil"/>
        </w:trPr>
        <w:tc>
          <w:tcPr>
            <w:tcW w:w="2520" w:type="dxa"/>
          </w:tcPr>
          <w:p w:rsidR="009420AC" w:rsidRPr="007B3E32" w:rsidRDefault="009420AC" w:rsidP="001E49FD">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t>Муниципальный заказчик – координатор подпрограммы</w:t>
            </w:r>
          </w:p>
        </w:tc>
        <w:tc>
          <w:tcPr>
            <w:tcW w:w="6978" w:type="dxa"/>
          </w:tcPr>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 xml:space="preserve">Администрация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w:t>
            </w:r>
          </w:p>
        </w:tc>
      </w:tr>
      <w:tr w:rsidR="009420AC" w:rsidRPr="007B3E32">
        <w:trPr>
          <w:trHeight w:val="2958"/>
          <w:tblCellSpacing w:w="5" w:type="nil"/>
        </w:trPr>
        <w:tc>
          <w:tcPr>
            <w:tcW w:w="2520" w:type="dxa"/>
          </w:tcPr>
          <w:p w:rsidR="009420AC" w:rsidRPr="007B3E32" w:rsidRDefault="009420AC" w:rsidP="00F84F96">
            <w:pPr>
              <w:widowControl w:val="0"/>
              <w:suppressAutoHyphens w:val="0"/>
              <w:autoSpaceDE w:val="0"/>
              <w:autoSpaceDN w:val="0"/>
              <w:adjustRightInd w:val="0"/>
              <w:rPr>
                <w:rFonts w:cs="Times New Roman"/>
                <w:spacing w:val="-2"/>
                <w:sz w:val="26"/>
                <w:szCs w:val="26"/>
                <w:lang w:eastAsia="ru-RU"/>
              </w:rPr>
            </w:pPr>
            <w:r w:rsidRPr="007B3E32">
              <w:rPr>
                <w:rFonts w:cs="Times New Roman"/>
                <w:sz w:val="26"/>
                <w:szCs w:val="26"/>
                <w:lang w:eastAsia="ru-RU"/>
              </w:rPr>
              <w:t>Исполнители мероприятий подпрограммы, главные распорядители бюджетных средств</w:t>
            </w:r>
            <w:r w:rsidRPr="007B3E32">
              <w:rPr>
                <w:rFonts w:cs="Times New Roman"/>
                <w:sz w:val="26"/>
                <w:szCs w:val="26"/>
              </w:rPr>
              <w:t>, ответственные за реализацию мероприятий подпрограммы</w:t>
            </w:r>
            <w:r w:rsidRPr="007B3E32">
              <w:rPr>
                <w:rFonts w:cs="Times New Roman"/>
                <w:sz w:val="26"/>
                <w:szCs w:val="26"/>
                <w:lang w:eastAsia="ru-RU"/>
              </w:rPr>
              <w:t xml:space="preserve"> </w:t>
            </w:r>
          </w:p>
        </w:tc>
        <w:tc>
          <w:tcPr>
            <w:tcW w:w="6978" w:type="dxa"/>
          </w:tcPr>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 xml:space="preserve">Администрация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w:t>
            </w:r>
          </w:p>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 xml:space="preserve">Финансовое управление администрации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w:t>
            </w:r>
          </w:p>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МКУ «Служба заказчика-застройщика Северо-Енисейского района»;</w:t>
            </w:r>
          </w:p>
          <w:p w:rsidR="009420AC" w:rsidRPr="007B3E32" w:rsidRDefault="009420AC" w:rsidP="001E49FD">
            <w:pPr>
              <w:widowControl w:val="0"/>
              <w:suppressAutoHyphens w:val="0"/>
              <w:autoSpaceDE w:val="0"/>
              <w:autoSpaceDN w:val="0"/>
              <w:adjustRightInd w:val="0"/>
              <w:rPr>
                <w:rFonts w:ascii="Calibri" w:hAnsi="Calibri" w:cs="Calibri"/>
                <w:lang w:eastAsia="ru-RU"/>
              </w:rPr>
            </w:pPr>
            <w:r w:rsidRPr="007B3E32">
              <w:rPr>
                <w:rFonts w:cs="Times New Roman"/>
                <w:sz w:val="28"/>
                <w:szCs w:val="28"/>
                <w:lang w:eastAsia="ru-RU"/>
              </w:rPr>
              <w:t>исполнители, определенные в соответствии с процедурой размещения муниципального заказа, установленной Федеральным законом Российской Федерации от 05.04.2013 г. № 44-ФЗ.</w:t>
            </w:r>
          </w:p>
        </w:tc>
      </w:tr>
      <w:tr w:rsidR="009420AC" w:rsidRPr="007B3E32">
        <w:trPr>
          <w:trHeight w:val="599"/>
          <w:tblCellSpacing w:w="5" w:type="nil"/>
        </w:trPr>
        <w:tc>
          <w:tcPr>
            <w:tcW w:w="2520" w:type="dxa"/>
          </w:tcPr>
          <w:p w:rsidR="009420AC" w:rsidRPr="007B3E32" w:rsidRDefault="009420AC" w:rsidP="00F84F96">
            <w:pPr>
              <w:widowControl w:val="0"/>
              <w:suppressAutoHyphens w:val="0"/>
              <w:autoSpaceDE w:val="0"/>
              <w:autoSpaceDN w:val="0"/>
              <w:adjustRightInd w:val="0"/>
              <w:rPr>
                <w:rFonts w:cs="Times New Roman"/>
                <w:sz w:val="26"/>
                <w:szCs w:val="26"/>
                <w:lang w:eastAsia="ru-RU"/>
              </w:rPr>
            </w:pPr>
            <w:r w:rsidRPr="007B3E32">
              <w:rPr>
                <w:rFonts w:cs="Times New Roman"/>
                <w:sz w:val="26"/>
                <w:szCs w:val="26"/>
                <w:lang w:eastAsia="ru-RU"/>
              </w:rPr>
              <w:t>Цель и задачи подпрограммы</w:t>
            </w:r>
          </w:p>
        </w:tc>
        <w:tc>
          <w:tcPr>
            <w:tcW w:w="6978" w:type="dxa"/>
          </w:tcPr>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обеспечение дорожной безопасности;</w:t>
            </w:r>
          </w:p>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снижение влияния дорожных условий на безопасность дорожного движения.</w:t>
            </w:r>
          </w:p>
        </w:tc>
      </w:tr>
      <w:tr w:rsidR="009420AC" w:rsidRPr="007B3E32">
        <w:trPr>
          <w:trHeight w:val="600"/>
          <w:tblCellSpacing w:w="5" w:type="nil"/>
        </w:trPr>
        <w:tc>
          <w:tcPr>
            <w:tcW w:w="2520" w:type="dxa"/>
          </w:tcPr>
          <w:p w:rsidR="009420AC" w:rsidRPr="007B3E32" w:rsidRDefault="009420AC" w:rsidP="00F84F96">
            <w:pPr>
              <w:widowControl w:val="0"/>
              <w:suppressAutoHyphens w:val="0"/>
              <w:autoSpaceDE w:val="0"/>
              <w:autoSpaceDN w:val="0"/>
              <w:adjustRightInd w:val="0"/>
              <w:rPr>
                <w:rFonts w:cs="Times New Roman"/>
                <w:sz w:val="26"/>
                <w:szCs w:val="26"/>
                <w:lang w:eastAsia="ru-RU"/>
              </w:rPr>
            </w:pPr>
            <w:r w:rsidRPr="007B3E32">
              <w:rPr>
                <w:rFonts w:cs="Times New Roman"/>
                <w:sz w:val="26"/>
                <w:szCs w:val="26"/>
                <w:lang w:eastAsia="ru-RU"/>
              </w:rPr>
              <w:t>Целевые индикаторы подпрограммы</w:t>
            </w:r>
          </w:p>
        </w:tc>
        <w:tc>
          <w:tcPr>
            <w:tcW w:w="6978" w:type="dxa"/>
          </w:tcPr>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Перечень целевых индикаторов представлен в приложении № 1 к настоящей подпрограмме.</w:t>
            </w:r>
          </w:p>
        </w:tc>
      </w:tr>
      <w:tr w:rsidR="009420AC" w:rsidRPr="007B3E32">
        <w:trPr>
          <w:trHeight w:val="274"/>
          <w:tblCellSpacing w:w="5" w:type="nil"/>
        </w:trPr>
        <w:tc>
          <w:tcPr>
            <w:tcW w:w="2520" w:type="dxa"/>
          </w:tcPr>
          <w:p w:rsidR="009420AC" w:rsidRPr="007B3E32" w:rsidRDefault="009420AC" w:rsidP="00F84F96">
            <w:pPr>
              <w:widowControl w:val="0"/>
              <w:suppressAutoHyphens w:val="0"/>
              <w:autoSpaceDE w:val="0"/>
              <w:autoSpaceDN w:val="0"/>
              <w:adjustRightInd w:val="0"/>
              <w:rPr>
                <w:rFonts w:cs="Times New Roman"/>
                <w:sz w:val="26"/>
                <w:szCs w:val="26"/>
                <w:lang w:eastAsia="ru-RU"/>
              </w:rPr>
            </w:pPr>
            <w:r w:rsidRPr="007B3E32">
              <w:rPr>
                <w:rFonts w:cs="Times New Roman"/>
                <w:sz w:val="26"/>
                <w:szCs w:val="26"/>
                <w:lang w:eastAsia="ru-RU"/>
              </w:rPr>
              <w:t>Сроки реализации подпрограммы</w:t>
            </w:r>
          </w:p>
        </w:tc>
        <w:tc>
          <w:tcPr>
            <w:tcW w:w="6978" w:type="dxa"/>
          </w:tcPr>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2014 - 2019 годы</w:t>
            </w:r>
          </w:p>
          <w:p w:rsidR="009420AC" w:rsidRPr="007B3E32" w:rsidRDefault="009420AC" w:rsidP="00F84F96">
            <w:pPr>
              <w:widowControl w:val="0"/>
              <w:suppressAutoHyphens w:val="0"/>
              <w:autoSpaceDE w:val="0"/>
              <w:autoSpaceDN w:val="0"/>
              <w:adjustRightInd w:val="0"/>
              <w:rPr>
                <w:rFonts w:cs="Times New Roman"/>
                <w:sz w:val="28"/>
                <w:szCs w:val="28"/>
                <w:lang w:eastAsia="ru-RU"/>
              </w:rPr>
            </w:pPr>
          </w:p>
        </w:tc>
      </w:tr>
      <w:tr w:rsidR="009420AC" w:rsidRPr="007B3E32">
        <w:trPr>
          <w:trHeight w:val="1333"/>
          <w:tblCellSpacing w:w="5" w:type="nil"/>
        </w:trPr>
        <w:tc>
          <w:tcPr>
            <w:tcW w:w="2520" w:type="dxa"/>
          </w:tcPr>
          <w:p w:rsidR="009420AC" w:rsidRPr="007B3E32" w:rsidRDefault="009420AC" w:rsidP="00F84F96">
            <w:pPr>
              <w:widowControl w:val="0"/>
              <w:suppressAutoHyphens w:val="0"/>
              <w:autoSpaceDE w:val="0"/>
              <w:autoSpaceDN w:val="0"/>
              <w:adjustRightInd w:val="0"/>
              <w:rPr>
                <w:rFonts w:cs="Times New Roman"/>
                <w:sz w:val="26"/>
                <w:szCs w:val="26"/>
                <w:lang w:eastAsia="ru-RU"/>
              </w:rPr>
            </w:pPr>
            <w:r w:rsidRPr="007B3E32">
              <w:rPr>
                <w:rFonts w:cs="Times New Roman"/>
                <w:sz w:val="26"/>
                <w:szCs w:val="26"/>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6978" w:type="dxa"/>
          </w:tcPr>
          <w:p w:rsidR="009420AC" w:rsidRPr="007B3E32" w:rsidRDefault="009420AC" w:rsidP="00F84F96">
            <w:pPr>
              <w:widowControl w:val="0"/>
              <w:suppressAutoHyphens w:val="0"/>
              <w:autoSpaceDE w:val="0"/>
              <w:autoSpaceDN w:val="0"/>
              <w:adjustRightInd w:val="0"/>
              <w:rPr>
                <w:rFonts w:cs="Times New Roman"/>
                <w:sz w:val="28"/>
                <w:szCs w:val="28"/>
              </w:rPr>
            </w:pPr>
            <w:r w:rsidRPr="007B3E32">
              <w:rPr>
                <w:rFonts w:cs="Times New Roman"/>
                <w:sz w:val="28"/>
                <w:szCs w:val="28"/>
              </w:rPr>
              <w:t>Общий объем финансирования – 2 044 583,00 рублей, из них по годам:</w:t>
            </w:r>
          </w:p>
          <w:p w:rsidR="009420AC" w:rsidRPr="007B3E32" w:rsidRDefault="009420AC" w:rsidP="00F84F96">
            <w:pPr>
              <w:widowControl w:val="0"/>
              <w:suppressAutoHyphens w:val="0"/>
              <w:autoSpaceDE w:val="0"/>
              <w:autoSpaceDN w:val="0"/>
              <w:adjustRightInd w:val="0"/>
              <w:rPr>
                <w:rFonts w:cs="Times New Roman"/>
                <w:sz w:val="28"/>
                <w:szCs w:val="28"/>
              </w:rPr>
            </w:pPr>
            <w:r w:rsidRPr="007B3E32">
              <w:rPr>
                <w:rFonts w:cs="Times New Roman"/>
                <w:sz w:val="28"/>
                <w:szCs w:val="28"/>
              </w:rPr>
              <w:t>2017 год – 675 351,00 рублей;</w:t>
            </w:r>
          </w:p>
          <w:p w:rsidR="009420AC" w:rsidRPr="007B3E32" w:rsidRDefault="009420AC" w:rsidP="00F84F96">
            <w:pPr>
              <w:widowControl w:val="0"/>
              <w:suppressAutoHyphens w:val="0"/>
              <w:autoSpaceDE w:val="0"/>
              <w:autoSpaceDN w:val="0"/>
              <w:adjustRightInd w:val="0"/>
              <w:rPr>
                <w:rFonts w:cs="Times New Roman"/>
                <w:sz w:val="28"/>
                <w:szCs w:val="28"/>
              </w:rPr>
            </w:pPr>
            <w:r w:rsidRPr="007B3E32">
              <w:rPr>
                <w:rFonts w:cs="Times New Roman"/>
                <w:sz w:val="28"/>
                <w:szCs w:val="28"/>
              </w:rPr>
              <w:t>2018 год – 1 369 232,00 рублей;</w:t>
            </w:r>
          </w:p>
          <w:p w:rsidR="009420AC" w:rsidRPr="007B3E32" w:rsidRDefault="009420AC" w:rsidP="00F84F96">
            <w:pPr>
              <w:widowControl w:val="0"/>
              <w:suppressAutoHyphens w:val="0"/>
              <w:autoSpaceDE w:val="0"/>
              <w:autoSpaceDN w:val="0"/>
              <w:adjustRightInd w:val="0"/>
              <w:rPr>
                <w:rFonts w:cs="Times New Roman"/>
                <w:sz w:val="28"/>
                <w:szCs w:val="28"/>
              </w:rPr>
            </w:pPr>
            <w:r w:rsidRPr="007B3E32">
              <w:rPr>
                <w:rFonts w:cs="Times New Roman"/>
                <w:sz w:val="28"/>
                <w:szCs w:val="28"/>
              </w:rPr>
              <w:t>2019 год – 0,00 рублей.</w:t>
            </w:r>
          </w:p>
          <w:p w:rsidR="009420AC" w:rsidRPr="007B3E32" w:rsidRDefault="009420AC" w:rsidP="00F84F96">
            <w:pPr>
              <w:widowControl w:val="0"/>
              <w:suppressAutoHyphens w:val="0"/>
              <w:autoSpaceDE w:val="0"/>
              <w:autoSpaceDN w:val="0"/>
              <w:adjustRightInd w:val="0"/>
              <w:rPr>
                <w:rFonts w:cs="Times New Roman"/>
                <w:sz w:val="28"/>
                <w:szCs w:val="28"/>
              </w:rPr>
            </w:pPr>
            <w:r w:rsidRPr="007B3E32">
              <w:rPr>
                <w:rFonts w:cs="Times New Roman"/>
                <w:sz w:val="28"/>
                <w:szCs w:val="28"/>
              </w:rPr>
              <w:t>Предполагаемые источники финансирования:</w:t>
            </w:r>
          </w:p>
          <w:p w:rsidR="009420AC" w:rsidRPr="007B3E32" w:rsidRDefault="009420AC" w:rsidP="003B59FF">
            <w:pPr>
              <w:widowControl w:val="0"/>
              <w:suppressAutoHyphens w:val="0"/>
              <w:autoSpaceDE w:val="0"/>
              <w:autoSpaceDN w:val="0"/>
              <w:adjustRightInd w:val="0"/>
              <w:rPr>
                <w:rFonts w:cs="Times New Roman"/>
                <w:sz w:val="28"/>
                <w:szCs w:val="28"/>
              </w:rPr>
            </w:pPr>
            <w:r w:rsidRPr="007B3E32">
              <w:rPr>
                <w:rFonts w:cs="Times New Roman"/>
                <w:sz w:val="28"/>
                <w:szCs w:val="28"/>
              </w:rPr>
              <w:t xml:space="preserve">1. Средства бюджета </w:t>
            </w:r>
            <w:r w:rsidR="007F4E32" w:rsidRPr="007B3E32">
              <w:rPr>
                <w:rFonts w:cs="Times New Roman"/>
                <w:sz w:val="28"/>
                <w:szCs w:val="28"/>
              </w:rPr>
              <w:t xml:space="preserve">Северо-Енисейского </w:t>
            </w:r>
            <w:r w:rsidRPr="007B3E32">
              <w:rPr>
                <w:rFonts w:cs="Times New Roman"/>
                <w:sz w:val="28"/>
                <w:szCs w:val="28"/>
              </w:rPr>
              <w:t>района, всего – 2 044 583,00 рублей, из них по годам:</w:t>
            </w:r>
          </w:p>
          <w:p w:rsidR="009420AC" w:rsidRPr="007B3E32" w:rsidRDefault="009420AC" w:rsidP="003B59FF">
            <w:pPr>
              <w:widowControl w:val="0"/>
              <w:suppressAutoHyphens w:val="0"/>
              <w:autoSpaceDE w:val="0"/>
              <w:autoSpaceDN w:val="0"/>
              <w:adjustRightInd w:val="0"/>
              <w:rPr>
                <w:rFonts w:cs="Times New Roman"/>
                <w:sz w:val="28"/>
                <w:szCs w:val="28"/>
              </w:rPr>
            </w:pPr>
            <w:r w:rsidRPr="007B3E32">
              <w:rPr>
                <w:rFonts w:cs="Times New Roman"/>
                <w:sz w:val="28"/>
                <w:szCs w:val="28"/>
              </w:rPr>
              <w:t>2017 год – 675 351,00 рублей;</w:t>
            </w:r>
          </w:p>
          <w:p w:rsidR="009420AC" w:rsidRPr="007B3E32" w:rsidRDefault="009420AC" w:rsidP="003B59FF">
            <w:pPr>
              <w:widowControl w:val="0"/>
              <w:suppressAutoHyphens w:val="0"/>
              <w:autoSpaceDE w:val="0"/>
              <w:autoSpaceDN w:val="0"/>
              <w:adjustRightInd w:val="0"/>
              <w:rPr>
                <w:rFonts w:cs="Times New Roman"/>
                <w:sz w:val="28"/>
                <w:szCs w:val="28"/>
              </w:rPr>
            </w:pPr>
            <w:r w:rsidRPr="007B3E32">
              <w:rPr>
                <w:rFonts w:cs="Times New Roman"/>
                <w:sz w:val="28"/>
                <w:szCs w:val="28"/>
              </w:rPr>
              <w:t>2018 год – 1 369 232,00 рублей;</w:t>
            </w:r>
          </w:p>
          <w:p w:rsidR="009420AC" w:rsidRPr="007B3E32" w:rsidRDefault="009420AC" w:rsidP="003B59FF">
            <w:pPr>
              <w:widowControl w:val="0"/>
              <w:suppressAutoHyphens w:val="0"/>
              <w:autoSpaceDE w:val="0"/>
              <w:autoSpaceDN w:val="0"/>
              <w:adjustRightInd w:val="0"/>
              <w:rPr>
                <w:rFonts w:cs="Times New Roman"/>
                <w:sz w:val="28"/>
                <w:szCs w:val="28"/>
              </w:rPr>
            </w:pPr>
            <w:r w:rsidRPr="007B3E32">
              <w:rPr>
                <w:rFonts w:cs="Times New Roman"/>
                <w:sz w:val="28"/>
                <w:szCs w:val="28"/>
              </w:rPr>
              <w:lastRenderedPageBreak/>
              <w:t>2019 год – 0,00 рублей.</w:t>
            </w:r>
          </w:p>
          <w:p w:rsidR="009420AC" w:rsidRPr="007B3E32" w:rsidRDefault="009420AC" w:rsidP="00F84F96">
            <w:pPr>
              <w:widowControl w:val="0"/>
              <w:suppressAutoHyphens w:val="0"/>
              <w:autoSpaceDE w:val="0"/>
              <w:autoSpaceDN w:val="0"/>
              <w:adjustRightInd w:val="0"/>
              <w:rPr>
                <w:rFonts w:cs="Times New Roman"/>
                <w:sz w:val="28"/>
                <w:szCs w:val="28"/>
              </w:rPr>
            </w:pPr>
            <w:r w:rsidRPr="007B3E32">
              <w:rPr>
                <w:rFonts w:cs="Times New Roman"/>
                <w:sz w:val="28"/>
                <w:szCs w:val="28"/>
              </w:rPr>
              <w:t xml:space="preserve">2. Средства </w:t>
            </w:r>
            <w:r w:rsidR="0065587A" w:rsidRPr="007B3E32">
              <w:rPr>
                <w:rFonts w:cs="Times New Roman"/>
                <w:sz w:val="28"/>
                <w:szCs w:val="28"/>
              </w:rPr>
              <w:t xml:space="preserve">краевого </w:t>
            </w:r>
            <w:r w:rsidRPr="007B3E32">
              <w:rPr>
                <w:rFonts w:cs="Times New Roman"/>
                <w:sz w:val="28"/>
                <w:szCs w:val="28"/>
              </w:rPr>
              <w:t>бюджета, всего –</w:t>
            </w:r>
            <w:r w:rsidR="0065587A" w:rsidRPr="007B3E32">
              <w:rPr>
                <w:rFonts w:cs="Times New Roman"/>
                <w:sz w:val="28"/>
                <w:szCs w:val="28"/>
              </w:rPr>
              <w:t xml:space="preserve"> </w:t>
            </w:r>
            <w:r w:rsidRPr="007B3E32">
              <w:rPr>
                <w:rFonts w:cs="Times New Roman"/>
                <w:sz w:val="28"/>
                <w:szCs w:val="28"/>
              </w:rPr>
              <w:t>0,00 рублей, из них по годам:</w:t>
            </w:r>
          </w:p>
          <w:p w:rsidR="009420AC" w:rsidRPr="007B3E32" w:rsidRDefault="009420AC" w:rsidP="00F84F96">
            <w:pPr>
              <w:widowControl w:val="0"/>
              <w:suppressAutoHyphens w:val="0"/>
              <w:autoSpaceDE w:val="0"/>
              <w:autoSpaceDN w:val="0"/>
              <w:adjustRightInd w:val="0"/>
              <w:rPr>
                <w:rFonts w:cs="Times New Roman"/>
                <w:sz w:val="28"/>
                <w:szCs w:val="28"/>
              </w:rPr>
            </w:pPr>
            <w:r w:rsidRPr="007B3E32">
              <w:rPr>
                <w:rFonts w:cs="Times New Roman"/>
                <w:sz w:val="28"/>
                <w:szCs w:val="28"/>
              </w:rPr>
              <w:t>2017 год – 0,00 рублей;</w:t>
            </w:r>
          </w:p>
          <w:p w:rsidR="009420AC" w:rsidRPr="007B3E32" w:rsidRDefault="009420AC" w:rsidP="00F84F96">
            <w:pPr>
              <w:widowControl w:val="0"/>
              <w:suppressAutoHyphens w:val="0"/>
              <w:autoSpaceDE w:val="0"/>
              <w:autoSpaceDN w:val="0"/>
              <w:adjustRightInd w:val="0"/>
              <w:spacing w:line="321" w:lineRule="atLeast"/>
              <w:jc w:val="left"/>
              <w:rPr>
                <w:rFonts w:cs="Times New Roman"/>
                <w:sz w:val="28"/>
                <w:szCs w:val="28"/>
              </w:rPr>
            </w:pPr>
            <w:r w:rsidRPr="007B3E32">
              <w:rPr>
                <w:rFonts w:cs="Times New Roman"/>
                <w:sz w:val="28"/>
                <w:szCs w:val="28"/>
              </w:rPr>
              <w:t>2018 год – 0,00 рублей;</w:t>
            </w:r>
          </w:p>
          <w:p w:rsidR="009420AC" w:rsidRPr="007B3E32" w:rsidRDefault="009420AC" w:rsidP="00EA643F">
            <w:pPr>
              <w:widowControl w:val="0"/>
              <w:suppressAutoHyphens w:val="0"/>
              <w:autoSpaceDE w:val="0"/>
              <w:autoSpaceDN w:val="0"/>
              <w:adjustRightInd w:val="0"/>
              <w:spacing w:line="321" w:lineRule="atLeast"/>
              <w:jc w:val="left"/>
              <w:rPr>
                <w:rFonts w:cs="Times New Roman"/>
                <w:sz w:val="26"/>
                <w:szCs w:val="26"/>
                <w:lang w:eastAsia="ru-RU"/>
              </w:rPr>
            </w:pPr>
            <w:r w:rsidRPr="007B3E32">
              <w:rPr>
                <w:rFonts w:cs="Times New Roman"/>
                <w:sz w:val="28"/>
                <w:szCs w:val="28"/>
              </w:rPr>
              <w:t>2019 год – 0,00 рублей.</w:t>
            </w:r>
            <w:r w:rsidRPr="007B3E32">
              <w:rPr>
                <w:rFonts w:cs="Times New Roman"/>
                <w:sz w:val="26"/>
                <w:szCs w:val="26"/>
                <w:lang w:eastAsia="ru-RU"/>
              </w:rPr>
              <w:t xml:space="preserve"> </w:t>
            </w:r>
            <w:r w:rsidRPr="007B3E32">
              <w:rPr>
                <w:rFonts w:cs="Times New Roman"/>
                <w:sz w:val="28"/>
                <w:szCs w:val="28"/>
                <w:lang w:eastAsia="ru-RU"/>
              </w:rPr>
              <w:t xml:space="preserve"> </w:t>
            </w:r>
          </w:p>
        </w:tc>
      </w:tr>
      <w:tr w:rsidR="009420AC" w:rsidRPr="007B3E32">
        <w:trPr>
          <w:trHeight w:val="1833"/>
          <w:tblCellSpacing w:w="5" w:type="nil"/>
        </w:trPr>
        <w:tc>
          <w:tcPr>
            <w:tcW w:w="2520" w:type="dxa"/>
          </w:tcPr>
          <w:p w:rsidR="009420AC" w:rsidRPr="007B3E32" w:rsidRDefault="009420AC" w:rsidP="00F84F96">
            <w:pPr>
              <w:widowControl w:val="0"/>
              <w:suppressAutoHyphens w:val="0"/>
              <w:autoSpaceDE w:val="0"/>
              <w:autoSpaceDN w:val="0"/>
              <w:adjustRightInd w:val="0"/>
              <w:jc w:val="left"/>
              <w:rPr>
                <w:rFonts w:cs="Times New Roman"/>
                <w:sz w:val="26"/>
                <w:szCs w:val="26"/>
                <w:lang w:eastAsia="ru-RU"/>
              </w:rPr>
            </w:pPr>
            <w:r w:rsidRPr="007B3E32">
              <w:rPr>
                <w:rFonts w:cs="Times New Roman"/>
                <w:sz w:val="26"/>
                <w:szCs w:val="26"/>
                <w:lang w:eastAsia="ru-RU"/>
              </w:rPr>
              <w:lastRenderedPageBreak/>
              <w:t xml:space="preserve">Система организации </w:t>
            </w:r>
            <w:proofErr w:type="gramStart"/>
            <w:r w:rsidRPr="007B3E32">
              <w:rPr>
                <w:rFonts w:cs="Times New Roman"/>
                <w:sz w:val="26"/>
                <w:szCs w:val="26"/>
                <w:lang w:eastAsia="ru-RU"/>
              </w:rPr>
              <w:t>контроля за</w:t>
            </w:r>
            <w:proofErr w:type="gramEnd"/>
            <w:r w:rsidRPr="007B3E32">
              <w:rPr>
                <w:rFonts w:cs="Times New Roman"/>
                <w:sz w:val="26"/>
                <w:szCs w:val="26"/>
                <w:lang w:eastAsia="ru-RU"/>
              </w:rPr>
              <w:t xml:space="preserve"> исполнением подпрограммы</w:t>
            </w:r>
          </w:p>
        </w:tc>
        <w:tc>
          <w:tcPr>
            <w:tcW w:w="6978" w:type="dxa"/>
          </w:tcPr>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 xml:space="preserve">Контрольно-счетная комиссия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w:t>
            </w:r>
          </w:p>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 xml:space="preserve">Администрация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w:t>
            </w:r>
          </w:p>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 xml:space="preserve">Финансовое управление администрации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w:t>
            </w:r>
          </w:p>
          <w:p w:rsidR="009420AC" w:rsidRPr="007B3E32" w:rsidRDefault="009420AC" w:rsidP="00F84F96">
            <w:pPr>
              <w:widowControl w:val="0"/>
              <w:suppressAutoHyphens w:val="0"/>
              <w:autoSpaceDE w:val="0"/>
              <w:autoSpaceDN w:val="0"/>
              <w:adjustRightInd w:val="0"/>
              <w:rPr>
                <w:rFonts w:cs="Times New Roman"/>
                <w:sz w:val="28"/>
                <w:szCs w:val="28"/>
                <w:lang w:eastAsia="ru-RU"/>
              </w:rPr>
            </w:pPr>
            <w:r w:rsidRPr="007B3E32">
              <w:rPr>
                <w:rFonts w:cs="Times New Roman"/>
                <w:sz w:val="28"/>
                <w:szCs w:val="28"/>
                <w:lang w:eastAsia="ru-RU"/>
              </w:rPr>
              <w:t>иные органы в пределах своих полномочий.</w:t>
            </w:r>
          </w:p>
        </w:tc>
      </w:tr>
    </w:tbl>
    <w:p w:rsidR="009420AC" w:rsidRPr="007B3E32" w:rsidRDefault="009420AC" w:rsidP="00736C4A">
      <w:pPr>
        <w:widowControl w:val="0"/>
        <w:suppressAutoHyphens w:val="0"/>
        <w:autoSpaceDE w:val="0"/>
        <w:autoSpaceDN w:val="0"/>
        <w:adjustRightInd w:val="0"/>
        <w:jc w:val="center"/>
        <w:outlineLvl w:val="1"/>
        <w:rPr>
          <w:rFonts w:cs="Times New Roman"/>
          <w:sz w:val="28"/>
          <w:szCs w:val="28"/>
          <w:lang w:eastAsia="en-US"/>
        </w:rPr>
      </w:pPr>
    </w:p>
    <w:p w:rsidR="009420AC" w:rsidRPr="007B3E32" w:rsidRDefault="009420AC" w:rsidP="00736C4A">
      <w:pPr>
        <w:widowControl w:val="0"/>
        <w:suppressAutoHyphens w:val="0"/>
        <w:autoSpaceDE w:val="0"/>
        <w:autoSpaceDN w:val="0"/>
        <w:adjustRightInd w:val="0"/>
        <w:jc w:val="center"/>
        <w:outlineLvl w:val="1"/>
        <w:rPr>
          <w:rFonts w:cs="Times New Roman"/>
          <w:sz w:val="28"/>
          <w:szCs w:val="28"/>
          <w:lang w:eastAsia="en-US"/>
        </w:rPr>
      </w:pPr>
      <w:r w:rsidRPr="007B3E32">
        <w:rPr>
          <w:rFonts w:cs="Times New Roman"/>
          <w:sz w:val="28"/>
          <w:szCs w:val="28"/>
          <w:lang w:eastAsia="en-US"/>
        </w:rPr>
        <w:t>2. Основные разделы подпрограммы</w:t>
      </w:r>
    </w:p>
    <w:p w:rsidR="009420AC" w:rsidRPr="007B3E32" w:rsidRDefault="009420AC" w:rsidP="00736C4A">
      <w:pPr>
        <w:widowControl w:val="0"/>
        <w:suppressAutoHyphens w:val="0"/>
        <w:autoSpaceDE w:val="0"/>
        <w:autoSpaceDN w:val="0"/>
        <w:adjustRightInd w:val="0"/>
        <w:rPr>
          <w:rFonts w:cs="Times New Roman"/>
          <w:sz w:val="28"/>
          <w:szCs w:val="28"/>
          <w:lang w:eastAsia="en-US"/>
        </w:rPr>
      </w:pPr>
    </w:p>
    <w:p w:rsidR="009420AC" w:rsidRPr="007B3E32" w:rsidRDefault="009420AC" w:rsidP="00736C4A">
      <w:pPr>
        <w:widowControl w:val="0"/>
        <w:suppressAutoHyphens w:val="0"/>
        <w:autoSpaceDE w:val="0"/>
        <w:autoSpaceDN w:val="0"/>
        <w:adjustRightInd w:val="0"/>
        <w:jc w:val="center"/>
        <w:outlineLvl w:val="2"/>
        <w:rPr>
          <w:rFonts w:cs="Times New Roman"/>
          <w:sz w:val="28"/>
          <w:szCs w:val="28"/>
          <w:lang w:eastAsia="en-US"/>
        </w:rPr>
      </w:pPr>
      <w:r w:rsidRPr="007B3E32">
        <w:rPr>
          <w:rFonts w:cs="Times New Roman"/>
          <w:sz w:val="28"/>
          <w:szCs w:val="28"/>
          <w:lang w:eastAsia="en-US"/>
        </w:rPr>
        <w:t>2.1. Постановка районной проблемы и обоснование необходимости разработки подпрограммы</w:t>
      </w:r>
    </w:p>
    <w:p w:rsidR="009420AC" w:rsidRPr="007B3E32" w:rsidRDefault="009420AC" w:rsidP="00736C4A">
      <w:pPr>
        <w:widowControl w:val="0"/>
        <w:suppressAutoHyphens w:val="0"/>
        <w:autoSpaceDE w:val="0"/>
        <w:autoSpaceDN w:val="0"/>
        <w:adjustRightInd w:val="0"/>
        <w:rPr>
          <w:rFonts w:cs="Times New Roman"/>
          <w:sz w:val="28"/>
          <w:szCs w:val="28"/>
          <w:lang w:eastAsia="en-US"/>
        </w:rPr>
      </w:pP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Одной из самых острых социально-экономических проблем является высокая аварийность на автомобильных дорогах.</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 xml:space="preserve">В условиях быстрого роста численности автопарка и интенсивности движения на дорогах, учитывая увеличение правонарушений, связанных с управлением транспортом в состоянии опьянения, нарушения скоростного режима движения, происшествий по вине пешеходов, пренебрежения к требованиям </w:t>
      </w:r>
      <w:hyperlink r:id="rId11" w:history="1">
        <w:r w:rsidRPr="007B3E32">
          <w:rPr>
            <w:rFonts w:cs="Times New Roman"/>
            <w:sz w:val="28"/>
            <w:szCs w:val="28"/>
            <w:lang w:eastAsia="en-US"/>
          </w:rPr>
          <w:t>Правил</w:t>
        </w:r>
      </w:hyperlink>
      <w:r w:rsidRPr="007B3E32">
        <w:rPr>
          <w:rFonts w:cs="Times New Roman"/>
          <w:sz w:val="28"/>
          <w:szCs w:val="28"/>
          <w:lang w:eastAsia="en-US"/>
        </w:rPr>
        <w:t xml:space="preserve"> дорожного движения, необходимо обеспечить реализацию Федерального </w:t>
      </w:r>
      <w:hyperlink r:id="rId12" w:history="1">
        <w:r w:rsidRPr="007B3E32">
          <w:rPr>
            <w:rFonts w:cs="Times New Roman"/>
            <w:sz w:val="28"/>
            <w:szCs w:val="28"/>
            <w:lang w:eastAsia="en-US"/>
          </w:rPr>
          <w:t>закона</w:t>
        </w:r>
      </w:hyperlink>
      <w:r w:rsidRPr="007B3E32">
        <w:rPr>
          <w:rFonts w:cs="Times New Roman"/>
          <w:sz w:val="28"/>
          <w:szCs w:val="28"/>
          <w:lang w:eastAsia="en-US"/>
        </w:rPr>
        <w:t xml:space="preserve"> от 10.12.1995 № 196-ФЗ </w:t>
      </w:r>
      <w:r w:rsidR="00795957" w:rsidRPr="007B3E32">
        <w:rPr>
          <w:rFonts w:cs="Times New Roman"/>
          <w:sz w:val="28"/>
          <w:szCs w:val="28"/>
          <w:lang w:eastAsia="en-US"/>
        </w:rPr>
        <w:t>«</w:t>
      </w:r>
      <w:r w:rsidRPr="007B3E32">
        <w:rPr>
          <w:rFonts w:cs="Times New Roman"/>
          <w:sz w:val="28"/>
          <w:szCs w:val="28"/>
          <w:lang w:eastAsia="en-US"/>
        </w:rPr>
        <w:t>О безопасности дорожного движения</w:t>
      </w:r>
      <w:r w:rsidR="00795957" w:rsidRPr="007B3E32">
        <w:rPr>
          <w:rFonts w:cs="Times New Roman"/>
          <w:sz w:val="28"/>
          <w:szCs w:val="28"/>
          <w:lang w:eastAsia="en-US"/>
        </w:rPr>
        <w:t>»</w:t>
      </w:r>
      <w:r w:rsidRPr="007B3E32">
        <w:rPr>
          <w:rFonts w:cs="Times New Roman"/>
          <w:sz w:val="28"/>
          <w:szCs w:val="28"/>
          <w:lang w:eastAsia="en-US"/>
        </w:rPr>
        <w:t>. Согласно указанному Закону основной задачей муниципальной политики в области обеспечения безопасности дорожного движения является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(далее - ДТП), снижения тяжести их последствий.</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Сложная обстановка с аварийностью потребовала выработки и реализации мероприятий, направленных на снижение уровня смертности и травматизма от ДТП населения, и обеспечения роста безопасности и благополучия граждан Северо-Енисейского района.</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В 2015 году на автомобильных дорогах Северо-Енисейского района зарегистрировано 187 ДТП, в которых 3 человека погибло. По сравнению с 2014 годом число ДТП уменьшилось на 109 единиц, число погибших снизилось на 4 человека.</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 xml:space="preserve">Отмечается и снижение ДТП с наездом на пешеходов. Основными причинами таких происшествий служат нарушения Правил дорожного движения, как водителями транспортных средств, так и пешеходами. </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 xml:space="preserve">Кроме того, среди факторов, влияющих на безопасность дорожного движения, особое значение имеет скорость движения транспортных средств. Согласно статистическим данным, самые тяжелые ДТП происходят в основном </w:t>
      </w:r>
      <w:r w:rsidRPr="007B3E32">
        <w:rPr>
          <w:rFonts w:cs="Times New Roman"/>
          <w:sz w:val="28"/>
          <w:szCs w:val="28"/>
          <w:lang w:eastAsia="en-US"/>
        </w:rPr>
        <w:lastRenderedPageBreak/>
        <w:t>из-за нарушения скоростного режима или в ситуациях, когда превышение скорости оказалось дополнительным отягчающим фактором.</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 xml:space="preserve">Более 50 процентов всех ДТП </w:t>
      </w:r>
      <w:proofErr w:type="gramStart"/>
      <w:r w:rsidRPr="007B3E32">
        <w:rPr>
          <w:rFonts w:cs="Times New Roman"/>
          <w:sz w:val="28"/>
          <w:szCs w:val="28"/>
          <w:lang w:eastAsia="en-US"/>
        </w:rPr>
        <w:t>в</w:t>
      </w:r>
      <w:proofErr w:type="gramEnd"/>
      <w:r w:rsidRPr="007B3E32">
        <w:rPr>
          <w:rFonts w:cs="Times New Roman"/>
          <w:sz w:val="28"/>
          <w:szCs w:val="28"/>
          <w:lang w:eastAsia="en-US"/>
        </w:rPr>
        <w:t xml:space="preserve"> происходят вне населенных пунктов района.</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Кроме того, увеличение количества ДТП, в результате которых пострадавшие получают травмы, характеризующиеся особой степенью тяжести, требует дальнейшего развития направления по оказанию первой медицинской помощи лицам, пострадавшим в результате таких ДТП. Значительным показателем в сохранении жизни пострадавшего играет время реагирования на ДТП.</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 xml:space="preserve">Таким образом, реализация настоящей подпрограммы направлена на сохранение жизни и здоровья участников дорожного движения и, как следствие, сокращения демографического и социально-экономического ущерба от дорожно-транспортных происшествий и их последствий. </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p>
    <w:p w:rsidR="009420AC" w:rsidRPr="007B3E32" w:rsidRDefault="009420AC" w:rsidP="003C329B">
      <w:pPr>
        <w:widowControl w:val="0"/>
        <w:suppressAutoHyphens w:val="0"/>
        <w:autoSpaceDE w:val="0"/>
        <w:autoSpaceDN w:val="0"/>
        <w:adjustRightInd w:val="0"/>
        <w:ind w:firstLine="567"/>
        <w:jc w:val="center"/>
        <w:outlineLvl w:val="2"/>
        <w:rPr>
          <w:rFonts w:cs="Times New Roman"/>
          <w:sz w:val="28"/>
          <w:szCs w:val="28"/>
          <w:lang w:eastAsia="en-US"/>
        </w:rPr>
      </w:pPr>
      <w:r w:rsidRPr="007B3E32">
        <w:rPr>
          <w:rFonts w:cs="Times New Roman"/>
          <w:sz w:val="28"/>
          <w:szCs w:val="28"/>
          <w:lang w:eastAsia="en-US"/>
        </w:rPr>
        <w:t xml:space="preserve">2.2. Основная цель, задачи, этапы и сроки выполнения подпрограммы, </w:t>
      </w:r>
    </w:p>
    <w:p w:rsidR="009420AC" w:rsidRPr="007B3E32" w:rsidRDefault="009420AC" w:rsidP="003C329B">
      <w:pPr>
        <w:widowControl w:val="0"/>
        <w:suppressAutoHyphens w:val="0"/>
        <w:autoSpaceDE w:val="0"/>
        <w:autoSpaceDN w:val="0"/>
        <w:adjustRightInd w:val="0"/>
        <w:ind w:firstLine="567"/>
        <w:jc w:val="center"/>
        <w:outlineLvl w:val="2"/>
        <w:rPr>
          <w:rFonts w:cs="Times New Roman"/>
          <w:sz w:val="28"/>
          <w:szCs w:val="28"/>
          <w:lang w:eastAsia="en-US"/>
        </w:rPr>
      </w:pPr>
      <w:r w:rsidRPr="007B3E32">
        <w:rPr>
          <w:rFonts w:cs="Times New Roman"/>
          <w:sz w:val="28"/>
          <w:szCs w:val="28"/>
          <w:lang w:eastAsia="en-US"/>
        </w:rPr>
        <w:t>целевые индикаторы</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Цель подпрограммы – обеспечение дорожной безопасности.</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Сроки выполнения подпрограммы: 2014-2019 годы.</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 xml:space="preserve">Выбор подпрограммных мероприятий обусловлен необходимостью решения задач для достижения цели подпрограммы, сформированной в соответствии с приоритетными направлениями государственной политики в области безопасности дорожного движения Северо-Енисейского района. </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 xml:space="preserve">К компетенции администрации </w:t>
      </w:r>
      <w:proofErr w:type="gramStart"/>
      <w:r w:rsidRPr="007B3E32">
        <w:rPr>
          <w:rFonts w:cs="Times New Roman"/>
          <w:sz w:val="28"/>
          <w:szCs w:val="28"/>
          <w:lang w:eastAsia="en-US"/>
        </w:rPr>
        <w:t>Северо-Енисейского</w:t>
      </w:r>
      <w:proofErr w:type="gramEnd"/>
      <w:r w:rsidRPr="007B3E32">
        <w:rPr>
          <w:rFonts w:cs="Times New Roman"/>
          <w:sz w:val="28"/>
          <w:szCs w:val="28"/>
          <w:lang w:eastAsia="en-US"/>
        </w:rPr>
        <w:t xml:space="preserve"> района относятся:</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разработка нормативных актов, необходимых для реализации подпрограммы;</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выработка предложений по уточнению перечня, затрат и механизма реализации подпрограммных мероприятий;</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определение критериев и показателей эффективности, организация мониторинга реализации подпрограммы;</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обеспечение целевого, эффективного расходования средств, предусмотренных на реализацию подпрограммы из бюджетных и внебюджетных источников;</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подготовка отчетов о ходе реализации подпрограммы.</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 xml:space="preserve">Достижимость и </w:t>
      </w:r>
      <w:proofErr w:type="spellStart"/>
      <w:r w:rsidRPr="007B3E32">
        <w:rPr>
          <w:rFonts w:cs="Times New Roman"/>
          <w:sz w:val="28"/>
          <w:szCs w:val="28"/>
          <w:lang w:eastAsia="en-US"/>
        </w:rPr>
        <w:t>измеряемость</w:t>
      </w:r>
      <w:proofErr w:type="spellEnd"/>
      <w:r w:rsidRPr="007B3E32">
        <w:rPr>
          <w:rFonts w:cs="Times New Roman"/>
          <w:sz w:val="28"/>
          <w:szCs w:val="28"/>
          <w:lang w:eastAsia="en-US"/>
        </w:rPr>
        <w:t xml:space="preserve"> поставленной цели обеспечиваются за счет установления значений целевых индикаторов на весь период действия подпрограммы по годам ее реализации.</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r w:rsidRPr="007B3E32">
        <w:rPr>
          <w:rFonts w:cs="Times New Roman"/>
          <w:sz w:val="28"/>
          <w:szCs w:val="28"/>
          <w:lang w:eastAsia="en-US"/>
        </w:rPr>
        <w:t>Перечень целевых индикаторов подпрограммы представлен в приложении № 1 к подпрограмме.</w:t>
      </w:r>
    </w:p>
    <w:p w:rsidR="009420AC" w:rsidRPr="007B3E32" w:rsidRDefault="009420AC" w:rsidP="003C329B">
      <w:pPr>
        <w:widowControl w:val="0"/>
        <w:suppressAutoHyphens w:val="0"/>
        <w:autoSpaceDE w:val="0"/>
        <w:autoSpaceDN w:val="0"/>
        <w:adjustRightInd w:val="0"/>
        <w:ind w:firstLine="567"/>
        <w:outlineLvl w:val="2"/>
        <w:rPr>
          <w:rFonts w:cs="Times New Roman"/>
          <w:sz w:val="28"/>
          <w:szCs w:val="28"/>
          <w:lang w:eastAsia="en-US"/>
        </w:rPr>
      </w:pPr>
    </w:p>
    <w:p w:rsidR="009420AC" w:rsidRPr="007B3E32" w:rsidRDefault="009420AC" w:rsidP="003C329B">
      <w:pPr>
        <w:suppressAutoHyphens w:val="0"/>
        <w:autoSpaceDE w:val="0"/>
        <w:autoSpaceDN w:val="0"/>
        <w:adjustRightInd w:val="0"/>
        <w:ind w:firstLine="567"/>
        <w:jc w:val="center"/>
        <w:outlineLvl w:val="1"/>
        <w:rPr>
          <w:rFonts w:cs="Times New Roman"/>
          <w:sz w:val="28"/>
          <w:szCs w:val="28"/>
          <w:lang w:eastAsia="en-US"/>
        </w:rPr>
      </w:pPr>
      <w:r w:rsidRPr="007B3E32">
        <w:rPr>
          <w:rFonts w:cs="Times New Roman"/>
          <w:sz w:val="28"/>
          <w:szCs w:val="28"/>
          <w:lang w:eastAsia="en-US"/>
        </w:rPr>
        <w:t>2.3.</w:t>
      </w:r>
      <w:r w:rsidR="00795957" w:rsidRPr="007B3E32">
        <w:rPr>
          <w:rFonts w:cs="Times New Roman"/>
          <w:sz w:val="28"/>
          <w:szCs w:val="28"/>
          <w:lang w:eastAsia="en-US"/>
        </w:rPr>
        <w:t xml:space="preserve"> </w:t>
      </w:r>
      <w:r w:rsidRPr="007B3E32">
        <w:rPr>
          <w:rFonts w:cs="Times New Roman"/>
          <w:sz w:val="28"/>
          <w:szCs w:val="28"/>
          <w:lang w:eastAsia="en-US"/>
        </w:rPr>
        <w:t>Механизм реализации подпрограммы</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t xml:space="preserve">Реализация подпрограммы осуществляется за счет средств бюджета района, а также за счет средств бюджета Красноярского края  в соответствии с мероприятиями подпрограммы согласно приложению №2 к подпрограмме. </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lastRenderedPageBreak/>
        <w:t xml:space="preserve">Заказчиком подпрограммы является администрация </w:t>
      </w:r>
      <w:proofErr w:type="gramStart"/>
      <w:r w:rsidRPr="007B3E32">
        <w:rPr>
          <w:rFonts w:cs="Times New Roman"/>
          <w:sz w:val="28"/>
          <w:szCs w:val="28"/>
          <w:lang w:eastAsia="en-US"/>
        </w:rPr>
        <w:t>Северо-Енисейского</w:t>
      </w:r>
      <w:proofErr w:type="gramEnd"/>
      <w:r w:rsidRPr="007B3E32">
        <w:rPr>
          <w:rFonts w:cs="Times New Roman"/>
          <w:sz w:val="28"/>
          <w:szCs w:val="28"/>
          <w:lang w:eastAsia="en-US"/>
        </w:rPr>
        <w:t xml:space="preserve"> района. </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t xml:space="preserve">Главным распорядителем бюджетных средств, предусмотренных на реализацию настоящей подпрограммы, является администрация </w:t>
      </w:r>
      <w:proofErr w:type="gramStart"/>
      <w:r w:rsidRPr="007B3E32">
        <w:rPr>
          <w:rFonts w:cs="Times New Roman"/>
          <w:sz w:val="28"/>
          <w:szCs w:val="28"/>
          <w:lang w:eastAsia="en-US"/>
        </w:rPr>
        <w:t>Северо-Енисейского</w:t>
      </w:r>
      <w:proofErr w:type="gramEnd"/>
      <w:r w:rsidRPr="007B3E32">
        <w:rPr>
          <w:rFonts w:cs="Times New Roman"/>
          <w:sz w:val="28"/>
          <w:szCs w:val="28"/>
          <w:lang w:eastAsia="en-US"/>
        </w:rPr>
        <w:t xml:space="preserve"> района.</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t xml:space="preserve">Получателем бюджетных средств и муниципальным заказчиком при заключении муниципальных контрактов, направленных на выполнение отдельных мероприятий настоящей подпрограммы является муниципальное казенное учреждение «Служба заказчика-застройщика Северо-Енисейского района» (далее – МКУ «Служба заказчика»). МКУ «Служба заказчика» принимает на себя расходные обязательства в получении и расходовании бюджетных средств на оплату товаров, работ, услуг. </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t xml:space="preserve">Финансирование подпрограммы по годам осуществляется в пределах средств, определенных на ее реализацию. </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t>МКУ «Служба заказчика» заключает муниципальный контракт с организациями  или физическими лицами в соответствии с процедурой размещения муниципального заказа, установленной Федеральным законом Российской Федерации от 05.04.2013 г. № 44-ФЗ и принятыми в соответствии с этим законом муниципальными нормативно-правовыми актами.</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t xml:space="preserve">Приобретенное имущество и оборудование являются муниципальной собственностью </w:t>
      </w:r>
      <w:proofErr w:type="gramStart"/>
      <w:r w:rsidRPr="007B3E32">
        <w:rPr>
          <w:rFonts w:cs="Times New Roman"/>
          <w:sz w:val="28"/>
          <w:szCs w:val="28"/>
          <w:lang w:eastAsia="en-US"/>
        </w:rPr>
        <w:t>Северо-Енисейского</w:t>
      </w:r>
      <w:proofErr w:type="gramEnd"/>
      <w:r w:rsidRPr="007B3E32">
        <w:rPr>
          <w:rFonts w:cs="Times New Roman"/>
          <w:sz w:val="28"/>
          <w:szCs w:val="28"/>
          <w:lang w:eastAsia="en-US"/>
        </w:rPr>
        <w:t xml:space="preserve"> района.</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t>2.4.</w:t>
      </w:r>
      <w:r w:rsidR="00795957" w:rsidRPr="007B3E32">
        <w:rPr>
          <w:rFonts w:cs="Times New Roman"/>
          <w:sz w:val="28"/>
          <w:szCs w:val="28"/>
          <w:lang w:eastAsia="en-US"/>
        </w:rPr>
        <w:t xml:space="preserve"> </w:t>
      </w:r>
      <w:r w:rsidRPr="007B3E32">
        <w:rPr>
          <w:rFonts w:cs="Times New Roman"/>
          <w:sz w:val="28"/>
          <w:szCs w:val="28"/>
          <w:lang w:eastAsia="en-US"/>
        </w:rPr>
        <w:t xml:space="preserve">Управление подпрограммой и </w:t>
      </w:r>
      <w:proofErr w:type="gramStart"/>
      <w:r w:rsidRPr="007B3E32">
        <w:rPr>
          <w:rFonts w:cs="Times New Roman"/>
          <w:sz w:val="28"/>
          <w:szCs w:val="28"/>
          <w:lang w:eastAsia="en-US"/>
        </w:rPr>
        <w:t>контроль за</w:t>
      </w:r>
      <w:proofErr w:type="gramEnd"/>
      <w:r w:rsidRPr="007B3E32">
        <w:rPr>
          <w:rFonts w:cs="Times New Roman"/>
          <w:sz w:val="28"/>
          <w:szCs w:val="28"/>
          <w:lang w:eastAsia="en-US"/>
        </w:rPr>
        <w:t xml:space="preserve"> ходом ее выполнения</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proofErr w:type="gramStart"/>
      <w:r w:rsidRPr="007B3E32">
        <w:rPr>
          <w:rFonts w:cs="Times New Roman"/>
          <w:sz w:val="28"/>
          <w:szCs w:val="28"/>
          <w:lang w:eastAsia="en-US"/>
        </w:rPr>
        <w:t>Контроль за</w:t>
      </w:r>
      <w:proofErr w:type="gramEnd"/>
      <w:r w:rsidRPr="007B3E32">
        <w:rPr>
          <w:rFonts w:cs="Times New Roman"/>
          <w:sz w:val="28"/>
          <w:szCs w:val="28"/>
          <w:lang w:eastAsia="en-US"/>
        </w:rPr>
        <w:t xml:space="preserve"> ходом реализации подпрограммы осуществляется Контрольно-счетной комиссией Северо-Енисейского района, Администрацией Северо-Енисейского района, Финансовым управлением администрации Северо-Енисейского района и иными органами в пределах своих полномочий.</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t>Отдел экономического анализа и прогнозирования администрации Северо-Енисейского района ежегодно уточняет целевые показатели и затраты по подпрограммным мероприятиям, механизмы реализации подпрограммы, состав исполнителей, при необходимости вносит предложения (с обоснованиями) о продлении срока реализации подпрограммы.</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proofErr w:type="gramStart"/>
      <w:r w:rsidRPr="007B3E32">
        <w:rPr>
          <w:rFonts w:cs="Times New Roman"/>
          <w:sz w:val="28"/>
          <w:szCs w:val="28"/>
          <w:lang w:eastAsia="en-US"/>
        </w:rPr>
        <w:t>Администрация Северо-Енисейского района (отдел по вопросам мобилизационной подготовки и гражданской обороны администрации Северо-Енисейского района) ежеквартально не позднее 10 числа второго месяца, следующего за отчетным периодом представляет отчет о ходе реализации задачи №1 подпрограммы, целевом и эффективном использовании средств районного бюджета в Финансовое управление администрации Северо-Енисейского района и в отдел экономического анализа и прогнозирования администрации Северо-Енисейского района, согласно приложениям 8-10 Порядка</w:t>
      </w:r>
      <w:proofErr w:type="gramEnd"/>
      <w:r w:rsidRPr="007B3E32">
        <w:rPr>
          <w:rFonts w:cs="Times New Roman"/>
          <w:sz w:val="28"/>
          <w:szCs w:val="28"/>
          <w:lang w:eastAsia="en-US"/>
        </w:rPr>
        <w:t>,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proofErr w:type="gramStart"/>
      <w:r w:rsidRPr="007B3E32">
        <w:rPr>
          <w:rFonts w:cs="Times New Roman"/>
          <w:sz w:val="28"/>
          <w:szCs w:val="28"/>
          <w:lang w:eastAsia="en-US"/>
        </w:rPr>
        <w:lastRenderedPageBreak/>
        <w:t>Отчеты о реализации мероприятий задачи № 2 подпрограммы МКУ «Служба заказчика-застройщика Северо-Енисейского района» представляет в отдел экономического анализа и прогнозирования администрации Северо-Енисейского района и Финансовое управление администрации Северо-Енисейского района ежеквартально, не позднее 10 числа второго месяца, следующего за отчетным, согласно приложениям 8-10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w:t>
      </w:r>
      <w:proofErr w:type="gramEnd"/>
      <w:r w:rsidRPr="007B3E32">
        <w:rPr>
          <w:rFonts w:cs="Times New Roman"/>
          <w:sz w:val="28"/>
          <w:szCs w:val="28"/>
          <w:lang w:eastAsia="en-US"/>
        </w:rPr>
        <w:t xml:space="preserve"> района, их формирования и реализации».</w:t>
      </w:r>
    </w:p>
    <w:p w:rsidR="009420AC" w:rsidRPr="007B3E32" w:rsidRDefault="009420AC" w:rsidP="003C329B">
      <w:pPr>
        <w:suppressAutoHyphens w:val="0"/>
        <w:autoSpaceDE w:val="0"/>
        <w:autoSpaceDN w:val="0"/>
        <w:adjustRightInd w:val="0"/>
        <w:ind w:firstLine="567"/>
        <w:outlineLvl w:val="1"/>
        <w:rPr>
          <w:rFonts w:cs="Times New Roman"/>
          <w:sz w:val="28"/>
          <w:szCs w:val="28"/>
          <w:lang w:eastAsia="en-US"/>
        </w:rPr>
      </w:pPr>
      <w:r w:rsidRPr="007B3E32">
        <w:rPr>
          <w:rFonts w:cs="Times New Roman"/>
          <w:sz w:val="28"/>
          <w:szCs w:val="28"/>
          <w:lang w:eastAsia="en-US"/>
        </w:rPr>
        <w:t>Годовой отчет о ходе реализации подпрограммы представляется в соответствии с пунктом 6.10.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 в отдел экономического анализа и прогнозирования администрации Северо-Енисейского района до 1 марта года, следующего за отчетным годом.</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p>
    <w:p w:rsidR="009420AC" w:rsidRPr="007B3E32" w:rsidRDefault="009420AC" w:rsidP="003C329B">
      <w:pPr>
        <w:widowControl w:val="0"/>
        <w:suppressAutoHyphens w:val="0"/>
        <w:autoSpaceDE w:val="0"/>
        <w:autoSpaceDN w:val="0"/>
        <w:adjustRightInd w:val="0"/>
        <w:ind w:firstLine="567"/>
        <w:jc w:val="center"/>
        <w:outlineLvl w:val="2"/>
        <w:rPr>
          <w:rFonts w:cs="Times New Roman"/>
          <w:sz w:val="28"/>
          <w:szCs w:val="28"/>
          <w:lang w:eastAsia="en-US"/>
        </w:rPr>
      </w:pPr>
      <w:r w:rsidRPr="007B3E32">
        <w:rPr>
          <w:rFonts w:cs="Times New Roman"/>
          <w:sz w:val="28"/>
          <w:szCs w:val="28"/>
          <w:lang w:eastAsia="en-US"/>
        </w:rPr>
        <w:t xml:space="preserve">2.5. Оценка социально-экономической эффективности от реализации </w:t>
      </w:r>
    </w:p>
    <w:p w:rsidR="009420AC" w:rsidRPr="007B3E32" w:rsidRDefault="009420AC" w:rsidP="003C329B">
      <w:pPr>
        <w:widowControl w:val="0"/>
        <w:suppressAutoHyphens w:val="0"/>
        <w:autoSpaceDE w:val="0"/>
        <w:autoSpaceDN w:val="0"/>
        <w:adjustRightInd w:val="0"/>
        <w:ind w:firstLine="567"/>
        <w:jc w:val="center"/>
        <w:outlineLvl w:val="2"/>
        <w:rPr>
          <w:rFonts w:cs="Times New Roman"/>
          <w:sz w:val="28"/>
          <w:szCs w:val="28"/>
          <w:lang w:eastAsia="en-US"/>
        </w:rPr>
      </w:pPr>
      <w:r w:rsidRPr="007B3E32">
        <w:rPr>
          <w:rFonts w:cs="Times New Roman"/>
          <w:sz w:val="28"/>
          <w:szCs w:val="28"/>
          <w:lang w:eastAsia="en-US"/>
        </w:rPr>
        <w:t>подпрограммы</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Реализация подпрограммы позволит достичь следующих результатов:</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обеспечить проведение мероприятий, направленных на повышение комплексной  безопасности дорожного движения.</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В результате реализации подпрограммы планируется достичь целевых индикаторов, отраженных в приложении № 1 к подпрограмме, при этом обеспечить безопасность граждан.</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Реализация мероприятий, предусмотренных подпрограммой, позволит повысить безопасность дорожного движения.</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Экономический эффект от реализации подпрограммы будет достигнут за счет сохранения жизни участников дорожного движения и предотвращения социально-экономического и демографического ущерба от дорожно-транспортных происшествий и их последствий, что в свою очередь повысит качество жизни и будет содействовать районному развитию.</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ru-RU"/>
        </w:rPr>
      </w:pPr>
    </w:p>
    <w:p w:rsidR="009420AC" w:rsidRPr="007B3E32" w:rsidRDefault="009420AC" w:rsidP="003C329B">
      <w:pPr>
        <w:widowControl w:val="0"/>
        <w:suppressAutoHyphens w:val="0"/>
        <w:autoSpaceDE w:val="0"/>
        <w:autoSpaceDN w:val="0"/>
        <w:adjustRightInd w:val="0"/>
        <w:ind w:firstLine="567"/>
        <w:jc w:val="center"/>
        <w:outlineLvl w:val="2"/>
        <w:rPr>
          <w:rFonts w:cs="Times New Roman"/>
          <w:sz w:val="28"/>
          <w:szCs w:val="28"/>
          <w:lang w:eastAsia="en-US"/>
        </w:rPr>
      </w:pPr>
      <w:r w:rsidRPr="007B3E32">
        <w:rPr>
          <w:rFonts w:cs="Times New Roman"/>
          <w:sz w:val="28"/>
          <w:szCs w:val="28"/>
          <w:lang w:eastAsia="en-US"/>
        </w:rPr>
        <w:t>2.6. Система подпрограммных мероприятий</w:t>
      </w: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p>
    <w:p w:rsidR="009420AC" w:rsidRPr="007B3E32" w:rsidRDefault="009420AC" w:rsidP="003C329B">
      <w:pPr>
        <w:widowControl w:val="0"/>
        <w:suppressAutoHyphens w:val="0"/>
        <w:autoSpaceDE w:val="0"/>
        <w:autoSpaceDN w:val="0"/>
        <w:adjustRightInd w:val="0"/>
        <w:ind w:firstLine="567"/>
        <w:rPr>
          <w:rFonts w:cs="Times New Roman"/>
          <w:sz w:val="28"/>
          <w:szCs w:val="28"/>
          <w:lang w:eastAsia="en-US"/>
        </w:rPr>
      </w:pPr>
      <w:r w:rsidRPr="007B3E32">
        <w:rPr>
          <w:rFonts w:cs="Times New Roman"/>
          <w:sz w:val="28"/>
          <w:szCs w:val="28"/>
          <w:lang w:eastAsia="en-US"/>
        </w:rPr>
        <w:t>Перечень мероприятий подпрограммы с указанием объема средств на их реализацию и ожидаемых результатов представлен в приложении № 2 к подпрограмме.</w:t>
      </w:r>
    </w:p>
    <w:p w:rsidR="009420AC" w:rsidRPr="007B3E32" w:rsidRDefault="009420AC" w:rsidP="00736C4A">
      <w:pPr>
        <w:widowControl w:val="0"/>
        <w:suppressAutoHyphens w:val="0"/>
        <w:autoSpaceDE w:val="0"/>
        <w:autoSpaceDN w:val="0"/>
        <w:adjustRightInd w:val="0"/>
        <w:rPr>
          <w:rFonts w:cs="Times New Roman"/>
          <w:sz w:val="28"/>
          <w:szCs w:val="28"/>
          <w:lang w:eastAsia="en-US"/>
        </w:rPr>
      </w:pPr>
    </w:p>
    <w:p w:rsidR="009420AC" w:rsidRPr="007B3E32" w:rsidRDefault="009420AC" w:rsidP="00736C4A">
      <w:pPr>
        <w:widowControl w:val="0"/>
        <w:suppressAutoHyphens w:val="0"/>
        <w:autoSpaceDE w:val="0"/>
        <w:autoSpaceDN w:val="0"/>
        <w:adjustRightInd w:val="0"/>
        <w:rPr>
          <w:rFonts w:cs="Times New Roman"/>
          <w:sz w:val="28"/>
          <w:szCs w:val="28"/>
          <w:lang w:eastAsia="en-US"/>
        </w:rPr>
        <w:sectPr w:rsidR="009420AC" w:rsidRPr="007B3E32" w:rsidSect="004A6CB3">
          <w:pgSz w:w="11906" w:h="16838"/>
          <w:pgMar w:top="709" w:right="849" w:bottom="1134" w:left="1418" w:header="425" w:footer="709" w:gutter="0"/>
          <w:cols w:space="708"/>
          <w:docGrid w:linePitch="360"/>
        </w:sectPr>
      </w:pPr>
    </w:p>
    <w:p w:rsidR="009420AC" w:rsidRPr="007B3E32" w:rsidRDefault="009420AC" w:rsidP="00736C4A">
      <w:pPr>
        <w:widowControl w:val="0"/>
        <w:suppressAutoHyphens w:val="0"/>
        <w:autoSpaceDE w:val="0"/>
        <w:autoSpaceDN w:val="0"/>
        <w:adjustRightInd w:val="0"/>
        <w:ind w:left="10915"/>
        <w:jc w:val="left"/>
        <w:outlineLvl w:val="1"/>
        <w:rPr>
          <w:rFonts w:cs="Times New Roman"/>
          <w:lang w:eastAsia="en-US"/>
        </w:rPr>
      </w:pPr>
      <w:r w:rsidRPr="007B3E32">
        <w:rPr>
          <w:rFonts w:cs="Times New Roman"/>
          <w:lang w:eastAsia="en-US"/>
        </w:rPr>
        <w:lastRenderedPageBreak/>
        <w:t>Приложение № 1 к подпрограмме</w:t>
      </w:r>
    </w:p>
    <w:p w:rsidR="009420AC" w:rsidRPr="007B3E32" w:rsidRDefault="009420AC" w:rsidP="00736C4A">
      <w:pPr>
        <w:widowControl w:val="0"/>
        <w:suppressAutoHyphens w:val="0"/>
        <w:autoSpaceDE w:val="0"/>
        <w:autoSpaceDN w:val="0"/>
        <w:adjustRightInd w:val="0"/>
        <w:ind w:left="10915"/>
        <w:jc w:val="left"/>
        <w:rPr>
          <w:rFonts w:cs="Times New Roman"/>
          <w:sz w:val="20"/>
          <w:szCs w:val="20"/>
          <w:lang w:eastAsia="en-US"/>
        </w:rPr>
      </w:pPr>
      <w:r w:rsidRPr="007B3E32">
        <w:rPr>
          <w:rFonts w:cs="Times New Roman"/>
          <w:lang w:eastAsia="en-US"/>
        </w:rPr>
        <w:t>«Повышение безопасности дорожного движения в Северо-Енисейском районе»</w:t>
      </w:r>
    </w:p>
    <w:p w:rsidR="009420AC" w:rsidRPr="007B3E32" w:rsidRDefault="009420AC" w:rsidP="00736C4A">
      <w:pPr>
        <w:suppressAutoHyphens w:val="0"/>
        <w:autoSpaceDE w:val="0"/>
        <w:autoSpaceDN w:val="0"/>
        <w:adjustRightInd w:val="0"/>
        <w:rPr>
          <w:rFonts w:cs="Times New Roman"/>
          <w:sz w:val="28"/>
          <w:szCs w:val="28"/>
          <w:lang w:eastAsia="en-US"/>
        </w:rPr>
      </w:pPr>
    </w:p>
    <w:p w:rsidR="009420AC" w:rsidRPr="007B3E32" w:rsidRDefault="009420AC" w:rsidP="00736C4A">
      <w:pPr>
        <w:suppressAutoHyphens w:val="0"/>
        <w:autoSpaceDE w:val="0"/>
        <w:autoSpaceDN w:val="0"/>
        <w:adjustRightInd w:val="0"/>
        <w:jc w:val="center"/>
        <w:outlineLvl w:val="0"/>
        <w:rPr>
          <w:rFonts w:cs="Times New Roman"/>
          <w:sz w:val="28"/>
          <w:szCs w:val="28"/>
          <w:lang w:eastAsia="en-US"/>
        </w:rPr>
      </w:pPr>
      <w:r w:rsidRPr="007B3E32">
        <w:rPr>
          <w:rFonts w:cs="Times New Roman"/>
          <w:sz w:val="28"/>
          <w:szCs w:val="28"/>
          <w:lang w:eastAsia="en-US"/>
        </w:rPr>
        <w:t>Перечень целевых индикаторов подпрограммы «Повышение безопасности дорожного движения</w:t>
      </w:r>
    </w:p>
    <w:p w:rsidR="009420AC" w:rsidRPr="007B3E32" w:rsidRDefault="009420AC" w:rsidP="00736C4A">
      <w:pPr>
        <w:suppressAutoHyphens w:val="0"/>
        <w:autoSpaceDE w:val="0"/>
        <w:autoSpaceDN w:val="0"/>
        <w:adjustRightInd w:val="0"/>
        <w:jc w:val="center"/>
        <w:outlineLvl w:val="0"/>
        <w:rPr>
          <w:rFonts w:cs="Times New Roman"/>
          <w:sz w:val="28"/>
          <w:szCs w:val="28"/>
          <w:lang w:eastAsia="en-US"/>
        </w:rPr>
      </w:pPr>
      <w:r w:rsidRPr="007B3E32">
        <w:rPr>
          <w:rFonts w:cs="Times New Roman"/>
          <w:sz w:val="28"/>
          <w:szCs w:val="28"/>
          <w:lang w:eastAsia="en-US"/>
        </w:rPr>
        <w:t>в Северо-Енисейском районе»</w:t>
      </w:r>
    </w:p>
    <w:p w:rsidR="009420AC" w:rsidRPr="007B3E32" w:rsidRDefault="009420AC" w:rsidP="00736C4A">
      <w:pPr>
        <w:suppressAutoHyphens w:val="0"/>
        <w:autoSpaceDE w:val="0"/>
        <w:autoSpaceDN w:val="0"/>
        <w:adjustRightInd w:val="0"/>
        <w:jc w:val="center"/>
        <w:rPr>
          <w:rFonts w:cs="Times New Roman"/>
          <w:sz w:val="28"/>
          <w:szCs w:val="28"/>
          <w:lang w:eastAsia="en-US"/>
        </w:rPr>
      </w:pPr>
    </w:p>
    <w:tbl>
      <w:tblPr>
        <w:tblW w:w="15026" w:type="dxa"/>
        <w:tblInd w:w="2" w:type="dxa"/>
        <w:tblLayout w:type="fixed"/>
        <w:tblCellMar>
          <w:left w:w="70" w:type="dxa"/>
          <w:right w:w="70" w:type="dxa"/>
        </w:tblCellMar>
        <w:tblLook w:val="0000"/>
      </w:tblPr>
      <w:tblGrid>
        <w:gridCol w:w="706"/>
        <w:gridCol w:w="4539"/>
        <w:gridCol w:w="1134"/>
        <w:gridCol w:w="1418"/>
        <w:gridCol w:w="1807"/>
        <w:gridCol w:w="1807"/>
        <w:gridCol w:w="1807"/>
        <w:gridCol w:w="1808"/>
      </w:tblGrid>
      <w:tr w:rsidR="009E6206" w:rsidRPr="007B3E32" w:rsidTr="00000345">
        <w:trPr>
          <w:cantSplit/>
          <w:trHeight w:val="210"/>
        </w:trPr>
        <w:tc>
          <w:tcPr>
            <w:tcW w:w="706" w:type="dxa"/>
            <w:vMerge w:val="restart"/>
            <w:tcBorders>
              <w:top w:val="single" w:sz="6" w:space="0" w:color="auto"/>
              <w:left w:val="single" w:sz="6" w:space="0" w:color="auto"/>
              <w:right w:val="single" w:sz="6" w:space="0" w:color="auto"/>
            </w:tcBorders>
            <w:vAlign w:val="center"/>
          </w:tcPr>
          <w:p w:rsidR="009E6206" w:rsidRPr="007B3E32" w:rsidRDefault="009E6206"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 xml:space="preserve">№ </w:t>
            </w:r>
            <w:proofErr w:type="spellStart"/>
            <w:proofErr w:type="gramStart"/>
            <w:r w:rsidRPr="007B3E32">
              <w:rPr>
                <w:rFonts w:cs="Times New Roman"/>
                <w:sz w:val="22"/>
                <w:szCs w:val="22"/>
                <w:lang w:eastAsia="ru-RU"/>
              </w:rPr>
              <w:t>п</w:t>
            </w:r>
            <w:proofErr w:type="spellEnd"/>
            <w:proofErr w:type="gramEnd"/>
            <w:r w:rsidRPr="007B3E32">
              <w:rPr>
                <w:rFonts w:cs="Times New Roman"/>
                <w:sz w:val="22"/>
                <w:szCs w:val="22"/>
                <w:lang w:eastAsia="ru-RU"/>
              </w:rPr>
              <w:t>/</w:t>
            </w:r>
            <w:proofErr w:type="spellStart"/>
            <w:r w:rsidRPr="007B3E32">
              <w:rPr>
                <w:rFonts w:cs="Times New Roman"/>
                <w:sz w:val="22"/>
                <w:szCs w:val="22"/>
                <w:lang w:eastAsia="ru-RU"/>
              </w:rPr>
              <w:t>п</w:t>
            </w:r>
            <w:proofErr w:type="spellEnd"/>
          </w:p>
        </w:tc>
        <w:tc>
          <w:tcPr>
            <w:tcW w:w="4539" w:type="dxa"/>
            <w:vMerge w:val="restart"/>
            <w:tcBorders>
              <w:top w:val="single" w:sz="6" w:space="0" w:color="auto"/>
              <w:left w:val="single" w:sz="6" w:space="0" w:color="auto"/>
              <w:right w:val="single" w:sz="6" w:space="0" w:color="auto"/>
            </w:tcBorders>
            <w:vAlign w:val="center"/>
          </w:tcPr>
          <w:p w:rsidR="009E6206" w:rsidRPr="007B3E32" w:rsidRDefault="009E6206"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Цель, целевые индикаторы</w:t>
            </w:r>
          </w:p>
        </w:tc>
        <w:tc>
          <w:tcPr>
            <w:tcW w:w="1134" w:type="dxa"/>
            <w:vMerge w:val="restart"/>
            <w:tcBorders>
              <w:top w:val="single" w:sz="6" w:space="0" w:color="auto"/>
              <w:left w:val="single" w:sz="6" w:space="0" w:color="auto"/>
              <w:right w:val="single" w:sz="6" w:space="0" w:color="auto"/>
            </w:tcBorders>
            <w:vAlign w:val="center"/>
          </w:tcPr>
          <w:p w:rsidR="009E6206" w:rsidRPr="007B3E32" w:rsidRDefault="009E6206"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Единица измерения</w:t>
            </w:r>
          </w:p>
        </w:tc>
        <w:tc>
          <w:tcPr>
            <w:tcW w:w="1418" w:type="dxa"/>
            <w:vMerge w:val="restart"/>
            <w:tcBorders>
              <w:top w:val="single" w:sz="6" w:space="0" w:color="auto"/>
              <w:left w:val="single" w:sz="6" w:space="0" w:color="auto"/>
              <w:right w:val="single" w:sz="6" w:space="0" w:color="auto"/>
            </w:tcBorders>
            <w:vAlign w:val="center"/>
          </w:tcPr>
          <w:p w:rsidR="009E6206" w:rsidRPr="007B3E32" w:rsidRDefault="009E6206"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Источник информации</w:t>
            </w:r>
          </w:p>
        </w:tc>
        <w:tc>
          <w:tcPr>
            <w:tcW w:w="7229" w:type="dxa"/>
            <w:gridSpan w:val="4"/>
            <w:tcBorders>
              <w:top w:val="single" w:sz="6" w:space="0" w:color="auto"/>
              <w:left w:val="single" w:sz="6" w:space="0" w:color="auto"/>
              <w:bottom w:val="single" w:sz="4" w:space="0" w:color="auto"/>
              <w:right w:val="single" w:sz="4" w:space="0" w:color="auto"/>
            </w:tcBorders>
            <w:vAlign w:val="center"/>
          </w:tcPr>
          <w:p w:rsidR="009E6206" w:rsidRPr="007B3E32" w:rsidRDefault="009E6206" w:rsidP="00F84F96">
            <w:pPr>
              <w:autoSpaceDE w:val="0"/>
              <w:autoSpaceDN w:val="0"/>
              <w:adjustRightInd w:val="0"/>
              <w:jc w:val="center"/>
              <w:rPr>
                <w:rFonts w:cs="Times New Roman"/>
                <w:lang w:eastAsia="ru-RU"/>
              </w:rPr>
            </w:pPr>
            <w:r w:rsidRPr="007B3E32">
              <w:rPr>
                <w:rFonts w:cs="Times New Roman"/>
                <w:sz w:val="22"/>
                <w:szCs w:val="22"/>
              </w:rPr>
              <w:t>Годы реализации программы</w:t>
            </w:r>
          </w:p>
        </w:tc>
      </w:tr>
      <w:tr w:rsidR="000D1B7E" w:rsidRPr="007B3E32" w:rsidTr="000D1B7E">
        <w:trPr>
          <w:cantSplit/>
          <w:trHeight w:val="624"/>
        </w:trPr>
        <w:tc>
          <w:tcPr>
            <w:tcW w:w="706" w:type="dxa"/>
            <w:vMerge/>
            <w:tcBorders>
              <w:top w:val="single" w:sz="6" w:space="0" w:color="auto"/>
              <w:left w:val="single" w:sz="6" w:space="0" w:color="auto"/>
              <w:right w:val="single" w:sz="6" w:space="0" w:color="auto"/>
            </w:tcBorders>
            <w:vAlign w:val="center"/>
          </w:tcPr>
          <w:p w:rsidR="000D1B7E" w:rsidRPr="007B3E32" w:rsidRDefault="000D1B7E" w:rsidP="00F84F96">
            <w:pPr>
              <w:suppressAutoHyphens w:val="0"/>
              <w:autoSpaceDE w:val="0"/>
              <w:autoSpaceDN w:val="0"/>
              <w:adjustRightInd w:val="0"/>
              <w:jc w:val="center"/>
              <w:rPr>
                <w:rFonts w:cs="Times New Roman"/>
                <w:lang w:eastAsia="ru-RU"/>
              </w:rPr>
            </w:pPr>
          </w:p>
        </w:tc>
        <w:tc>
          <w:tcPr>
            <w:tcW w:w="4539" w:type="dxa"/>
            <w:vMerge/>
            <w:tcBorders>
              <w:top w:val="single" w:sz="6" w:space="0" w:color="auto"/>
              <w:left w:val="single" w:sz="6" w:space="0" w:color="auto"/>
              <w:right w:val="single" w:sz="6" w:space="0" w:color="auto"/>
            </w:tcBorders>
            <w:vAlign w:val="center"/>
          </w:tcPr>
          <w:p w:rsidR="000D1B7E" w:rsidRPr="007B3E32" w:rsidRDefault="000D1B7E" w:rsidP="00F84F96">
            <w:pPr>
              <w:suppressAutoHyphens w:val="0"/>
              <w:autoSpaceDE w:val="0"/>
              <w:autoSpaceDN w:val="0"/>
              <w:adjustRightInd w:val="0"/>
              <w:jc w:val="center"/>
              <w:rPr>
                <w:rFonts w:cs="Times New Roman"/>
                <w:lang w:eastAsia="ru-RU"/>
              </w:rPr>
            </w:pPr>
          </w:p>
        </w:tc>
        <w:tc>
          <w:tcPr>
            <w:tcW w:w="1134" w:type="dxa"/>
            <w:vMerge/>
            <w:tcBorders>
              <w:top w:val="single" w:sz="6" w:space="0" w:color="auto"/>
              <w:left w:val="single" w:sz="6" w:space="0" w:color="auto"/>
              <w:right w:val="single" w:sz="6" w:space="0" w:color="auto"/>
            </w:tcBorders>
            <w:vAlign w:val="center"/>
          </w:tcPr>
          <w:p w:rsidR="000D1B7E" w:rsidRPr="007B3E32" w:rsidRDefault="000D1B7E" w:rsidP="00F84F96">
            <w:pPr>
              <w:suppressAutoHyphens w:val="0"/>
              <w:autoSpaceDE w:val="0"/>
              <w:autoSpaceDN w:val="0"/>
              <w:adjustRightInd w:val="0"/>
              <w:jc w:val="center"/>
              <w:rPr>
                <w:rFonts w:cs="Times New Roman"/>
                <w:lang w:eastAsia="ru-RU"/>
              </w:rPr>
            </w:pPr>
          </w:p>
        </w:tc>
        <w:tc>
          <w:tcPr>
            <w:tcW w:w="1418" w:type="dxa"/>
            <w:vMerge/>
            <w:tcBorders>
              <w:top w:val="single" w:sz="6" w:space="0" w:color="auto"/>
              <w:left w:val="single" w:sz="6" w:space="0" w:color="auto"/>
              <w:right w:val="single" w:sz="6" w:space="0" w:color="auto"/>
            </w:tcBorders>
            <w:vAlign w:val="center"/>
          </w:tcPr>
          <w:p w:rsidR="000D1B7E" w:rsidRPr="007B3E32" w:rsidRDefault="000D1B7E" w:rsidP="00F84F96">
            <w:pPr>
              <w:suppressAutoHyphens w:val="0"/>
              <w:autoSpaceDE w:val="0"/>
              <w:autoSpaceDN w:val="0"/>
              <w:adjustRightInd w:val="0"/>
              <w:jc w:val="center"/>
              <w:rPr>
                <w:rFonts w:cs="Times New Roman"/>
                <w:lang w:eastAsia="ru-RU"/>
              </w:rPr>
            </w:pPr>
          </w:p>
        </w:tc>
        <w:tc>
          <w:tcPr>
            <w:tcW w:w="1807" w:type="dxa"/>
            <w:tcBorders>
              <w:top w:val="single" w:sz="4" w:space="0" w:color="auto"/>
              <w:left w:val="single" w:sz="6" w:space="0" w:color="auto"/>
              <w:right w:val="single" w:sz="6" w:space="0" w:color="auto"/>
            </w:tcBorders>
            <w:vAlign w:val="center"/>
          </w:tcPr>
          <w:p w:rsidR="000D1B7E" w:rsidRPr="007B3E32" w:rsidRDefault="000D1B7E" w:rsidP="005A7CE4">
            <w:pPr>
              <w:widowControl w:val="0"/>
              <w:autoSpaceDE w:val="0"/>
              <w:autoSpaceDN w:val="0"/>
              <w:adjustRightInd w:val="0"/>
              <w:jc w:val="center"/>
              <w:rPr>
                <w:rFonts w:cs="Times New Roman"/>
                <w:lang w:val="en-US"/>
              </w:rPr>
            </w:pPr>
            <w:r w:rsidRPr="007B3E32">
              <w:rPr>
                <w:rFonts w:cs="Times New Roman"/>
                <w:sz w:val="22"/>
                <w:szCs w:val="22"/>
                <w:lang w:eastAsia="ru-RU"/>
              </w:rPr>
              <w:t>2016</w:t>
            </w:r>
          </w:p>
        </w:tc>
        <w:tc>
          <w:tcPr>
            <w:tcW w:w="1807" w:type="dxa"/>
            <w:tcBorders>
              <w:top w:val="single" w:sz="4" w:space="0" w:color="auto"/>
              <w:left w:val="single" w:sz="6" w:space="0" w:color="auto"/>
              <w:right w:val="single" w:sz="6" w:space="0" w:color="auto"/>
            </w:tcBorders>
            <w:vAlign w:val="center"/>
          </w:tcPr>
          <w:p w:rsidR="000D1B7E" w:rsidRPr="007B3E32" w:rsidRDefault="000D1B7E" w:rsidP="005A7CE4">
            <w:pPr>
              <w:widowControl w:val="0"/>
              <w:autoSpaceDE w:val="0"/>
              <w:autoSpaceDN w:val="0"/>
              <w:adjustRightInd w:val="0"/>
              <w:jc w:val="center"/>
              <w:rPr>
                <w:rFonts w:cs="Times New Roman"/>
              </w:rPr>
            </w:pPr>
            <w:r w:rsidRPr="007B3E32">
              <w:rPr>
                <w:rFonts w:cs="Times New Roman"/>
                <w:sz w:val="22"/>
                <w:szCs w:val="22"/>
                <w:lang w:eastAsia="ru-RU"/>
              </w:rPr>
              <w:t>2017</w:t>
            </w:r>
          </w:p>
        </w:tc>
        <w:tc>
          <w:tcPr>
            <w:tcW w:w="1807" w:type="dxa"/>
            <w:tcBorders>
              <w:top w:val="single" w:sz="4" w:space="0" w:color="auto"/>
              <w:left w:val="single" w:sz="6" w:space="0" w:color="auto"/>
              <w:right w:val="single" w:sz="6" w:space="0" w:color="auto"/>
            </w:tcBorders>
            <w:vAlign w:val="center"/>
          </w:tcPr>
          <w:p w:rsidR="000D1B7E" w:rsidRPr="007B3E32" w:rsidRDefault="000D1B7E" w:rsidP="005A7CE4">
            <w:pPr>
              <w:widowControl w:val="0"/>
              <w:autoSpaceDE w:val="0"/>
              <w:autoSpaceDN w:val="0"/>
              <w:adjustRightInd w:val="0"/>
              <w:jc w:val="center"/>
              <w:rPr>
                <w:rFonts w:cs="Times New Roman"/>
              </w:rPr>
            </w:pPr>
            <w:r w:rsidRPr="007B3E32">
              <w:rPr>
                <w:rFonts w:cs="Times New Roman"/>
                <w:sz w:val="22"/>
                <w:szCs w:val="22"/>
                <w:lang w:eastAsia="ru-RU"/>
              </w:rPr>
              <w:t>2018</w:t>
            </w:r>
          </w:p>
        </w:tc>
        <w:tc>
          <w:tcPr>
            <w:tcW w:w="1808" w:type="dxa"/>
            <w:tcBorders>
              <w:top w:val="single" w:sz="4" w:space="0" w:color="auto"/>
              <w:left w:val="single" w:sz="6" w:space="0" w:color="auto"/>
              <w:right w:val="single" w:sz="4" w:space="0" w:color="auto"/>
            </w:tcBorders>
            <w:vAlign w:val="center"/>
          </w:tcPr>
          <w:p w:rsidR="000D1B7E" w:rsidRPr="007B3E32" w:rsidRDefault="000D1B7E" w:rsidP="005A7CE4">
            <w:pPr>
              <w:widowControl w:val="0"/>
              <w:autoSpaceDE w:val="0"/>
              <w:autoSpaceDN w:val="0"/>
              <w:adjustRightInd w:val="0"/>
              <w:jc w:val="center"/>
              <w:rPr>
                <w:rFonts w:cs="Times New Roman"/>
              </w:rPr>
            </w:pPr>
            <w:r w:rsidRPr="007B3E32">
              <w:rPr>
                <w:rFonts w:cs="Times New Roman"/>
                <w:sz w:val="22"/>
                <w:szCs w:val="22"/>
                <w:lang w:eastAsia="ru-RU"/>
              </w:rPr>
              <w:t>2019</w:t>
            </w:r>
          </w:p>
        </w:tc>
      </w:tr>
      <w:tr w:rsidR="009420AC" w:rsidRPr="007B3E32">
        <w:trPr>
          <w:cantSplit/>
          <w:trHeight w:val="240"/>
        </w:trPr>
        <w:tc>
          <w:tcPr>
            <w:tcW w:w="706"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1</w:t>
            </w:r>
          </w:p>
        </w:tc>
        <w:tc>
          <w:tcPr>
            <w:tcW w:w="4539"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2</w:t>
            </w:r>
          </w:p>
        </w:tc>
        <w:tc>
          <w:tcPr>
            <w:tcW w:w="1134"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3</w:t>
            </w:r>
          </w:p>
        </w:tc>
        <w:tc>
          <w:tcPr>
            <w:tcW w:w="1418"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4</w:t>
            </w:r>
          </w:p>
        </w:tc>
        <w:tc>
          <w:tcPr>
            <w:tcW w:w="1807"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5</w:t>
            </w:r>
          </w:p>
        </w:tc>
        <w:tc>
          <w:tcPr>
            <w:tcW w:w="1807"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6</w:t>
            </w:r>
          </w:p>
        </w:tc>
        <w:tc>
          <w:tcPr>
            <w:tcW w:w="1807"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7</w:t>
            </w:r>
          </w:p>
        </w:tc>
        <w:tc>
          <w:tcPr>
            <w:tcW w:w="1808" w:type="dxa"/>
            <w:tcBorders>
              <w:top w:val="single" w:sz="6" w:space="0" w:color="auto"/>
              <w:left w:val="single" w:sz="6" w:space="0" w:color="auto"/>
              <w:bottom w:val="single" w:sz="6" w:space="0" w:color="auto"/>
              <w:right w:val="single" w:sz="4" w:space="0" w:color="auto"/>
            </w:tcBorders>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8</w:t>
            </w:r>
          </w:p>
        </w:tc>
      </w:tr>
      <w:tr w:rsidR="009420AC" w:rsidRPr="007B3E32">
        <w:trPr>
          <w:cantSplit/>
          <w:trHeight w:val="360"/>
        </w:trPr>
        <w:tc>
          <w:tcPr>
            <w:tcW w:w="15026" w:type="dxa"/>
            <w:gridSpan w:val="8"/>
            <w:tcBorders>
              <w:top w:val="single" w:sz="6" w:space="0" w:color="auto"/>
              <w:left w:val="single" w:sz="6" w:space="0" w:color="auto"/>
              <w:bottom w:val="single" w:sz="6" w:space="0" w:color="auto"/>
              <w:right w:val="single" w:sz="4" w:space="0" w:color="auto"/>
            </w:tcBorders>
          </w:tcPr>
          <w:p w:rsidR="009420AC" w:rsidRPr="007B3E32" w:rsidRDefault="009420AC" w:rsidP="00F84F96">
            <w:pPr>
              <w:widowControl w:val="0"/>
              <w:suppressAutoHyphens w:val="0"/>
              <w:autoSpaceDE w:val="0"/>
              <w:autoSpaceDN w:val="0"/>
              <w:adjustRightInd w:val="0"/>
              <w:jc w:val="left"/>
              <w:rPr>
                <w:rFonts w:cs="Times New Roman"/>
                <w:b/>
                <w:bCs/>
                <w:lang w:eastAsia="en-US"/>
              </w:rPr>
            </w:pPr>
            <w:r w:rsidRPr="007B3E32">
              <w:rPr>
                <w:rFonts w:cs="Times New Roman"/>
                <w:b/>
                <w:bCs/>
                <w:sz w:val="22"/>
                <w:szCs w:val="22"/>
                <w:lang w:eastAsia="en-US"/>
              </w:rPr>
              <w:t xml:space="preserve">Цель подпрограммы: </w:t>
            </w:r>
            <w:r w:rsidRPr="007B3E32">
              <w:rPr>
                <w:rFonts w:cs="Times New Roman"/>
                <w:sz w:val="22"/>
                <w:szCs w:val="22"/>
                <w:lang w:eastAsia="en-US"/>
              </w:rPr>
              <w:t>обеспечение дорожной безопасности.</w:t>
            </w:r>
          </w:p>
        </w:tc>
      </w:tr>
      <w:tr w:rsidR="009420AC" w:rsidRPr="007B3E32">
        <w:trPr>
          <w:cantSplit/>
          <w:trHeight w:val="360"/>
        </w:trPr>
        <w:tc>
          <w:tcPr>
            <w:tcW w:w="15026" w:type="dxa"/>
            <w:gridSpan w:val="8"/>
            <w:tcBorders>
              <w:top w:val="single" w:sz="6" w:space="0" w:color="auto"/>
              <w:left w:val="single" w:sz="6" w:space="0" w:color="auto"/>
              <w:bottom w:val="single" w:sz="6" w:space="0" w:color="auto"/>
              <w:right w:val="single" w:sz="4" w:space="0" w:color="auto"/>
            </w:tcBorders>
          </w:tcPr>
          <w:p w:rsidR="009420AC" w:rsidRPr="007B3E32" w:rsidRDefault="009420AC" w:rsidP="00F84F96">
            <w:pPr>
              <w:widowControl w:val="0"/>
              <w:suppressAutoHyphens w:val="0"/>
              <w:autoSpaceDE w:val="0"/>
              <w:autoSpaceDN w:val="0"/>
              <w:adjustRightInd w:val="0"/>
              <w:jc w:val="left"/>
              <w:rPr>
                <w:rFonts w:cs="Times New Roman"/>
                <w:lang w:eastAsia="en-US"/>
              </w:rPr>
            </w:pPr>
            <w:r w:rsidRPr="007B3E32">
              <w:rPr>
                <w:rFonts w:cs="Times New Roman"/>
                <w:b/>
                <w:bCs/>
                <w:sz w:val="22"/>
                <w:szCs w:val="22"/>
                <w:lang w:eastAsia="en-US"/>
              </w:rPr>
              <w:t xml:space="preserve">Задача подпрограммы: </w:t>
            </w:r>
            <w:r w:rsidRPr="007B3E32">
              <w:rPr>
                <w:rFonts w:cs="Times New Roman"/>
                <w:sz w:val="22"/>
                <w:szCs w:val="22"/>
                <w:lang w:eastAsia="ru-RU"/>
              </w:rPr>
              <w:t>снижение влияния дорожных условий на безопасность дорожного движения.</w:t>
            </w:r>
          </w:p>
        </w:tc>
      </w:tr>
      <w:tr w:rsidR="009420AC" w:rsidRPr="007B3E32">
        <w:trPr>
          <w:cantSplit/>
          <w:trHeight w:val="240"/>
        </w:trPr>
        <w:tc>
          <w:tcPr>
            <w:tcW w:w="706"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1</w:t>
            </w:r>
          </w:p>
        </w:tc>
        <w:tc>
          <w:tcPr>
            <w:tcW w:w="4539" w:type="dxa"/>
            <w:tcBorders>
              <w:top w:val="single" w:sz="6" w:space="0" w:color="auto"/>
              <w:left w:val="single" w:sz="4" w:space="0" w:color="auto"/>
              <w:bottom w:val="single" w:sz="6" w:space="0" w:color="auto"/>
              <w:right w:val="single" w:sz="4" w:space="0" w:color="auto"/>
            </w:tcBorders>
          </w:tcPr>
          <w:p w:rsidR="009420AC" w:rsidRPr="007B3E32" w:rsidRDefault="009420AC" w:rsidP="00F84F96">
            <w:pPr>
              <w:suppressAutoHyphens w:val="0"/>
              <w:autoSpaceDE w:val="0"/>
              <w:autoSpaceDN w:val="0"/>
              <w:adjustRightInd w:val="0"/>
              <w:rPr>
                <w:rFonts w:cs="Times New Roman"/>
                <w:lang w:eastAsia="ru-RU"/>
              </w:rPr>
            </w:pPr>
            <w:r w:rsidRPr="007B3E32">
              <w:rPr>
                <w:rFonts w:cs="Times New Roman"/>
                <w:sz w:val="22"/>
                <w:szCs w:val="22"/>
                <w:lang w:eastAsia="ru-RU"/>
              </w:rPr>
              <w:t>Количество дорожно-транспортных происшествий</w:t>
            </w:r>
          </w:p>
        </w:tc>
        <w:tc>
          <w:tcPr>
            <w:tcW w:w="1134"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ед.</w:t>
            </w:r>
          </w:p>
        </w:tc>
        <w:tc>
          <w:tcPr>
            <w:tcW w:w="1418" w:type="dxa"/>
            <w:vMerge w:val="restart"/>
            <w:tcBorders>
              <w:top w:val="single" w:sz="6" w:space="0" w:color="auto"/>
              <w:left w:val="single" w:sz="4" w:space="0" w:color="auto"/>
              <w:right w:val="single" w:sz="4" w:space="0" w:color="auto"/>
            </w:tcBorders>
            <w:vAlign w:val="center"/>
          </w:tcPr>
          <w:p w:rsidR="009420AC" w:rsidRPr="007B3E32" w:rsidRDefault="009E6206" w:rsidP="00C95C62">
            <w:pPr>
              <w:suppressAutoHyphens w:val="0"/>
              <w:autoSpaceDE w:val="0"/>
              <w:autoSpaceDN w:val="0"/>
              <w:adjustRightInd w:val="0"/>
              <w:jc w:val="center"/>
              <w:rPr>
                <w:rFonts w:cs="Times New Roman"/>
                <w:lang w:eastAsia="ru-RU"/>
              </w:rPr>
            </w:pPr>
            <w:r w:rsidRPr="007B3E32">
              <w:rPr>
                <w:sz w:val="20"/>
                <w:szCs w:val="20"/>
              </w:rPr>
              <w:t>ОМВД России</w:t>
            </w:r>
            <w:r w:rsidR="00C95C62" w:rsidRPr="007B3E32">
              <w:rPr>
                <w:sz w:val="20"/>
                <w:szCs w:val="20"/>
              </w:rPr>
              <w:t xml:space="preserve"> </w:t>
            </w:r>
            <w:r w:rsidR="00C04B44" w:rsidRPr="007B3E32">
              <w:rPr>
                <w:rFonts w:cs="Times New Roman"/>
                <w:sz w:val="20"/>
                <w:szCs w:val="20"/>
                <w:lang w:eastAsia="ru-RU"/>
              </w:rPr>
              <w:t xml:space="preserve">по </w:t>
            </w:r>
            <w:r w:rsidR="009420AC" w:rsidRPr="007B3E32">
              <w:rPr>
                <w:rFonts w:cs="Times New Roman"/>
                <w:sz w:val="20"/>
                <w:szCs w:val="20"/>
                <w:lang w:eastAsia="ru-RU"/>
              </w:rPr>
              <w:t>Северо-Енисейско</w:t>
            </w:r>
            <w:r w:rsidRPr="007B3E32">
              <w:rPr>
                <w:rFonts w:cs="Times New Roman"/>
                <w:sz w:val="20"/>
                <w:szCs w:val="20"/>
                <w:lang w:eastAsia="ru-RU"/>
              </w:rPr>
              <w:t>му</w:t>
            </w:r>
            <w:r w:rsidR="009420AC" w:rsidRPr="007B3E32">
              <w:rPr>
                <w:rFonts w:cs="Times New Roman"/>
                <w:sz w:val="20"/>
                <w:szCs w:val="20"/>
                <w:lang w:eastAsia="ru-RU"/>
              </w:rPr>
              <w:t xml:space="preserve"> район</w:t>
            </w:r>
            <w:r w:rsidRPr="007B3E32">
              <w:rPr>
                <w:rFonts w:cs="Times New Roman"/>
                <w:sz w:val="20"/>
                <w:szCs w:val="20"/>
                <w:lang w:eastAsia="ru-RU"/>
              </w:rPr>
              <w:t>у</w:t>
            </w:r>
          </w:p>
        </w:tc>
        <w:tc>
          <w:tcPr>
            <w:tcW w:w="1807"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8C5622">
            <w:pPr>
              <w:suppressAutoHyphens w:val="0"/>
              <w:autoSpaceDE w:val="0"/>
              <w:autoSpaceDN w:val="0"/>
              <w:adjustRightInd w:val="0"/>
              <w:jc w:val="center"/>
              <w:rPr>
                <w:rFonts w:cs="Times New Roman"/>
                <w:highlight w:val="yellow"/>
                <w:lang w:eastAsia="ru-RU"/>
              </w:rPr>
            </w:pPr>
            <w:r w:rsidRPr="007B3E32">
              <w:rPr>
                <w:rFonts w:cs="Times New Roman"/>
                <w:sz w:val="22"/>
                <w:szCs w:val="22"/>
                <w:lang w:eastAsia="ru-RU"/>
              </w:rPr>
              <w:t>180</w:t>
            </w:r>
          </w:p>
        </w:tc>
        <w:tc>
          <w:tcPr>
            <w:tcW w:w="1807"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8C5622">
            <w:pPr>
              <w:suppressAutoHyphens w:val="0"/>
              <w:autoSpaceDE w:val="0"/>
              <w:autoSpaceDN w:val="0"/>
              <w:adjustRightInd w:val="0"/>
              <w:jc w:val="center"/>
              <w:rPr>
                <w:rFonts w:cs="Times New Roman"/>
                <w:lang w:eastAsia="ru-RU"/>
              </w:rPr>
            </w:pPr>
            <w:r w:rsidRPr="007B3E32">
              <w:rPr>
                <w:rFonts w:cs="Times New Roman"/>
                <w:sz w:val="22"/>
                <w:szCs w:val="22"/>
                <w:lang w:eastAsia="ru-RU"/>
              </w:rPr>
              <w:t>175</w:t>
            </w:r>
          </w:p>
        </w:tc>
        <w:tc>
          <w:tcPr>
            <w:tcW w:w="1807"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8C5622">
            <w:pPr>
              <w:suppressAutoHyphens w:val="0"/>
              <w:autoSpaceDE w:val="0"/>
              <w:autoSpaceDN w:val="0"/>
              <w:adjustRightInd w:val="0"/>
              <w:jc w:val="center"/>
              <w:rPr>
                <w:rFonts w:cs="Times New Roman"/>
                <w:lang w:eastAsia="ru-RU"/>
              </w:rPr>
            </w:pPr>
            <w:r w:rsidRPr="007B3E32">
              <w:rPr>
                <w:rFonts w:cs="Times New Roman"/>
                <w:sz w:val="22"/>
                <w:szCs w:val="22"/>
                <w:lang w:eastAsia="ru-RU"/>
              </w:rPr>
              <w:t>170</w:t>
            </w:r>
          </w:p>
        </w:tc>
        <w:tc>
          <w:tcPr>
            <w:tcW w:w="1808" w:type="dxa"/>
            <w:tcBorders>
              <w:top w:val="single" w:sz="6" w:space="0" w:color="auto"/>
              <w:left w:val="single" w:sz="4" w:space="0" w:color="auto"/>
              <w:bottom w:val="single" w:sz="6" w:space="0" w:color="auto"/>
              <w:right w:val="single" w:sz="4" w:space="0" w:color="auto"/>
            </w:tcBorders>
            <w:vAlign w:val="center"/>
          </w:tcPr>
          <w:p w:rsidR="009420AC" w:rsidRPr="007B3E32" w:rsidRDefault="009420AC" w:rsidP="008C5622">
            <w:pPr>
              <w:suppressAutoHyphens w:val="0"/>
              <w:autoSpaceDE w:val="0"/>
              <w:autoSpaceDN w:val="0"/>
              <w:adjustRightInd w:val="0"/>
              <w:jc w:val="center"/>
              <w:rPr>
                <w:rFonts w:cs="Times New Roman"/>
                <w:lang w:eastAsia="ru-RU"/>
              </w:rPr>
            </w:pPr>
            <w:r w:rsidRPr="007B3E32">
              <w:rPr>
                <w:rFonts w:cs="Times New Roman"/>
                <w:sz w:val="22"/>
                <w:szCs w:val="22"/>
                <w:lang w:eastAsia="ru-RU"/>
              </w:rPr>
              <w:t>165</w:t>
            </w:r>
          </w:p>
        </w:tc>
      </w:tr>
      <w:tr w:rsidR="009420AC" w:rsidRPr="007B3E32" w:rsidTr="00C04B44">
        <w:trPr>
          <w:cantSplit/>
          <w:trHeight w:val="240"/>
        </w:trPr>
        <w:tc>
          <w:tcPr>
            <w:tcW w:w="70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2</w:t>
            </w:r>
          </w:p>
        </w:tc>
        <w:tc>
          <w:tcPr>
            <w:tcW w:w="4539"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rPr>
                <w:rFonts w:cs="Times New Roman"/>
                <w:lang w:eastAsia="ru-RU"/>
              </w:rPr>
            </w:pPr>
            <w:r w:rsidRPr="007B3E32">
              <w:rPr>
                <w:rFonts w:cs="Times New Roman"/>
                <w:sz w:val="22"/>
                <w:szCs w:val="22"/>
                <w:lang w:eastAsia="ru-RU"/>
              </w:rPr>
              <w:t>число лиц, погибших в дорожно-транспортных происшествиях</w:t>
            </w:r>
          </w:p>
        </w:tc>
        <w:tc>
          <w:tcPr>
            <w:tcW w:w="1134" w:type="dxa"/>
            <w:tcBorders>
              <w:top w:val="single" w:sz="6" w:space="0" w:color="auto"/>
              <w:left w:val="single" w:sz="6" w:space="0" w:color="auto"/>
              <w:bottom w:val="single" w:sz="4"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человек</w:t>
            </w:r>
          </w:p>
        </w:tc>
        <w:tc>
          <w:tcPr>
            <w:tcW w:w="1418" w:type="dxa"/>
            <w:vMerge/>
            <w:tcBorders>
              <w:left w:val="single" w:sz="4" w:space="0" w:color="auto"/>
              <w:bottom w:val="single" w:sz="4"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p>
        </w:tc>
        <w:tc>
          <w:tcPr>
            <w:tcW w:w="7229" w:type="dxa"/>
            <w:gridSpan w:val="4"/>
            <w:tcBorders>
              <w:top w:val="single" w:sz="6" w:space="0" w:color="auto"/>
              <w:left w:val="single" w:sz="6" w:space="0" w:color="auto"/>
              <w:bottom w:val="single" w:sz="6" w:space="0" w:color="auto"/>
              <w:right w:val="single" w:sz="4" w:space="0" w:color="auto"/>
            </w:tcBorders>
            <w:vAlign w:val="center"/>
          </w:tcPr>
          <w:p w:rsidR="009420AC" w:rsidRPr="007B3E32" w:rsidRDefault="009420AC" w:rsidP="002A34BD">
            <w:pPr>
              <w:widowControl w:val="0"/>
              <w:autoSpaceDE w:val="0"/>
              <w:autoSpaceDN w:val="0"/>
              <w:adjustRightInd w:val="0"/>
              <w:jc w:val="center"/>
              <w:rPr>
                <w:rFonts w:cs="Times New Roman"/>
                <w:lang w:eastAsia="ru-RU"/>
              </w:rPr>
            </w:pPr>
            <w:r w:rsidRPr="007B3E32">
              <w:rPr>
                <w:rFonts w:cs="Times New Roman"/>
                <w:sz w:val="22"/>
                <w:szCs w:val="22"/>
                <w:lang w:eastAsia="ru-RU"/>
              </w:rPr>
              <w:t>Показатель не приводится по этическим причинам</w:t>
            </w:r>
          </w:p>
        </w:tc>
      </w:tr>
      <w:tr w:rsidR="009420AC" w:rsidRPr="007B3E32" w:rsidTr="00C04B44">
        <w:trPr>
          <w:cantSplit/>
          <w:trHeight w:val="240"/>
        </w:trPr>
        <w:tc>
          <w:tcPr>
            <w:tcW w:w="70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3</w:t>
            </w:r>
          </w:p>
        </w:tc>
        <w:tc>
          <w:tcPr>
            <w:tcW w:w="4539"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rPr>
                <w:rFonts w:cs="Times New Roman"/>
                <w:lang w:eastAsia="ru-RU"/>
              </w:rPr>
            </w:pPr>
            <w:r w:rsidRPr="007B3E32">
              <w:rPr>
                <w:rFonts w:cs="Times New Roman"/>
                <w:sz w:val="22"/>
                <w:szCs w:val="22"/>
                <w:lang w:eastAsia="ru-RU"/>
              </w:rPr>
              <w:t>социальный риск (число лиц, погибших в дорожно-транспортных происшествиях, на 10 тысяч населения)</w:t>
            </w:r>
          </w:p>
        </w:tc>
        <w:tc>
          <w:tcPr>
            <w:tcW w:w="1134" w:type="dxa"/>
            <w:tcBorders>
              <w:top w:val="single" w:sz="4"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w:t>
            </w:r>
          </w:p>
        </w:tc>
        <w:tc>
          <w:tcPr>
            <w:tcW w:w="1418" w:type="dxa"/>
            <w:vMerge w:val="restart"/>
            <w:tcBorders>
              <w:top w:val="single" w:sz="4" w:space="0" w:color="auto"/>
              <w:left w:val="single" w:sz="4" w:space="0" w:color="auto"/>
              <w:right w:val="single" w:sz="4" w:space="0" w:color="auto"/>
            </w:tcBorders>
            <w:vAlign w:val="center"/>
          </w:tcPr>
          <w:p w:rsidR="009420AC" w:rsidRPr="007B3E32" w:rsidRDefault="009E6206" w:rsidP="00F84F96">
            <w:pPr>
              <w:autoSpaceDE w:val="0"/>
              <w:autoSpaceDN w:val="0"/>
              <w:adjustRightInd w:val="0"/>
              <w:jc w:val="center"/>
              <w:rPr>
                <w:rFonts w:cs="Times New Roman"/>
                <w:lang w:eastAsia="ru-RU"/>
              </w:rPr>
            </w:pPr>
            <w:r w:rsidRPr="007B3E32">
              <w:rPr>
                <w:rFonts w:cs="Times New Roman"/>
                <w:sz w:val="22"/>
                <w:szCs w:val="22"/>
                <w:lang w:eastAsia="ru-RU"/>
              </w:rPr>
              <w:t>расчетный</w:t>
            </w:r>
          </w:p>
        </w:tc>
        <w:tc>
          <w:tcPr>
            <w:tcW w:w="1807"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jc w:val="center"/>
              <w:rPr>
                <w:rFonts w:cs="Times New Roman"/>
              </w:rPr>
            </w:pPr>
            <w:r w:rsidRPr="007B3E32">
              <w:rPr>
                <w:rFonts w:cs="Times New Roman"/>
                <w:sz w:val="22"/>
                <w:szCs w:val="22"/>
              </w:rPr>
              <w:t>-</w:t>
            </w:r>
          </w:p>
        </w:tc>
        <w:tc>
          <w:tcPr>
            <w:tcW w:w="1807"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jc w:val="center"/>
              <w:rPr>
                <w:rFonts w:cs="Times New Roman"/>
              </w:rPr>
            </w:pPr>
            <w:r w:rsidRPr="007B3E32">
              <w:rPr>
                <w:rFonts w:cs="Times New Roman"/>
                <w:sz w:val="22"/>
                <w:szCs w:val="22"/>
              </w:rPr>
              <w:t>-</w:t>
            </w:r>
          </w:p>
        </w:tc>
        <w:tc>
          <w:tcPr>
            <w:tcW w:w="180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w:t>
            </w:r>
          </w:p>
        </w:tc>
        <w:tc>
          <w:tcPr>
            <w:tcW w:w="1808"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w:t>
            </w:r>
          </w:p>
        </w:tc>
      </w:tr>
      <w:tr w:rsidR="009420AC" w:rsidRPr="007B3E32">
        <w:trPr>
          <w:cantSplit/>
          <w:trHeight w:val="240"/>
        </w:trPr>
        <w:tc>
          <w:tcPr>
            <w:tcW w:w="70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4</w:t>
            </w:r>
          </w:p>
        </w:tc>
        <w:tc>
          <w:tcPr>
            <w:tcW w:w="4539"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suppressAutoHyphens w:val="0"/>
              <w:autoSpaceDE w:val="0"/>
              <w:autoSpaceDN w:val="0"/>
              <w:adjustRightInd w:val="0"/>
              <w:rPr>
                <w:rFonts w:cs="Times New Roman"/>
                <w:lang w:eastAsia="ru-RU"/>
              </w:rPr>
            </w:pPr>
            <w:r w:rsidRPr="007B3E32">
              <w:rPr>
                <w:rFonts w:cs="Times New Roman"/>
                <w:sz w:val="22"/>
                <w:szCs w:val="22"/>
                <w:lang w:eastAsia="ru-RU"/>
              </w:rPr>
              <w:t>тяжесть последствий дорожно-транспортных происшествий (число лиц, погибших в дорожно-транспортных происшествиях, на 100 пострадавших)</w:t>
            </w:r>
          </w:p>
        </w:tc>
        <w:tc>
          <w:tcPr>
            <w:tcW w:w="1134" w:type="dxa"/>
            <w:tcBorders>
              <w:top w:val="single" w:sz="6" w:space="0" w:color="auto"/>
              <w:left w:val="single" w:sz="6" w:space="0" w:color="auto"/>
              <w:bottom w:val="single" w:sz="4"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w:t>
            </w:r>
          </w:p>
        </w:tc>
        <w:tc>
          <w:tcPr>
            <w:tcW w:w="1418" w:type="dxa"/>
            <w:vMerge/>
            <w:tcBorders>
              <w:left w:val="single" w:sz="4" w:space="0" w:color="auto"/>
              <w:bottom w:val="single" w:sz="4"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p>
        </w:tc>
        <w:tc>
          <w:tcPr>
            <w:tcW w:w="180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rPr>
            </w:pPr>
            <w:r w:rsidRPr="007B3E32">
              <w:rPr>
                <w:rFonts w:cs="Times New Roman"/>
                <w:sz w:val="22"/>
                <w:szCs w:val="22"/>
              </w:rPr>
              <w:t>-</w:t>
            </w:r>
          </w:p>
        </w:tc>
        <w:tc>
          <w:tcPr>
            <w:tcW w:w="180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jc w:val="center"/>
              <w:rPr>
                <w:rFonts w:cs="Times New Roman"/>
              </w:rPr>
            </w:pPr>
            <w:r w:rsidRPr="007B3E32">
              <w:rPr>
                <w:rFonts w:cs="Times New Roman"/>
                <w:sz w:val="22"/>
                <w:szCs w:val="22"/>
              </w:rPr>
              <w:t>-</w:t>
            </w:r>
          </w:p>
        </w:tc>
        <w:tc>
          <w:tcPr>
            <w:tcW w:w="180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w:t>
            </w:r>
          </w:p>
        </w:tc>
        <w:tc>
          <w:tcPr>
            <w:tcW w:w="1808"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suppressAutoHyphens w:val="0"/>
              <w:autoSpaceDE w:val="0"/>
              <w:autoSpaceDN w:val="0"/>
              <w:adjustRightInd w:val="0"/>
              <w:jc w:val="center"/>
              <w:rPr>
                <w:rFonts w:cs="Times New Roman"/>
                <w:lang w:eastAsia="ru-RU"/>
              </w:rPr>
            </w:pPr>
            <w:r w:rsidRPr="007B3E32">
              <w:rPr>
                <w:rFonts w:cs="Times New Roman"/>
                <w:sz w:val="22"/>
                <w:szCs w:val="22"/>
                <w:lang w:eastAsia="ru-RU"/>
              </w:rPr>
              <w:t>-</w:t>
            </w:r>
          </w:p>
        </w:tc>
      </w:tr>
    </w:tbl>
    <w:p w:rsidR="009420AC" w:rsidRPr="007B3E32" w:rsidRDefault="009420AC" w:rsidP="00736C4A">
      <w:pPr>
        <w:suppressAutoHyphens w:val="0"/>
        <w:jc w:val="left"/>
        <w:rPr>
          <w:rFonts w:cs="Times New Roman"/>
          <w:lang w:eastAsia="en-US"/>
        </w:rPr>
        <w:sectPr w:rsidR="009420AC" w:rsidRPr="007B3E32" w:rsidSect="00F84F96">
          <w:pgSz w:w="16838" w:h="11905" w:orient="landscape"/>
          <w:pgMar w:top="567" w:right="567" w:bottom="568" w:left="1134" w:header="720" w:footer="720" w:gutter="0"/>
          <w:cols w:space="720"/>
          <w:noEndnote/>
          <w:docGrid w:linePitch="360"/>
        </w:sectPr>
      </w:pPr>
    </w:p>
    <w:p w:rsidR="009420AC" w:rsidRPr="007B3E32" w:rsidRDefault="009420AC" w:rsidP="00587D13">
      <w:pPr>
        <w:suppressAutoHyphens w:val="0"/>
        <w:ind w:left="10773"/>
        <w:jc w:val="left"/>
        <w:rPr>
          <w:rFonts w:cs="Times New Roman"/>
          <w:lang w:eastAsia="en-US"/>
        </w:rPr>
      </w:pPr>
      <w:r w:rsidRPr="007B3E32">
        <w:rPr>
          <w:rFonts w:cs="Times New Roman"/>
          <w:lang w:eastAsia="en-US"/>
        </w:rPr>
        <w:lastRenderedPageBreak/>
        <w:t>Приложение № 2 к подпрограмме</w:t>
      </w:r>
    </w:p>
    <w:p w:rsidR="009420AC" w:rsidRPr="007B3E32" w:rsidRDefault="009420AC" w:rsidP="00587D13">
      <w:pPr>
        <w:widowControl w:val="0"/>
        <w:suppressAutoHyphens w:val="0"/>
        <w:autoSpaceDE w:val="0"/>
        <w:autoSpaceDN w:val="0"/>
        <w:adjustRightInd w:val="0"/>
        <w:ind w:left="10773"/>
        <w:jc w:val="left"/>
        <w:rPr>
          <w:rFonts w:cs="Times New Roman"/>
          <w:lang w:eastAsia="en-US"/>
        </w:rPr>
      </w:pPr>
      <w:r w:rsidRPr="007B3E32">
        <w:rPr>
          <w:rFonts w:cs="Times New Roman"/>
          <w:lang w:eastAsia="en-US"/>
        </w:rPr>
        <w:t xml:space="preserve">«Повышение безопасности </w:t>
      </w:r>
      <w:proofErr w:type="gramStart"/>
      <w:r w:rsidRPr="007B3E32">
        <w:rPr>
          <w:rFonts w:cs="Times New Roman"/>
          <w:lang w:eastAsia="en-US"/>
        </w:rPr>
        <w:t>дорожного</w:t>
      </w:r>
      <w:proofErr w:type="gramEnd"/>
    </w:p>
    <w:p w:rsidR="009420AC" w:rsidRPr="007B3E32" w:rsidRDefault="009420AC" w:rsidP="00587D13">
      <w:pPr>
        <w:widowControl w:val="0"/>
        <w:suppressAutoHyphens w:val="0"/>
        <w:autoSpaceDE w:val="0"/>
        <w:autoSpaceDN w:val="0"/>
        <w:adjustRightInd w:val="0"/>
        <w:ind w:left="10773"/>
        <w:jc w:val="left"/>
        <w:rPr>
          <w:rFonts w:cs="Times New Roman"/>
          <w:lang w:eastAsia="en-US"/>
        </w:rPr>
      </w:pPr>
      <w:r w:rsidRPr="007B3E32">
        <w:rPr>
          <w:rFonts w:cs="Times New Roman"/>
          <w:lang w:eastAsia="en-US"/>
        </w:rPr>
        <w:t>движения в Северо-Енисейском районе»</w:t>
      </w:r>
    </w:p>
    <w:p w:rsidR="009420AC" w:rsidRPr="007B3E32" w:rsidRDefault="009420AC" w:rsidP="00736C4A">
      <w:pPr>
        <w:widowControl w:val="0"/>
        <w:suppressAutoHyphens w:val="0"/>
        <w:autoSpaceDE w:val="0"/>
        <w:autoSpaceDN w:val="0"/>
        <w:adjustRightInd w:val="0"/>
        <w:ind w:left="9639"/>
        <w:jc w:val="left"/>
        <w:rPr>
          <w:rFonts w:cs="Times New Roman"/>
        </w:rPr>
      </w:pPr>
    </w:p>
    <w:p w:rsidR="009420AC" w:rsidRPr="007B3E32" w:rsidRDefault="009420AC" w:rsidP="001131D6">
      <w:pPr>
        <w:tabs>
          <w:tab w:val="left" w:pos="4347"/>
        </w:tabs>
        <w:suppressAutoHyphens w:val="0"/>
        <w:ind w:left="567" w:firstLine="11"/>
        <w:jc w:val="center"/>
        <w:rPr>
          <w:rFonts w:cs="Times New Roman"/>
          <w:sz w:val="28"/>
          <w:szCs w:val="28"/>
          <w:lang w:eastAsia="ru-RU"/>
        </w:rPr>
      </w:pPr>
      <w:r w:rsidRPr="007B3E32">
        <w:rPr>
          <w:rFonts w:cs="Times New Roman"/>
          <w:sz w:val="28"/>
          <w:szCs w:val="28"/>
          <w:lang w:eastAsia="ru-RU"/>
        </w:rPr>
        <w:t>Перечень мероприятий подпрограммы</w:t>
      </w:r>
    </w:p>
    <w:p w:rsidR="009420AC" w:rsidRPr="007B3E32" w:rsidRDefault="009420AC" w:rsidP="001131D6">
      <w:pPr>
        <w:widowControl w:val="0"/>
        <w:suppressAutoHyphens w:val="0"/>
        <w:autoSpaceDE w:val="0"/>
        <w:autoSpaceDN w:val="0"/>
        <w:adjustRightInd w:val="0"/>
        <w:ind w:left="567"/>
        <w:jc w:val="center"/>
        <w:rPr>
          <w:rFonts w:cs="Times New Roman"/>
          <w:sz w:val="28"/>
          <w:szCs w:val="28"/>
          <w:lang w:eastAsia="en-US"/>
        </w:rPr>
      </w:pPr>
      <w:r w:rsidRPr="007B3E32">
        <w:rPr>
          <w:rFonts w:cs="Times New Roman"/>
          <w:sz w:val="28"/>
          <w:szCs w:val="28"/>
          <w:lang w:eastAsia="ru-RU"/>
        </w:rPr>
        <w:t>с указанием объема средств на их реализацию и ожидаемых результатов</w:t>
      </w:r>
    </w:p>
    <w:p w:rsidR="009420AC" w:rsidRPr="007B3E32" w:rsidRDefault="009420AC" w:rsidP="00736C4A">
      <w:pPr>
        <w:suppressAutoHyphens w:val="0"/>
        <w:jc w:val="center"/>
        <w:outlineLvl w:val="0"/>
        <w:rPr>
          <w:rFonts w:cs="Times New Roman"/>
          <w:sz w:val="28"/>
          <w:szCs w:val="28"/>
          <w:lang w:eastAsia="en-US"/>
        </w:rPr>
      </w:pPr>
    </w:p>
    <w:tbl>
      <w:tblPr>
        <w:tblW w:w="15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61"/>
        <w:gridCol w:w="1142"/>
        <w:gridCol w:w="817"/>
        <w:gridCol w:w="749"/>
        <w:gridCol w:w="1261"/>
        <w:gridCol w:w="709"/>
        <w:gridCol w:w="1134"/>
        <w:gridCol w:w="1134"/>
        <w:gridCol w:w="1134"/>
        <w:gridCol w:w="1276"/>
        <w:gridCol w:w="3103"/>
      </w:tblGrid>
      <w:tr w:rsidR="009420AC" w:rsidRPr="007B3E32" w:rsidTr="00587D13">
        <w:trPr>
          <w:trHeight w:val="675"/>
        </w:trPr>
        <w:tc>
          <w:tcPr>
            <w:tcW w:w="3261" w:type="dxa"/>
            <w:vMerge w:val="restart"/>
            <w:vAlign w:val="center"/>
          </w:tcPr>
          <w:p w:rsidR="009420AC" w:rsidRPr="007B3E32" w:rsidRDefault="009420AC" w:rsidP="00F84F96">
            <w:pPr>
              <w:suppressAutoHyphens w:val="0"/>
              <w:ind w:left="-108" w:firstLine="108"/>
              <w:jc w:val="center"/>
              <w:rPr>
                <w:rFonts w:cs="Times New Roman"/>
                <w:sz w:val="20"/>
                <w:szCs w:val="20"/>
                <w:lang w:eastAsia="ru-RU"/>
              </w:rPr>
            </w:pPr>
            <w:r w:rsidRPr="007B3E32">
              <w:rPr>
                <w:rFonts w:cs="Times New Roman"/>
                <w:sz w:val="20"/>
                <w:szCs w:val="20"/>
              </w:rPr>
              <w:t>Наименование  программы, подпрограммы</w:t>
            </w:r>
          </w:p>
        </w:tc>
        <w:tc>
          <w:tcPr>
            <w:tcW w:w="1142" w:type="dxa"/>
            <w:vMerge w:val="restart"/>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 xml:space="preserve">ГРБС </w:t>
            </w:r>
          </w:p>
        </w:tc>
        <w:tc>
          <w:tcPr>
            <w:tcW w:w="3536" w:type="dxa"/>
            <w:gridSpan w:val="4"/>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Код бюджетной классификации</w:t>
            </w:r>
          </w:p>
        </w:tc>
        <w:tc>
          <w:tcPr>
            <w:tcW w:w="4678" w:type="dxa"/>
            <w:gridSpan w:val="4"/>
            <w:vAlign w:val="center"/>
          </w:tcPr>
          <w:p w:rsidR="009420AC" w:rsidRPr="007B3E32" w:rsidRDefault="009420AC" w:rsidP="00587D13">
            <w:pPr>
              <w:suppressAutoHyphens w:val="0"/>
              <w:ind w:left="-140" w:right="-29"/>
              <w:jc w:val="right"/>
              <w:rPr>
                <w:rFonts w:cs="Times New Roman"/>
                <w:sz w:val="20"/>
                <w:szCs w:val="20"/>
                <w:lang w:eastAsia="ru-RU"/>
              </w:rPr>
            </w:pPr>
            <w:r w:rsidRPr="007B3E32">
              <w:rPr>
                <w:rFonts w:cs="Times New Roman"/>
                <w:sz w:val="20"/>
                <w:szCs w:val="20"/>
                <w:lang w:eastAsia="ru-RU"/>
              </w:rPr>
              <w:t>Расходы по годам реализации программы, (руб.)</w:t>
            </w:r>
          </w:p>
        </w:tc>
        <w:tc>
          <w:tcPr>
            <w:tcW w:w="3103" w:type="dxa"/>
            <w:vAlign w:val="center"/>
          </w:tcPr>
          <w:p w:rsidR="009420AC" w:rsidRPr="007B3E32" w:rsidRDefault="009420AC" w:rsidP="00C95C62">
            <w:pPr>
              <w:suppressAutoHyphens w:val="0"/>
              <w:jc w:val="center"/>
              <w:rPr>
                <w:rFonts w:cs="Times New Roman"/>
                <w:sz w:val="20"/>
                <w:szCs w:val="20"/>
                <w:lang w:eastAsia="ru-RU"/>
              </w:rPr>
            </w:pPr>
            <w:r w:rsidRPr="007B3E32">
              <w:rPr>
                <w:rFonts w:cs="Times New Roman"/>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9420AC" w:rsidRPr="007B3E32" w:rsidTr="00587D13">
        <w:trPr>
          <w:trHeight w:val="1354"/>
        </w:trPr>
        <w:tc>
          <w:tcPr>
            <w:tcW w:w="3261" w:type="dxa"/>
            <w:vMerge/>
            <w:vAlign w:val="center"/>
          </w:tcPr>
          <w:p w:rsidR="009420AC" w:rsidRPr="007B3E32" w:rsidRDefault="009420AC" w:rsidP="00F84F96">
            <w:pPr>
              <w:suppressAutoHyphens w:val="0"/>
              <w:jc w:val="center"/>
              <w:rPr>
                <w:rFonts w:cs="Times New Roman"/>
                <w:sz w:val="20"/>
                <w:szCs w:val="20"/>
                <w:lang w:eastAsia="ru-RU"/>
              </w:rPr>
            </w:pPr>
          </w:p>
        </w:tc>
        <w:tc>
          <w:tcPr>
            <w:tcW w:w="1142" w:type="dxa"/>
            <w:vMerge/>
            <w:vAlign w:val="center"/>
          </w:tcPr>
          <w:p w:rsidR="009420AC" w:rsidRPr="007B3E32" w:rsidRDefault="009420AC" w:rsidP="00F84F96">
            <w:pPr>
              <w:suppressAutoHyphens w:val="0"/>
              <w:jc w:val="center"/>
              <w:rPr>
                <w:rFonts w:cs="Times New Roman"/>
                <w:sz w:val="20"/>
                <w:szCs w:val="20"/>
                <w:lang w:eastAsia="ru-RU"/>
              </w:rPr>
            </w:pPr>
          </w:p>
        </w:tc>
        <w:tc>
          <w:tcPr>
            <w:tcW w:w="817" w:type="dxa"/>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ГРБС</w:t>
            </w:r>
          </w:p>
        </w:tc>
        <w:tc>
          <w:tcPr>
            <w:tcW w:w="749" w:type="dxa"/>
            <w:vAlign w:val="center"/>
          </w:tcPr>
          <w:p w:rsidR="009420AC" w:rsidRPr="007B3E32" w:rsidRDefault="009420AC" w:rsidP="00F84F96">
            <w:pPr>
              <w:suppressAutoHyphens w:val="0"/>
              <w:jc w:val="center"/>
              <w:rPr>
                <w:rFonts w:cs="Times New Roman"/>
                <w:sz w:val="20"/>
                <w:szCs w:val="20"/>
                <w:lang w:eastAsia="ru-RU"/>
              </w:rPr>
            </w:pPr>
            <w:proofErr w:type="spellStart"/>
            <w:r w:rsidRPr="007B3E32">
              <w:rPr>
                <w:rFonts w:cs="Times New Roman"/>
                <w:sz w:val="20"/>
                <w:szCs w:val="20"/>
                <w:lang w:eastAsia="ru-RU"/>
              </w:rPr>
              <w:t>РзПр</w:t>
            </w:r>
            <w:proofErr w:type="spellEnd"/>
          </w:p>
        </w:tc>
        <w:tc>
          <w:tcPr>
            <w:tcW w:w="1261" w:type="dxa"/>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ЦСР</w:t>
            </w:r>
          </w:p>
        </w:tc>
        <w:tc>
          <w:tcPr>
            <w:tcW w:w="709" w:type="dxa"/>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ВР</w:t>
            </w:r>
          </w:p>
        </w:tc>
        <w:tc>
          <w:tcPr>
            <w:tcW w:w="1134" w:type="dxa"/>
            <w:vAlign w:val="center"/>
          </w:tcPr>
          <w:p w:rsidR="009420AC" w:rsidRPr="007B3E32" w:rsidRDefault="009420AC" w:rsidP="00145397">
            <w:pPr>
              <w:ind w:left="-108" w:right="-108"/>
              <w:jc w:val="center"/>
              <w:rPr>
                <w:rFonts w:cs="Times New Roman"/>
                <w:sz w:val="20"/>
                <w:szCs w:val="20"/>
              </w:rPr>
            </w:pPr>
            <w:r w:rsidRPr="007B3E32">
              <w:rPr>
                <w:rFonts w:cs="Times New Roman"/>
                <w:sz w:val="20"/>
                <w:szCs w:val="20"/>
              </w:rPr>
              <w:t>2017</w:t>
            </w:r>
          </w:p>
        </w:tc>
        <w:tc>
          <w:tcPr>
            <w:tcW w:w="1134" w:type="dxa"/>
            <w:vAlign w:val="center"/>
          </w:tcPr>
          <w:p w:rsidR="009420AC" w:rsidRPr="007B3E32" w:rsidRDefault="009420AC" w:rsidP="00145397">
            <w:pPr>
              <w:ind w:left="-108" w:right="-108"/>
              <w:jc w:val="center"/>
              <w:rPr>
                <w:rFonts w:cs="Times New Roman"/>
                <w:sz w:val="20"/>
                <w:szCs w:val="20"/>
              </w:rPr>
            </w:pPr>
            <w:r w:rsidRPr="007B3E32">
              <w:rPr>
                <w:rFonts w:cs="Times New Roman"/>
                <w:sz w:val="20"/>
                <w:szCs w:val="20"/>
              </w:rPr>
              <w:t>2018</w:t>
            </w:r>
          </w:p>
        </w:tc>
        <w:tc>
          <w:tcPr>
            <w:tcW w:w="1134" w:type="dxa"/>
            <w:vAlign w:val="center"/>
          </w:tcPr>
          <w:p w:rsidR="009420AC" w:rsidRPr="007B3E32" w:rsidRDefault="009420AC" w:rsidP="00145397">
            <w:pPr>
              <w:ind w:left="-108" w:right="-108"/>
              <w:jc w:val="center"/>
              <w:rPr>
                <w:rFonts w:cs="Times New Roman"/>
                <w:sz w:val="20"/>
                <w:szCs w:val="20"/>
              </w:rPr>
            </w:pPr>
            <w:r w:rsidRPr="007B3E32">
              <w:rPr>
                <w:rFonts w:cs="Times New Roman"/>
                <w:sz w:val="20"/>
                <w:szCs w:val="20"/>
              </w:rPr>
              <w:t>2019</w:t>
            </w:r>
          </w:p>
        </w:tc>
        <w:tc>
          <w:tcPr>
            <w:tcW w:w="1276" w:type="dxa"/>
            <w:vAlign w:val="center"/>
          </w:tcPr>
          <w:p w:rsidR="009420AC" w:rsidRPr="007B3E32" w:rsidRDefault="009420AC" w:rsidP="00AC3F5A">
            <w:pPr>
              <w:suppressAutoHyphens w:val="0"/>
              <w:ind w:left="-108" w:right="-126"/>
              <w:jc w:val="center"/>
              <w:rPr>
                <w:rFonts w:cs="Times New Roman"/>
                <w:sz w:val="20"/>
                <w:szCs w:val="20"/>
                <w:lang w:eastAsia="ru-RU"/>
              </w:rPr>
            </w:pPr>
            <w:r w:rsidRPr="007B3E32">
              <w:rPr>
                <w:rFonts w:cs="Times New Roman"/>
                <w:sz w:val="20"/>
                <w:szCs w:val="20"/>
              </w:rPr>
              <w:t>2017-2019</w:t>
            </w:r>
          </w:p>
        </w:tc>
        <w:tc>
          <w:tcPr>
            <w:tcW w:w="3103" w:type="dxa"/>
            <w:vAlign w:val="center"/>
          </w:tcPr>
          <w:p w:rsidR="009420AC" w:rsidRPr="007B3E32" w:rsidRDefault="009420AC" w:rsidP="00F84F96">
            <w:pPr>
              <w:suppressAutoHyphens w:val="0"/>
              <w:jc w:val="center"/>
              <w:rPr>
                <w:rFonts w:cs="Times New Roman"/>
                <w:sz w:val="20"/>
                <w:szCs w:val="20"/>
                <w:lang w:eastAsia="ru-RU"/>
              </w:rPr>
            </w:pPr>
          </w:p>
        </w:tc>
      </w:tr>
      <w:tr w:rsidR="009420AC" w:rsidRPr="007B3E32" w:rsidTr="00587D13">
        <w:trPr>
          <w:trHeight w:val="360"/>
        </w:trPr>
        <w:tc>
          <w:tcPr>
            <w:tcW w:w="3261" w:type="dxa"/>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1</w:t>
            </w:r>
          </w:p>
        </w:tc>
        <w:tc>
          <w:tcPr>
            <w:tcW w:w="1142" w:type="dxa"/>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2</w:t>
            </w:r>
          </w:p>
        </w:tc>
        <w:tc>
          <w:tcPr>
            <w:tcW w:w="817" w:type="dxa"/>
            <w:noWrap/>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3</w:t>
            </w:r>
          </w:p>
        </w:tc>
        <w:tc>
          <w:tcPr>
            <w:tcW w:w="749" w:type="dxa"/>
            <w:noWrap/>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4</w:t>
            </w:r>
          </w:p>
        </w:tc>
        <w:tc>
          <w:tcPr>
            <w:tcW w:w="1261" w:type="dxa"/>
            <w:noWrap/>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5</w:t>
            </w:r>
          </w:p>
        </w:tc>
        <w:tc>
          <w:tcPr>
            <w:tcW w:w="709" w:type="dxa"/>
            <w:noWrap/>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6</w:t>
            </w:r>
          </w:p>
        </w:tc>
        <w:tc>
          <w:tcPr>
            <w:tcW w:w="1134" w:type="dxa"/>
            <w:noWrap/>
          </w:tcPr>
          <w:p w:rsidR="009420AC" w:rsidRPr="007B3E32" w:rsidRDefault="009420AC" w:rsidP="00F84F96">
            <w:pPr>
              <w:suppressAutoHyphens w:val="0"/>
              <w:ind w:left="-123" w:right="-76"/>
              <w:jc w:val="center"/>
              <w:rPr>
                <w:rFonts w:cs="Times New Roman"/>
                <w:sz w:val="20"/>
                <w:szCs w:val="20"/>
                <w:lang w:eastAsia="ru-RU"/>
              </w:rPr>
            </w:pPr>
            <w:r w:rsidRPr="007B3E32">
              <w:rPr>
                <w:rFonts w:cs="Times New Roman"/>
                <w:sz w:val="20"/>
                <w:szCs w:val="20"/>
                <w:lang w:eastAsia="ru-RU"/>
              </w:rPr>
              <w:t>7</w:t>
            </w:r>
          </w:p>
        </w:tc>
        <w:tc>
          <w:tcPr>
            <w:tcW w:w="1134" w:type="dxa"/>
          </w:tcPr>
          <w:p w:rsidR="009420AC" w:rsidRPr="007B3E32" w:rsidRDefault="009420AC" w:rsidP="00F84F96">
            <w:pPr>
              <w:suppressAutoHyphens w:val="0"/>
              <w:ind w:left="-140" w:right="-29"/>
              <w:jc w:val="center"/>
              <w:rPr>
                <w:rFonts w:cs="Times New Roman"/>
                <w:sz w:val="20"/>
                <w:szCs w:val="20"/>
                <w:lang w:eastAsia="ru-RU"/>
              </w:rPr>
            </w:pPr>
            <w:r w:rsidRPr="007B3E32">
              <w:rPr>
                <w:rFonts w:cs="Times New Roman"/>
                <w:sz w:val="20"/>
                <w:szCs w:val="20"/>
                <w:lang w:eastAsia="ru-RU"/>
              </w:rPr>
              <w:t>8</w:t>
            </w:r>
          </w:p>
        </w:tc>
        <w:tc>
          <w:tcPr>
            <w:tcW w:w="1134" w:type="dxa"/>
          </w:tcPr>
          <w:p w:rsidR="009420AC" w:rsidRPr="007B3E32" w:rsidRDefault="009420AC" w:rsidP="00F84F96">
            <w:pPr>
              <w:suppressAutoHyphens w:val="0"/>
              <w:ind w:left="-45" w:right="-126"/>
              <w:jc w:val="center"/>
              <w:rPr>
                <w:rFonts w:cs="Times New Roman"/>
                <w:sz w:val="20"/>
                <w:szCs w:val="20"/>
                <w:lang w:eastAsia="ru-RU"/>
              </w:rPr>
            </w:pPr>
            <w:r w:rsidRPr="007B3E32">
              <w:rPr>
                <w:rFonts w:cs="Times New Roman"/>
                <w:sz w:val="20"/>
                <w:szCs w:val="20"/>
                <w:lang w:eastAsia="ru-RU"/>
              </w:rPr>
              <w:t>9</w:t>
            </w:r>
          </w:p>
        </w:tc>
        <w:tc>
          <w:tcPr>
            <w:tcW w:w="1276" w:type="dxa"/>
          </w:tcPr>
          <w:p w:rsidR="009420AC" w:rsidRPr="007B3E32" w:rsidRDefault="009420AC" w:rsidP="00522DDA">
            <w:pPr>
              <w:suppressAutoHyphens w:val="0"/>
              <w:ind w:left="-45" w:right="-126"/>
              <w:jc w:val="center"/>
              <w:rPr>
                <w:rFonts w:cs="Times New Roman"/>
                <w:sz w:val="20"/>
                <w:szCs w:val="20"/>
                <w:lang w:eastAsia="ru-RU"/>
              </w:rPr>
            </w:pPr>
            <w:r w:rsidRPr="007B3E32">
              <w:rPr>
                <w:rFonts w:cs="Times New Roman"/>
                <w:sz w:val="20"/>
                <w:szCs w:val="20"/>
                <w:lang w:eastAsia="ru-RU"/>
              </w:rPr>
              <w:t>10</w:t>
            </w:r>
          </w:p>
        </w:tc>
        <w:tc>
          <w:tcPr>
            <w:tcW w:w="3103" w:type="dxa"/>
          </w:tcPr>
          <w:p w:rsidR="009420AC" w:rsidRPr="007B3E32" w:rsidRDefault="009420AC" w:rsidP="00522DDA">
            <w:pPr>
              <w:suppressAutoHyphens w:val="0"/>
              <w:jc w:val="center"/>
              <w:rPr>
                <w:rFonts w:cs="Times New Roman"/>
                <w:sz w:val="20"/>
                <w:szCs w:val="20"/>
                <w:lang w:eastAsia="ru-RU"/>
              </w:rPr>
            </w:pPr>
            <w:r w:rsidRPr="007B3E32">
              <w:rPr>
                <w:rFonts w:cs="Times New Roman"/>
                <w:sz w:val="20"/>
                <w:szCs w:val="20"/>
                <w:lang w:eastAsia="ru-RU"/>
              </w:rPr>
              <w:t>11</w:t>
            </w:r>
          </w:p>
        </w:tc>
      </w:tr>
      <w:tr w:rsidR="009420AC" w:rsidRPr="007B3E32" w:rsidTr="00587D13">
        <w:trPr>
          <w:trHeight w:val="360"/>
        </w:trPr>
        <w:tc>
          <w:tcPr>
            <w:tcW w:w="7939" w:type="dxa"/>
            <w:gridSpan w:val="6"/>
          </w:tcPr>
          <w:p w:rsidR="009420AC" w:rsidRPr="007B3E32" w:rsidRDefault="009420AC" w:rsidP="00F84F96">
            <w:pPr>
              <w:widowControl w:val="0"/>
              <w:suppressAutoHyphens w:val="0"/>
              <w:autoSpaceDE w:val="0"/>
              <w:autoSpaceDN w:val="0"/>
              <w:adjustRightInd w:val="0"/>
              <w:jc w:val="left"/>
              <w:rPr>
                <w:rFonts w:cs="Times New Roman"/>
                <w:sz w:val="20"/>
                <w:szCs w:val="20"/>
                <w:lang w:eastAsia="ru-RU"/>
              </w:rPr>
            </w:pPr>
            <w:r w:rsidRPr="007B3E32">
              <w:rPr>
                <w:rFonts w:cs="Times New Roman"/>
                <w:b/>
                <w:bCs/>
                <w:sz w:val="20"/>
                <w:szCs w:val="20"/>
                <w:lang w:eastAsia="ru-RU"/>
              </w:rPr>
              <w:t>Цель подпрограммы:</w:t>
            </w:r>
            <w:r w:rsidRPr="007B3E32">
              <w:rPr>
                <w:rFonts w:cs="Times New Roman"/>
                <w:sz w:val="20"/>
                <w:szCs w:val="20"/>
                <w:lang w:eastAsia="ru-RU"/>
              </w:rPr>
              <w:t xml:space="preserve"> Обеспечение дорожной безопасности</w:t>
            </w:r>
          </w:p>
        </w:tc>
        <w:tc>
          <w:tcPr>
            <w:tcW w:w="1134" w:type="dxa"/>
          </w:tcPr>
          <w:p w:rsidR="009420AC" w:rsidRPr="007B3E32" w:rsidRDefault="009420AC" w:rsidP="00F84F96">
            <w:pPr>
              <w:widowControl w:val="0"/>
              <w:suppressAutoHyphens w:val="0"/>
              <w:autoSpaceDE w:val="0"/>
              <w:autoSpaceDN w:val="0"/>
              <w:adjustRightInd w:val="0"/>
              <w:ind w:left="-123" w:right="-76"/>
              <w:jc w:val="left"/>
              <w:rPr>
                <w:rFonts w:cs="Times New Roman"/>
                <w:sz w:val="20"/>
                <w:szCs w:val="20"/>
                <w:lang w:eastAsia="ru-RU"/>
              </w:rPr>
            </w:pPr>
          </w:p>
        </w:tc>
        <w:tc>
          <w:tcPr>
            <w:tcW w:w="1134" w:type="dxa"/>
          </w:tcPr>
          <w:p w:rsidR="009420AC" w:rsidRPr="007B3E32" w:rsidRDefault="009420AC" w:rsidP="00F84F96">
            <w:pPr>
              <w:widowControl w:val="0"/>
              <w:suppressAutoHyphens w:val="0"/>
              <w:autoSpaceDE w:val="0"/>
              <w:autoSpaceDN w:val="0"/>
              <w:adjustRightInd w:val="0"/>
              <w:ind w:left="-140" w:right="-29"/>
              <w:jc w:val="left"/>
              <w:rPr>
                <w:rFonts w:cs="Times New Roman"/>
                <w:sz w:val="20"/>
                <w:szCs w:val="20"/>
                <w:lang w:eastAsia="ru-RU"/>
              </w:rPr>
            </w:pPr>
          </w:p>
        </w:tc>
        <w:tc>
          <w:tcPr>
            <w:tcW w:w="1134" w:type="dxa"/>
          </w:tcPr>
          <w:p w:rsidR="009420AC" w:rsidRPr="007B3E32" w:rsidRDefault="009420AC" w:rsidP="00F84F96">
            <w:pPr>
              <w:widowControl w:val="0"/>
              <w:suppressAutoHyphens w:val="0"/>
              <w:autoSpaceDE w:val="0"/>
              <w:autoSpaceDN w:val="0"/>
              <w:adjustRightInd w:val="0"/>
              <w:ind w:left="-45" w:right="-126"/>
              <w:jc w:val="left"/>
              <w:rPr>
                <w:rFonts w:cs="Times New Roman"/>
                <w:sz w:val="20"/>
                <w:szCs w:val="20"/>
                <w:lang w:eastAsia="ru-RU"/>
              </w:rPr>
            </w:pPr>
          </w:p>
        </w:tc>
        <w:tc>
          <w:tcPr>
            <w:tcW w:w="1276" w:type="dxa"/>
          </w:tcPr>
          <w:p w:rsidR="009420AC" w:rsidRPr="007B3E32" w:rsidRDefault="009420AC" w:rsidP="00F84F96">
            <w:pPr>
              <w:widowControl w:val="0"/>
              <w:suppressAutoHyphens w:val="0"/>
              <w:autoSpaceDE w:val="0"/>
              <w:autoSpaceDN w:val="0"/>
              <w:adjustRightInd w:val="0"/>
              <w:jc w:val="left"/>
              <w:rPr>
                <w:rFonts w:cs="Times New Roman"/>
                <w:sz w:val="20"/>
                <w:szCs w:val="20"/>
                <w:lang w:eastAsia="ru-RU"/>
              </w:rPr>
            </w:pPr>
          </w:p>
        </w:tc>
        <w:tc>
          <w:tcPr>
            <w:tcW w:w="3103" w:type="dxa"/>
          </w:tcPr>
          <w:p w:rsidR="009420AC" w:rsidRPr="007B3E32" w:rsidRDefault="009420AC" w:rsidP="00F84F96">
            <w:pPr>
              <w:widowControl w:val="0"/>
              <w:suppressAutoHyphens w:val="0"/>
              <w:autoSpaceDE w:val="0"/>
              <w:autoSpaceDN w:val="0"/>
              <w:adjustRightInd w:val="0"/>
              <w:jc w:val="left"/>
              <w:rPr>
                <w:rFonts w:cs="Times New Roman"/>
                <w:sz w:val="20"/>
                <w:szCs w:val="20"/>
                <w:lang w:eastAsia="ru-RU"/>
              </w:rPr>
            </w:pPr>
          </w:p>
        </w:tc>
      </w:tr>
      <w:tr w:rsidR="009420AC" w:rsidRPr="007B3E32" w:rsidTr="00587D13">
        <w:trPr>
          <w:trHeight w:val="300"/>
        </w:trPr>
        <w:tc>
          <w:tcPr>
            <w:tcW w:w="7939" w:type="dxa"/>
            <w:gridSpan w:val="6"/>
          </w:tcPr>
          <w:p w:rsidR="009420AC" w:rsidRPr="007B3E32" w:rsidRDefault="009420AC" w:rsidP="00C95C62">
            <w:pPr>
              <w:widowControl w:val="0"/>
              <w:suppressAutoHyphens w:val="0"/>
              <w:autoSpaceDE w:val="0"/>
              <w:autoSpaceDN w:val="0"/>
              <w:adjustRightInd w:val="0"/>
              <w:jc w:val="left"/>
              <w:rPr>
                <w:rFonts w:cs="Times New Roman"/>
                <w:sz w:val="20"/>
                <w:szCs w:val="20"/>
                <w:lang w:eastAsia="ru-RU"/>
              </w:rPr>
            </w:pPr>
            <w:r w:rsidRPr="007B3E32">
              <w:rPr>
                <w:rFonts w:cs="Times New Roman"/>
                <w:b/>
                <w:bCs/>
                <w:sz w:val="20"/>
                <w:szCs w:val="20"/>
                <w:lang w:eastAsia="ru-RU"/>
              </w:rPr>
              <w:t>Задача 1</w:t>
            </w:r>
            <w:r w:rsidRPr="007B3E32">
              <w:rPr>
                <w:rFonts w:cs="Times New Roman"/>
                <w:sz w:val="20"/>
                <w:szCs w:val="20"/>
                <w:lang w:eastAsia="ru-RU"/>
              </w:rPr>
              <w:t>: Снижение влияния дорожных условий на безопасность дорожного</w:t>
            </w:r>
            <w:r w:rsidR="00C95C62" w:rsidRPr="007B3E32">
              <w:rPr>
                <w:rFonts w:cs="Times New Roman"/>
                <w:sz w:val="20"/>
                <w:szCs w:val="20"/>
                <w:lang w:eastAsia="ru-RU"/>
              </w:rPr>
              <w:t xml:space="preserve"> </w:t>
            </w:r>
            <w:r w:rsidRPr="007B3E32">
              <w:rPr>
                <w:rFonts w:cs="Times New Roman"/>
                <w:sz w:val="20"/>
                <w:szCs w:val="20"/>
                <w:lang w:eastAsia="ru-RU"/>
              </w:rPr>
              <w:t>движения</w:t>
            </w:r>
          </w:p>
        </w:tc>
        <w:tc>
          <w:tcPr>
            <w:tcW w:w="1134" w:type="dxa"/>
          </w:tcPr>
          <w:p w:rsidR="009420AC" w:rsidRPr="007B3E32" w:rsidRDefault="009420AC" w:rsidP="00F84F96">
            <w:pPr>
              <w:widowControl w:val="0"/>
              <w:suppressAutoHyphens w:val="0"/>
              <w:autoSpaceDE w:val="0"/>
              <w:autoSpaceDN w:val="0"/>
              <w:adjustRightInd w:val="0"/>
              <w:ind w:left="-123" w:right="-76"/>
              <w:jc w:val="left"/>
              <w:rPr>
                <w:rFonts w:cs="Times New Roman"/>
                <w:sz w:val="20"/>
                <w:szCs w:val="20"/>
                <w:lang w:eastAsia="ru-RU"/>
              </w:rPr>
            </w:pPr>
          </w:p>
        </w:tc>
        <w:tc>
          <w:tcPr>
            <w:tcW w:w="1134" w:type="dxa"/>
          </w:tcPr>
          <w:p w:rsidR="009420AC" w:rsidRPr="007B3E32" w:rsidRDefault="009420AC" w:rsidP="00F84F96">
            <w:pPr>
              <w:widowControl w:val="0"/>
              <w:suppressAutoHyphens w:val="0"/>
              <w:autoSpaceDE w:val="0"/>
              <w:autoSpaceDN w:val="0"/>
              <w:adjustRightInd w:val="0"/>
              <w:ind w:left="-140" w:right="-29"/>
              <w:jc w:val="left"/>
              <w:rPr>
                <w:rFonts w:cs="Times New Roman"/>
                <w:sz w:val="20"/>
                <w:szCs w:val="20"/>
                <w:lang w:eastAsia="ru-RU"/>
              </w:rPr>
            </w:pPr>
          </w:p>
        </w:tc>
        <w:tc>
          <w:tcPr>
            <w:tcW w:w="1134" w:type="dxa"/>
          </w:tcPr>
          <w:p w:rsidR="009420AC" w:rsidRPr="007B3E32" w:rsidRDefault="009420AC" w:rsidP="00F84F96">
            <w:pPr>
              <w:widowControl w:val="0"/>
              <w:suppressAutoHyphens w:val="0"/>
              <w:autoSpaceDE w:val="0"/>
              <w:autoSpaceDN w:val="0"/>
              <w:adjustRightInd w:val="0"/>
              <w:ind w:left="-45" w:right="-126"/>
              <w:jc w:val="left"/>
              <w:rPr>
                <w:rFonts w:cs="Times New Roman"/>
                <w:sz w:val="20"/>
                <w:szCs w:val="20"/>
                <w:lang w:eastAsia="ru-RU"/>
              </w:rPr>
            </w:pPr>
          </w:p>
        </w:tc>
        <w:tc>
          <w:tcPr>
            <w:tcW w:w="1276" w:type="dxa"/>
          </w:tcPr>
          <w:p w:rsidR="009420AC" w:rsidRPr="007B3E32" w:rsidRDefault="009420AC" w:rsidP="00F84F96">
            <w:pPr>
              <w:suppressAutoHyphens w:val="0"/>
              <w:jc w:val="left"/>
              <w:rPr>
                <w:rFonts w:cs="Times New Roman"/>
                <w:sz w:val="20"/>
                <w:szCs w:val="20"/>
                <w:lang w:eastAsia="ru-RU"/>
              </w:rPr>
            </w:pPr>
          </w:p>
        </w:tc>
        <w:tc>
          <w:tcPr>
            <w:tcW w:w="3103" w:type="dxa"/>
          </w:tcPr>
          <w:p w:rsidR="009420AC" w:rsidRPr="007B3E32" w:rsidRDefault="009420AC" w:rsidP="00F84F96">
            <w:pPr>
              <w:widowControl w:val="0"/>
              <w:suppressAutoHyphens w:val="0"/>
              <w:autoSpaceDE w:val="0"/>
              <w:autoSpaceDN w:val="0"/>
              <w:adjustRightInd w:val="0"/>
              <w:jc w:val="left"/>
              <w:rPr>
                <w:rFonts w:cs="Times New Roman"/>
                <w:sz w:val="20"/>
                <w:szCs w:val="20"/>
                <w:lang w:eastAsia="ru-RU"/>
              </w:rPr>
            </w:pPr>
          </w:p>
        </w:tc>
      </w:tr>
      <w:tr w:rsidR="009420AC" w:rsidRPr="007B3E32" w:rsidTr="00587D13">
        <w:trPr>
          <w:trHeight w:val="300"/>
        </w:trPr>
        <w:tc>
          <w:tcPr>
            <w:tcW w:w="3261" w:type="dxa"/>
            <w:vAlign w:val="center"/>
          </w:tcPr>
          <w:p w:rsidR="009420AC" w:rsidRPr="007B3E32" w:rsidRDefault="009420AC" w:rsidP="00F84F96">
            <w:pPr>
              <w:widowControl w:val="0"/>
              <w:suppressAutoHyphens w:val="0"/>
              <w:autoSpaceDE w:val="0"/>
              <w:autoSpaceDN w:val="0"/>
              <w:adjustRightInd w:val="0"/>
              <w:jc w:val="left"/>
              <w:rPr>
                <w:rFonts w:cs="Times New Roman"/>
                <w:sz w:val="20"/>
                <w:szCs w:val="20"/>
                <w:lang w:eastAsia="ru-RU"/>
              </w:rPr>
            </w:pPr>
            <w:r w:rsidRPr="007B3E32">
              <w:rPr>
                <w:rFonts w:cs="Times New Roman"/>
                <w:b/>
                <w:bCs/>
                <w:sz w:val="20"/>
                <w:szCs w:val="20"/>
                <w:lang w:eastAsia="ru-RU"/>
              </w:rPr>
              <w:t>Мероприятие 1</w:t>
            </w:r>
            <w:r w:rsidRPr="007B3E32">
              <w:rPr>
                <w:rFonts w:cs="Times New Roman"/>
                <w:sz w:val="20"/>
                <w:szCs w:val="20"/>
                <w:lang w:eastAsia="ru-RU"/>
              </w:rPr>
              <w:t>:</w:t>
            </w:r>
          </w:p>
          <w:p w:rsidR="009420AC" w:rsidRPr="007B3E32" w:rsidRDefault="009420AC" w:rsidP="001751F6">
            <w:pPr>
              <w:widowControl w:val="0"/>
              <w:suppressAutoHyphens w:val="0"/>
              <w:autoSpaceDE w:val="0"/>
              <w:autoSpaceDN w:val="0"/>
              <w:adjustRightInd w:val="0"/>
              <w:jc w:val="left"/>
              <w:rPr>
                <w:rFonts w:cs="Times New Roman"/>
                <w:sz w:val="20"/>
                <w:szCs w:val="20"/>
                <w:lang w:eastAsia="ru-RU"/>
              </w:rPr>
            </w:pPr>
            <w:r w:rsidRPr="007B3E32">
              <w:rPr>
                <w:rFonts w:cs="Times New Roman"/>
                <w:sz w:val="20"/>
                <w:szCs w:val="20"/>
                <w:lang w:eastAsia="ru-RU"/>
              </w:rPr>
              <w:t>Приобретение и установка дорожных знаков, замена барьерных ограждений, у</w:t>
            </w:r>
            <w:r w:rsidRPr="007B3E32">
              <w:rPr>
                <w:rFonts w:cs="Times New Roman"/>
                <w:sz w:val="20"/>
                <w:szCs w:val="20"/>
                <w:lang w:eastAsia="en-US"/>
              </w:rPr>
              <w:t>стройство выносных стоек с дорожными знаками.</w:t>
            </w:r>
          </w:p>
        </w:tc>
        <w:tc>
          <w:tcPr>
            <w:tcW w:w="1142" w:type="dxa"/>
            <w:vAlign w:val="center"/>
          </w:tcPr>
          <w:p w:rsidR="009420AC" w:rsidRPr="007B3E32" w:rsidRDefault="009420AC" w:rsidP="00F84F96">
            <w:pPr>
              <w:widowControl w:val="0"/>
              <w:suppressAutoHyphens w:val="0"/>
              <w:autoSpaceDE w:val="0"/>
              <w:autoSpaceDN w:val="0"/>
              <w:adjustRightInd w:val="0"/>
              <w:jc w:val="left"/>
              <w:rPr>
                <w:rFonts w:cs="Times New Roman"/>
                <w:sz w:val="20"/>
                <w:szCs w:val="20"/>
                <w:lang w:eastAsia="ru-RU"/>
              </w:rPr>
            </w:pPr>
          </w:p>
        </w:tc>
        <w:tc>
          <w:tcPr>
            <w:tcW w:w="817" w:type="dxa"/>
            <w:vAlign w:val="center"/>
          </w:tcPr>
          <w:p w:rsidR="009420AC" w:rsidRPr="007B3E32" w:rsidRDefault="009420AC" w:rsidP="00F84F96">
            <w:pPr>
              <w:widowControl w:val="0"/>
              <w:suppressAutoHyphens w:val="0"/>
              <w:autoSpaceDE w:val="0"/>
              <w:autoSpaceDN w:val="0"/>
              <w:adjustRightInd w:val="0"/>
              <w:jc w:val="center"/>
              <w:rPr>
                <w:rFonts w:cs="Times New Roman"/>
                <w:b/>
                <w:bCs/>
                <w:sz w:val="20"/>
                <w:szCs w:val="20"/>
                <w:lang w:eastAsia="ru-RU"/>
              </w:rPr>
            </w:pPr>
            <w:r w:rsidRPr="007B3E32">
              <w:rPr>
                <w:rFonts w:cs="Times New Roman"/>
                <w:b/>
                <w:bCs/>
                <w:sz w:val="20"/>
                <w:szCs w:val="20"/>
                <w:lang w:eastAsia="ru-RU"/>
              </w:rPr>
              <w:t>Х</w:t>
            </w:r>
          </w:p>
        </w:tc>
        <w:tc>
          <w:tcPr>
            <w:tcW w:w="749" w:type="dxa"/>
            <w:vAlign w:val="center"/>
          </w:tcPr>
          <w:p w:rsidR="009420AC" w:rsidRPr="007B3E32" w:rsidRDefault="009420AC" w:rsidP="00F84F96">
            <w:pPr>
              <w:widowControl w:val="0"/>
              <w:suppressAutoHyphens w:val="0"/>
              <w:autoSpaceDE w:val="0"/>
              <w:autoSpaceDN w:val="0"/>
              <w:adjustRightInd w:val="0"/>
              <w:jc w:val="center"/>
              <w:rPr>
                <w:rFonts w:cs="Times New Roman"/>
                <w:b/>
                <w:bCs/>
                <w:sz w:val="20"/>
                <w:szCs w:val="20"/>
                <w:lang w:eastAsia="ru-RU"/>
              </w:rPr>
            </w:pPr>
            <w:r w:rsidRPr="007B3E32">
              <w:rPr>
                <w:rFonts w:cs="Times New Roman"/>
                <w:b/>
                <w:bCs/>
                <w:sz w:val="20"/>
                <w:szCs w:val="20"/>
                <w:lang w:eastAsia="ru-RU"/>
              </w:rPr>
              <w:t>Х</w:t>
            </w:r>
          </w:p>
        </w:tc>
        <w:tc>
          <w:tcPr>
            <w:tcW w:w="1261" w:type="dxa"/>
            <w:vAlign w:val="center"/>
          </w:tcPr>
          <w:p w:rsidR="009420AC" w:rsidRPr="007B3E32" w:rsidRDefault="009420AC" w:rsidP="00F84F96">
            <w:pPr>
              <w:widowControl w:val="0"/>
              <w:suppressAutoHyphens w:val="0"/>
              <w:autoSpaceDE w:val="0"/>
              <w:autoSpaceDN w:val="0"/>
              <w:adjustRightInd w:val="0"/>
              <w:jc w:val="center"/>
              <w:rPr>
                <w:rFonts w:cs="Times New Roman"/>
                <w:b/>
                <w:bCs/>
                <w:sz w:val="20"/>
                <w:szCs w:val="20"/>
                <w:lang w:eastAsia="ru-RU"/>
              </w:rPr>
            </w:pPr>
            <w:r w:rsidRPr="007B3E32">
              <w:rPr>
                <w:rFonts w:cs="Times New Roman"/>
                <w:b/>
                <w:bCs/>
                <w:sz w:val="20"/>
                <w:szCs w:val="20"/>
                <w:lang w:eastAsia="ru-RU"/>
              </w:rPr>
              <w:t>Х</w:t>
            </w:r>
          </w:p>
        </w:tc>
        <w:tc>
          <w:tcPr>
            <w:tcW w:w="709" w:type="dxa"/>
            <w:vAlign w:val="center"/>
          </w:tcPr>
          <w:p w:rsidR="009420AC" w:rsidRPr="007B3E32" w:rsidRDefault="009420AC" w:rsidP="00F84F96">
            <w:pPr>
              <w:widowControl w:val="0"/>
              <w:suppressAutoHyphens w:val="0"/>
              <w:autoSpaceDE w:val="0"/>
              <w:autoSpaceDN w:val="0"/>
              <w:adjustRightInd w:val="0"/>
              <w:jc w:val="center"/>
              <w:rPr>
                <w:rFonts w:cs="Times New Roman"/>
                <w:b/>
                <w:bCs/>
                <w:sz w:val="20"/>
                <w:szCs w:val="20"/>
                <w:lang w:eastAsia="ru-RU"/>
              </w:rPr>
            </w:pPr>
            <w:r w:rsidRPr="007B3E32">
              <w:rPr>
                <w:rFonts w:cs="Times New Roman"/>
                <w:b/>
                <w:bCs/>
                <w:sz w:val="20"/>
                <w:szCs w:val="20"/>
                <w:lang w:eastAsia="ru-RU"/>
              </w:rPr>
              <w:t>Х</w:t>
            </w:r>
          </w:p>
        </w:tc>
        <w:tc>
          <w:tcPr>
            <w:tcW w:w="1134" w:type="dxa"/>
            <w:noWrap/>
            <w:vAlign w:val="center"/>
          </w:tcPr>
          <w:p w:rsidR="009420AC" w:rsidRPr="007B3E32" w:rsidRDefault="009420AC" w:rsidP="00240C24">
            <w:pPr>
              <w:ind w:left="-107" w:right="-109"/>
              <w:jc w:val="center"/>
              <w:rPr>
                <w:rFonts w:cs="Times New Roman"/>
                <w:b/>
                <w:bCs/>
                <w:sz w:val="20"/>
                <w:szCs w:val="20"/>
              </w:rPr>
            </w:pPr>
            <w:r w:rsidRPr="007B3E32">
              <w:rPr>
                <w:rFonts w:cs="Times New Roman"/>
                <w:b/>
                <w:bCs/>
                <w:sz w:val="20"/>
                <w:szCs w:val="20"/>
                <w:lang w:eastAsia="en-US"/>
              </w:rPr>
              <w:t>675 351,00</w:t>
            </w:r>
          </w:p>
        </w:tc>
        <w:tc>
          <w:tcPr>
            <w:tcW w:w="1134" w:type="dxa"/>
            <w:vAlign w:val="center"/>
          </w:tcPr>
          <w:p w:rsidR="009420AC" w:rsidRPr="007B3E32" w:rsidRDefault="009420AC" w:rsidP="00F84F96">
            <w:pPr>
              <w:suppressAutoHyphens w:val="0"/>
              <w:spacing w:line="276" w:lineRule="auto"/>
              <w:ind w:left="-107" w:right="-108"/>
              <w:jc w:val="center"/>
              <w:rPr>
                <w:rFonts w:ascii="Calibri" w:hAnsi="Calibri" w:cs="Calibri"/>
                <w:b/>
                <w:bCs/>
                <w:sz w:val="20"/>
                <w:szCs w:val="20"/>
                <w:highlight w:val="yellow"/>
                <w:lang w:eastAsia="en-US"/>
              </w:rPr>
            </w:pPr>
            <w:r w:rsidRPr="007B3E32">
              <w:rPr>
                <w:rFonts w:cs="Times New Roman"/>
                <w:b/>
                <w:bCs/>
                <w:sz w:val="20"/>
                <w:szCs w:val="20"/>
                <w:lang w:eastAsia="ru-RU"/>
              </w:rPr>
              <w:t>1 369 232,00</w:t>
            </w:r>
          </w:p>
        </w:tc>
        <w:tc>
          <w:tcPr>
            <w:tcW w:w="1134" w:type="dxa"/>
            <w:vAlign w:val="center"/>
          </w:tcPr>
          <w:p w:rsidR="009420AC" w:rsidRPr="007B3E32" w:rsidRDefault="009420AC" w:rsidP="00F84F96">
            <w:pPr>
              <w:ind w:left="-107" w:right="-108"/>
              <w:jc w:val="center"/>
              <w:rPr>
                <w:rFonts w:cs="Times New Roman"/>
                <w:b/>
                <w:bCs/>
                <w:highlight w:val="yellow"/>
              </w:rPr>
            </w:pPr>
            <w:r w:rsidRPr="007B3E32">
              <w:rPr>
                <w:rFonts w:cs="Times New Roman"/>
                <w:b/>
                <w:bCs/>
                <w:sz w:val="20"/>
                <w:szCs w:val="20"/>
                <w:lang w:eastAsia="en-US"/>
              </w:rPr>
              <w:t>0,00</w:t>
            </w:r>
          </w:p>
        </w:tc>
        <w:tc>
          <w:tcPr>
            <w:tcW w:w="1276" w:type="dxa"/>
            <w:vAlign w:val="center"/>
          </w:tcPr>
          <w:p w:rsidR="009420AC" w:rsidRPr="007B3E32" w:rsidRDefault="009420AC" w:rsidP="00240C24">
            <w:pPr>
              <w:ind w:left="-45" w:right="-126"/>
              <w:jc w:val="center"/>
              <w:rPr>
                <w:rFonts w:cs="Times New Roman"/>
                <w:b/>
                <w:bCs/>
                <w:sz w:val="20"/>
                <w:szCs w:val="20"/>
                <w:highlight w:val="yellow"/>
              </w:rPr>
            </w:pPr>
            <w:r w:rsidRPr="007B3E32">
              <w:rPr>
                <w:rFonts w:cs="Times New Roman"/>
                <w:b/>
                <w:bCs/>
                <w:sz w:val="20"/>
                <w:szCs w:val="20"/>
              </w:rPr>
              <w:t>2 044 583,00</w:t>
            </w:r>
          </w:p>
        </w:tc>
        <w:tc>
          <w:tcPr>
            <w:tcW w:w="3103" w:type="dxa"/>
          </w:tcPr>
          <w:p w:rsidR="009420AC" w:rsidRPr="007B3E32" w:rsidRDefault="009420AC" w:rsidP="006B7310">
            <w:pPr>
              <w:suppressAutoHyphens w:val="0"/>
              <w:ind w:left="-54" w:right="-60"/>
              <w:jc w:val="left"/>
              <w:rPr>
                <w:rFonts w:cs="Times New Roman"/>
                <w:sz w:val="20"/>
                <w:szCs w:val="20"/>
                <w:highlight w:val="yellow"/>
                <w:lang w:eastAsia="ru-RU"/>
              </w:rPr>
            </w:pPr>
            <w:r w:rsidRPr="007B3E32">
              <w:rPr>
                <w:rFonts w:cs="Times New Roman"/>
                <w:sz w:val="18"/>
                <w:szCs w:val="18"/>
                <w:lang w:eastAsia="ru-RU"/>
              </w:rPr>
              <w:t>По состоянию на 01.01.2020 установленных дорожных знаков не менее 13 шт.; замена</w:t>
            </w:r>
            <w:r w:rsidRPr="007B3E32">
              <w:rPr>
                <w:rFonts w:cs="Times New Roman"/>
                <w:sz w:val="18"/>
                <w:szCs w:val="18"/>
              </w:rPr>
              <w:t xml:space="preserve"> не менее 3 барьерных ограждений</w:t>
            </w:r>
            <w:r w:rsidRPr="007B3E32">
              <w:rPr>
                <w:rFonts w:cs="Times New Roman"/>
                <w:sz w:val="18"/>
                <w:szCs w:val="18"/>
                <w:lang w:eastAsia="ru-RU"/>
              </w:rPr>
              <w:t xml:space="preserve">, </w:t>
            </w:r>
            <w:r w:rsidRPr="007B3E32">
              <w:rPr>
                <w:rFonts w:cs="Times New Roman"/>
                <w:sz w:val="18"/>
                <w:szCs w:val="18"/>
                <w:lang w:eastAsia="en-US"/>
              </w:rPr>
              <w:t>устройство выносных стоек с дорожными знаками 5.19.1-5.19.2 «Пешеходный переход» возле образовательных учреждений</w:t>
            </w:r>
          </w:p>
        </w:tc>
      </w:tr>
      <w:tr w:rsidR="009420AC" w:rsidRPr="007B3E32" w:rsidTr="00587D13">
        <w:trPr>
          <w:trHeight w:val="300"/>
        </w:trPr>
        <w:tc>
          <w:tcPr>
            <w:tcW w:w="3261" w:type="dxa"/>
          </w:tcPr>
          <w:p w:rsidR="009420AC" w:rsidRPr="007B3E32" w:rsidRDefault="009420AC" w:rsidP="00AF5E53">
            <w:pPr>
              <w:suppressAutoHyphens w:val="0"/>
              <w:rPr>
                <w:rFonts w:cs="Times New Roman"/>
                <w:sz w:val="20"/>
                <w:szCs w:val="20"/>
                <w:lang w:eastAsia="en-US"/>
              </w:rPr>
            </w:pPr>
            <w:r w:rsidRPr="007B3E32">
              <w:rPr>
                <w:rFonts w:cs="Times New Roman"/>
                <w:sz w:val="20"/>
                <w:szCs w:val="20"/>
                <w:lang w:eastAsia="en-US"/>
              </w:rPr>
              <w:t xml:space="preserve">1.1. Замена барьерного ограждения по ул. Набережная, 6 в гп </w:t>
            </w:r>
            <w:proofErr w:type="gramStart"/>
            <w:r w:rsidRPr="007B3E32">
              <w:rPr>
                <w:rFonts w:cs="Times New Roman"/>
                <w:sz w:val="20"/>
                <w:szCs w:val="20"/>
                <w:lang w:eastAsia="en-US"/>
              </w:rPr>
              <w:t>Северо-Енисейский</w:t>
            </w:r>
            <w:proofErr w:type="gramEnd"/>
          </w:p>
        </w:tc>
        <w:tc>
          <w:tcPr>
            <w:tcW w:w="1142" w:type="dxa"/>
            <w:vMerge w:val="restart"/>
            <w:vAlign w:val="center"/>
          </w:tcPr>
          <w:p w:rsidR="009420AC" w:rsidRPr="007B3E32" w:rsidRDefault="009420AC" w:rsidP="00C95C62">
            <w:pPr>
              <w:suppressAutoHyphens w:val="0"/>
              <w:spacing w:line="276" w:lineRule="auto"/>
              <w:jc w:val="center"/>
              <w:rPr>
                <w:rFonts w:cs="Times New Roman"/>
                <w:sz w:val="20"/>
                <w:szCs w:val="20"/>
                <w:lang w:eastAsia="ru-RU"/>
              </w:rPr>
            </w:pPr>
            <w:r w:rsidRPr="007B3E32">
              <w:rPr>
                <w:rFonts w:cs="Times New Roman"/>
                <w:sz w:val="20"/>
                <w:szCs w:val="20"/>
                <w:lang w:eastAsia="en-US"/>
              </w:rPr>
              <w:t xml:space="preserve">Администрация </w:t>
            </w:r>
            <w:proofErr w:type="gramStart"/>
            <w:r w:rsidRPr="007B3E32">
              <w:rPr>
                <w:rFonts w:cs="Times New Roman"/>
                <w:sz w:val="20"/>
                <w:szCs w:val="20"/>
                <w:lang w:eastAsia="en-US"/>
              </w:rPr>
              <w:t>Северо-Енисейского</w:t>
            </w:r>
            <w:proofErr w:type="gramEnd"/>
            <w:r w:rsidRPr="007B3E32">
              <w:rPr>
                <w:rFonts w:cs="Times New Roman"/>
                <w:sz w:val="20"/>
                <w:szCs w:val="20"/>
                <w:lang w:eastAsia="en-US"/>
              </w:rPr>
              <w:t xml:space="preserve"> района</w:t>
            </w:r>
          </w:p>
        </w:tc>
        <w:tc>
          <w:tcPr>
            <w:tcW w:w="817"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441</w:t>
            </w:r>
          </w:p>
        </w:tc>
        <w:tc>
          <w:tcPr>
            <w:tcW w:w="749"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0409</w:t>
            </w:r>
          </w:p>
        </w:tc>
        <w:tc>
          <w:tcPr>
            <w:tcW w:w="1261"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1230081280</w:t>
            </w:r>
          </w:p>
        </w:tc>
        <w:tc>
          <w:tcPr>
            <w:tcW w:w="709"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244</w:t>
            </w:r>
          </w:p>
        </w:tc>
        <w:tc>
          <w:tcPr>
            <w:tcW w:w="1134" w:type="dxa"/>
            <w:noWrap/>
            <w:vAlign w:val="center"/>
          </w:tcPr>
          <w:p w:rsidR="009420AC" w:rsidRPr="007B3E32" w:rsidRDefault="009420AC" w:rsidP="00AF5E53">
            <w:pPr>
              <w:ind w:left="-107" w:right="-109"/>
              <w:jc w:val="center"/>
              <w:rPr>
                <w:rFonts w:cs="Times New Roman"/>
              </w:rPr>
            </w:pPr>
            <w:r w:rsidRPr="007B3E32">
              <w:rPr>
                <w:rFonts w:cs="Times New Roman"/>
                <w:sz w:val="20"/>
                <w:szCs w:val="20"/>
                <w:lang w:eastAsia="en-US"/>
              </w:rPr>
              <w:t>280 462,00</w:t>
            </w:r>
          </w:p>
        </w:tc>
        <w:tc>
          <w:tcPr>
            <w:tcW w:w="1134" w:type="dxa"/>
            <w:vAlign w:val="center"/>
          </w:tcPr>
          <w:p w:rsidR="009420AC" w:rsidRPr="007B3E32" w:rsidRDefault="009420AC" w:rsidP="00AF5E53">
            <w:pPr>
              <w:ind w:left="-140" w:right="-29"/>
              <w:jc w:val="center"/>
              <w:rPr>
                <w:rFonts w:cs="Times New Roman"/>
              </w:rPr>
            </w:pPr>
            <w:r w:rsidRPr="007B3E32">
              <w:rPr>
                <w:rFonts w:cs="Times New Roman"/>
                <w:sz w:val="20"/>
                <w:szCs w:val="20"/>
                <w:lang w:eastAsia="en-US"/>
              </w:rPr>
              <w:t>0,00</w:t>
            </w:r>
          </w:p>
        </w:tc>
        <w:tc>
          <w:tcPr>
            <w:tcW w:w="1134" w:type="dxa"/>
            <w:vAlign w:val="center"/>
          </w:tcPr>
          <w:p w:rsidR="009420AC" w:rsidRPr="007B3E32" w:rsidRDefault="009420AC" w:rsidP="00AF5E53">
            <w:pPr>
              <w:ind w:left="-140" w:right="-29"/>
              <w:jc w:val="center"/>
              <w:rPr>
                <w:rFonts w:cs="Times New Roman"/>
              </w:rPr>
            </w:pPr>
            <w:r w:rsidRPr="007B3E32">
              <w:rPr>
                <w:rFonts w:cs="Times New Roman"/>
                <w:sz w:val="20"/>
                <w:szCs w:val="20"/>
                <w:lang w:eastAsia="en-US"/>
              </w:rPr>
              <w:t>0,00</w:t>
            </w:r>
          </w:p>
        </w:tc>
        <w:tc>
          <w:tcPr>
            <w:tcW w:w="1276" w:type="dxa"/>
            <w:vAlign w:val="center"/>
          </w:tcPr>
          <w:p w:rsidR="009420AC" w:rsidRPr="007B3E32" w:rsidRDefault="009420AC" w:rsidP="00AF5E53">
            <w:pPr>
              <w:suppressAutoHyphens w:val="0"/>
              <w:ind w:left="-45" w:right="-126"/>
              <w:jc w:val="center"/>
              <w:rPr>
                <w:rFonts w:cs="Times New Roman"/>
                <w:sz w:val="20"/>
                <w:szCs w:val="20"/>
                <w:lang w:eastAsia="en-US"/>
              </w:rPr>
            </w:pPr>
            <w:r w:rsidRPr="007B3E32">
              <w:rPr>
                <w:rFonts w:cs="Times New Roman"/>
                <w:sz w:val="20"/>
                <w:szCs w:val="20"/>
                <w:lang w:eastAsia="en-US"/>
              </w:rPr>
              <w:t>280 462,00</w:t>
            </w:r>
          </w:p>
        </w:tc>
        <w:tc>
          <w:tcPr>
            <w:tcW w:w="3103" w:type="dxa"/>
            <w:vAlign w:val="center"/>
          </w:tcPr>
          <w:p w:rsidR="009420AC" w:rsidRPr="007B3E32" w:rsidRDefault="009420AC" w:rsidP="001751F6">
            <w:pPr>
              <w:widowControl w:val="0"/>
              <w:suppressAutoHyphens w:val="0"/>
              <w:autoSpaceDE w:val="0"/>
              <w:autoSpaceDN w:val="0"/>
              <w:adjustRightInd w:val="0"/>
              <w:jc w:val="left"/>
              <w:rPr>
                <w:rFonts w:cs="Times New Roman"/>
                <w:sz w:val="20"/>
                <w:szCs w:val="20"/>
                <w:lang w:eastAsia="ru-RU"/>
              </w:rPr>
            </w:pPr>
            <w:r w:rsidRPr="007B3E32">
              <w:rPr>
                <w:rFonts w:cs="Times New Roman"/>
                <w:sz w:val="20"/>
                <w:szCs w:val="20"/>
              </w:rPr>
              <w:t>Замена барьерного ограждения – 1 ед.</w:t>
            </w:r>
          </w:p>
        </w:tc>
      </w:tr>
      <w:tr w:rsidR="009420AC" w:rsidRPr="007B3E32" w:rsidTr="00587D13">
        <w:trPr>
          <w:trHeight w:val="300"/>
        </w:trPr>
        <w:tc>
          <w:tcPr>
            <w:tcW w:w="3261" w:type="dxa"/>
          </w:tcPr>
          <w:p w:rsidR="009420AC" w:rsidRPr="007B3E32" w:rsidRDefault="009420AC" w:rsidP="00AF5E53">
            <w:pPr>
              <w:suppressAutoHyphens w:val="0"/>
              <w:jc w:val="left"/>
              <w:rPr>
                <w:rFonts w:cs="Times New Roman"/>
                <w:sz w:val="20"/>
                <w:szCs w:val="20"/>
                <w:lang w:eastAsia="en-US"/>
              </w:rPr>
            </w:pPr>
            <w:r w:rsidRPr="007B3E32">
              <w:rPr>
                <w:rFonts w:cs="Times New Roman"/>
                <w:sz w:val="20"/>
                <w:szCs w:val="20"/>
                <w:lang w:eastAsia="en-US"/>
              </w:rPr>
              <w:t>1.2.</w:t>
            </w:r>
            <w:r w:rsidRPr="007B3E32">
              <w:rPr>
                <w:rFonts w:cs="Times New Roman"/>
              </w:rPr>
              <w:t xml:space="preserve"> </w:t>
            </w:r>
            <w:r w:rsidRPr="007B3E32">
              <w:rPr>
                <w:rFonts w:cs="Times New Roman"/>
                <w:sz w:val="20"/>
                <w:szCs w:val="20"/>
                <w:lang w:eastAsia="en-US"/>
              </w:rPr>
              <w:t xml:space="preserve">Замена барьерного ограждения по ул. Пушкина, 1А в гп </w:t>
            </w:r>
            <w:proofErr w:type="gramStart"/>
            <w:r w:rsidRPr="007B3E32">
              <w:rPr>
                <w:rFonts w:cs="Times New Roman"/>
                <w:sz w:val="20"/>
                <w:szCs w:val="20"/>
                <w:lang w:eastAsia="en-US"/>
              </w:rPr>
              <w:t>Северо-Енисейский</w:t>
            </w:r>
            <w:proofErr w:type="gramEnd"/>
          </w:p>
        </w:tc>
        <w:tc>
          <w:tcPr>
            <w:tcW w:w="1142" w:type="dxa"/>
            <w:vMerge/>
            <w:vAlign w:val="center"/>
          </w:tcPr>
          <w:p w:rsidR="009420AC" w:rsidRPr="007B3E32" w:rsidRDefault="009420AC" w:rsidP="00AF5E53">
            <w:pPr>
              <w:suppressAutoHyphens w:val="0"/>
              <w:jc w:val="center"/>
              <w:rPr>
                <w:rFonts w:cs="Times New Roman"/>
                <w:sz w:val="20"/>
                <w:szCs w:val="20"/>
                <w:lang w:eastAsia="ru-RU"/>
              </w:rPr>
            </w:pPr>
          </w:p>
        </w:tc>
        <w:tc>
          <w:tcPr>
            <w:tcW w:w="817"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441</w:t>
            </w:r>
          </w:p>
        </w:tc>
        <w:tc>
          <w:tcPr>
            <w:tcW w:w="749"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0409</w:t>
            </w:r>
          </w:p>
        </w:tc>
        <w:tc>
          <w:tcPr>
            <w:tcW w:w="1261"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1230081310</w:t>
            </w:r>
          </w:p>
        </w:tc>
        <w:tc>
          <w:tcPr>
            <w:tcW w:w="709"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244</w:t>
            </w:r>
          </w:p>
        </w:tc>
        <w:tc>
          <w:tcPr>
            <w:tcW w:w="1134" w:type="dxa"/>
            <w:noWrap/>
            <w:vAlign w:val="center"/>
          </w:tcPr>
          <w:p w:rsidR="009420AC" w:rsidRPr="007B3E32" w:rsidRDefault="009420AC" w:rsidP="00AF5E53">
            <w:pPr>
              <w:suppressAutoHyphens w:val="0"/>
              <w:spacing w:line="276" w:lineRule="auto"/>
              <w:ind w:left="-107" w:right="-109"/>
              <w:jc w:val="center"/>
              <w:rPr>
                <w:rFonts w:cs="Times New Roman"/>
                <w:sz w:val="20"/>
                <w:szCs w:val="20"/>
                <w:lang w:eastAsia="en-US"/>
              </w:rPr>
            </w:pPr>
            <w:r w:rsidRPr="007B3E32">
              <w:rPr>
                <w:rFonts w:cs="Times New Roman"/>
                <w:sz w:val="20"/>
                <w:szCs w:val="20"/>
                <w:lang w:eastAsia="en-US"/>
              </w:rPr>
              <w:t>227 823,00</w:t>
            </w:r>
          </w:p>
        </w:tc>
        <w:tc>
          <w:tcPr>
            <w:tcW w:w="1134" w:type="dxa"/>
            <w:vAlign w:val="center"/>
          </w:tcPr>
          <w:p w:rsidR="009420AC" w:rsidRPr="007B3E32" w:rsidRDefault="009420AC" w:rsidP="00AF5E53">
            <w:pPr>
              <w:suppressAutoHyphens w:val="0"/>
              <w:ind w:left="-140" w:right="-29"/>
              <w:jc w:val="center"/>
              <w:rPr>
                <w:rFonts w:cs="Times New Roman"/>
                <w:sz w:val="20"/>
                <w:szCs w:val="20"/>
                <w:lang w:eastAsia="en-US"/>
              </w:rPr>
            </w:pPr>
            <w:r w:rsidRPr="007B3E32">
              <w:rPr>
                <w:rFonts w:cs="Times New Roman"/>
                <w:sz w:val="20"/>
                <w:szCs w:val="20"/>
                <w:lang w:eastAsia="en-US"/>
              </w:rPr>
              <w:t>0,00</w:t>
            </w:r>
          </w:p>
        </w:tc>
        <w:tc>
          <w:tcPr>
            <w:tcW w:w="1134" w:type="dxa"/>
            <w:vAlign w:val="center"/>
          </w:tcPr>
          <w:p w:rsidR="009420AC" w:rsidRPr="007B3E32" w:rsidRDefault="009420AC" w:rsidP="00AF5E53">
            <w:pPr>
              <w:ind w:left="-140" w:right="-29"/>
              <w:jc w:val="center"/>
              <w:rPr>
                <w:rFonts w:cs="Times New Roman"/>
              </w:rPr>
            </w:pPr>
            <w:r w:rsidRPr="007B3E32">
              <w:rPr>
                <w:rFonts w:cs="Times New Roman"/>
                <w:sz w:val="20"/>
                <w:szCs w:val="20"/>
                <w:lang w:eastAsia="en-US"/>
              </w:rPr>
              <w:t>0,00</w:t>
            </w:r>
          </w:p>
        </w:tc>
        <w:tc>
          <w:tcPr>
            <w:tcW w:w="1276" w:type="dxa"/>
            <w:vAlign w:val="center"/>
          </w:tcPr>
          <w:p w:rsidR="009420AC" w:rsidRPr="007B3E32" w:rsidRDefault="009420AC" w:rsidP="00AF5E53">
            <w:pPr>
              <w:suppressAutoHyphens w:val="0"/>
              <w:spacing w:line="276" w:lineRule="auto"/>
              <w:ind w:left="-45" w:right="-126"/>
              <w:jc w:val="center"/>
              <w:rPr>
                <w:rFonts w:cs="Times New Roman"/>
                <w:sz w:val="20"/>
                <w:szCs w:val="20"/>
                <w:lang w:eastAsia="en-US"/>
              </w:rPr>
            </w:pPr>
            <w:r w:rsidRPr="007B3E32">
              <w:rPr>
                <w:rFonts w:cs="Times New Roman"/>
                <w:sz w:val="20"/>
                <w:szCs w:val="20"/>
                <w:lang w:eastAsia="en-US"/>
              </w:rPr>
              <w:t>227 823,00</w:t>
            </w:r>
          </w:p>
        </w:tc>
        <w:tc>
          <w:tcPr>
            <w:tcW w:w="3103" w:type="dxa"/>
            <w:vAlign w:val="center"/>
          </w:tcPr>
          <w:p w:rsidR="009420AC" w:rsidRPr="007B3E32" w:rsidRDefault="009420AC" w:rsidP="001751F6">
            <w:pPr>
              <w:suppressAutoHyphens w:val="0"/>
              <w:jc w:val="left"/>
              <w:rPr>
                <w:rFonts w:cs="Times New Roman"/>
                <w:sz w:val="20"/>
                <w:szCs w:val="20"/>
                <w:lang w:eastAsia="ru-RU"/>
              </w:rPr>
            </w:pPr>
            <w:r w:rsidRPr="007B3E32">
              <w:rPr>
                <w:rFonts w:cs="Times New Roman"/>
                <w:sz w:val="20"/>
                <w:szCs w:val="20"/>
              </w:rPr>
              <w:t>Замена барьерного ограждения – 1 ед.</w:t>
            </w:r>
          </w:p>
        </w:tc>
      </w:tr>
      <w:tr w:rsidR="009420AC" w:rsidRPr="007B3E32" w:rsidTr="00587D13">
        <w:trPr>
          <w:trHeight w:val="300"/>
        </w:trPr>
        <w:tc>
          <w:tcPr>
            <w:tcW w:w="3261" w:type="dxa"/>
            <w:vAlign w:val="center"/>
          </w:tcPr>
          <w:p w:rsidR="009420AC" w:rsidRPr="007B3E32" w:rsidRDefault="009420AC" w:rsidP="00AF5E53">
            <w:pPr>
              <w:suppressAutoHyphens w:val="0"/>
              <w:jc w:val="left"/>
              <w:rPr>
                <w:rFonts w:cs="Times New Roman"/>
                <w:sz w:val="20"/>
                <w:szCs w:val="20"/>
                <w:lang w:eastAsia="en-US"/>
              </w:rPr>
            </w:pPr>
            <w:r w:rsidRPr="007B3E32">
              <w:rPr>
                <w:rFonts w:cs="Times New Roman"/>
                <w:sz w:val="20"/>
                <w:szCs w:val="20"/>
                <w:lang w:eastAsia="en-US"/>
              </w:rPr>
              <w:t>1.3. Устройство выносных стоек с дорожными знаками 5.19.1-5.19.2 «Пешеходный переход» возле образовательных учреждений, ул. Донского, 41</w:t>
            </w:r>
            <w:proofErr w:type="gramStart"/>
            <w:r w:rsidRPr="007B3E32">
              <w:rPr>
                <w:rFonts w:cs="Times New Roman"/>
                <w:sz w:val="20"/>
                <w:szCs w:val="20"/>
                <w:lang w:eastAsia="en-US"/>
              </w:rPr>
              <w:t xml:space="preserve"> А</w:t>
            </w:r>
            <w:proofErr w:type="gramEnd"/>
            <w:r w:rsidRPr="007B3E32">
              <w:rPr>
                <w:rFonts w:cs="Times New Roman"/>
                <w:sz w:val="20"/>
                <w:szCs w:val="20"/>
                <w:lang w:eastAsia="en-US"/>
              </w:rPr>
              <w:t>,  ул. Карла Маркса, 26, ул. Ленина, 7, ул. 40 лет Победы, 12 А, гп Северо-</w:t>
            </w:r>
            <w:r w:rsidRPr="007B3E32">
              <w:rPr>
                <w:rFonts w:cs="Times New Roman"/>
                <w:sz w:val="20"/>
                <w:szCs w:val="20"/>
                <w:lang w:eastAsia="en-US"/>
              </w:rPr>
              <w:lastRenderedPageBreak/>
              <w:t>Енисейский</w:t>
            </w:r>
          </w:p>
        </w:tc>
        <w:tc>
          <w:tcPr>
            <w:tcW w:w="1142" w:type="dxa"/>
            <w:vMerge/>
            <w:vAlign w:val="center"/>
          </w:tcPr>
          <w:p w:rsidR="009420AC" w:rsidRPr="007B3E32" w:rsidRDefault="009420AC" w:rsidP="00AF5E53">
            <w:pPr>
              <w:suppressAutoHyphens w:val="0"/>
              <w:jc w:val="center"/>
              <w:rPr>
                <w:rFonts w:cs="Times New Roman"/>
                <w:sz w:val="20"/>
                <w:szCs w:val="20"/>
                <w:lang w:eastAsia="ru-RU"/>
              </w:rPr>
            </w:pPr>
          </w:p>
        </w:tc>
        <w:tc>
          <w:tcPr>
            <w:tcW w:w="817" w:type="dxa"/>
            <w:noWrap/>
            <w:vAlign w:val="center"/>
          </w:tcPr>
          <w:p w:rsidR="009420AC" w:rsidRPr="007B3E32" w:rsidRDefault="009420AC" w:rsidP="00847BB0">
            <w:pPr>
              <w:suppressAutoHyphens w:val="0"/>
              <w:jc w:val="center"/>
              <w:rPr>
                <w:rFonts w:cs="Times New Roman"/>
                <w:sz w:val="20"/>
                <w:szCs w:val="20"/>
                <w:lang w:eastAsia="ru-RU"/>
              </w:rPr>
            </w:pPr>
            <w:r w:rsidRPr="007B3E32">
              <w:rPr>
                <w:rFonts w:cs="Times New Roman"/>
                <w:sz w:val="20"/>
                <w:szCs w:val="20"/>
                <w:lang w:eastAsia="ru-RU"/>
              </w:rPr>
              <w:t>441</w:t>
            </w:r>
          </w:p>
        </w:tc>
        <w:tc>
          <w:tcPr>
            <w:tcW w:w="749" w:type="dxa"/>
            <w:noWrap/>
            <w:vAlign w:val="center"/>
          </w:tcPr>
          <w:p w:rsidR="009420AC" w:rsidRPr="007B3E32" w:rsidRDefault="009420AC" w:rsidP="00847BB0">
            <w:pPr>
              <w:suppressAutoHyphens w:val="0"/>
              <w:jc w:val="center"/>
              <w:rPr>
                <w:rFonts w:cs="Times New Roman"/>
                <w:sz w:val="20"/>
                <w:szCs w:val="20"/>
                <w:lang w:eastAsia="ru-RU"/>
              </w:rPr>
            </w:pPr>
            <w:r w:rsidRPr="007B3E32">
              <w:rPr>
                <w:rFonts w:cs="Times New Roman"/>
                <w:sz w:val="20"/>
                <w:szCs w:val="20"/>
                <w:lang w:eastAsia="ru-RU"/>
              </w:rPr>
              <w:t>0409</w:t>
            </w:r>
          </w:p>
        </w:tc>
        <w:tc>
          <w:tcPr>
            <w:tcW w:w="1261"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1230080113</w:t>
            </w:r>
          </w:p>
        </w:tc>
        <w:tc>
          <w:tcPr>
            <w:tcW w:w="709" w:type="dxa"/>
            <w:noWrap/>
            <w:vAlign w:val="center"/>
          </w:tcPr>
          <w:p w:rsidR="009420AC" w:rsidRPr="007B3E32" w:rsidRDefault="009420AC" w:rsidP="00AF5E53">
            <w:pPr>
              <w:suppressAutoHyphens w:val="0"/>
              <w:jc w:val="center"/>
              <w:rPr>
                <w:rFonts w:cs="Times New Roman"/>
                <w:sz w:val="20"/>
                <w:szCs w:val="20"/>
                <w:lang w:eastAsia="ru-RU"/>
              </w:rPr>
            </w:pPr>
            <w:r w:rsidRPr="007B3E32">
              <w:rPr>
                <w:rFonts w:cs="Times New Roman"/>
                <w:sz w:val="20"/>
                <w:szCs w:val="20"/>
                <w:lang w:eastAsia="ru-RU"/>
              </w:rPr>
              <w:t>244</w:t>
            </w:r>
          </w:p>
        </w:tc>
        <w:tc>
          <w:tcPr>
            <w:tcW w:w="1134" w:type="dxa"/>
            <w:noWrap/>
            <w:vAlign w:val="center"/>
          </w:tcPr>
          <w:p w:rsidR="009420AC" w:rsidRPr="007B3E32" w:rsidRDefault="009420AC" w:rsidP="00AF5E53">
            <w:pPr>
              <w:suppressAutoHyphens w:val="0"/>
              <w:spacing w:line="276" w:lineRule="auto"/>
              <w:ind w:left="-107" w:right="-109"/>
              <w:jc w:val="center"/>
              <w:rPr>
                <w:rFonts w:cs="Times New Roman"/>
                <w:sz w:val="20"/>
                <w:szCs w:val="20"/>
                <w:lang w:eastAsia="en-US"/>
              </w:rPr>
            </w:pPr>
            <w:r w:rsidRPr="007B3E32">
              <w:rPr>
                <w:rFonts w:cs="Times New Roman"/>
                <w:sz w:val="20"/>
                <w:szCs w:val="20"/>
                <w:lang w:eastAsia="en-US"/>
              </w:rPr>
              <w:t>138 672,00</w:t>
            </w:r>
          </w:p>
        </w:tc>
        <w:tc>
          <w:tcPr>
            <w:tcW w:w="1134" w:type="dxa"/>
            <w:vAlign w:val="center"/>
          </w:tcPr>
          <w:p w:rsidR="009420AC" w:rsidRPr="007B3E32" w:rsidRDefault="009420AC" w:rsidP="00AF5E53">
            <w:pPr>
              <w:suppressAutoHyphens w:val="0"/>
              <w:ind w:left="-140" w:right="-29"/>
              <w:jc w:val="center"/>
              <w:rPr>
                <w:rFonts w:cs="Times New Roman"/>
                <w:sz w:val="20"/>
                <w:szCs w:val="20"/>
                <w:lang w:eastAsia="en-US"/>
              </w:rPr>
            </w:pPr>
            <w:r w:rsidRPr="007B3E32">
              <w:rPr>
                <w:rFonts w:cs="Times New Roman"/>
                <w:sz w:val="20"/>
                <w:szCs w:val="20"/>
                <w:lang w:eastAsia="en-US"/>
              </w:rPr>
              <w:t>0,00</w:t>
            </w:r>
          </w:p>
        </w:tc>
        <w:tc>
          <w:tcPr>
            <w:tcW w:w="1134" w:type="dxa"/>
            <w:vAlign w:val="center"/>
          </w:tcPr>
          <w:p w:rsidR="009420AC" w:rsidRPr="007B3E32" w:rsidRDefault="009420AC" w:rsidP="00AF5E53">
            <w:pPr>
              <w:ind w:left="-140" w:right="-29"/>
              <w:jc w:val="center"/>
              <w:rPr>
                <w:rFonts w:cs="Times New Roman"/>
              </w:rPr>
            </w:pPr>
            <w:r w:rsidRPr="007B3E32">
              <w:rPr>
                <w:rFonts w:cs="Times New Roman"/>
                <w:sz w:val="20"/>
                <w:szCs w:val="20"/>
                <w:lang w:eastAsia="en-US"/>
              </w:rPr>
              <w:t>0,00</w:t>
            </w:r>
          </w:p>
        </w:tc>
        <w:tc>
          <w:tcPr>
            <w:tcW w:w="1276" w:type="dxa"/>
            <w:vAlign w:val="center"/>
          </w:tcPr>
          <w:p w:rsidR="009420AC" w:rsidRPr="007B3E32" w:rsidRDefault="009420AC" w:rsidP="00AF5E53">
            <w:pPr>
              <w:suppressAutoHyphens w:val="0"/>
              <w:spacing w:line="276" w:lineRule="auto"/>
              <w:ind w:left="-45" w:right="-126"/>
              <w:jc w:val="center"/>
              <w:rPr>
                <w:rFonts w:cs="Times New Roman"/>
                <w:sz w:val="20"/>
                <w:szCs w:val="20"/>
                <w:lang w:eastAsia="en-US"/>
              </w:rPr>
            </w:pPr>
            <w:r w:rsidRPr="007B3E32">
              <w:rPr>
                <w:rFonts w:cs="Times New Roman"/>
                <w:sz w:val="20"/>
                <w:szCs w:val="20"/>
                <w:lang w:eastAsia="en-US"/>
              </w:rPr>
              <w:t>138 672,00</w:t>
            </w:r>
          </w:p>
        </w:tc>
        <w:tc>
          <w:tcPr>
            <w:tcW w:w="3103" w:type="dxa"/>
            <w:vAlign w:val="center"/>
          </w:tcPr>
          <w:p w:rsidR="009420AC" w:rsidRPr="007B3E32" w:rsidRDefault="009420AC" w:rsidP="001751F6">
            <w:pPr>
              <w:suppressAutoHyphens w:val="0"/>
              <w:jc w:val="left"/>
              <w:rPr>
                <w:rFonts w:cs="Times New Roman"/>
                <w:sz w:val="20"/>
                <w:szCs w:val="20"/>
                <w:lang w:eastAsia="en-US"/>
              </w:rPr>
            </w:pPr>
            <w:r w:rsidRPr="007B3E32">
              <w:rPr>
                <w:rFonts w:cs="Times New Roman"/>
                <w:sz w:val="20"/>
                <w:szCs w:val="20"/>
                <w:lang w:eastAsia="en-US"/>
              </w:rPr>
              <w:t>устройство выносных стоек с дорожными знаками 5.19.1-5.19.2 «Пешеходный переход» возле образовательных учреждений</w:t>
            </w:r>
          </w:p>
        </w:tc>
      </w:tr>
      <w:tr w:rsidR="009420AC" w:rsidRPr="007B3E32" w:rsidTr="00587D13">
        <w:trPr>
          <w:trHeight w:val="300"/>
        </w:trPr>
        <w:tc>
          <w:tcPr>
            <w:tcW w:w="3261" w:type="dxa"/>
            <w:vAlign w:val="center"/>
          </w:tcPr>
          <w:p w:rsidR="009420AC" w:rsidRPr="007B3E32" w:rsidRDefault="009420AC" w:rsidP="00AF5E53">
            <w:pPr>
              <w:suppressAutoHyphens w:val="0"/>
              <w:jc w:val="left"/>
              <w:rPr>
                <w:rFonts w:cs="Times New Roman"/>
                <w:sz w:val="20"/>
                <w:szCs w:val="20"/>
                <w:lang w:eastAsia="en-US"/>
              </w:rPr>
            </w:pPr>
            <w:r w:rsidRPr="007B3E32">
              <w:rPr>
                <w:rFonts w:cs="Times New Roman"/>
                <w:sz w:val="20"/>
                <w:szCs w:val="20"/>
                <w:lang w:eastAsia="en-US"/>
              </w:rPr>
              <w:lastRenderedPageBreak/>
              <w:t>1.4. Приобретение и установка дорожных знаков, п. Вельмо</w:t>
            </w:r>
          </w:p>
        </w:tc>
        <w:tc>
          <w:tcPr>
            <w:tcW w:w="1142" w:type="dxa"/>
            <w:vMerge/>
            <w:vAlign w:val="center"/>
          </w:tcPr>
          <w:p w:rsidR="009420AC" w:rsidRPr="007B3E32" w:rsidRDefault="009420AC" w:rsidP="00F84F96">
            <w:pPr>
              <w:suppressAutoHyphens w:val="0"/>
              <w:jc w:val="center"/>
              <w:rPr>
                <w:rFonts w:cs="Times New Roman"/>
                <w:sz w:val="20"/>
                <w:szCs w:val="20"/>
                <w:lang w:eastAsia="ru-RU"/>
              </w:rPr>
            </w:pPr>
          </w:p>
        </w:tc>
        <w:tc>
          <w:tcPr>
            <w:tcW w:w="817" w:type="dxa"/>
            <w:noWrap/>
            <w:vAlign w:val="center"/>
          </w:tcPr>
          <w:p w:rsidR="009420AC" w:rsidRPr="007B3E32" w:rsidRDefault="009420AC" w:rsidP="00847BB0">
            <w:pPr>
              <w:suppressAutoHyphens w:val="0"/>
              <w:jc w:val="center"/>
              <w:rPr>
                <w:rFonts w:cs="Times New Roman"/>
                <w:sz w:val="20"/>
                <w:szCs w:val="20"/>
                <w:lang w:eastAsia="ru-RU"/>
              </w:rPr>
            </w:pPr>
            <w:r w:rsidRPr="007B3E32">
              <w:rPr>
                <w:rFonts w:cs="Times New Roman"/>
                <w:sz w:val="20"/>
                <w:szCs w:val="20"/>
                <w:lang w:eastAsia="ru-RU"/>
              </w:rPr>
              <w:t>441</w:t>
            </w:r>
          </w:p>
        </w:tc>
        <w:tc>
          <w:tcPr>
            <w:tcW w:w="749" w:type="dxa"/>
            <w:noWrap/>
            <w:vAlign w:val="center"/>
          </w:tcPr>
          <w:p w:rsidR="009420AC" w:rsidRPr="007B3E32" w:rsidRDefault="009420AC" w:rsidP="00847BB0">
            <w:pPr>
              <w:suppressAutoHyphens w:val="0"/>
              <w:jc w:val="center"/>
              <w:rPr>
                <w:rFonts w:cs="Times New Roman"/>
                <w:sz w:val="20"/>
                <w:szCs w:val="20"/>
                <w:lang w:eastAsia="ru-RU"/>
              </w:rPr>
            </w:pPr>
            <w:r w:rsidRPr="007B3E32">
              <w:rPr>
                <w:rFonts w:cs="Times New Roman"/>
                <w:sz w:val="20"/>
                <w:szCs w:val="20"/>
                <w:lang w:eastAsia="ru-RU"/>
              </w:rPr>
              <w:t>0409</w:t>
            </w:r>
          </w:p>
        </w:tc>
        <w:tc>
          <w:tcPr>
            <w:tcW w:w="1261"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1230087200</w:t>
            </w:r>
          </w:p>
        </w:tc>
        <w:tc>
          <w:tcPr>
            <w:tcW w:w="709"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244</w:t>
            </w:r>
          </w:p>
        </w:tc>
        <w:tc>
          <w:tcPr>
            <w:tcW w:w="1134" w:type="dxa"/>
            <w:noWrap/>
            <w:vAlign w:val="center"/>
          </w:tcPr>
          <w:p w:rsidR="009420AC" w:rsidRPr="007B3E32" w:rsidRDefault="009420AC" w:rsidP="00F84F96">
            <w:pPr>
              <w:suppressAutoHyphens w:val="0"/>
              <w:spacing w:line="276" w:lineRule="auto"/>
              <w:ind w:left="-107" w:right="-109"/>
              <w:jc w:val="center"/>
              <w:rPr>
                <w:rFonts w:cs="Times New Roman"/>
                <w:sz w:val="20"/>
                <w:szCs w:val="20"/>
                <w:lang w:eastAsia="en-US"/>
              </w:rPr>
            </w:pPr>
            <w:r w:rsidRPr="007B3E32">
              <w:rPr>
                <w:rFonts w:cs="Times New Roman"/>
                <w:sz w:val="20"/>
                <w:szCs w:val="20"/>
                <w:lang w:eastAsia="en-US"/>
              </w:rPr>
              <w:t>28 394,00</w:t>
            </w:r>
          </w:p>
        </w:tc>
        <w:tc>
          <w:tcPr>
            <w:tcW w:w="1134" w:type="dxa"/>
            <w:vAlign w:val="center"/>
          </w:tcPr>
          <w:p w:rsidR="009420AC" w:rsidRPr="007B3E32" w:rsidRDefault="009420AC" w:rsidP="00847BB0">
            <w:pPr>
              <w:suppressAutoHyphens w:val="0"/>
              <w:ind w:left="-140" w:right="-29"/>
              <w:jc w:val="center"/>
              <w:rPr>
                <w:rFonts w:cs="Times New Roman"/>
                <w:sz w:val="20"/>
                <w:szCs w:val="20"/>
                <w:lang w:eastAsia="en-US"/>
              </w:rPr>
            </w:pPr>
            <w:r w:rsidRPr="007B3E32">
              <w:rPr>
                <w:rFonts w:cs="Times New Roman"/>
                <w:sz w:val="20"/>
                <w:szCs w:val="20"/>
                <w:lang w:eastAsia="en-US"/>
              </w:rPr>
              <w:t>0,00</w:t>
            </w:r>
          </w:p>
        </w:tc>
        <w:tc>
          <w:tcPr>
            <w:tcW w:w="1134" w:type="dxa"/>
            <w:vAlign w:val="center"/>
          </w:tcPr>
          <w:p w:rsidR="009420AC" w:rsidRPr="007B3E32" w:rsidRDefault="009420AC" w:rsidP="00847BB0">
            <w:pPr>
              <w:ind w:left="-140" w:right="-29"/>
              <w:jc w:val="center"/>
              <w:rPr>
                <w:rFonts w:cs="Times New Roman"/>
              </w:rPr>
            </w:pPr>
            <w:r w:rsidRPr="007B3E32">
              <w:rPr>
                <w:rFonts w:cs="Times New Roman"/>
                <w:sz w:val="20"/>
                <w:szCs w:val="20"/>
                <w:lang w:eastAsia="en-US"/>
              </w:rPr>
              <w:t>0,00</w:t>
            </w:r>
          </w:p>
        </w:tc>
        <w:tc>
          <w:tcPr>
            <w:tcW w:w="1276" w:type="dxa"/>
            <w:vAlign w:val="center"/>
          </w:tcPr>
          <w:p w:rsidR="009420AC" w:rsidRPr="007B3E32" w:rsidRDefault="009420AC" w:rsidP="00F84F96">
            <w:pPr>
              <w:suppressAutoHyphens w:val="0"/>
              <w:spacing w:line="276" w:lineRule="auto"/>
              <w:ind w:left="-45" w:right="-126"/>
              <w:jc w:val="center"/>
              <w:rPr>
                <w:rFonts w:cs="Times New Roman"/>
                <w:sz w:val="20"/>
                <w:szCs w:val="20"/>
                <w:lang w:eastAsia="en-US"/>
              </w:rPr>
            </w:pPr>
            <w:r w:rsidRPr="007B3E32">
              <w:rPr>
                <w:rFonts w:cs="Times New Roman"/>
                <w:sz w:val="20"/>
                <w:szCs w:val="20"/>
                <w:lang w:eastAsia="en-US"/>
              </w:rPr>
              <w:t>28 394,00</w:t>
            </w:r>
          </w:p>
        </w:tc>
        <w:tc>
          <w:tcPr>
            <w:tcW w:w="3103" w:type="dxa"/>
            <w:vAlign w:val="center"/>
          </w:tcPr>
          <w:p w:rsidR="009420AC" w:rsidRPr="007B3E32" w:rsidRDefault="009420AC" w:rsidP="006B7310">
            <w:pPr>
              <w:suppressAutoHyphens w:val="0"/>
              <w:jc w:val="left"/>
              <w:rPr>
                <w:rFonts w:cs="Times New Roman"/>
                <w:sz w:val="20"/>
                <w:szCs w:val="20"/>
                <w:lang w:eastAsia="en-US"/>
              </w:rPr>
            </w:pPr>
            <w:r w:rsidRPr="007B3E32">
              <w:rPr>
                <w:rFonts w:cs="Times New Roman"/>
                <w:sz w:val="20"/>
                <w:szCs w:val="20"/>
                <w:lang w:eastAsia="en-US"/>
              </w:rPr>
              <w:t>установленных дорожных знаков не менее 3 шт.</w:t>
            </w:r>
          </w:p>
        </w:tc>
      </w:tr>
      <w:tr w:rsidR="009420AC" w:rsidRPr="007B3E32" w:rsidTr="00587D13">
        <w:trPr>
          <w:trHeight w:val="300"/>
        </w:trPr>
        <w:tc>
          <w:tcPr>
            <w:tcW w:w="3261" w:type="dxa"/>
            <w:vAlign w:val="center"/>
          </w:tcPr>
          <w:p w:rsidR="009420AC" w:rsidRPr="007B3E32" w:rsidRDefault="009420AC" w:rsidP="001751F6">
            <w:pPr>
              <w:suppressAutoHyphens w:val="0"/>
              <w:jc w:val="left"/>
              <w:rPr>
                <w:rFonts w:cs="Times New Roman"/>
                <w:sz w:val="20"/>
                <w:szCs w:val="20"/>
                <w:lang w:eastAsia="en-US"/>
              </w:rPr>
            </w:pPr>
            <w:r w:rsidRPr="007B3E32">
              <w:rPr>
                <w:rFonts w:cs="Times New Roman"/>
                <w:sz w:val="20"/>
                <w:szCs w:val="20"/>
                <w:lang w:eastAsia="en-US"/>
              </w:rPr>
              <w:t>1.5.</w:t>
            </w:r>
            <w:r w:rsidRPr="007B3E32">
              <w:rPr>
                <w:rFonts w:cs="Times New Roman"/>
              </w:rPr>
              <w:t xml:space="preserve"> </w:t>
            </w:r>
            <w:r w:rsidRPr="007B3E32">
              <w:rPr>
                <w:rFonts w:cs="Times New Roman"/>
                <w:sz w:val="20"/>
                <w:szCs w:val="20"/>
                <w:lang w:eastAsia="en-US"/>
              </w:rPr>
              <w:t>Замена барьерного ограждения от дома № 1 до дома № 5 по ул. 40 лет Победы в гп Северо-Енисейский</w:t>
            </w:r>
          </w:p>
        </w:tc>
        <w:tc>
          <w:tcPr>
            <w:tcW w:w="1142" w:type="dxa"/>
            <w:vMerge/>
            <w:vAlign w:val="center"/>
          </w:tcPr>
          <w:p w:rsidR="009420AC" w:rsidRPr="007B3E32" w:rsidRDefault="009420AC" w:rsidP="00F84F96">
            <w:pPr>
              <w:suppressAutoHyphens w:val="0"/>
              <w:jc w:val="center"/>
              <w:rPr>
                <w:rFonts w:cs="Times New Roman"/>
                <w:sz w:val="20"/>
                <w:szCs w:val="20"/>
                <w:lang w:eastAsia="ru-RU"/>
              </w:rPr>
            </w:pPr>
          </w:p>
        </w:tc>
        <w:tc>
          <w:tcPr>
            <w:tcW w:w="817"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441</w:t>
            </w:r>
          </w:p>
        </w:tc>
        <w:tc>
          <w:tcPr>
            <w:tcW w:w="749"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0409</w:t>
            </w:r>
          </w:p>
        </w:tc>
        <w:tc>
          <w:tcPr>
            <w:tcW w:w="1261"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1230081320</w:t>
            </w:r>
          </w:p>
        </w:tc>
        <w:tc>
          <w:tcPr>
            <w:tcW w:w="709"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244</w:t>
            </w:r>
          </w:p>
        </w:tc>
        <w:tc>
          <w:tcPr>
            <w:tcW w:w="1134" w:type="dxa"/>
            <w:noWrap/>
            <w:vAlign w:val="center"/>
          </w:tcPr>
          <w:p w:rsidR="009420AC" w:rsidRPr="007B3E32" w:rsidRDefault="009420AC" w:rsidP="00F84F96">
            <w:pPr>
              <w:suppressAutoHyphens w:val="0"/>
              <w:spacing w:line="276" w:lineRule="auto"/>
              <w:ind w:left="-107" w:right="-109"/>
              <w:jc w:val="center"/>
              <w:rPr>
                <w:rFonts w:cs="Times New Roman"/>
                <w:sz w:val="20"/>
                <w:szCs w:val="20"/>
                <w:lang w:eastAsia="en-US"/>
              </w:rPr>
            </w:pPr>
            <w:r w:rsidRPr="007B3E32">
              <w:rPr>
                <w:rFonts w:cs="Times New Roman"/>
                <w:sz w:val="20"/>
                <w:szCs w:val="20"/>
                <w:lang w:eastAsia="en-US"/>
              </w:rPr>
              <w:t>0,00</w:t>
            </w:r>
          </w:p>
        </w:tc>
        <w:tc>
          <w:tcPr>
            <w:tcW w:w="1134" w:type="dxa"/>
            <w:vAlign w:val="center"/>
          </w:tcPr>
          <w:p w:rsidR="009420AC" w:rsidRPr="007B3E32" w:rsidRDefault="009420AC" w:rsidP="00AC3F5A">
            <w:pPr>
              <w:suppressAutoHyphens w:val="0"/>
              <w:spacing w:line="276" w:lineRule="auto"/>
              <w:ind w:left="-140" w:right="-107"/>
              <w:jc w:val="center"/>
              <w:rPr>
                <w:rFonts w:cs="Times New Roman"/>
                <w:sz w:val="20"/>
                <w:szCs w:val="20"/>
                <w:lang w:eastAsia="en-US"/>
              </w:rPr>
            </w:pPr>
            <w:r w:rsidRPr="007B3E32">
              <w:rPr>
                <w:rFonts w:cs="Times New Roman"/>
                <w:sz w:val="20"/>
                <w:szCs w:val="20"/>
                <w:lang w:eastAsia="en-US"/>
              </w:rPr>
              <w:t>1 204 858,00</w:t>
            </w:r>
          </w:p>
        </w:tc>
        <w:tc>
          <w:tcPr>
            <w:tcW w:w="1134" w:type="dxa"/>
            <w:vAlign w:val="center"/>
          </w:tcPr>
          <w:p w:rsidR="009420AC" w:rsidRPr="007B3E32" w:rsidRDefault="009420AC" w:rsidP="00F84F96">
            <w:pPr>
              <w:ind w:left="-140" w:right="-29"/>
              <w:jc w:val="center"/>
              <w:rPr>
                <w:rFonts w:cs="Times New Roman"/>
              </w:rPr>
            </w:pPr>
            <w:r w:rsidRPr="007B3E32">
              <w:rPr>
                <w:rFonts w:cs="Times New Roman"/>
                <w:sz w:val="20"/>
                <w:szCs w:val="20"/>
                <w:lang w:eastAsia="en-US"/>
              </w:rPr>
              <w:t>0,00</w:t>
            </w:r>
          </w:p>
        </w:tc>
        <w:tc>
          <w:tcPr>
            <w:tcW w:w="1276" w:type="dxa"/>
            <w:vAlign w:val="center"/>
          </w:tcPr>
          <w:p w:rsidR="009420AC" w:rsidRPr="007B3E32" w:rsidRDefault="009420AC" w:rsidP="00F84F96">
            <w:pPr>
              <w:suppressAutoHyphens w:val="0"/>
              <w:spacing w:line="276" w:lineRule="auto"/>
              <w:ind w:left="-45" w:right="-126"/>
              <w:jc w:val="center"/>
              <w:rPr>
                <w:rFonts w:cs="Times New Roman"/>
                <w:sz w:val="20"/>
                <w:szCs w:val="20"/>
                <w:lang w:eastAsia="en-US"/>
              </w:rPr>
            </w:pPr>
            <w:r w:rsidRPr="007B3E32">
              <w:rPr>
                <w:rFonts w:cs="Times New Roman"/>
                <w:sz w:val="20"/>
                <w:szCs w:val="20"/>
                <w:lang w:eastAsia="en-US"/>
              </w:rPr>
              <w:t>1 204 858,00</w:t>
            </w:r>
          </w:p>
        </w:tc>
        <w:tc>
          <w:tcPr>
            <w:tcW w:w="3103" w:type="dxa"/>
            <w:vAlign w:val="center"/>
          </w:tcPr>
          <w:p w:rsidR="009420AC" w:rsidRPr="007B3E32" w:rsidRDefault="009420AC" w:rsidP="001751F6">
            <w:pPr>
              <w:suppressAutoHyphens w:val="0"/>
              <w:jc w:val="left"/>
              <w:rPr>
                <w:rFonts w:cs="Times New Roman"/>
                <w:sz w:val="20"/>
                <w:szCs w:val="20"/>
                <w:lang w:eastAsia="en-US"/>
              </w:rPr>
            </w:pPr>
            <w:r w:rsidRPr="007B3E32">
              <w:rPr>
                <w:rFonts w:cs="Times New Roman"/>
                <w:sz w:val="20"/>
                <w:szCs w:val="20"/>
              </w:rPr>
              <w:t>Замена барьерного ограждения – 1 ед.</w:t>
            </w:r>
          </w:p>
        </w:tc>
      </w:tr>
      <w:tr w:rsidR="009420AC" w:rsidRPr="007B3E32" w:rsidTr="00587D13">
        <w:trPr>
          <w:trHeight w:val="300"/>
        </w:trPr>
        <w:tc>
          <w:tcPr>
            <w:tcW w:w="3261" w:type="dxa"/>
            <w:vAlign w:val="center"/>
          </w:tcPr>
          <w:p w:rsidR="009420AC" w:rsidRPr="007B3E32" w:rsidRDefault="009420AC" w:rsidP="001751F6">
            <w:pPr>
              <w:suppressAutoHyphens w:val="0"/>
              <w:jc w:val="left"/>
              <w:rPr>
                <w:rFonts w:cs="Times New Roman"/>
                <w:sz w:val="20"/>
                <w:szCs w:val="20"/>
                <w:lang w:eastAsia="en-US"/>
              </w:rPr>
            </w:pPr>
            <w:r w:rsidRPr="007B3E32">
              <w:rPr>
                <w:rFonts w:cs="Times New Roman"/>
                <w:sz w:val="20"/>
                <w:szCs w:val="20"/>
                <w:lang w:eastAsia="en-US"/>
              </w:rPr>
              <w:t>1.6. Приобретение и установка дорожных знаков и пешеходных ограждений, п. Новая Калами</w:t>
            </w:r>
          </w:p>
        </w:tc>
        <w:tc>
          <w:tcPr>
            <w:tcW w:w="1142" w:type="dxa"/>
            <w:vMerge/>
            <w:vAlign w:val="center"/>
          </w:tcPr>
          <w:p w:rsidR="009420AC" w:rsidRPr="007B3E32" w:rsidRDefault="009420AC" w:rsidP="00F84F96">
            <w:pPr>
              <w:suppressAutoHyphens w:val="0"/>
              <w:jc w:val="center"/>
              <w:rPr>
                <w:rFonts w:cs="Times New Roman"/>
                <w:sz w:val="20"/>
                <w:szCs w:val="20"/>
                <w:lang w:eastAsia="ru-RU"/>
              </w:rPr>
            </w:pPr>
          </w:p>
        </w:tc>
        <w:tc>
          <w:tcPr>
            <w:tcW w:w="817" w:type="dxa"/>
            <w:noWrap/>
            <w:vAlign w:val="center"/>
          </w:tcPr>
          <w:p w:rsidR="009420AC" w:rsidRPr="007B3E32" w:rsidRDefault="009420AC" w:rsidP="008922D5">
            <w:pPr>
              <w:suppressAutoHyphens w:val="0"/>
              <w:jc w:val="center"/>
              <w:rPr>
                <w:rFonts w:cs="Times New Roman"/>
                <w:sz w:val="20"/>
                <w:szCs w:val="20"/>
                <w:lang w:eastAsia="ru-RU"/>
              </w:rPr>
            </w:pPr>
            <w:r w:rsidRPr="007B3E32">
              <w:rPr>
                <w:rFonts w:cs="Times New Roman"/>
                <w:sz w:val="20"/>
                <w:szCs w:val="20"/>
                <w:lang w:eastAsia="ru-RU"/>
              </w:rPr>
              <w:t>441</w:t>
            </w:r>
          </w:p>
        </w:tc>
        <w:tc>
          <w:tcPr>
            <w:tcW w:w="749" w:type="dxa"/>
            <w:noWrap/>
            <w:vAlign w:val="center"/>
          </w:tcPr>
          <w:p w:rsidR="009420AC" w:rsidRPr="007B3E32" w:rsidRDefault="009420AC" w:rsidP="008922D5">
            <w:pPr>
              <w:suppressAutoHyphens w:val="0"/>
              <w:jc w:val="center"/>
              <w:rPr>
                <w:rFonts w:cs="Times New Roman"/>
                <w:sz w:val="20"/>
                <w:szCs w:val="20"/>
                <w:lang w:eastAsia="ru-RU"/>
              </w:rPr>
            </w:pPr>
            <w:r w:rsidRPr="007B3E32">
              <w:rPr>
                <w:rFonts w:cs="Times New Roman"/>
                <w:sz w:val="20"/>
                <w:szCs w:val="20"/>
                <w:lang w:eastAsia="ru-RU"/>
              </w:rPr>
              <w:t>0409</w:t>
            </w:r>
          </w:p>
        </w:tc>
        <w:tc>
          <w:tcPr>
            <w:tcW w:w="1261"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1230083520</w:t>
            </w:r>
          </w:p>
        </w:tc>
        <w:tc>
          <w:tcPr>
            <w:tcW w:w="709"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244</w:t>
            </w:r>
          </w:p>
        </w:tc>
        <w:tc>
          <w:tcPr>
            <w:tcW w:w="1134" w:type="dxa"/>
            <w:noWrap/>
            <w:vAlign w:val="center"/>
          </w:tcPr>
          <w:p w:rsidR="009420AC" w:rsidRPr="007B3E32" w:rsidRDefault="009420AC" w:rsidP="00F84F96">
            <w:pPr>
              <w:suppressAutoHyphens w:val="0"/>
              <w:spacing w:line="276" w:lineRule="auto"/>
              <w:ind w:left="-107" w:right="-109"/>
              <w:jc w:val="center"/>
              <w:rPr>
                <w:rFonts w:cs="Times New Roman"/>
                <w:sz w:val="20"/>
                <w:szCs w:val="20"/>
                <w:lang w:eastAsia="en-US"/>
              </w:rPr>
            </w:pPr>
            <w:r w:rsidRPr="007B3E32">
              <w:rPr>
                <w:rFonts w:cs="Times New Roman"/>
                <w:sz w:val="20"/>
                <w:szCs w:val="20"/>
                <w:lang w:eastAsia="en-US"/>
              </w:rPr>
              <w:t>0,00</w:t>
            </w:r>
          </w:p>
        </w:tc>
        <w:tc>
          <w:tcPr>
            <w:tcW w:w="1134" w:type="dxa"/>
            <w:vAlign w:val="center"/>
          </w:tcPr>
          <w:p w:rsidR="009420AC" w:rsidRPr="007B3E32" w:rsidRDefault="009420AC" w:rsidP="00AC3F5A">
            <w:pPr>
              <w:suppressAutoHyphens w:val="0"/>
              <w:spacing w:line="276" w:lineRule="auto"/>
              <w:ind w:left="-140" w:right="-107"/>
              <w:jc w:val="center"/>
              <w:rPr>
                <w:rFonts w:cs="Times New Roman"/>
                <w:sz w:val="20"/>
                <w:szCs w:val="20"/>
                <w:lang w:eastAsia="en-US"/>
              </w:rPr>
            </w:pPr>
            <w:r w:rsidRPr="007B3E32">
              <w:rPr>
                <w:rFonts w:cs="Times New Roman"/>
                <w:sz w:val="20"/>
                <w:szCs w:val="20"/>
                <w:lang w:eastAsia="en-US"/>
              </w:rPr>
              <w:t>132 999,00</w:t>
            </w:r>
          </w:p>
        </w:tc>
        <w:tc>
          <w:tcPr>
            <w:tcW w:w="1134" w:type="dxa"/>
            <w:vAlign w:val="center"/>
          </w:tcPr>
          <w:p w:rsidR="009420AC" w:rsidRPr="007B3E32" w:rsidRDefault="009420AC" w:rsidP="00F84F96">
            <w:pPr>
              <w:ind w:left="-140" w:right="-29"/>
              <w:jc w:val="center"/>
              <w:rPr>
                <w:rFonts w:cs="Times New Roman"/>
                <w:sz w:val="20"/>
                <w:szCs w:val="20"/>
                <w:lang w:eastAsia="en-US"/>
              </w:rPr>
            </w:pPr>
            <w:r w:rsidRPr="007B3E32">
              <w:rPr>
                <w:rFonts w:cs="Times New Roman"/>
                <w:sz w:val="20"/>
                <w:szCs w:val="20"/>
                <w:lang w:eastAsia="en-US"/>
              </w:rPr>
              <w:t>0,00</w:t>
            </w:r>
          </w:p>
        </w:tc>
        <w:tc>
          <w:tcPr>
            <w:tcW w:w="1276" w:type="dxa"/>
            <w:vAlign w:val="center"/>
          </w:tcPr>
          <w:p w:rsidR="009420AC" w:rsidRPr="007B3E32" w:rsidRDefault="009420AC" w:rsidP="00F84F96">
            <w:pPr>
              <w:suppressAutoHyphens w:val="0"/>
              <w:spacing w:line="276" w:lineRule="auto"/>
              <w:ind w:left="-45" w:right="-126"/>
              <w:jc w:val="center"/>
              <w:rPr>
                <w:rFonts w:cs="Times New Roman"/>
                <w:sz w:val="20"/>
                <w:szCs w:val="20"/>
                <w:lang w:eastAsia="en-US"/>
              </w:rPr>
            </w:pPr>
            <w:r w:rsidRPr="007B3E32">
              <w:rPr>
                <w:rFonts w:cs="Times New Roman"/>
                <w:sz w:val="20"/>
                <w:szCs w:val="20"/>
                <w:lang w:eastAsia="en-US"/>
              </w:rPr>
              <w:t>132 999,00</w:t>
            </w:r>
          </w:p>
        </w:tc>
        <w:tc>
          <w:tcPr>
            <w:tcW w:w="3103" w:type="dxa"/>
            <w:vAlign w:val="center"/>
          </w:tcPr>
          <w:p w:rsidR="009420AC" w:rsidRPr="007B3E32" w:rsidRDefault="009420AC" w:rsidP="006B7310">
            <w:pPr>
              <w:suppressAutoHyphens w:val="0"/>
              <w:jc w:val="left"/>
              <w:rPr>
                <w:rFonts w:cs="Times New Roman"/>
                <w:sz w:val="20"/>
                <w:szCs w:val="20"/>
                <w:lang w:eastAsia="en-US"/>
              </w:rPr>
            </w:pPr>
            <w:r w:rsidRPr="007B3E32">
              <w:rPr>
                <w:rFonts w:cs="Times New Roman"/>
                <w:sz w:val="20"/>
                <w:szCs w:val="20"/>
                <w:lang w:eastAsia="en-US"/>
              </w:rPr>
              <w:t>установленных дорожных знаков не менее 6 шт.</w:t>
            </w:r>
          </w:p>
        </w:tc>
      </w:tr>
      <w:tr w:rsidR="009420AC" w:rsidRPr="007B3E32" w:rsidTr="00587D13">
        <w:trPr>
          <w:trHeight w:val="614"/>
        </w:trPr>
        <w:tc>
          <w:tcPr>
            <w:tcW w:w="3261" w:type="dxa"/>
            <w:vAlign w:val="center"/>
          </w:tcPr>
          <w:p w:rsidR="009420AC" w:rsidRPr="007B3E32" w:rsidRDefault="009420AC" w:rsidP="001751F6">
            <w:pPr>
              <w:suppressAutoHyphens w:val="0"/>
              <w:jc w:val="left"/>
              <w:rPr>
                <w:rFonts w:cs="Times New Roman"/>
                <w:sz w:val="20"/>
                <w:szCs w:val="20"/>
                <w:lang w:eastAsia="en-US"/>
              </w:rPr>
            </w:pPr>
            <w:r w:rsidRPr="007B3E32">
              <w:rPr>
                <w:rFonts w:cs="Times New Roman"/>
                <w:sz w:val="20"/>
                <w:szCs w:val="20"/>
                <w:lang w:eastAsia="en-US"/>
              </w:rPr>
              <w:t>1.7.</w:t>
            </w:r>
            <w:r w:rsidRPr="007B3E32">
              <w:rPr>
                <w:rFonts w:cs="Times New Roman"/>
              </w:rPr>
              <w:t xml:space="preserve"> </w:t>
            </w:r>
            <w:r w:rsidRPr="007B3E32">
              <w:rPr>
                <w:rFonts w:cs="Times New Roman"/>
                <w:sz w:val="20"/>
                <w:szCs w:val="20"/>
                <w:lang w:eastAsia="en-US"/>
              </w:rPr>
              <w:t>Приобретение и установка дорожных знаков, п. Брянка</w:t>
            </w:r>
          </w:p>
        </w:tc>
        <w:tc>
          <w:tcPr>
            <w:tcW w:w="1142" w:type="dxa"/>
            <w:vMerge/>
          </w:tcPr>
          <w:p w:rsidR="009420AC" w:rsidRPr="007B3E32" w:rsidRDefault="009420AC" w:rsidP="00F84F96">
            <w:pPr>
              <w:suppressAutoHyphens w:val="0"/>
              <w:rPr>
                <w:rFonts w:cs="Times New Roman"/>
                <w:sz w:val="20"/>
                <w:szCs w:val="20"/>
                <w:lang w:eastAsia="ru-RU"/>
              </w:rPr>
            </w:pPr>
          </w:p>
        </w:tc>
        <w:tc>
          <w:tcPr>
            <w:tcW w:w="817"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441</w:t>
            </w:r>
          </w:p>
        </w:tc>
        <w:tc>
          <w:tcPr>
            <w:tcW w:w="749"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0409</w:t>
            </w:r>
          </w:p>
        </w:tc>
        <w:tc>
          <w:tcPr>
            <w:tcW w:w="1261"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1230080114</w:t>
            </w:r>
          </w:p>
        </w:tc>
        <w:tc>
          <w:tcPr>
            <w:tcW w:w="709" w:type="dxa"/>
            <w:noWrap/>
            <w:vAlign w:val="center"/>
          </w:tcPr>
          <w:p w:rsidR="009420AC" w:rsidRPr="007B3E32" w:rsidRDefault="009420AC" w:rsidP="00F84F96">
            <w:pPr>
              <w:suppressAutoHyphens w:val="0"/>
              <w:jc w:val="center"/>
              <w:rPr>
                <w:rFonts w:cs="Times New Roman"/>
                <w:sz w:val="20"/>
                <w:szCs w:val="20"/>
                <w:lang w:eastAsia="ru-RU"/>
              </w:rPr>
            </w:pPr>
            <w:r w:rsidRPr="007B3E32">
              <w:rPr>
                <w:rFonts w:cs="Times New Roman"/>
                <w:sz w:val="20"/>
                <w:szCs w:val="20"/>
                <w:lang w:eastAsia="ru-RU"/>
              </w:rPr>
              <w:t>244</w:t>
            </w:r>
          </w:p>
        </w:tc>
        <w:tc>
          <w:tcPr>
            <w:tcW w:w="1134" w:type="dxa"/>
            <w:noWrap/>
            <w:vAlign w:val="center"/>
          </w:tcPr>
          <w:p w:rsidR="009420AC" w:rsidRPr="007B3E32" w:rsidRDefault="009420AC" w:rsidP="00F84F96">
            <w:pPr>
              <w:suppressAutoHyphens w:val="0"/>
              <w:spacing w:line="276" w:lineRule="auto"/>
              <w:ind w:left="-107" w:right="-109"/>
              <w:jc w:val="center"/>
              <w:rPr>
                <w:rFonts w:cs="Times New Roman"/>
                <w:sz w:val="20"/>
                <w:szCs w:val="20"/>
                <w:lang w:eastAsia="en-US"/>
              </w:rPr>
            </w:pPr>
            <w:r w:rsidRPr="007B3E32">
              <w:rPr>
                <w:rFonts w:cs="Times New Roman"/>
                <w:sz w:val="20"/>
                <w:szCs w:val="20"/>
                <w:lang w:eastAsia="en-US"/>
              </w:rPr>
              <w:t>0,00</w:t>
            </w:r>
          </w:p>
        </w:tc>
        <w:tc>
          <w:tcPr>
            <w:tcW w:w="1134" w:type="dxa"/>
            <w:vAlign w:val="center"/>
          </w:tcPr>
          <w:p w:rsidR="009420AC" w:rsidRPr="007B3E32" w:rsidRDefault="009420AC" w:rsidP="001751F6">
            <w:pPr>
              <w:suppressAutoHyphens w:val="0"/>
              <w:spacing w:line="276" w:lineRule="auto"/>
              <w:ind w:left="-140" w:right="-108"/>
              <w:jc w:val="center"/>
              <w:rPr>
                <w:rFonts w:cs="Times New Roman"/>
                <w:sz w:val="20"/>
                <w:szCs w:val="20"/>
                <w:lang w:eastAsia="en-US"/>
              </w:rPr>
            </w:pPr>
            <w:r w:rsidRPr="007B3E32">
              <w:rPr>
                <w:rFonts w:cs="Times New Roman"/>
                <w:sz w:val="20"/>
                <w:szCs w:val="20"/>
                <w:lang w:eastAsia="en-US"/>
              </w:rPr>
              <w:t>31 375,00</w:t>
            </w:r>
          </w:p>
        </w:tc>
        <w:tc>
          <w:tcPr>
            <w:tcW w:w="1134" w:type="dxa"/>
            <w:vAlign w:val="center"/>
          </w:tcPr>
          <w:p w:rsidR="009420AC" w:rsidRPr="007B3E32" w:rsidRDefault="009420AC" w:rsidP="00F84F96">
            <w:pPr>
              <w:ind w:left="-140" w:right="-29"/>
              <w:jc w:val="center"/>
              <w:rPr>
                <w:rFonts w:cs="Times New Roman"/>
              </w:rPr>
            </w:pPr>
            <w:r w:rsidRPr="007B3E32">
              <w:rPr>
                <w:rFonts w:cs="Times New Roman"/>
                <w:sz w:val="20"/>
                <w:szCs w:val="20"/>
                <w:lang w:eastAsia="en-US"/>
              </w:rPr>
              <w:t>0,00</w:t>
            </w:r>
          </w:p>
        </w:tc>
        <w:tc>
          <w:tcPr>
            <w:tcW w:w="1276" w:type="dxa"/>
            <w:vAlign w:val="center"/>
          </w:tcPr>
          <w:p w:rsidR="009420AC" w:rsidRPr="007B3E32" w:rsidRDefault="009420AC" w:rsidP="00F84F96">
            <w:pPr>
              <w:suppressAutoHyphens w:val="0"/>
              <w:spacing w:line="276" w:lineRule="auto"/>
              <w:ind w:left="-45" w:right="-126"/>
              <w:jc w:val="center"/>
              <w:rPr>
                <w:rFonts w:cs="Times New Roman"/>
                <w:sz w:val="20"/>
                <w:szCs w:val="20"/>
                <w:lang w:eastAsia="en-US"/>
              </w:rPr>
            </w:pPr>
            <w:r w:rsidRPr="007B3E32">
              <w:rPr>
                <w:rFonts w:cs="Times New Roman"/>
                <w:sz w:val="20"/>
                <w:szCs w:val="20"/>
                <w:lang w:eastAsia="en-US"/>
              </w:rPr>
              <w:t>31 375,00</w:t>
            </w:r>
          </w:p>
        </w:tc>
        <w:tc>
          <w:tcPr>
            <w:tcW w:w="3103" w:type="dxa"/>
            <w:vAlign w:val="center"/>
          </w:tcPr>
          <w:p w:rsidR="009420AC" w:rsidRPr="007B3E32" w:rsidRDefault="009420AC" w:rsidP="006B7310">
            <w:pPr>
              <w:suppressAutoHyphens w:val="0"/>
              <w:jc w:val="left"/>
              <w:rPr>
                <w:rFonts w:cs="Times New Roman"/>
                <w:sz w:val="20"/>
                <w:szCs w:val="20"/>
                <w:lang w:eastAsia="ru-RU"/>
              </w:rPr>
            </w:pPr>
            <w:r w:rsidRPr="007B3E32">
              <w:rPr>
                <w:rFonts w:cs="Times New Roman"/>
                <w:sz w:val="20"/>
                <w:szCs w:val="20"/>
                <w:lang w:eastAsia="en-US"/>
              </w:rPr>
              <w:t>установленных дорожных знаков не менее 4 шт.</w:t>
            </w:r>
          </w:p>
        </w:tc>
      </w:tr>
      <w:tr w:rsidR="009420AC" w:rsidRPr="007B3E32" w:rsidTr="00587D13">
        <w:trPr>
          <w:trHeight w:val="300"/>
        </w:trPr>
        <w:tc>
          <w:tcPr>
            <w:tcW w:w="3261" w:type="dxa"/>
            <w:vAlign w:val="center"/>
          </w:tcPr>
          <w:p w:rsidR="009420AC" w:rsidRPr="007B3E32" w:rsidRDefault="009420AC" w:rsidP="00F84F96">
            <w:pPr>
              <w:suppressAutoHyphens w:val="0"/>
              <w:jc w:val="center"/>
              <w:rPr>
                <w:rFonts w:cs="Times New Roman"/>
                <w:b/>
                <w:bCs/>
                <w:sz w:val="20"/>
                <w:szCs w:val="20"/>
                <w:lang w:eastAsia="en-US"/>
              </w:rPr>
            </w:pPr>
            <w:r w:rsidRPr="007B3E32">
              <w:rPr>
                <w:rFonts w:cs="Times New Roman"/>
                <w:b/>
                <w:bCs/>
                <w:sz w:val="20"/>
                <w:szCs w:val="20"/>
                <w:lang w:eastAsia="en-US"/>
              </w:rPr>
              <w:t>Итого по Подпрограмме</w:t>
            </w:r>
          </w:p>
        </w:tc>
        <w:tc>
          <w:tcPr>
            <w:tcW w:w="1142" w:type="dxa"/>
            <w:vAlign w:val="center"/>
          </w:tcPr>
          <w:p w:rsidR="009420AC" w:rsidRPr="007B3E32" w:rsidRDefault="009420AC" w:rsidP="00F84F96">
            <w:pPr>
              <w:suppressAutoHyphens w:val="0"/>
              <w:jc w:val="center"/>
              <w:rPr>
                <w:rFonts w:cs="Times New Roman"/>
                <w:sz w:val="20"/>
                <w:szCs w:val="20"/>
                <w:lang w:eastAsia="ru-RU"/>
              </w:rPr>
            </w:pPr>
          </w:p>
        </w:tc>
        <w:tc>
          <w:tcPr>
            <w:tcW w:w="817" w:type="dxa"/>
            <w:noWrap/>
            <w:vAlign w:val="center"/>
          </w:tcPr>
          <w:p w:rsidR="009420AC" w:rsidRPr="007B3E32" w:rsidRDefault="009420AC" w:rsidP="00F84F96">
            <w:pPr>
              <w:suppressAutoHyphens w:val="0"/>
              <w:jc w:val="center"/>
              <w:rPr>
                <w:rFonts w:cs="Times New Roman"/>
                <w:sz w:val="20"/>
                <w:szCs w:val="20"/>
                <w:lang w:eastAsia="ru-RU"/>
              </w:rPr>
            </w:pPr>
          </w:p>
        </w:tc>
        <w:tc>
          <w:tcPr>
            <w:tcW w:w="749" w:type="dxa"/>
            <w:noWrap/>
            <w:vAlign w:val="center"/>
          </w:tcPr>
          <w:p w:rsidR="009420AC" w:rsidRPr="007B3E32" w:rsidRDefault="009420AC" w:rsidP="00F84F96">
            <w:pPr>
              <w:suppressAutoHyphens w:val="0"/>
              <w:jc w:val="center"/>
              <w:rPr>
                <w:rFonts w:cs="Times New Roman"/>
                <w:sz w:val="20"/>
                <w:szCs w:val="20"/>
                <w:lang w:eastAsia="ru-RU"/>
              </w:rPr>
            </w:pPr>
          </w:p>
        </w:tc>
        <w:tc>
          <w:tcPr>
            <w:tcW w:w="1261" w:type="dxa"/>
            <w:noWrap/>
            <w:vAlign w:val="center"/>
          </w:tcPr>
          <w:p w:rsidR="009420AC" w:rsidRPr="007B3E32" w:rsidRDefault="009420AC" w:rsidP="00F84F96">
            <w:pPr>
              <w:suppressAutoHyphens w:val="0"/>
              <w:jc w:val="center"/>
              <w:rPr>
                <w:rFonts w:cs="Times New Roman"/>
                <w:sz w:val="20"/>
                <w:szCs w:val="20"/>
                <w:lang w:eastAsia="ru-RU"/>
              </w:rPr>
            </w:pPr>
          </w:p>
        </w:tc>
        <w:tc>
          <w:tcPr>
            <w:tcW w:w="709" w:type="dxa"/>
            <w:noWrap/>
            <w:vAlign w:val="center"/>
          </w:tcPr>
          <w:p w:rsidR="009420AC" w:rsidRPr="007B3E32" w:rsidRDefault="009420AC" w:rsidP="00F84F96">
            <w:pPr>
              <w:suppressAutoHyphens w:val="0"/>
              <w:jc w:val="center"/>
              <w:rPr>
                <w:rFonts w:cs="Times New Roman"/>
                <w:sz w:val="20"/>
                <w:szCs w:val="20"/>
                <w:lang w:eastAsia="ru-RU"/>
              </w:rPr>
            </w:pPr>
          </w:p>
        </w:tc>
        <w:tc>
          <w:tcPr>
            <w:tcW w:w="1134" w:type="dxa"/>
            <w:noWrap/>
            <w:vAlign w:val="center"/>
          </w:tcPr>
          <w:p w:rsidR="009420AC" w:rsidRPr="007B3E32" w:rsidRDefault="009420AC" w:rsidP="008922D5">
            <w:pPr>
              <w:ind w:left="-107" w:right="-109"/>
              <w:jc w:val="center"/>
              <w:rPr>
                <w:rFonts w:cs="Times New Roman"/>
                <w:b/>
                <w:bCs/>
                <w:sz w:val="20"/>
                <w:szCs w:val="20"/>
              </w:rPr>
            </w:pPr>
            <w:r w:rsidRPr="007B3E32">
              <w:rPr>
                <w:rFonts w:cs="Times New Roman"/>
                <w:b/>
                <w:bCs/>
                <w:sz w:val="20"/>
                <w:szCs w:val="20"/>
                <w:lang w:eastAsia="en-US"/>
              </w:rPr>
              <w:t>675 351,00</w:t>
            </w:r>
          </w:p>
        </w:tc>
        <w:tc>
          <w:tcPr>
            <w:tcW w:w="1134" w:type="dxa"/>
            <w:vAlign w:val="center"/>
          </w:tcPr>
          <w:p w:rsidR="009420AC" w:rsidRPr="007B3E32" w:rsidRDefault="009420AC" w:rsidP="008922D5">
            <w:pPr>
              <w:suppressAutoHyphens w:val="0"/>
              <w:spacing w:line="276" w:lineRule="auto"/>
              <w:ind w:left="-107" w:right="-108"/>
              <w:jc w:val="center"/>
              <w:rPr>
                <w:rFonts w:ascii="Calibri" w:hAnsi="Calibri" w:cs="Calibri"/>
                <w:b/>
                <w:bCs/>
                <w:sz w:val="20"/>
                <w:szCs w:val="20"/>
                <w:highlight w:val="yellow"/>
                <w:lang w:eastAsia="en-US"/>
              </w:rPr>
            </w:pPr>
            <w:r w:rsidRPr="007B3E32">
              <w:rPr>
                <w:rFonts w:cs="Times New Roman"/>
                <w:b/>
                <w:bCs/>
                <w:sz w:val="20"/>
                <w:szCs w:val="20"/>
                <w:lang w:eastAsia="ru-RU"/>
              </w:rPr>
              <w:t>1 369 232,00</w:t>
            </w:r>
          </w:p>
        </w:tc>
        <w:tc>
          <w:tcPr>
            <w:tcW w:w="1134" w:type="dxa"/>
            <w:vAlign w:val="center"/>
          </w:tcPr>
          <w:p w:rsidR="009420AC" w:rsidRPr="007B3E32" w:rsidRDefault="009420AC" w:rsidP="008922D5">
            <w:pPr>
              <w:ind w:left="-107" w:right="-108"/>
              <w:jc w:val="center"/>
              <w:rPr>
                <w:rFonts w:cs="Times New Roman"/>
                <w:b/>
                <w:bCs/>
                <w:highlight w:val="yellow"/>
              </w:rPr>
            </w:pPr>
            <w:r w:rsidRPr="007B3E32">
              <w:rPr>
                <w:rFonts w:cs="Times New Roman"/>
                <w:b/>
                <w:bCs/>
                <w:sz w:val="20"/>
                <w:szCs w:val="20"/>
                <w:lang w:eastAsia="en-US"/>
              </w:rPr>
              <w:t>0,00</w:t>
            </w:r>
          </w:p>
        </w:tc>
        <w:tc>
          <w:tcPr>
            <w:tcW w:w="1276" w:type="dxa"/>
            <w:vAlign w:val="center"/>
          </w:tcPr>
          <w:p w:rsidR="009420AC" w:rsidRPr="007B3E32" w:rsidRDefault="009420AC" w:rsidP="008922D5">
            <w:pPr>
              <w:ind w:left="-45" w:right="-126"/>
              <w:jc w:val="center"/>
              <w:rPr>
                <w:rFonts w:cs="Times New Roman"/>
                <w:b/>
                <w:bCs/>
                <w:sz w:val="20"/>
                <w:szCs w:val="20"/>
                <w:highlight w:val="yellow"/>
              </w:rPr>
            </w:pPr>
            <w:r w:rsidRPr="007B3E32">
              <w:rPr>
                <w:rFonts w:cs="Times New Roman"/>
                <w:b/>
                <w:bCs/>
                <w:sz w:val="20"/>
                <w:szCs w:val="20"/>
              </w:rPr>
              <w:t>2 044 583,00</w:t>
            </w:r>
          </w:p>
        </w:tc>
        <w:tc>
          <w:tcPr>
            <w:tcW w:w="3103" w:type="dxa"/>
            <w:vAlign w:val="center"/>
          </w:tcPr>
          <w:p w:rsidR="009420AC" w:rsidRPr="007B3E32" w:rsidRDefault="009420AC" w:rsidP="00F84F96">
            <w:pPr>
              <w:suppressAutoHyphens w:val="0"/>
              <w:jc w:val="center"/>
              <w:rPr>
                <w:rFonts w:cs="Times New Roman"/>
                <w:sz w:val="20"/>
                <w:szCs w:val="20"/>
                <w:lang w:eastAsia="en-US"/>
              </w:rPr>
            </w:pPr>
          </w:p>
        </w:tc>
      </w:tr>
    </w:tbl>
    <w:p w:rsidR="009420AC" w:rsidRPr="007B3E32" w:rsidRDefault="009420AC" w:rsidP="00736C4A">
      <w:pPr>
        <w:tabs>
          <w:tab w:val="left" w:pos="2040"/>
        </w:tabs>
        <w:rPr>
          <w:rFonts w:cs="Times New Roman"/>
          <w:sz w:val="28"/>
          <w:szCs w:val="28"/>
        </w:rPr>
        <w:sectPr w:rsidR="009420AC" w:rsidRPr="007B3E32" w:rsidSect="00522DDA">
          <w:pgSz w:w="16838" w:h="11905" w:orient="landscape"/>
          <w:pgMar w:top="426" w:right="567" w:bottom="709" w:left="1134" w:header="720" w:footer="720" w:gutter="0"/>
          <w:cols w:space="720"/>
          <w:noEndnote/>
          <w:docGrid w:linePitch="360"/>
        </w:sectPr>
      </w:pPr>
      <w:r w:rsidRPr="007B3E32">
        <w:rPr>
          <w:rFonts w:cs="Times New Roman"/>
          <w:sz w:val="28"/>
          <w:szCs w:val="28"/>
        </w:rPr>
        <w:tab/>
      </w:r>
    </w:p>
    <w:p w:rsidR="009420AC" w:rsidRPr="007B3E32" w:rsidRDefault="009420AC" w:rsidP="00587D13">
      <w:pPr>
        <w:tabs>
          <w:tab w:val="left" w:pos="1134"/>
          <w:tab w:val="left" w:pos="4820"/>
        </w:tabs>
        <w:ind w:left="5529"/>
        <w:jc w:val="left"/>
        <w:rPr>
          <w:rFonts w:cs="Times New Roman"/>
        </w:rPr>
      </w:pPr>
      <w:r w:rsidRPr="007B3E32">
        <w:rPr>
          <w:rFonts w:cs="Times New Roman"/>
        </w:rPr>
        <w:lastRenderedPageBreak/>
        <w:t xml:space="preserve">Приложение № 3 к муниципальной программе «Развитие транспортной системы </w:t>
      </w:r>
      <w:proofErr w:type="gramStart"/>
      <w:r w:rsidRPr="007B3E32">
        <w:rPr>
          <w:rFonts w:cs="Times New Roman"/>
        </w:rPr>
        <w:t>Северо-Енисейского</w:t>
      </w:r>
      <w:proofErr w:type="gramEnd"/>
      <w:r w:rsidRPr="007B3E32">
        <w:rPr>
          <w:rFonts w:cs="Times New Roman"/>
        </w:rPr>
        <w:t xml:space="preserve"> района» </w:t>
      </w:r>
    </w:p>
    <w:p w:rsidR="009420AC" w:rsidRPr="007B3E32" w:rsidRDefault="009420AC" w:rsidP="00736C4A">
      <w:pPr>
        <w:tabs>
          <w:tab w:val="left" w:pos="1134"/>
        </w:tabs>
        <w:jc w:val="center"/>
        <w:rPr>
          <w:rFonts w:cs="Times New Roman"/>
          <w:sz w:val="28"/>
          <w:szCs w:val="28"/>
        </w:rPr>
      </w:pPr>
    </w:p>
    <w:p w:rsidR="009420AC" w:rsidRPr="007B3E32" w:rsidRDefault="009420AC" w:rsidP="00736C4A">
      <w:pPr>
        <w:tabs>
          <w:tab w:val="left" w:pos="1134"/>
        </w:tabs>
        <w:ind w:firstLine="567"/>
        <w:jc w:val="center"/>
        <w:rPr>
          <w:rFonts w:cs="Times New Roman"/>
          <w:b/>
          <w:bCs/>
          <w:sz w:val="28"/>
          <w:szCs w:val="28"/>
        </w:rPr>
      </w:pPr>
      <w:r w:rsidRPr="007B3E32">
        <w:rPr>
          <w:rFonts w:cs="Times New Roman"/>
          <w:b/>
          <w:bCs/>
          <w:sz w:val="28"/>
          <w:szCs w:val="28"/>
        </w:rPr>
        <w:t>Подпрограмма 3 «Развитие транспортного комплекса Северо-Енисейского района»</w:t>
      </w:r>
    </w:p>
    <w:p w:rsidR="009420AC" w:rsidRPr="007B3E32" w:rsidRDefault="009420AC" w:rsidP="00736C4A">
      <w:pPr>
        <w:tabs>
          <w:tab w:val="left" w:pos="1134"/>
        </w:tabs>
        <w:ind w:firstLine="567"/>
        <w:jc w:val="center"/>
        <w:rPr>
          <w:rFonts w:cs="Times New Roman"/>
          <w:sz w:val="28"/>
          <w:szCs w:val="28"/>
        </w:rPr>
      </w:pPr>
    </w:p>
    <w:p w:rsidR="009420AC" w:rsidRPr="007B3E32" w:rsidRDefault="009420AC" w:rsidP="00736C4A">
      <w:pPr>
        <w:tabs>
          <w:tab w:val="left" w:pos="1134"/>
        </w:tabs>
        <w:ind w:firstLine="567"/>
        <w:jc w:val="center"/>
        <w:rPr>
          <w:rFonts w:cs="Times New Roman"/>
          <w:sz w:val="28"/>
          <w:szCs w:val="28"/>
        </w:rPr>
      </w:pPr>
      <w:r w:rsidRPr="007B3E32">
        <w:rPr>
          <w:rFonts w:cs="Times New Roman"/>
          <w:sz w:val="28"/>
          <w:szCs w:val="28"/>
        </w:rPr>
        <w:t>1. Паспорт подпрограммы</w:t>
      </w:r>
    </w:p>
    <w:p w:rsidR="009420AC" w:rsidRPr="007B3E32" w:rsidRDefault="009420AC" w:rsidP="00736C4A">
      <w:pPr>
        <w:tabs>
          <w:tab w:val="left" w:pos="1134"/>
        </w:tabs>
        <w:ind w:firstLine="567"/>
        <w:jc w:val="center"/>
        <w:rPr>
          <w:rFonts w:cs="Times New Roman"/>
          <w:sz w:val="28"/>
          <w:szCs w:val="28"/>
        </w:rPr>
      </w:pPr>
    </w:p>
    <w:tbl>
      <w:tblPr>
        <w:tblW w:w="101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3"/>
        <w:gridCol w:w="6552"/>
      </w:tblGrid>
      <w:tr w:rsidR="009420AC" w:rsidRPr="007B3E32">
        <w:trPr>
          <w:trHeight w:val="641"/>
        </w:trPr>
        <w:tc>
          <w:tcPr>
            <w:tcW w:w="3593" w:type="dxa"/>
            <w:vAlign w:val="center"/>
          </w:tcPr>
          <w:p w:rsidR="009420AC" w:rsidRPr="007B3E32" w:rsidRDefault="009420AC" w:rsidP="00E534B4">
            <w:pPr>
              <w:tabs>
                <w:tab w:val="left" w:pos="1134"/>
              </w:tabs>
              <w:jc w:val="left"/>
              <w:rPr>
                <w:rFonts w:cs="Times New Roman"/>
                <w:sz w:val="26"/>
                <w:szCs w:val="26"/>
              </w:rPr>
            </w:pPr>
            <w:r w:rsidRPr="007B3E32">
              <w:rPr>
                <w:rFonts w:cs="Times New Roman"/>
                <w:sz w:val="26"/>
                <w:szCs w:val="26"/>
              </w:rPr>
              <w:t>Наименование подпрограммы</w:t>
            </w:r>
          </w:p>
        </w:tc>
        <w:tc>
          <w:tcPr>
            <w:tcW w:w="6552" w:type="dxa"/>
          </w:tcPr>
          <w:p w:rsidR="009420AC" w:rsidRPr="007B3E32" w:rsidRDefault="009420AC" w:rsidP="00F84F96">
            <w:pPr>
              <w:tabs>
                <w:tab w:val="left" w:pos="1134"/>
              </w:tabs>
              <w:snapToGrid w:val="0"/>
              <w:ind w:left="-49"/>
              <w:rPr>
                <w:rFonts w:cs="Times New Roman"/>
                <w:sz w:val="26"/>
                <w:szCs w:val="26"/>
              </w:rPr>
            </w:pPr>
            <w:r w:rsidRPr="007B3E32">
              <w:rPr>
                <w:rFonts w:cs="Times New Roman"/>
                <w:sz w:val="26"/>
                <w:szCs w:val="26"/>
              </w:rPr>
              <w:t>Развитие транспортного комплекса Северо-Енисейского района (далее - Подпрограмма)</w:t>
            </w:r>
          </w:p>
        </w:tc>
      </w:tr>
      <w:tr w:rsidR="009420AC" w:rsidRPr="007B3E32">
        <w:trPr>
          <w:trHeight w:val="693"/>
        </w:trPr>
        <w:tc>
          <w:tcPr>
            <w:tcW w:w="3593" w:type="dxa"/>
          </w:tcPr>
          <w:p w:rsidR="009420AC" w:rsidRPr="007B3E32" w:rsidRDefault="009420AC" w:rsidP="00F84F96">
            <w:pPr>
              <w:tabs>
                <w:tab w:val="left" w:pos="1134"/>
              </w:tabs>
              <w:rPr>
                <w:rFonts w:cs="Times New Roman"/>
                <w:sz w:val="26"/>
                <w:szCs w:val="26"/>
              </w:rPr>
            </w:pPr>
            <w:r w:rsidRPr="007B3E32">
              <w:rPr>
                <w:rFonts w:cs="Times New Roman"/>
                <w:sz w:val="26"/>
                <w:szCs w:val="26"/>
              </w:rPr>
              <w:t>Наименование муниципальной программы, в рамках которой реализуется подпрограмма</w:t>
            </w:r>
          </w:p>
        </w:tc>
        <w:tc>
          <w:tcPr>
            <w:tcW w:w="6552" w:type="dxa"/>
            <w:vAlign w:val="center"/>
          </w:tcPr>
          <w:p w:rsidR="009420AC" w:rsidRPr="007B3E32" w:rsidRDefault="009420AC" w:rsidP="00E534B4">
            <w:pPr>
              <w:tabs>
                <w:tab w:val="left" w:pos="1134"/>
              </w:tabs>
              <w:ind w:left="-49"/>
              <w:jc w:val="left"/>
              <w:rPr>
                <w:rFonts w:cs="Times New Roman"/>
                <w:sz w:val="26"/>
                <w:szCs w:val="26"/>
              </w:rPr>
            </w:pPr>
            <w:r w:rsidRPr="007B3E32">
              <w:rPr>
                <w:rFonts w:cs="Times New Roman"/>
                <w:sz w:val="26"/>
                <w:szCs w:val="26"/>
              </w:rPr>
              <w:t xml:space="preserve">«Развитие транспортной системы </w:t>
            </w:r>
            <w:proofErr w:type="gramStart"/>
            <w:r w:rsidRPr="007B3E32">
              <w:rPr>
                <w:rFonts w:cs="Times New Roman"/>
                <w:sz w:val="26"/>
                <w:szCs w:val="26"/>
              </w:rPr>
              <w:t>Северо-Енисейского</w:t>
            </w:r>
            <w:proofErr w:type="gramEnd"/>
            <w:r w:rsidRPr="007B3E32">
              <w:rPr>
                <w:rFonts w:cs="Times New Roman"/>
                <w:sz w:val="26"/>
                <w:szCs w:val="26"/>
              </w:rPr>
              <w:t xml:space="preserve"> района» </w:t>
            </w:r>
          </w:p>
        </w:tc>
      </w:tr>
      <w:tr w:rsidR="009420AC" w:rsidRPr="007B3E32">
        <w:trPr>
          <w:trHeight w:val="141"/>
        </w:trPr>
        <w:tc>
          <w:tcPr>
            <w:tcW w:w="3593" w:type="dxa"/>
          </w:tcPr>
          <w:p w:rsidR="009420AC" w:rsidRPr="007B3E32" w:rsidRDefault="009420AC" w:rsidP="00F84F96">
            <w:pPr>
              <w:tabs>
                <w:tab w:val="left" w:pos="1134"/>
              </w:tabs>
              <w:snapToGrid w:val="0"/>
              <w:rPr>
                <w:rFonts w:cs="Times New Roman"/>
                <w:sz w:val="26"/>
                <w:szCs w:val="26"/>
              </w:rPr>
            </w:pPr>
            <w:r w:rsidRPr="007B3E32">
              <w:rPr>
                <w:rFonts w:cs="Times New Roman"/>
                <w:sz w:val="26"/>
                <w:szCs w:val="26"/>
              </w:rPr>
              <w:t>Муниципальный заказчик – координатор подпрограммы</w:t>
            </w:r>
          </w:p>
        </w:tc>
        <w:tc>
          <w:tcPr>
            <w:tcW w:w="6552" w:type="dxa"/>
            <w:vAlign w:val="center"/>
          </w:tcPr>
          <w:p w:rsidR="009420AC" w:rsidRPr="007B3E32" w:rsidRDefault="009420AC" w:rsidP="00E534B4">
            <w:pPr>
              <w:tabs>
                <w:tab w:val="left" w:pos="1134"/>
              </w:tabs>
              <w:snapToGrid w:val="0"/>
              <w:ind w:left="-49"/>
              <w:jc w:val="left"/>
              <w:rPr>
                <w:rFonts w:eastAsia="Arial Unicode MS" w:cs="Times New Roman"/>
                <w:sz w:val="26"/>
                <w:szCs w:val="26"/>
              </w:rPr>
            </w:pPr>
            <w:r w:rsidRPr="007B3E32">
              <w:rPr>
                <w:rFonts w:eastAsia="Arial Unicode MS" w:cs="Times New Roman"/>
                <w:sz w:val="26"/>
                <w:szCs w:val="26"/>
              </w:rPr>
              <w:t xml:space="preserve">Администрация </w:t>
            </w:r>
            <w:proofErr w:type="gramStart"/>
            <w:r w:rsidRPr="007B3E32">
              <w:rPr>
                <w:rFonts w:eastAsia="Arial Unicode MS" w:cs="Times New Roman"/>
                <w:sz w:val="26"/>
                <w:szCs w:val="26"/>
              </w:rPr>
              <w:t>Северо-Енисейского</w:t>
            </w:r>
            <w:proofErr w:type="gramEnd"/>
            <w:r w:rsidRPr="007B3E32">
              <w:rPr>
                <w:rFonts w:eastAsia="Arial Unicode MS" w:cs="Times New Roman"/>
                <w:sz w:val="26"/>
                <w:szCs w:val="26"/>
              </w:rPr>
              <w:t xml:space="preserve"> района</w:t>
            </w:r>
          </w:p>
        </w:tc>
      </w:tr>
      <w:tr w:rsidR="009420AC" w:rsidRPr="007B3E32">
        <w:trPr>
          <w:trHeight w:val="141"/>
        </w:trPr>
        <w:tc>
          <w:tcPr>
            <w:tcW w:w="3593" w:type="dxa"/>
          </w:tcPr>
          <w:p w:rsidR="009420AC" w:rsidRPr="007B3E32" w:rsidRDefault="009420AC" w:rsidP="008B4DEE">
            <w:pPr>
              <w:tabs>
                <w:tab w:val="left" w:pos="1134"/>
              </w:tabs>
              <w:snapToGrid w:val="0"/>
              <w:jc w:val="left"/>
              <w:rPr>
                <w:rFonts w:cs="Times New Roman"/>
                <w:sz w:val="26"/>
                <w:szCs w:val="26"/>
              </w:rPr>
            </w:pPr>
            <w:r w:rsidRPr="007B3E32">
              <w:rPr>
                <w:rFonts w:cs="Times New Roman"/>
                <w:sz w:val="26"/>
                <w:szCs w:val="26"/>
                <w:lang w:eastAsia="ru-RU"/>
              </w:rPr>
              <w:t>Исполнители мероприятий подпрограммы, главные распорядители бюджетных средств</w:t>
            </w:r>
            <w:r w:rsidRPr="007B3E32">
              <w:rPr>
                <w:rFonts w:cs="Times New Roman"/>
                <w:sz w:val="26"/>
                <w:szCs w:val="26"/>
              </w:rPr>
              <w:t>, ответственные за реализацию мероприятий подпрограммы</w:t>
            </w:r>
          </w:p>
        </w:tc>
        <w:tc>
          <w:tcPr>
            <w:tcW w:w="6552" w:type="dxa"/>
            <w:vAlign w:val="center"/>
          </w:tcPr>
          <w:p w:rsidR="009420AC" w:rsidRPr="007B3E32" w:rsidRDefault="009420AC" w:rsidP="00E534B4">
            <w:pPr>
              <w:tabs>
                <w:tab w:val="left" w:pos="1134"/>
              </w:tabs>
              <w:snapToGrid w:val="0"/>
              <w:ind w:left="-49"/>
              <w:jc w:val="left"/>
              <w:rPr>
                <w:rFonts w:cs="Times New Roman"/>
                <w:sz w:val="26"/>
                <w:szCs w:val="26"/>
              </w:rPr>
            </w:pPr>
            <w:r w:rsidRPr="007B3E32">
              <w:rPr>
                <w:rFonts w:eastAsia="Arial Unicode MS" w:cs="Times New Roman"/>
                <w:sz w:val="26"/>
                <w:szCs w:val="26"/>
              </w:rPr>
              <w:t xml:space="preserve">Администрация </w:t>
            </w:r>
            <w:proofErr w:type="gramStart"/>
            <w:r w:rsidRPr="007B3E32">
              <w:rPr>
                <w:rFonts w:eastAsia="Arial Unicode MS" w:cs="Times New Roman"/>
                <w:sz w:val="26"/>
                <w:szCs w:val="26"/>
              </w:rPr>
              <w:t>Северо-Енисейского</w:t>
            </w:r>
            <w:proofErr w:type="gramEnd"/>
            <w:r w:rsidRPr="007B3E32">
              <w:rPr>
                <w:rFonts w:eastAsia="Arial Unicode MS" w:cs="Times New Roman"/>
                <w:sz w:val="26"/>
                <w:szCs w:val="26"/>
              </w:rPr>
              <w:t xml:space="preserve"> района</w:t>
            </w:r>
          </w:p>
        </w:tc>
      </w:tr>
      <w:tr w:rsidR="009420AC" w:rsidRPr="007B3E32">
        <w:trPr>
          <w:trHeight w:val="367"/>
        </w:trPr>
        <w:tc>
          <w:tcPr>
            <w:tcW w:w="3593" w:type="dxa"/>
            <w:vAlign w:val="center"/>
          </w:tcPr>
          <w:p w:rsidR="009420AC" w:rsidRPr="007B3E32" w:rsidRDefault="009420AC" w:rsidP="00E534B4">
            <w:pPr>
              <w:tabs>
                <w:tab w:val="left" w:pos="1134"/>
              </w:tabs>
              <w:snapToGrid w:val="0"/>
              <w:jc w:val="left"/>
              <w:rPr>
                <w:rFonts w:cs="Times New Roman"/>
                <w:sz w:val="26"/>
                <w:szCs w:val="26"/>
              </w:rPr>
            </w:pPr>
            <w:r w:rsidRPr="007B3E32">
              <w:rPr>
                <w:rFonts w:cs="Times New Roman"/>
                <w:sz w:val="26"/>
                <w:szCs w:val="26"/>
              </w:rPr>
              <w:t>Цель и задачи подпрограммы</w:t>
            </w:r>
          </w:p>
        </w:tc>
        <w:tc>
          <w:tcPr>
            <w:tcW w:w="6552" w:type="dxa"/>
          </w:tcPr>
          <w:p w:rsidR="009420AC" w:rsidRPr="007B3E32" w:rsidRDefault="009420AC" w:rsidP="00F84F96">
            <w:pPr>
              <w:tabs>
                <w:tab w:val="left" w:pos="1134"/>
              </w:tabs>
              <w:autoSpaceDE w:val="0"/>
              <w:ind w:left="-49"/>
              <w:rPr>
                <w:rFonts w:cs="Times New Roman"/>
                <w:sz w:val="26"/>
                <w:szCs w:val="26"/>
                <w:lang w:eastAsia="en-US"/>
              </w:rPr>
            </w:pPr>
            <w:r w:rsidRPr="007B3E32">
              <w:rPr>
                <w:rFonts w:cs="Times New Roman"/>
                <w:sz w:val="26"/>
                <w:szCs w:val="26"/>
                <w:lang w:eastAsia="en-US"/>
              </w:rPr>
              <w:t>Обеспечение потребности населения в перевозках;</w:t>
            </w:r>
          </w:p>
          <w:p w:rsidR="009420AC" w:rsidRPr="007B3E32" w:rsidRDefault="009420AC" w:rsidP="00F84F96">
            <w:pPr>
              <w:tabs>
                <w:tab w:val="left" w:pos="1134"/>
              </w:tabs>
              <w:autoSpaceDE w:val="0"/>
              <w:ind w:left="-49"/>
              <w:rPr>
                <w:rFonts w:eastAsia="Arial Unicode MS" w:cs="Times New Roman"/>
                <w:sz w:val="26"/>
                <w:szCs w:val="26"/>
              </w:rPr>
            </w:pPr>
            <w:r w:rsidRPr="007B3E32">
              <w:rPr>
                <w:rFonts w:eastAsia="Arial Unicode MS" w:cs="Times New Roman"/>
                <w:sz w:val="26"/>
                <w:szCs w:val="26"/>
              </w:rPr>
              <w:t>обеспечение финансовой поддержки организаций автомобильного транспорта, занимающихся пассажирскими перевозками.</w:t>
            </w:r>
          </w:p>
        </w:tc>
      </w:tr>
      <w:tr w:rsidR="009420AC" w:rsidRPr="007B3E32">
        <w:trPr>
          <w:trHeight w:val="641"/>
        </w:trPr>
        <w:tc>
          <w:tcPr>
            <w:tcW w:w="3593" w:type="dxa"/>
          </w:tcPr>
          <w:p w:rsidR="009420AC" w:rsidRPr="007B3E32" w:rsidRDefault="009420AC" w:rsidP="008B4DEE">
            <w:pPr>
              <w:tabs>
                <w:tab w:val="left" w:pos="1134"/>
              </w:tabs>
              <w:snapToGrid w:val="0"/>
              <w:jc w:val="left"/>
              <w:rPr>
                <w:rFonts w:cs="Times New Roman"/>
                <w:sz w:val="26"/>
                <w:szCs w:val="26"/>
              </w:rPr>
            </w:pPr>
            <w:r w:rsidRPr="007B3E32">
              <w:rPr>
                <w:rFonts w:cs="Times New Roman"/>
                <w:sz w:val="26"/>
                <w:szCs w:val="26"/>
              </w:rPr>
              <w:t>Целевые индикаторы подпрограммы</w:t>
            </w:r>
          </w:p>
        </w:tc>
        <w:tc>
          <w:tcPr>
            <w:tcW w:w="6552" w:type="dxa"/>
          </w:tcPr>
          <w:p w:rsidR="009420AC" w:rsidRPr="007B3E32" w:rsidRDefault="009420AC" w:rsidP="00F84F96">
            <w:pPr>
              <w:tabs>
                <w:tab w:val="left" w:pos="1134"/>
              </w:tabs>
              <w:snapToGrid w:val="0"/>
              <w:ind w:left="-49"/>
              <w:rPr>
                <w:rFonts w:cs="Times New Roman"/>
                <w:sz w:val="26"/>
                <w:szCs w:val="26"/>
              </w:rPr>
            </w:pPr>
            <w:r w:rsidRPr="007B3E32">
              <w:rPr>
                <w:rFonts w:cs="Times New Roman"/>
                <w:sz w:val="26"/>
                <w:szCs w:val="26"/>
              </w:rPr>
              <w:t>Перечень целевых индикаторов представлен в приложении № 1 к настоящей подпрограмме.</w:t>
            </w:r>
          </w:p>
        </w:tc>
      </w:tr>
      <w:tr w:rsidR="009420AC" w:rsidRPr="007B3E32">
        <w:trPr>
          <w:trHeight w:val="665"/>
        </w:trPr>
        <w:tc>
          <w:tcPr>
            <w:tcW w:w="3593" w:type="dxa"/>
          </w:tcPr>
          <w:p w:rsidR="009420AC" w:rsidRPr="007B3E32" w:rsidRDefault="009420AC" w:rsidP="00F84F96">
            <w:pPr>
              <w:tabs>
                <w:tab w:val="left" w:pos="0"/>
              </w:tabs>
              <w:snapToGrid w:val="0"/>
              <w:jc w:val="left"/>
              <w:rPr>
                <w:rFonts w:cs="Times New Roman"/>
                <w:sz w:val="26"/>
                <w:szCs w:val="26"/>
              </w:rPr>
            </w:pPr>
            <w:r w:rsidRPr="007B3E32">
              <w:rPr>
                <w:rFonts w:cs="Times New Roman"/>
                <w:sz w:val="26"/>
                <w:szCs w:val="26"/>
              </w:rPr>
              <w:t>Сроки реализации подпрограммы</w:t>
            </w:r>
          </w:p>
        </w:tc>
        <w:tc>
          <w:tcPr>
            <w:tcW w:w="6552" w:type="dxa"/>
          </w:tcPr>
          <w:p w:rsidR="009420AC" w:rsidRPr="007B3E32" w:rsidRDefault="009420AC" w:rsidP="008B4DEE">
            <w:pPr>
              <w:tabs>
                <w:tab w:val="left" w:pos="1134"/>
              </w:tabs>
              <w:snapToGrid w:val="0"/>
              <w:ind w:left="-49"/>
              <w:rPr>
                <w:rFonts w:cs="Times New Roman"/>
                <w:sz w:val="26"/>
                <w:szCs w:val="26"/>
              </w:rPr>
            </w:pPr>
            <w:r w:rsidRPr="007B3E32">
              <w:rPr>
                <w:rFonts w:cs="Times New Roman"/>
                <w:sz w:val="26"/>
                <w:szCs w:val="26"/>
              </w:rPr>
              <w:t>2014-2019 годы</w:t>
            </w:r>
          </w:p>
        </w:tc>
      </w:tr>
      <w:tr w:rsidR="009420AC" w:rsidRPr="007B3E32">
        <w:trPr>
          <w:trHeight w:val="1581"/>
        </w:trPr>
        <w:tc>
          <w:tcPr>
            <w:tcW w:w="3593" w:type="dxa"/>
            <w:vAlign w:val="center"/>
          </w:tcPr>
          <w:p w:rsidR="009420AC" w:rsidRPr="007B3E32" w:rsidRDefault="009420AC" w:rsidP="00E534B4">
            <w:pPr>
              <w:tabs>
                <w:tab w:val="left" w:pos="0"/>
              </w:tabs>
              <w:snapToGrid w:val="0"/>
              <w:jc w:val="left"/>
              <w:rPr>
                <w:rFonts w:cs="Times New Roman"/>
                <w:sz w:val="26"/>
                <w:szCs w:val="26"/>
              </w:rPr>
            </w:pPr>
            <w:r w:rsidRPr="007B3E32">
              <w:rPr>
                <w:rFonts w:cs="Times New Roman"/>
                <w:sz w:val="26"/>
                <w:szCs w:val="26"/>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6552" w:type="dxa"/>
          </w:tcPr>
          <w:p w:rsidR="009420AC" w:rsidRPr="007B3E32" w:rsidRDefault="009420AC" w:rsidP="00F84F96">
            <w:pPr>
              <w:tabs>
                <w:tab w:val="left" w:pos="1134"/>
              </w:tabs>
              <w:autoSpaceDE w:val="0"/>
              <w:ind w:left="-49"/>
              <w:rPr>
                <w:rFonts w:eastAsia="Arial Unicode MS" w:cs="Times New Roman"/>
                <w:sz w:val="26"/>
                <w:szCs w:val="26"/>
              </w:rPr>
            </w:pPr>
            <w:r w:rsidRPr="007B3E32">
              <w:rPr>
                <w:rFonts w:eastAsia="Arial Unicode MS" w:cs="Times New Roman"/>
                <w:sz w:val="26"/>
                <w:szCs w:val="26"/>
              </w:rPr>
              <w:t xml:space="preserve">Общий объем финансирования подпрограммы за счет средств бюджета </w:t>
            </w:r>
            <w:r w:rsidR="00494B7E" w:rsidRPr="007B3E32">
              <w:rPr>
                <w:rFonts w:eastAsia="Arial Unicode MS" w:cs="Times New Roman"/>
                <w:sz w:val="26"/>
                <w:szCs w:val="26"/>
              </w:rPr>
              <w:t xml:space="preserve">Северо-Енисейского района </w:t>
            </w:r>
            <w:r w:rsidRPr="007B3E32">
              <w:rPr>
                <w:rFonts w:eastAsia="Arial Unicode MS" w:cs="Times New Roman"/>
                <w:sz w:val="26"/>
                <w:szCs w:val="26"/>
              </w:rPr>
              <w:t>составляет</w:t>
            </w:r>
          </w:p>
          <w:p w:rsidR="009420AC" w:rsidRPr="007B3E32" w:rsidRDefault="009420AC" w:rsidP="00F84F96">
            <w:pPr>
              <w:tabs>
                <w:tab w:val="left" w:pos="1134"/>
              </w:tabs>
              <w:autoSpaceDE w:val="0"/>
              <w:ind w:left="-49"/>
              <w:rPr>
                <w:rFonts w:eastAsia="Arial Unicode MS" w:cs="Times New Roman"/>
                <w:sz w:val="26"/>
                <w:szCs w:val="26"/>
              </w:rPr>
            </w:pPr>
            <w:r w:rsidRPr="007B3E32">
              <w:rPr>
                <w:rFonts w:cs="Times New Roman"/>
                <w:b/>
                <w:bCs/>
                <w:sz w:val="26"/>
                <w:szCs w:val="26"/>
                <w:lang w:eastAsia="en-US"/>
              </w:rPr>
              <w:t>76 527 200,00</w:t>
            </w:r>
            <w:r w:rsidRPr="007B3E32">
              <w:rPr>
                <w:rFonts w:cs="Times New Roman"/>
                <w:sz w:val="26"/>
                <w:szCs w:val="26"/>
                <w:lang w:eastAsia="en-US"/>
              </w:rPr>
              <w:t xml:space="preserve"> </w:t>
            </w:r>
            <w:r w:rsidRPr="007B3E32">
              <w:rPr>
                <w:rFonts w:eastAsia="Arial Unicode MS" w:cs="Times New Roman"/>
                <w:sz w:val="26"/>
                <w:szCs w:val="26"/>
              </w:rPr>
              <w:t>рублей, из них:</w:t>
            </w:r>
          </w:p>
          <w:p w:rsidR="009420AC" w:rsidRPr="007B3E32" w:rsidRDefault="009420AC" w:rsidP="00F84F96">
            <w:pPr>
              <w:tabs>
                <w:tab w:val="left" w:pos="1134"/>
              </w:tabs>
              <w:snapToGrid w:val="0"/>
              <w:ind w:left="-49"/>
              <w:rPr>
                <w:rFonts w:eastAsia="Arial Unicode MS" w:cs="Times New Roman"/>
                <w:sz w:val="26"/>
                <w:szCs w:val="26"/>
              </w:rPr>
            </w:pPr>
            <w:r w:rsidRPr="007B3E32">
              <w:rPr>
                <w:rFonts w:eastAsia="Arial Unicode MS" w:cs="Times New Roman"/>
                <w:sz w:val="26"/>
                <w:szCs w:val="26"/>
              </w:rPr>
              <w:t>в 2017 год – 23 311 700,00 рублей;</w:t>
            </w:r>
          </w:p>
          <w:p w:rsidR="009420AC" w:rsidRPr="007B3E32" w:rsidRDefault="009420AC" w:rsidP="00F84F96">
            <w:pPr>
              <w:tabs>
                <w:tab w:val="left" w:pos="1134"/>
              </w:tabs>
              <w:snapToGrid w:val="0"/>
              <w:ind w:left="-49"/>
              <w:rPr>
                <w:rFonts w:eastAsia="Arial Unicode MS" w:cs="Times New Roman"/>
                <w:sz w:val="26"/>
                <w:szCs w:val="26"/>
              </w:rPr>
            </w:pPr>
            <w:r w:rsidRPr="007B3E32">
              <w:rPr>
                <w:rFonts w:eastAsia="Arial Unicode MS" w:cs="Times New Roman"/>
                <w:sz w:val="26"/>
                <w:szCs w:val="26"/>
              </w:rPr>
              <w:t xml:space="preserve">в 2018 год – </w:t>
            </w:r>
            <w:r w:rsidRPr="007B3E32">
              <w:rPr>
                <w:rFonts w:cs="Times New Roman"/>
                <w:sz w:val="26"/>
                <w:szCs w:val="26"/>
                <w:lang w:eastAsia="ru-RU"/>
              </w:rPr>
              <w:t>25 782 700,00</w:t>
            </w:r>
            <w:r w:rsidRPr="007B3E32">
              <w:rPr>
                <w:rFonts w:eastAsia="Arial Unicode MS" w:cs="Times New Roman"/>
                <w:sz w:val="26"/>
                <w:szCs w:val="26"/>
              </w:rPr>
              <w:t xml:space="preserve"> рублей;</w:t>
            </w:r>
          </w:p>
          <w:p w:rsidR="009420AC" w:rsidRPr="007B3E32" w:rsidRDefault="009420AC" w:rsidP="00E534B4">
            <w:pPr>
              <w:tabs>
                <w:tab w:val="left" w:pos="1134"/>
              </w:tabs>
              <w:snapToGrid w:val="0"/>
              <w:ind w:left="-49"/>
              <w:rPr>
                <w:rFonts w:eastAsia="Arial Unicode MS" w:cs="Times New Roman"/>
                <w:sz w:val="26"/>
                <w:szCs w:val="26"/>
              </w:rPr>
            </w:pPr>
            <w:r w:rsidRPr="007B3E32">
              <w:rPr>
                <w:rFonts w:eastAsia="Arial Unicode MS" w:cs="Times New Roman"/>
                <w:sz w:val="26"/>
                <w:szCs w:val="26"/>
              </w:rPr>
              <w:t xml:space="preserve">в 2019 год – </w:t>
            </w:r>
            <w:r w:rsidRPr="007B3E32">
              <w:rPr>
                <w:rFonts w:cs="Times New Roman"/>
                <w:sz w:val="26"/>
                <w:szCs w:val="26"/>
                <w:lang w:eastAsia="ru-RU"/>
              </w:rPr>
              <w:t>27 432 800,00</w:t>
            </w:r>
            <w:r w:rsidRPr="007B3E32">
              <w:rPr>
                <w:rFonts w:cs="Times New Roman"/>
                <w:b/>
                <w:bCs/>
                <w:sz w:val="26"/>
                <w:szCs w:val="26"/>
                <w:lang w:eastAsia="ru-RU"/>
              </w:rPr>
              <w:t xml:space="preserve"> </w:t>
            </w:r>
            <w:r w:rsidRPr="007B3E32">
              <w:rPr>
                <w:rFonts w:eastAsia="Arial Unicode MS" w:cs="Times New Roman"/>
                <w:sz w:val="26"/>
                <w:szCs w:val="26"/>
              </w:rPr>
              <w:t>рублей.</w:t>
            </w:r>
          </w:p>
          <w:p w:rsidR="009420AC" w:rsidRPr="007B3E32" w:rsidRDefault="009420AC" w:rsidP="00E534B4">
            <w:pPr>
              <w:tabs>
                <w:tab w:val="left" w:pos="1134"/>
              </w:tabs>
              <w:snapToGrid w:val="0"/>
              <w:ind w:left="-49"/>
              <w:rPr>
                <w:rFonts w:cs="Times New Roman"/>
                <w:sz w:val="26"/>
                <w:szCs w:val="26"/>
              </w:rPr>
            </w:pPr>
            <w:r w:rsidRPr="007B3E32">
              <w:rPr>
                <w:rFonts w:eastAsia="Arial Unicode MS" w:cs="Times New Roman"/>
                <w:sz w:val="26"/>
                <w:szCs w:val="26"/>
              </w:rPr>
              <w:t xml:space="preserve"> </w:t>
            </w:r>
          </w:p>
        </w:tc>
      </w:tr>
      <w:tr w:rsidR="009420AC" w:rsidRPr="007B3E32">
        <w:trPr>
          <w:trHeight w:val="798"/>
        </w:trPr>
        <w:tc>
          <w:tcPr>
            <w:tcW w:w="3593" w:type="dxa"/>
            <w:vAlign w:val="center"/>
          </w:tcPr>
          <w:p w:rsidR="009420AC" w:rsidRPr="007B3E32" w:rsidRDefault="009420AC" w:rsidP="00587D13">
            <w:pPr>
              <w:tabs>
                <w:tab w:val="left" w:pos="1134"/>
              </w:tabs>
              <w:snapToGrid w:val="0"/>
              <w:jc w:val="left"/>
              <w:rPr>
                <w:rFonts w:cs="Times New Roman"/>
                <w:sz w:val="26"/>
                <w:szCs w:val="26"/>
              </w:rPr>
            </w:pPr>
            <w:r w:rsidRPr="007B3E32">
              <w:rPr>
                <w:rFonts w:cs="Times New Roman"/>
                <w:sz w:val="26"/>
                <w:szCs w:val="26"/>
              </w:rPr>
              <w:t>Система организации</w:t>
            </w:r>
            <w:r w:rsidR="00587D13" w:rsidRPr="007B3E32">
              <w:rPr>
                <w:rFonts w:cs="Times New Roman"/>
                <w:sz w:val="26"/>
                <w:szCs w:val="26"/>
              </w:rPr>
              <w:t xml:space="preserve"> </w:t>
            </w:r>
            <w:proofErr w:type="gramStart"/>
            <w:r w:rsidRPr="007B3E32">
              <w:rPr>
                <w:rFonts w:cs="Times New Roman"/>
                <w:sz w:val="26"/>
                <w:szCs w:val="26"/>
              </w:rPr>
              <w:t>контроля за</w:t>
            </w:r>
            <w:proofErr w:type="gramEnd"/>
            <w:r w:rsidRPr="007B3E32">
              <w:rPr>
                <w:rFonts w:cs="Times New Roman"/>
                <w:sz w:val="26"/>
                <w:szCs w:val="26"/>
              </w:rPr>
              <w:t xml:space="preserve"> исполнением подпрограммы</w:t>
            </w:r>
          </w:p>
        </w:tc>
        <w:tc>
          <w:tcPr>
            <w:tcW w:w="6552" w:type="dxa"/>
          </w:tcPr>
          <w:p w:rsidR="009420AC" w:rsidRPr="007B3E32" w:rsidRDefault="009420AC" w:rsidP="00F84F96">
            <w:pPr>
              <w:tabs>
                <w:tab w:val="left" w:pos="1134"/>
              </w:tabs>
              <w:autoSpaceDE w:val="0"/>
              <w:ind w:left="-49"/>
              <w:rPr>
                <w:rFonts w:eastAsia="Arial Unicode MS" w:cs="Times New Roman"/>
                <w:sz w:val="26"/>
                <w:szCs w:val="26"/>
              </w:rPr>
            </w:pPr>
            <w:r w:rsidRPr="007B3E32">
              <w:rPr>
                <w:rFonts w:eastAsia="Arial Unicode MS" w:cs="Times New Roman"/>
                <w:sz w:val="26"/>
                <w:szCs w:val="26"/>
              </w:rPr>
              <w:t xml:space="preserve">Контрольно-счетная комиссия </w:t>
            </w:r>
            <w:proofErr w:type="gramStart"/>
            <w:r w:rsidRPr="007B3E32">
              <w:rPr>
                <w:rFonts w:eastAsia="Arial Unicode MS" w:cs="Times New Roman"/>
                <w:sz w:val="26"/>
                <w:szCs w:val="26"/>
              </w:rPr>
              <w:t>Северо-Енисейского</w:t>
            </w:r>
            <w:proofErr w:type="gramEnd"/>
            <w:r w:rsidRPr="007B3E32">
              <w:rPr>
                <w:rFonts w:eastAsia="Arial Unicode MS" w:cs="Times New Roman"/>
                <w:sz w:val="26"/>
                <w:szCs w:val="26"/>
              </w:rPr>
              <w:t xml:space="preserve"> района;</w:t>
            </w:r>
          </w:p>
          <w:p w:rsidR="009420AC" w:rsidRPr="007B3E32" w:rsidRDefault="009420AC" w:rsidP="00F84F96">
            <w:pPr>
              <w:tabs>
                <w:tab w:val="left" w:pos="1134"/>
              </w:tabs>
              <w:autoSpaceDE w:val="0"/>
              <w:ind w:left="-49"/>
              <w:rPr>
                <w:rFonts w:eastAsia="Arial Unicode MS" w:cs="Times New Roman"/>
                <w:sz w:val="26"/>
                <w:szCs w:val="26"/>
              </w:rPr>
            </w:pPr>
            <w:r w:rsidRPr="007B3E32">
              <w:rPr>
                <w:rFonts w:eastAsia="Arial Unicode MS" w:cs="Times New Roman"/>
                <w:sz w:val="26"/>
                <w:szCs w:val="26"/>
              </w:rPr>
              <w:t xml:space="preserve">Администрация </w:t>
            </w:r>
            <w:proofErr w:type="gramStart"/>
            <w:r w:rsidRPr="007B3E32">
              <w:rPr>
                <w:rFonts w:eastAsia="Arial Unicode MS" w:cs="Times New Roman"/>
                <w:sz w:val="26"/>
                <w:szCs w:val="26"/>
              </w:rPr>
              <w:t>Северо-Енисейского</w:t>
            </w:r>
            <w:proofErr w:type="gramEnd"/>
            <w:r w:rsidRPr="007B3E32">
              <w:rPr>
                <w:rFonts w:eastAsia="Arial Unicode MS" w:cs="Times New Roman"/>
                <w:sz w:val="26"/>
                <w:szCs w:val="26"/>
              </w:rPr>
              <w:t xml:space="preserve"> района;</w:t>
            </w:r>
          </w:p>
          <w:p w:rsidR="009420AC" w:rsidRPr="007B3E32" w:rsidRDefault="009420AC" w:rsidP="00F84F96">
            <w:pPr>
              <w:tabs>
                <w:tab w:val="left" w:pos="1134"/>
              </w:tabs>
              <w:autoSpaceDE w:val="0"/>
              <w:ind w:left="-49"/>
              <w:rPr>
                <w:rFonts w:eastAsia="Arial Unicode MS" w:cs="Times New Roman"/>
                <w:sz w:val="26"/>
                <w:szCs w:val="26"/>
              </w:rPr>
            </w:pPr>
            <w:r w:rsidRPr="007B3E32">
              <w:rPr>
                <w:rFonts w:eastAsia="Arial Unicode MS" w:cs="Times New Roman"/>
                <w:sz w:val="26"/>
                <w:szCs w:val="26"/>
              </w:rPr>
              <w:t xml:space="preserve">Финансовое управление администрации </w:t>
            </w:r>
            <w:proofErr w:type="gramStart"/>
            <w:r w:rsidRPr="007B3E32">
              <w:rPr>
                <w:rFonts w:eastAsia="Arial Unicode MS" w:cs="Times New Roman"/>
                <w:sz w:val="26"/>
                <w:szCs w:val="26"/>
              </w:rPr>
              <w:t>Северо-Енисейского</w:t>
            </w:r>
            <w:proofErr w:type="gramEnd"/>
            <w:r w:rsidRPr="007B3E32">
              <w:rPr>
                <w:rFonts w:eastAsia="Arial Unicode MS" w:cs="Times New Roman"/>
                <w:sz w:val="26"/>
                <w:szCs w:val="26"/>
              </w:rPr>
              <w:t xml:space="preserve"> района;</w:t>
            </w:r>
          </w:p>
          <w:p w:rsidR="009420AC" w:rsidRPr="007B3E32" w:rsidRDefault="009420AC" w:rsidP="00F84F96">
            <w:pPr>
              <w:tabs>
                <w:tab w:val="left" w:pos="1134"/>
              </w:tabs>
              <w:autoSpaceDE w:val="0"/>
              <w:ind w:left="-49"/>
              <w:rPr>
                <w:rFonts w:eastAsia="Arial Unicode MS" w:cs="Times New Roman"/>
                <w:sz w:val="26"/>
                <w:szCs w:val="26"/>
              </w:rPr>
            </w:pPr>
            <w:r w:rsidRPr="007B3E32">
              <w:rPr>
                <w:rFonts w:eastAsia="Arial Unicode MS" w:cs="Times New Roman"/>
                <w:sz w:val="26"/>
                <w:szCs w:val="26"/>
              </w:rPr>
              <w:t>иные органы в пределах своих полномочий.</w:t>
            </w:r>
          </w:p>
        </w:tc>
      </w:tr>
    </w:tbl>
    <w:p w:rsidR="009420AC" w:rsidRPr="007B3E32" w:rsidRDefault="009420AC" w:rsidP="00736C4A">
      <w:pPr>
        <w:suppressAutoHyphens w:val="0"/>
        <w:spacing w:after="200" w:line="276" w:lineRule="auto"/>
        <w:jc w:val="center"/>
        <w:rPr>
          <w:rFonts w:cs="Times New Roman"/>
          <w:sz w:val="28"/>
          <w:szCs w:val="28"/>
        </w:rPr>
      </w:pPr>
      <w:r w:rsidRPr="007B3E32">
        <w:rPr>
          <w:rFonts w:cs="Times New Roman"/>
          <w:b/>
          <w:bCs/>
          <w:sz w:val="28"/>
          <w:szCs w:val="28"/>
        </w:rPr>
        <w:br w:type="page"/>
      </w:r>
      <w:r w:rsidRPr="007B3E32">
        <w:rPr>
          <w:rFonts w:cs="Times New Roman"/>
          <w:sz w:val="28"/>
          <w:szCs w:val="28"/>
        </w:rPr>
        <w:lastRenderedPageBreak/>
        <w:t>2. Основные разделы подпрограммы</w:t>
      </w:r>
    </w:p>
    <w:p w:rsidR="009420AC" w:rsidRPr="007B3E32" w:rsidRDefault="009420AC" w:rsidP="00736C4A">
      <w:pPr>
        <w:tabs>
          <w:tab w:val="left" w:pos="1134"/>
        </w:tabs>
        <w:ind w:firstLine="567"/>
        <w:jc w:val="center"/>
        <w:rPr>
          <w:rFonts w:cs="Times New Roman"/>
          <w:sz w:val="28"/>
          <w:szCs w:val="28"/>
        </w:rPr>
      </w:pPr>
      <w:r w:rsidRPr="007B3E32">
        <w:rPr>
          <w:rFonts w:cs="Times New Roman"/>
          <w:sz w:val="28"/>
          <w:szCs w:val="28"/>
        </w:rPr>
        <w:t>2.1. Постановка общерайонной проблемы и обоснование необходимости разработки подпрограммы</w:t>
      </w:r>
    </w:p>
    <w:p w:rsidR="009420AC" w:rsidRPr="007B3E32" w:rsidRDefault="009420AC" w:rsidP="00736C4A">
      <w:pPr>
        <w:suppressAutoHyphens w:val="0"/>
        <w:rPr>
          <w:rFonts w:cs="Times New Roman"/>
          <w:sz w:val="28"/>
          <w:szCs w:val="28"/>
          <w:lang w:eastAsia="en-US"/>
        </w:rPr>
      </w:pPr>
    </w:p>
    <w:p w:rsidR="009420AC" w:rsidRPr="007B3E32" w:rsidRDefault="009420AC" w:rsidP="00145397">
      <w:pPr>
        <w:widowControl w:val="0"/>
        <w:tabs>
          <w:tab w:val="left" w:pos="1134"/>
        </w:tabs>
        <w:autoSpaceDE w:val="0"/>
        <w:ind w:firstLine="567"/>
        <w:rPr>
          <w:rFonts w:eastAsia="Arial Unicode MS" w:cs="Times New Roman"/>
          <w:sz w:val="28"/>
          <w:szCs w:val="28"/>
        </w:rPr>
      </w:pPr>
      <w:proofErr w:type="gramStart"/>
      <w:r w:rsidRPr="007B3E32">
        <w:rPr>
          <w:rFonts w:cs="Times New Roman"/>
          <w:sz w:val="28"/>
          <w:szCs w:val="28"/>
        </w:rPr>
        <w:t>Настоящая подпрограмма разработана с целью повышения доступности транспортных услуг для населения, на основании ст. 179 Бюджетного кодекса Российской Федерации</w:t>
      </w:r>
      <w:r w:rsidRPr="007B3E32">
        <w:rPr>
          <w:rFonts w:cs="Times New Roman"/>
          <w:sz w:val="28"/>
          <w:szCs w:val="28"/>
          <w:lang w:eastAsia="en-US"/>
        </w:rPr>
        <w:t>, руководствуясь ст. 14, 15, Федерального закона от 06.10.2003 № 131-ФЗ «Об общих принципах организации местного самоуправления в Российской Федерации»</w:t>
      </w:r>
      <w:r w:rsidRPr="007B3E32">
        <w:rPr>
          <w:rFonts w:eastAsia="Arial Unicode MS" w:cs="Times New Roman"/>
          <w:sz w:val="28"/>
          <w:szCs w:val="28"/>
        </w:rPr>
        <w:t xml:space="preserve">, </w:t>
      </w:r>
      <w:r w:rsidR="00BC5C71" w:rsidRPr="007B3E32">
        <w:rPr>
          <w:rFonts w:eastAsia="Arial Unicode MS" w:cs="Times New Roman"/>
          <w:sz w:val="28"/>
          <w:szCs w:val="28"/>
        </w:rPr>
        <w:t>постановлен</w:t>
      </w:r>
      <w:r w:rsidRPr="007B3E32">
        <w:rPr>
          <w:rFonts w:eastAsia="Arial Unicode MS" w:cs="Times New Roman"/>
          <w:sz w:val="28"/>
          <w:szCs w:val="28"/>
        </w:rPr>
        <w:t>ия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w:t>
      </w:r>
      <w:proofErr w:type="gramEnd"/>
    </w:p>
    <w:p w:rsidR="009420AC" w:rsidRPr="007B3E32" w:rsidRDefault="009420AC" w:rsidP="00145397">
      <w:pPr>
        <w:widowControl w:val="0"/>
        <w:tabs>
          <w:tab w:val="left" w:pos="1134"/>
        </w:tabs>
        <w:autoSpaceDE w:val="0"/>
        <w:ind w:firstLine="567"/>
        <w:rPr>
          <w:rFonts w:eastAsia="Arial Unicode MS" w:cs="Times New Roman"/>
          <w:sz w:val="28"/>
          <w:szCs w:val="28"/>
        </w:rPr>
      </w:pPr>
      <w:r w:rsidRPr="007B3E32">
        <w:rPr>
          <w:rFonts w:eastAsia="Arial Unicode MS" w:cs="Times New Roman"/>
          <w:sz w:val="28"/>
          <w:szCs w:val="28"/>
        </w:rPr>
        <w:t>Нормативные документы, определяющие долгосрочное социально-экономическое развитие страны и края закрепляют особую ответственность органов государственной власти и местного самоуправления в предоставлении транспортных услуг населению и организации транспортного обслуживания населения. В населенных пунктах и между населенными пунктами в границах Северо-Енисейского района транспортное обслуживание населения имеет большое значение.</w:t>
      </w:r>
    </w:p>
    <w:p w:rsidR="009420AC" w:rsidRPr="007B3E32" w:rsidRDefault="009420AC" w:rsidP="00145397">
      <w:pPr>
        <w:widowControl w:val="0"/>
        <w:tabs>
          <w:tab w:val="left" w:pos="1134"/>
        </w:tabs>
        <w:autoSpaceDE w:val="0"/>
        <w:ind w:firstLine="567"/>
        <w:rPr>
          <w:rFonts w:eastAsia="Arial Unicode MS" w:cs="Times New Roman"/>
          <w:sz w:val="28"/>
          <w:szCs w:val="28"/>
        </w:rPr>
      </w:pPr>
      <w:r w:rsidRPr="007B3E32">
        <w:rPr>
          <w:rFonts w:eastAsia="Arial Unicode MS" w:cs="Times New Roman"/>
          <w:sz w:val="28"/>
          <w:szCs w:val="28"/>
        </w:rPr>
        <w:t>Ключевые проблемы, на решение которых направлена реализация задач подпрограммы:</w:t>
      </w:r>
    </w:p>
    <w:p w:rsidR="009420AC" w:rsidRPr="007B3E32" w:rsidRDefault="009420AC" w:rsidP="00145397">
      <w:pPr>
        <w:widowControl w:val="0"/>
        <w:tabs>
          <w:tab w:val="left" w:pos="1134"/>
        </w:tabs>
        <w:autoSpaceDE w:val="0"/>
        <w:ind w:firstLine="567"/>
        <w:rPr>
          <w:rFonts w:eastAsia="Arial Unicode MS" w:cs="Times New Roman"/>
          <w:sz w:val="28"/>
          <w:szCs w:val="28"/>
        </w:rPr>
      </w:pPr>
      <w:r w:rsidRPr="007B3E32">
        <w:rPr>
          <w:rFonts w:eastAsia="Arial Unicode MS" w:cs="Times New Roman"/>
          <w:sz w:val="28"/>
          <w:szCs w:val="28"/>
        </w:rPr>
        <w:t>убыточность транспортного обслуживания населения в Северо-Енисейском районе из-за низкого коэффициента наполняемости маршрутов и большой их протяженности;</w:t>
      </w:r>
    </w:p>
    <w:p w:rsidR="009420AC" w:rsidRPr="007B3E32" w:rsidRDefault="009420AC" w:rsidP="00145397">
      <w:pPr>
        <w:widowControl w:val="0"/>
        <w:tabs>
          <w:tab w:val="left" w:pos="1134"/>
        </w:tabs>
        <w:autoSpaceDE w:val="0"/>
        <w:ind w:firstLine="567"/>
        <w:rPr>
          <w:rFonts w:eastAsia="Arial Unicode MS" w:cs="Times New Roman"/>
          <w:sz w:val="28"/>
          <w:szCs w:val="28"/>
        </w:rPr>
      </w:pPr>
      <w:r w:rsidRPr="007B3E32">
        <w:rPr>
          <w:rFonts w:eastAsia="Arial Unicode MS" w:cs="Times New Roman"/>
          <w:sz w:val="28"/>
          <w:szCs w:val="28"/>
        </w:rPr>
        <w:t>удаленность мест работы жителей района от мест их проживания.</w:t>
      </w:r>
    </w:p>
    <w:p w:rsidR="009420AC" w:rsidRPr="007B3E32" w:rsidRDefault="009420AC" w:rsidP="00145397">
      <w:pPr>
        <w:widowControl w:val="0"/>
        <w:tabs>
          <w:tab w:val="left" w:pos="1134"/>
        </w:tabs>
        <w:autoSpaceDE w:val="0"/>
        <w:ind w:firstLine="567"/>
        <w:rPr>
          <w:rFonts w:eastAsia="Arial Unicode MS" w:cs="Times New Roman"/>
          <w:sz w:val="28"/>
          <w:szCs w:val="28"/>
          <w:highlight w:val="yellow"/>
        </w:rPr>
      </w:pPr>
      <w:r w:rsidRPr="007B3E32">
        <w:rPr>
          <w:rFonts w:eastAsia="Arial Unicode MS" w:cs="Times New Roman"/>
          <w:sz w:val="28"/>
          <w:szCs w:val="28"/>
        </w:rPr>
        <w:t>В целях решения указанных проблем разработана настоящая подпрограмма.</w:t>
      </w:r>
    </w:p>
    <w:p w:rsidR="009420AC" w:rsidRPr="007B3E32" w:rsidRDefault="009420AC" w:rsidP="00145397">
      <w:pPr>
        <w:tabs>
          <w:tab w:val="left" w:pos="1134"/>
        </w:tabs>
        <w:suppressAutoHyphens w:val="0"/>
        <w:ind w:firstLine="567"/>
        <w:rPr>
          <w:rFonts w:cs="Times New Roman"/>
          <w:sz w:val="28"/>
          <w:szCs w:val="28"/>
          <w:lang w:eastAsia="ru-RU"/>
        </w:rPr>
      </w:pPr>
      <w:r w:rsidRPr="007B3E32">
        <w:rPr>
          <w:rFonts w:cs="Times New Roman"/>
          <w:sz w:val="28"/>
          <w:szCs w:val="28"/>
          <w:lang w:eastAsia="ru-RU"/>
        </w:rPr>
        <w:t>В Северо-Енисейском районе действуют 9 автобусных маршрутов, в том числе три городских (гп Северо-Енисейский) и шесть маршрутов, обслуживающих отдаленные поселки района с районным центром.</w:t>
      </w:r>
    </w:p>
    <w:p w:rsidR="009420AC" w:rsidRPr="007B3E32" w:rsidRDefault="009420AC" w:rsidP="00736C4A">
      <w:pPr>
        <w:tabs>
          <w:tab w:val="left" w:pos="1134"/>
        </w:tabs>
        <w:suppressAutoHyphens w:val="0"/>
        <w:ind w:firstLine="567"/>
        <w:rPr>
          <w:rFonts w:cs="Times New Roman"/>
          <w:sz w:val="28"/>
          <w:szCs w:val="28"/>
          <w:lang w:eastAsia="ru-RU"/>
        </w:rPr>
      </w:pPr>
      <w:proofErr w:type="gramStart"/>
      <w:r w:rsidRPr="007B3E32">
        <w:rPr>
          <w:rFonts w:cs="Times New Roman"/>
          <w:sz w:val="28"/>
          <w:szCs w:val="28"/>
          <w:lang w:eastAsia="ru-RU"/>
        </w:rPr>
        <w:t>На территории Северо-Енисейского района действуют 3 городских маршрута: ул. Капитана Тибекина, 1Б (Микрорайон) – ул. Набережная, 1 (АБК) - ул. Капитана Тибекина, 1Б (Микрорайон), 2 пригородных маршрута: гп Северо-Енисейский (ул. Ленина, 5Г) - п. Новая Калами (ул. Юбилейная ,43) - гп Северо-Енисейский (ул. Ленина, 5Г), гп Северо-Енисейский (ул. Ленина, 5Г) - п. Тея (ул. Октябрьская,6) - гп Северо-Енисейский (ул. Ленина, 5Г),</w:t>
      </w:r>
      <w:r w:rsidR="007D232C" w:rsidRPr="007B3E32">
        <w:rPr>
          <w:rFonts w:cs="Times New Roman"/>
          <w:sz w:val="28"/>
          <w:szCs w:val="28"/>
          <w:lang w:eastAsia="ru-RU"/>
        </w:rPr>
        <w:t xml:space="preserve"> </w:t>
      </w:r>
      <w:r w:rsidRPr="007B3E32">
        <w:rPr>
          <w:rFonts w:cs="Times New Roman"/>
          <w:sz w:val="28"/>
          <w:szCs w:val="28"/>
          <w:lang w:eastAsia="ru-RU"/>
        </w:rPr>
        <w:t>4 междугородн</w:t>
      </w:r>
      <w:r w:rsidR="007D232C" w:rsidRPr="007B3E32">
        <w:rPr>
          <w:rFonts w:cs="Times New Roman"/>
          <w:sz w:val="28"/>
          <w:szCs w:val="28"/>
          <w:lang w:eastAsia="ru-RU"/>
        </w:rPr>
        <w:t>ы</w:t>
      </w:r>
      <w:r w:rsidRPr="007B3E32">
        <w:rPr>
          <w:rFonts w:cs="Times New Roman"/>
          <w:sz w:val="28"/>
          <w:szCs w:val="28"/>
          <w:lang w:eastAsia="ru-RU"/>
        </w:rPr>
        <w:t>х маршрута: гп</w:t>
      </w:r>
      <w:proofErr w:type="gramEnd"/>
      <w:r w:rsidRPr="007B3E32">
        <w:rPr>
          <w:rFonts w:cs="Times New Roman"/>
          <w:sz w:val="28"/>
          <w:szCs w:val="28"/>
          <w:lang w:eastAsia="ru-RU"/>
        </w:rPr>
        <w:t xml:space="preserve"> </w:t>
      </w:r>
      <w:proofErr w:type="gramStart"/>
      <w:r w:rsidRPr="007B3E32">
        <w:rPr>
          <w:rFonts w:cs="Times New Roman"/>
          <w:sz w:val="28"/>
          <w:szCs w:val="28"/>
          <w:lang w:eastAsia="ru-RU"/>
        </w:rPr>
        <w:t>Северо-Енисейский (ул. Ленина, 5Г) - п. Брянка (ул. Набережная, 25) - гп Северо-Енисейский (ул. Ленина, 5Г), гп Северо-Енисейский (ул. Ленина, 5Г) - Промышленный район - гп Северо-Енисейский (ул. Ленина, 5Г), гп Северо-Енисейский (ул. Ленина, 5Г) - п. Вангаш (ул. Центральная,21) - гп Северо-Енисейский (ул. Ленина, 5Г), гп Северо-Енисейский (ул. Ленина, 5Г) - п. Вельмо (ул. Центральная,26) - гп Северо-Енисейский (ул. Ленина, 5Г).</w:t>
      </w:r>
      <w:r w:rsidRPr="007B3E32">
        <w:rPr>
          <w:rFonts w:cs="Times New Roman"/>
          <w:i/>
          <w:iCs/>
          <w:sz w:val="22"/>
          <w:szCs w:val="22"/>
        </w:rPr>
        <w:t xml:space="preserve"> </w:t>
      </w:r>
      <w:proofErr w:type="gramEnd"/>
    </w:p>
    <w:p w:rsidR="009420AC" w:rsidRPr="007B3E32" w:rsidRDefault="009420AC" w:rsidP="00736C4A">
      <w:pPr>
        <w:tabs>
          <w:tab w:val="left" w:pos="1134"/>
        </w:tabs>
        <w:suppressAutoHyphens w:val="0"/>
        <w:ind w:firstLine="567"/>
        <w:rPr>
          <w:rFonts w:cs="Times New Roman"/>
          <w:sz w:val="28"/>
          <w:szCs w:val="28"/>
        </w:rPr>
      </w:pPr>
      <w:r w:rsidRPr="007B3E32">
        <w:rPr>
          <w:rFonts w:cs="Times New Roman"/>
          <w:sz w:val="28"/>
          <w:szCs w:val="28"/>
          <w:lang w:eastAsia="ru-RU"/>
        </w:rPr>
        <w:t>Пассажирские автобусные перевозки осуществляет организация на основе заключенного договора по итогам отбора.</w:t>
      </w:r>
    </w:p>
    <w:p w:rsidR="009420AC" w:rsidRPr="007B3E32" w:rsidRDefault="009420AC" w:rsidP="00736C4A">
      <w:pPr>
        <w:tabs>
          <w:tab w:val="left" w:pos="1134"/>
        </w:tabs>
        <w:ind w:firstLine="567"/>
        <w:jc w:val="center"/>
        <w:rPr>
          <w:rFonts w:cs="Times New Roman"/>
          <w:sz w:val="28"/>
          <w:szCs w:val="28"/>
        </w:rPr>
      </w:pPr>
      <w:r w:rsidRPr="007B3E32">
        <w:rPr>
          <w:rFonts w:cs="Times New Roman"/>
          <w:sz w:val="28"/>
          <w:szCs w:val="28"/>
        </w:rPr>
        <w:lastRenderedPageBreak/>
        <w:t>2.2. Основная цель, задачи, этапы и сроки выполнения подпрограммы, целевые индикаторы</w:t>
      </w:r>
    </w:p>
    <w:p w:rsidR="009420AC" w:rsidRPr="007B3E32" w:rsidRDefault="009420AC" w:rsidP="00736C4A">
      <w:pPr>
        <w:tabs>
          <w:tab w:val="left" w:pos="1134"/>
        </w:tabs>
        <w:ind w:firstLine="567"/>
        <w:jc w:val="center"/>
        <w:rPr>
          <w:rFonts w:cs="Times New Roman"/>
          <w:b/>
          <w:bCs/>
          <w:sz w:val="28"/>
          <w:szCs w:val="28"/>
        </w:rPr>
      </w:pP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 xml:space="preserve">Цель подпрограммы - </w:t>
      </w:r>
      <w:r w:rsidRPr="007B3E32">
        <w:rPr>
          <w:rFonts w:cs="Times New Roman"/>
          <w:sz w:val="28"/>
          <w:szCs w:val="28"/>
          <w:lang w:eastAsia="en-US"/>
        </w:rPr>
        <w:t>обеспечение потребности населения в перевозках</w:t>
      </w:r>
      <w:r w:rsidRPr="007B3E32">
        <w:rPr>
          <w:rFonts w:cs="Times New Roman"/>
          <w:sz w:val="28"/>
          <w:szCs w:val="28"/>
        </w:rPr>
        <w:t>.</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Задача подпрограммы - обеспечение потребности населения в перевозках.</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Сроки выполнения подпрограммы: 2014-2019 годы.</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Выбор подпрограммных мероприятий обусловлен необходимостью решения задач для достижения цели подпрограммы.</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 xml:space="preserve">К компетенции администрации </w:t>
      </w:r>
      <w:proofErr w:type="gramStart"/>
      <w:r w:rsidRPr="007B3E32">
        <w:rPr>
          <w:rFonts w:cs="Times New Roman"/>
          <w:sz w:val="28"/>
          <w:szCs w:val="28"/>
        </w:rPr>
        <w:t>Северо-Енисейского</w:t>
      </w:r>
      <w:proofErr w:type="gramEnd"/>
      <w:r w:rsidRPr="007B3E32">
        <w:rPr>
          <w:rFonts w:cs="Times New Roman"/>
          <w:sz w:val="28"/>
          <w:szCs w:val="28"/>
        </w:rPr>
        <w:t xml:space="preserve"> района относятся:</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разработка нормативных актов, необходимых для реализации подпрограммы;</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выработка предложений по уточнению перечня, затрат и механизма реализации подпрограммных мероприятий;</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определение критериев и показателей эффективности, организация мониторинга реализации подпрограммы;</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обеспечение целевого, эффективного расходования средств, предусмотренных на реализацию подпрограммы из бюджетных и внебюджетных источников;</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подготовка отчетов о ходе реализации подпрограммы.</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 xml:space="preserve">Достижимость и </w:t>
      </w:r>
      <w:proofErr w:type="spellStart"/>
      <w:r w:rsidRPr="007B3E32">
        <w:rPr>
          <w:rFonts w:cs="Times New Roman"/>
          <w:sz w:val="28"/>
          <w:szCs w:val="28"/>
        </w:rPr>
        <w:t>измеряемость</w:t>
      </w:r>
      <w:proofErr w:type="spellEnd"/>
      <w:r w:rsidRPr="007B3E32">
        <w:rPr>
          <w:rFonts w:cs="Times New Roman"/>
          <w:sz w:val="28"/>
          <w:szCs w:val="28"/>
        </w:rPr>
        <w:t xml:space="preserve"> поставленной цели обеспечиваются за счет установления значений целевых индикаторов на весь период действия подпрограммы по годам ее реализации.</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Перечень целевых индикаторов подпрограммы представлен в приложении № 1 к подпрограмме.</w:t>
      </w:r>
    </w:p>
    <w:p w:rsidR="009420AC" w:rsidRPr="007B3E32" w:rsidRDefault="009420AC" w:rsidP="00736C4A">
      <w:pPr>
        <w:tabs>
          <w:tab w:val="left" w:pos="1134"/>
        </w:tabs>
        <w:ind w:firstLine="567"/>
        <w:rPr>
          <w:rFonts w:cs="Times New Roman"/>
          <w:sz w:val="28"/>
          <w:szCs w:val="28"/>
        </w:rPr>
      </w:pPr>
    </w:p>
    <w:p w:rsidR="009420AC" w:rsidRPr="007B3E32" w:rsidRDefault="009420AC" w:rsidP="00736C4A">
      <w:pPr>
        <w:tabs>
          <w:tab w:val="left" w:pos="1134"/>
        </w:tabs>
        <w:ind w:firstLine="567"/>
        <w:jc w:val="center"/>
        <w:rPr>
          <w:rFonts w:cs="Times New Roman"/>
          <w:sz w:val="28"/>
          <w:szCs w:val="28"/>
        </w:rPr>
      </w:pPr>
      <w:r w:rsidRPr="007B3E32">
        <w:rPr>
          <w:rFonts w:cs="Times New Roman"/>
          <w:sz w:val="28"/>
          <w:szCs w:val="28"/>
        </w:rPr>
        <w:t>2.3. Механизм реализации подпрограммы</w:t>
      </w:r>
    </w:p>
    <w:p w:rsidR="009420AC" w:rsidRPr="007B3E32" w:rsidRDefault="009420AC" w:rsidP="00736C4A">
      <w:pPr>
        <w:tabs>
          <w:tab w:val="left" w:pos="1134"/>
        </w:tabs>
        <w:ind w:firstLine="567"/>
        <w:jc w:val="center"/>
        <w:rPr>
          <w:rFonts w:cs="Times New Roman"/>
          <w:b/>
          <w:bCs/>
          <w:sz w:val="28"/>
          <w:szCs w:val="28"/>
        </w:rPr>
      </w:pPr>
    </w:p>
    <w:p w:rsidR="009420AC" w:rsidRPr="007B3E32" w:rsidRDefault="009420AC" w:rsidP="00736C4A">
      <w:pPr>
        <w:suppressAutoHyphens w:val="0"/>
        <w:ind w:firstLine="708"/>
        <w:rPr>
          <w:rFonts w:cs="Times New Roman"/>
          <w:sz w:val="28"/>
          <w:szCs w:val="28"/>
          <w:lang w:eastAsia="ru-RU"/>
        </w:rPr>
      </w:pPr>
      <w:r w:rsidRPr="007B3E32">
        <w:rPr>
          <w:rFonts w:cs="Times New Roman"/>
          <w:sz w:val="28"/>
          <w:szCs w:val="28"/>
          <w:lang w:eastAsia="ru-RU"/>
        </w:rPr>
        <w:t xml:space="preserve">Заказчиком подпрограммы является администрация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w:t>
      </w:r>
    </w:p>
    <w:p w:rsidR="009420AC" w:rsidRPr="007B3E32" w:rsidRDefault="009420AC" w:rsidP="00736C4A">
      <w:pPr>
        <w:suppressAutoHyphens w:val="0"/>
        <w:ind w:firstLine="708"/>
        <w:rPr>
          <w:rFonts w:cs="Times New Roman"/>
          <w:sz w:val="28"/>
          <w:szCs w:val="28"/>
          <w:lang w:eastAsia="ru-RU"/>
        </w:rPr>
      </w:pPr>
      <w:r w:rsidRPr="007B3E32">
        <w:rPr>
          <w:rFonts w:cs="Times New Roman"/>
          <w:sz w:val="28"/>
          <w:szCs w:val="28"/>
          <w:lang w:eastAsia="ru-RU"/>
        </w:rPr>
        <w:t xml:space="preserve">Главным распорядителем бюджетных средств является администрация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w:t>
      </w:r>
    </w:p>
    <w:p w:rsidR="009420AC" w:rsidRPr="007B3E32" w:rsidRDefault="009420AC" w:rsidP="00736C4A">
      <w:pPr>
        <w:suppressAutoHyphens w:val="0"/>
        <w:ind w:firstLine="708"/>
        <w:rPr>
          <w:rFonts w:cs="Times New Roman"/>
          <w:sz w:val="28"/>
          <w:szCs w:val="28"/>
          <w:lang w:eastAsia="ru-RU"/>
        </w:rPr>
      </w:pPr>
      <w:r w:rsidRPr="007B3E32">
        <w:rPr>
          <w:rFonts w:cs="Times New Roman"/>
          <w:sz w:val="28"/>
          <w:szCs w:val="28"/>
          <w:lang w:eastAsia="ru-RU"/>
        </w:rPr>
        <w:t>Реализацию подпрограммы осуществляет перевозчик, выполняющий муниципальную программу пассажирских перевозок автомобильным транспортом по маршрутам с небольшой интенсивностью  пассажиропотоков в Северо-Енисейском районе (далее – муниципальная программа пассажирских перевозок), который станет победителем отбора. Порядок проведения отбора на право заключения договора на выполнение муниципальной программы пассажирских перевозок  представлен в приложении № 3 к подпрограмме.</w:t>
      </w:r>
    </w:p>
    <w:p w:rsidR="009420AC" w:rsidRPr="007B3E32" w:rsidRDefault="009420AC" w:rsidP="00736C4A">
      <w:pPr>
        <w:suppressAutoHyphens w:val="0"/>
        <w:ind w:firstLine="708"/>
        <w:rPr>
          <w:rFonts w:cs="Times New Roman"/>
          <w:sz w:val="28"/>
          <w:szCs w:val="28"/>
          <w:lang w:eastAsia="ru-RU"/>
        </w:rPr>
      </w:pPr>
      <w:r w:rsidRPr="007B3E32">
        <w:rPr>
          <w:rFonts w:cs="Times New Roman"/>
          <w:sz w:val="28"/>
          <w:szCs w:val="28"/>
          <w:lang w:eastAsia="ru-RU"/>
        </w:rPr>
        <w:t xml:space="preserve">Состав комиссии утверждается распоряжением администрации </w:t>
      </w:r>
      <w:proofErr w:type="gramStart"/>
      <w:r w:rsidRPr="007B3E32">
        <w:rPr>
          <w:rFonts w:cs="Times New Roman"/>
          <w:sz w:val="28"/>
          <w:szCs w:val="28"/>
          <w:lang w:eastAsia="ru-RU"/>
        </w:rPr>
        <w:t>Северо-Енисейского</w:t>
      </w:r>
      <w:proofErr w:type="gramEnd"/>
      <w:r w:rsidRPr="007B3E32">
        <w:rPr>
          <w:rFonts w:cs="Times New Roman"/>
          <w:sz w:val="28"/>
          <w:szCs w:val="28"/>
          <w:lang w:eastAsia="ru-RU"/>
        </w:rPr>
        <w:t xml:space="preserve"> района. </w:t>
      </w:r>
    </w:p>
    <w:p w:rsidR="009420AC" w:rsidRPr="007B3E32" w:rsidRDefault="009420AC" w:rsidP="00736C4A">
      <w:pPr>
        <w:suppressAutoHyphens w:val="0"/>
        <w:ind w:firstLine="708"/>
        <w:rPr>
          <w:rFonts w:cs="Times New Roman"/>
          <w:sz w:val="28"/>
          <w:szCs w:val="28"/>
          <w:lang w:eastAsia="ru-RU"/>
        </w:rPr>
      </w:pPr>
      <w:r w:rsidRPr="007B3E32">
        <w:rPr>
          <w:rFonts w:cs="Times New Roman"/>
          <w:sz w:val="28"/>
          <w:szCs w:val="28"/>
          <w:lang w:eastAsia="ru-RU"/>
        </w:rPr>
        <w:t>Предметом отбора является право на заключение договора 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согласно приложению № 4 к подпрограмме.</w:t>
      </w:r>
    </w:p>
    <w:p w:rsidR="009420AC" w:rsidRPr="007B3E32" w:rsidRDefault="009420AC" w:rsidP="00736C4A">
      <w:pPr>
        <w:suppressAutoHyphens w:val="0"/>
        <w:ind w:firstLine="708"/>
        <w:rPr>
          <w:rFonts w:cs="Times New Roman"/>
          <w:sz w:val="28"/>
          <w:szCs w:val="28"/>
        </w:rPr>
      </w:pPr>
      <w:proofErr w:type="gramStart"/>
      <w:r w:rsidRPr="007B3E32">
        <w:rPr>
          <w:rFonts w:cs="Times New Roman"/>
          <w:sz w:val="28"/>
          <w:szCs w:val="28"/>
          <w:lang w:eastAsia="ru-RU"/>
        </w:rPr>
        <w:lastRenderedPageBreak/>
        <w:t xml:space="preserve">Администрация Северо-Енисейского района, </w:t>
      </w:r>
      <w:r w:rsidRPr="007B3E32">
        <w:rPr>
          <w:rFonts w:cs="Times New Roman"/>
          <w:sz w:val="28"/>
          <w:szCs w:val="28"/>
          <w:lang w:eastAsia="en-US"/>
        </w:rPr>
        <w:t xml:space="preserve">в соответствии с Законом Красноярского края от 09.12.2010 года № 11-5424 «О транспортном обслуживании населения и некоторых вопросах обеспечения безопасности дорожного движения в Красноярском крае», постановлением Правительства Красноярского края от 27.12.2011 № 808-п </w:t>
      </w:r>
      <w:r w:rsidR="00494B7E" w:rsidRPr="007B3E32">
        <w:rPr>
          <w:rFonts w:cs="Times New Roman"/>
          <w:sz w:val="28"/>
          <w:szCs w:val="28"/>
          <w:lang w:eastAsia="en-US"/>
        </w:rPr>
        <w:t>«</w:t>
      </w:r>
      <w:r w:rsidRPr="007B3E32">
        <w:rPr>
          <w:rFonts w:cs="Times New Roman"/>
          <w:sz w:val="28"/>
          <w:szCs w:val="28"/>
          <w:lang w:eastAsia="en-US"/>
        </w:rPr>
        <w:t>Об утверждении порядков проведения конкурсов на право заключения договоров об организации регулярных пассажирских перевозок автомобильным транспортом по муниципальным, пригородным и межмуниципальным маршрутам, типовых договоров об организации</w:t>
      </w:r>
      <w:proofErr w:type="gramEnd"/>
      <w:r w:rsidRPr="007B3E32">
        <w:rPr>
          <w:rFonts w:cs="Times New Roman"/>
          <w:sz w:val="28"/>
          <w:szCs w:val="28"/>
          <w:lang w:eastAsia="en-US"/>
        </w:rPr>
        <w:t xml:space="preserve"> </w:t>
      </w:r>
      <w:proofErr w:type="gramStart"/>
      <w:r w:rsidRPr="007B3E32">
        <w:rPr>
          <w:rFonts w:cs="Times New Roman"/>
          <w:sz w:val="28"/>
          <w:szCs w:val="28"/>
          <w:lang w:eastAsia="en-US"/>
        </w:rPr>
        <w:t>регулярных пассажирских перевозок автомобильным транспортом по муниципальным, пригородными межмуниципальным маршрутам и создании комиссии по проведению конкурсов на право заключения договоров об организации регулярных пассажирских перевозок автомобильным транспортом по пригородным и межмуниципальным маршрутам</w:t>
      </w:r>
      <w:r w:rsidR="00494B7E" w:rsidRPr="007B3E32">
        <w:rPr>
          <w:rFonts w:cs="Times New Roman"/>
          <w:sz w:val="28"/>
          <w:szCs w:val="28"/>
          <w:lang w:eastAsia="en-US"/>
        </w:rPr>
        <w:t>»</w:t>
      </w:r>
      <w:r w:rsidRPr="007B3E32">
        <w:rPr>
          <w:rFonts w:cs="Times New Roman"/>
          <w:sz w:val="28"/>
          <w:szCs w:val="28"/>
          <w:lang w:eastAsia="en-US"/>
        </w:rPr>
        <w:t xml:space="preserve">, </w:t>
      </w:r>
      <w:r w:rsidRPr="007B3E32">
        <w:rPr>
          <w:rFonts w:cs="Times New Roman"/>
          <w:sz w:val="28"/>
          <w:szCs w:val="28"/>
          <w:lang w:eastAsia="ru-RU"/>
        </w:rPr>
        <w:t>о</w:t>
      </w:r>
      <w:r w:rsidRPr="007B3E32">
        <w:rPr>
          <w:rFonts w:cs="Times New Roman"/>
          <w:sz w:val="28"/>
          <w:szCs w:val="28"/>
        </w:rPr>
        <w:t xml:space="preserve">рганизует и проводит отбор </w:t>
      </w:r>
      <w:r w:rsidRPr="007B3E32">
        <w:rPr>
          <w:rFonts w:cs="Times New Roman"/>
          <w:sz w:val="28"/>
          <w:szCs w:val="28"/>
          <w:lang w:eastAsia="en-US"/>
        </w:rPr>
        <w:t xml:space="preserve">на право заключения договора 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согласно </w:t>
      </w:r>
      <w:r w:rsidR="0057054C" w:rsidRPr="007B3E32">
        <w:rPr>
          <w:rFonts w:cs="Times New Roman"/>
          <w:sz w:val="28"/>
          <w:szCs w:val="28"/>
          <w:lang w:eastAsia="en-US"/>
        </w:rPr>
        <w:t>п</w:t>
      </w:r>
      <w:r w:rsidR="0057054C" w:rsidRPr="007B3E32">
        <w:rPr>
          <w:rFonts w:cs="Times New Roman"/>
          <w:sz w:val="28"/>
          <w:szCs w:val="28"/>
          <w:lang w:eastAsia="ru-RU"/>
        </w:rPr>
        <w:t>риложению № 1</w:t>
      </w:r>
      <w:proofErr w:type="gramEnd"/>
      <w:r w:rsidR="0057054C" w:rsidRPr="007B3E32">
        <w:rPr>
          <w:rFonts w:cs="Times New Roman"/>
          <w:sz w:val="28"/>
          <w:szCs w:val="28"/>
          <w:lang w:eastAsia="ru-RU"/>
        </w:rPr>
        <w:t xml:space="preserve"> к приложению №3 к подпрограмме «Развитие транспортного комплекса Северо-Енисейского района».</w:t>
      </w:r>
    </w:p>
    <w:p w:rsidR="009420AC" w:rsidRPr="007B3E32" w:rsidRDefault="009420AC" w:rsidP="00736C4A">
      <w:pPr>
        <w:suppressAutoHyphens w:val="0"/>
        <w:ind w:firstLine="708"/>
        <w:rPr>
          <w:rFonts w:cs="Times New Roman"/>
          <w:sz w:val="28"/>
          <w:szCs w:val="28"/>
          <w:lang w:eastAsia="en-US"/>
        </w:rPr>
      </w:pPr>
      <w:r w:rsidRPr="007B3E32">
        <w:rPr>
          <w:rFonts w:cs="Times New Roman"/>
          <w:sz w:val="28"/>
          <w:szCs w:val="28"/>
          <w:lang w:eastAsia="en-US"/>
        </w:rPr>
        <w:t xml:space="preserve">Финансирование мероприятий подпрограммы осуществляется за счет средств местного бюджета, путем предоставления перевозчику субсидии на возмещение недополученных доходов, возникающих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w:t>
      </w:r>
      <w:r w:rsidR="008F2658" w:rsidRPr="007B3E32">
        <w:rPr>
          <w:rFonts w:cs="Times New Roman"/>
          <w:sz w:val="28"/>
          <w:szCs w:val="28"/>
          <w:lang w:eastAsia="en-US"/>
        </w:rPr>
        <w:t>условиях регулирования тарифов</w:t>
      </w:r>
      <w:r w:rsidRPr="007B3E32">
        <w:rPr>
          <w:rFonts w:cs="Times New Roman"/>
          <w:sz w:val="28"/>
          <w:szCs w:val="28"/>
          <w:lang w:eastAsia="en-US"/>
        </w:rPr>
        <w:t>, согласно приложению № 2 к подпрограмме.</w:t>
      </w:r>
    </w:p>
    <w:p w:rsidR="009420AC" w:rsidRPr="007B3E32" w:rsidRDefault="009420AC" w:rsidP="008F2658">
      <w:pPr>
        <w:tabs>
          <w:tab w:val="left" w:pos="851"/>
        </w:tabs>
        <w:ind w:firstLine="567"/>
        <w:rPr>
          <w:rFonts w:cs="Times New Roman"/>
          <w:sz w:val="28"/>
          <w:szCs w:val="28"/>
          <w:lang w:eastAsia="en-US"/>
        </w:rPr>
      </w:pPr>
      <w:r w:rsidRPr="007B3E32">
        <w:rPr>
          <w:rFonts w:cs="Times New Roman"/>
          <w:sz w:val="28"/>
          <w:szCs w:val="28"/>
        </w:rPr>
        <w:t xml:space="preserve">Порядок предоставления, расходования и возврата субсидии на возмещение недополученных доходов, возникающих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w:t>
      </w:r>
      <w:r w:rsidR="008F2658" w:rsidRPr="007B3E32">
        <w:rPr>
          <w:rFonts w:cs="Times New Roman"/>
          <w:sz w:val="28"/>
          <w:szCs w:val="28"/>
          <w:lang w:eastAsia="en-US"/>
        </w:rPr>
        <w:t>условиях регулирования тарифов</w:t>
      </w:r>
      <w:r w:rsidRPr="007B3E32">
        <w:rPr>
          <w:rFonts w:cs="Times New Roman"/>
          <w:sz w:val="28"/>
          <w:szCs w:val="28"/>
        </w:rPr>
        <w:t xml:space="preserve">, осуществляется </w:t>
      </w:r>
      <w:r w:rsidRPr="007B3E32">
        <w:rPr>
          <w:rFonts w:cs="Times New Roman"/>
          <w:sz w:val="28"/>
          <w:szCs w:val="28"/>
          <w:lang w:eastAsia="ru-RU"/>
        </w:rPr>
        <w:t xml:space="preserve">согласно </w:t>
      </w:r>
      <w:r w:rsidR="008F2658" w:rsidRPr="007B3E32">
        <w:rPr>
          <w:rFonts w:cs="Times New Roman"/>
          <w:sz w:val="28"/>
          <w:szCs w:val="28"/>
          <w:lang w:eastAsia="ru-RU"/>
        </w:rPr>
        <w:t>п</w:t>
      </w:r>
      <w:r w:rsidR="008F2658" w:rsidRPr="007B3E32">
        <w:rPr>
          <w:rFonts w:cs="Times New Roman"/>
          <w:sz w:val="28"/>
          <w:szCs w:val="28"/>
        </w:rPr>
        <w:t>риложению № 3 к подпрограмме.</w:t>
      </w:r>
    </w:p>
    <w:p w:rsidR="009420AC" w:rsidRPr="007B3E32" w:rsidRDefault="009420AC" w:rsidP="00736C4A">
      <w:pPr>
        <w:suppressAutoHyphens w:val="0"/>
        <w:ind w:firstLine="708"/>
        <w:rPr>
          <w:rFonts w:cs="Times New Roman"/>
          <w:sz w:val="28"/>
          <w:szCs w:val="28"/>
          <w:lang w:eastAsia="en-US"/>
        </w:rPr>
      </w:pPr>
      <w:r w:rsidRPr="007B3E32">
        <w:rPr>
          <w:rFonts w:cs="Times New Roman"/>
          <w:sz w:val="28"/>
          <w:szCs w:val="28"/>
          <w:lang w:eastAsia="en-US"/>
        </w:rPr>
        <w:t xml:space="preserve">Закупки товаров, работ, услуг перевозчиком осуществляются в соответствии с Федеральным </w:t>
      </w:r>
      <w:hyperlink r:id="rId13" w:history="1">
        <w:r w:rsidRPr="007B3E32">
          <w:rPr>
            <w:rFonts w:cs="Times New Roman"/>
            <w:sz w:val="28"/>
            <w:szCs w:val="28"/>
            <w:lang w:eastAsia="en-US"/>
          </w:rPr>
          <w:t>законом</w:t>
        </w:r>
      </w:hyperlink>
      <w:r w:rsidRPr="007B3E32">
        <w:rPr>
          <w:rFonts w:cs="Times New Roman"/>
          <w:sz w:val="28"/>
          <w:szCs w:val="28"/>
          <w:lang w:eastAsia="en-US"/>
        </w:rPr>
        <w:t xml:space="preserve"> от 18.07.2011 № 223-ФЗ «О закупках товаров, работ, услуг отдельными видами юридических лиц».</w:t>
      </w:r>
    </w:p>
    <w:p w:rsidR="009420AC" w:rsidRPr="007B3E32" w:rsidRDefault="009420AC" w:rsidP="00736C4A">
      <w:pPr>
        <w:tabs>
          <w:tab w:val="left" w:pos="1134"/>
        </w:tabs>
        <w:ind w:firstLine="567"/>
        <w:rPr>
          <w:rFonts w:cs="Times New Roman"/>
          <w:sz w:val="28"/>
          <w:szCs w:val="28"/>
          <w:lang w:eastAsia="en-US"/>
        </w:rPr>
      </w:pPr>
      <w:r w:rsidRPr="007B3E32">
        <w:rPr>
          <w:rFonts w:cs="Times New Roman"/>
          <w:sz w:val="28"/>
          <w:szCs w:val="28"/>
          <w:lang w:eastAsia="en-US"/>
        </w:rPr>
        <w:t>Контроль за эффективным и целевым использованием средств районного бюджета осуществляет Администрация Северо-Енисейского района.</w:t>
      </w:r>
    </w:p>
    <w:p w:rsidR="009420AC" w:rsidRPr="007B3E32" w:rsidRDefault="009420AC" w:rsidP="00736C4A">
      <w:pPr>
        <w:tabs>
          <w:tab w:val="left" w:pos="1134"/>
        </w:tabs>
        <w:rPr>
          <w:rFonts w:cs="Times New Roman"/>
          <w:sz w:val="28"/>
          <w:szCs w:val="28"/>
        </w:rPr>
      </w:pPr>
    </w:p>
    <w:p w:rsidR="009420AC" w:rsidRPr="007B3E32" w:rsidRDefault="009420AC" w:rsidP="00736C4A">
      <w:pPr>
        <w:tabs>
          <w:tab w:val="left" w:pos="1134"/>
        </w:tabs>
        <w:ind w:firstLine="567"/>
        <w:jc w:val="center"/>
        <w:rPr>
          <w:rFonts w:cs="Times New Roman"/>
          <w:sz w:val="28"/>
          <w:szCs w:val="28"/>
        </w:rPr>
      </w:pPr>
      <w:r w:rsidRPr="007B3E32">
        <w:rPr>
          <w:rFonts w:cs="Times New Roman"/>
          <w:sz w:val="28"/>
          <w:szCs w:val="28"/>
        </w:rPr>
        <w:t xml:space="preserve">2.4. Управление подпрограммой и </w:t>
      </w:r>
      <w:proofErr w:type="gramStart"/>
      <w:r w:rsidRPr="007B3E32">
        <w:rPr>
          <w:rFonts w:cs="Times New Roman"/>
          <w:sz w:val="28"/>
          <w:szCs w:val="28"/>
        </w:rPr>
        <w:t>контроль за</w:t>
      </w:r>
      <w:proofErr w:type="gramEnd"/>
      <w:r w:rsidRPr="007B3E32">
        <w:rPr>
          <w:rFonts w:cs="Times New Roman"/>
          <w:sz w:val="28"/>
          <w:szCs w:val="28"/>
        </w:rPr>
        <w:t xml:space="preserve"> ходом ее выполнения</w:t>
      </w:r>
    </w:p>
    <w:p w:rsidR="009420AC" w:rsidRPr="007B3E32" w:rsidRDefault="009420AC" w:rsidP="00736C4A">
      <w:pPr>
        <w:tabs>
          <w:tab w:val="left" w:pos="1134"/>
        </w:tabs>
        <w:ind w:firstLine="567"/>
        <w:jc w:val="left"/>
        <w:rPr>
          <w:rFonts w:cs="Times New Roman"/>
          <w:b/>
          <w:bCs/>
          <w:sz w:val="28"/>
          <w:szCs w:val="28"/>
        </w:rPr>
      </w:pPr>
    </w:p>
    <w:p w:rsidR="009420AC" w:rsidRPr="007B3E32" w:rsidRDefault="009420AC" w:rsidP="00736C4A">
      <w:pPr>
        <w:tabs>
          <w:tab w:val="left" w:pos="1134"/>
        </w:tabs>
        <w:ind w:firstLine="567"/>
        <w:rPr>
          <w:rFonts w:cs="Times New Roman"/>
          <w:sz w:val="28"/>
          <w:szCs w:val="28"/>
          <w:lang w:eastAsia="ru-RU"/>
        </w:rPr>
      </w:pPr>
      <w:proofErr w:type="gramStart"/>
      <w:r w:rsidRPr="007B3E32">
        <w:rPr>
          <w:rFonts w:cs="Times New Roman"/>
          <w:sz w:val="28"/>
          <w:szCs w:val="28"/>
          <w:lang w:eastAsia="ru-RU"/>
        </w:rPr>
        <w:t>Контроль за</w:t>
      </w:r>
      <w:proofErr w:type="gramEnd"/>
      <w:r w:rsidRPr="007B3E32">
        <w:rPr>
          <w:rFonts w:cs="Times New Roman"/>
          <w:sz w:val="28"/>
          <w:szCs w:val="28"/>
          <w:lang w:eastAsia="ru-RU"/>
        </w:rPr>
        <w:t xml:space="preserve"> ходом реализации подпрограммы осуществляется Контрольно-счетной комиссией Северо-Енисейского района, Администрацией Северо-Енисейского района, Финансовым управлением администрации Северо-Енисейского района и иными органами в пределах своих полномочий.</w:t>
      </w:r>
    </w:p>
    <w:p w:rsidR="009420AC" w:rsidRPr="007B3E32" w:rsidRDefault="009420AC" w:rsidP="00736C4A">
      <w:pPr>
        <w:tabs>
          <w:tab w:val="left" w:pos="1134"/>
        </w:tabs>
        <w:ind w:firstLine="567"/>
        <w:rPr>
          <w:rFonts w:eastAsia="Arial Unicode MS" w:cs="Times New Roman"/>
          <w:sz w:val="28"/>
          <w:szCs w:val="28"/>
        </w:rPr>
      </w:pPr>
      <w:r w:rsidRPr="007B3E32">
        <w:rPr>
          <w:rFonts w:eastAsia="Arial Unicode MS" w:cs="Times New Roman"/>
          <w:sz w:val="28"/>
          <w:szCs w:val="28"/>
        </w:rPr>
        <w:t xml:space="preserve">Отдел экономического анализа и прогнозирования администрации Северо-Енисейского района ежегодно уточняет целевые показатели и затраты по </w:t>
      </w:r>
      <w:r w:rsidRPr="007B3E32">
        <w:rPr>
          <w:rFonts w:eastAsia="Arial Unicode MS" w:cs="Times New Roman"/>
          <w:sz w:val="28"/>
          <w:szCs w:val="28"/>
        </w:rPr>
        <w:lastRenderedPageBreak/>
        <w:t>подпрограммным мероприятиям, механизмы реализации подпрограммы, состав исполнителей, при необходимости вносит предложения (с обоснованиями) о продлении срока реализации подпрограммы.</w:t>
      </w:r>
    </w:p>
    <w:p w:rsidR="009420AC" w:rsidRPr="007B3E32" w:rsidRDefault="009420AC" w:rsidP="00736C4A">
      <w:pPr>
        <w:suppressAutoHyphens w:val="0"/>
        <w:ind w:firstLine="708"/>
        <w:rPr>
          <w:rFonts w:cs="Times New Roman"/>
          <w:sz w:val="28"/>
          <w:szCs w:val="28"/>
          <w:lang w:eastAsia="ru-RU"/>
        </w:rPr>
      </w:pPr>
      <w:proofErr w:type="gramStart"/>
      <w:r w:rsidRPr="007B3E32">
        <w:rPr>
          <w:rFonts w:cs="Times New Roman"/>
          <w:sz w:val="28"/>
          <w:szCs w:val="28"/>
          <w:lang w:eastAsia="ru-RU"/>
        </w:rPr>
        <w:t>Отчеты о реализации мероприятий подпрограммы представляются исполнителями в отдел экономического анализа и прогнозирования администрации Северо-Енисейского района и Финансовое управление администрации Северо-Енисейского района ежеквартально не позднее 10 числа второго месяца, следующего за отчетным, согласно приложениям 8-10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roofErr w:type="gramEnd"/>
    </w:p>
    <w:p w:rsidR="009420AC" w:rsidRPr="007B3E32" w:rsidRDefault="009420AC" w:rsidP="00736C4A">
      <w:pPr>
        <w:suppressAutoHyphens w:val="0"/>
        <w:ind w:firstLine="708"/>
        <w:rPr>
          <w:rFonts w:cs="Times New Roman"/>
          <w:sz w:val="28"/>
          <w:szCs w:val="28"/>
          <w:lang w:eastAsia="ru-RU"/>
        </w:rPr>
      </w:pPr>
      <w:r w:rsidRPr="007B3E32">
        <w:rPr>
          <w:rFonts w:cs="Times New Roman"/>
          <w:sz w:val="28"/>
          <w:szCs w:val="28"/>
          <w:lang w:eastAsia="ru-RU"/>
        </w:rPr>
        <w:t xml:space="preserve">Годовой отчет о ходе реализации подпрограммы представляется в соответствии с пунктом 6.10. Порядка, утвержденного постановлением администрации Северо-Енисейского района от 29.07.2013 № 364-п </w:t>
      </w:r>
      <w:r w:rsidR="00F82EC1" w:rsidRPr="007B3E32">
        <w:rPr>
          <w:rFonts w:cs="Times New Roman"/>
          <w:sz w:val="28"/>
          <w:szCs w:val="28"/>
          <w:lang w:eastAsia="ru-RU"/>
        </w:rPr>
        <w:t xml:space="preserve">«Об утверждении Порядка принятия решений о разработке муниципальных программ Северо-Енисейского района, их формирования и реализации» </w:t>
      </w:r>
      <w:r w:rsidRPr="007B3E32">
        <w:rPr>
          <w:rFonts w:cs="Times New Roman"/>
          <w:sz w:val="28"/>
          <w:szCs w:val="28"/>
          <w:lang w:eastAsia="ru-RU"/>
        </w:rPr>
        <w:t>в отдел экономического анализа и прогнозирования администрации Северо-Енисейского района до 1 марта года, следующего за отчетным годом.</w:t>
      </w:r>
    </w:p>
    <w:p w:rsidR="009420AC" w:rsidRPr="007B3E32" w:rsidRDefault="009420AC" w:rsidP="00736C4A">
      <w:pPr>
        <w:suppressAutoHyphens w:val="0"/>
        <w:ind w:firstLine="708"/>
        <w:rPr>
          <w:rFonts w:cs="Times New Roman"/>
          <w:sz w:val="28"/>
          <w:szCs w:val="28"/>
          <w:lang w:eastAsia="ru-RU"/>
        </w:rPr>
      </w:pPr>
      <w:r w:rsidRPr="007B3E32">
        <w:rPr>
          <w:rFonts w:cs="Times New Roman"/>
          <w:sz w:val="28"/>
          <w:szCs w:val="28"/>
          <w:lang w:eastAsia="ru-RU"/>
        </w:rPr>
        <w:t> </w:t>
      </w:r>
    </w:p>
    <w:p w:rsidR="009420AC" w:rsidRPr="007B3E32" w:rsidRDefault="009420AC" w:rsidP="00736C4A">
      <w:pPr>
        <w:tabs>
          <w:tab w:val="left" w:pos="1134"/>
        </w:tabs>
        <w:autoSpaceDE w:val="0"/>
        <w:ind w:firstLine="567"/>
        <w:jc w:val="center"/>
        <w:rPr>
          <w:rFonts w:eastAsia="Arial Unicode MS" w:cs="Times New Roman"/>
          <w:b/>
          <w:bCs/>
          <w:sz w:val="28"/>
          <w:szCs w:val="28"/>
        </w:rPr>
      </w:pPr>
      <w:r w:rsidRPr="007B3E32">
        <w:rPr>
          <w:rFonts w:eastAsia="Arial Unicode MS" w:cs="Times New Roman"/>
          <w:sz w:val="28"/>
          <w:szCs w:val="28"/>
        </w:rPr>
        <w:t>2.5. Оценка социально-экономической эффективности от реализации программы</w:t>
      </w:r>
    </w:p>
    <w:p w:rsidR="009420AC" w:rsidRPr="007B3E32" w:rsidRDefault="009420AC" w:rsidP="00736C4A">
      <w:pPr>
        <w:tabs>
          <w:tab w:val="left" w:pos="1134"/>
        </w:tabs>
        <w:ind w:firstLine="567"/>
        <w:rPr>
          <w:rFonts w:cs="Times New Roman"/>
          <w:sz w:val="28"/>
          <w:szCs w:val="28"/>
        </w:rPr>
      </w:pP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Реализация подпрограммы позволит достичь следующих результатов:</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обеспечить проведение мероприятий, направленных на повышение доступности транспортных услуг для населения.</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В результате реализации подпрограммы планируется достичь целевых индикаторов, отраженных в приложении № 1 к подпрограмме, при этом обеспечить комфортные условия проживания граждан и качество предоставления населению услуг в части дорожного комплекса района.</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Реализация мероприятий подпрограммы позволит обеспечить население Северо-Енисейского района транспортными услугами и транспортным обслуживанием населения в населенных пунктах и между населенными пунктами в границах Северо-Енисейского района.</w:t>
      </w: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Экономический эффект от реализации подпрограммы обеспечивается и в социальной сфере (торговле, сфере услуг и т.д.), а также ведет к развитию отраслей промышленности и жилищного строительства.</w:t>
      </w:r>
    </w:p>
    <w:p w:rsidR="009420AC" w:rsidRPr="007B3E32" w:rsidRDefault="009420AC" w:rsidP="00736C4A">
      <w:pPr>
        <w:tabs>
          <w:tab w:val="left" w:pos="1134"/>
        </w:tabs>
        <w:ind w:firstLine="567"/>
        <w:rPr>
          <w:rFonts w:eastAsia="Arial Unicode MS" w:cs="Times New Roman"/>
          <w:sz w:val="28"/>
          <w:szCs w:val="28"/>
        </w:rPr>
      </w:pPr>
      <w:r w:rsidRPr="007B3E32">
        <w:rPr>
          <w:rFonts w:eastAsia="Arial Unicode MS" w:cs="Times New Roman"/>
          <w:sz w:val="28"/>
          <w:szCs w:val="28"/>
        </w:rPr>
        <w:t>Риск реализации подпрограммы представляет собой невыполнение в полном объеме исполнителями принятых по программе финансовых обязательств, а также с неэффективным управлением подпрограммой, которое может привести к невыполнению цели и задачи подпрограммы, обусловленному:</w:t>
      </w:r>
    </w:p>
    <w:p w:rsidR="009420AC" w:rsidRPr="007B3E32" w:rsidRDefault="009420AC" w:rsidP="00736C4A">
      <w:pPr>
        <w:tabs>
          <w:tab w:val="left" w:pos="1134"/>
        </w:tabs>
        <w:ind w:firstLine="567"/>
        <w:rPr>
          <w:rFonts w:eastAsia="Arial Unicode MS" w:cs="Times New Roman"/>
          <w:sz w:val="28"/>
          <w:szCs w:val="28"/>
        </w:rPr>
      </w:pPr>
      <w:r w:rsidRPr="007B3E32">
        <w:rPr>
          <w:rFonts w:eastAsia="Arial Unicode MS" w:cs="Times New Roman"/>
          <w:sz w:val="28"/>
          <w:szCs w:val="28"/>
        </w:rPr>
        <w:t xml:space="preserve">срывом мероприятий и </w:t>
      </w:r>
      <w:proofErr w:type="spellStart"/>
      <w:r w:rsidRPr="007B3E32">
        <w:rPr>
          <w:rFonts w:eastAsia="Arial Unicode MS" w:cs="Times New Roman"/>
          <w:sz w:val="28"/>
          <w:szCs w:val="28"/>
        </w:rPr>
        <w:t>недостижением</w:t>
      </w:r>
      <w:proofErr w:type="spellEnd"/>
      <w:r w:rsidRPr="007B3E32">
        <w:rPr>
          <w:rFonts w:eastAsia="Arial Unicode MS" w:cs="Times New Roman"/>
          <w:sz w:val="28"/>
          <w:szCs w:val="28"/>
        </w:rPr>
        <w:t xml:space="preserve"> целевых индикаторов;</w:t>
      </w:r>
    </w:p>
    <w:p w:rsidR="009420AC" w:rsidRPr="007B3E32" w:rsidRDefault="009420AC" w:rsidP="00736C4A">
      <w:pPr>
        <w:tabs>
          <w:tab w:val="left" w:pos="1134"/>
        </w:tabs>
        <w:ind w:firstLine="567"/>
        <w:rPr>
          <w:rFonts w:eastAsia="Arial Unicode MS" w:cs="Times New Roman"/>
          <w:sz w:val="28"/>
          <w:szCs w:val="28"/>
        </w:rPr>
      </w:pPr>
      <w:r w:rsidRPr="007B3E32">
        <w:rPr>
          <w:rFonts w:eastAsia="Arial Unicode MS" w:cs="Times New Roman"/>
          <w:sz w:val="28"/>
          <w:szCs w:val="28"/>
        </w:rPr>
        <w:t>неэффективным использованием ресурсов.</w:t>
      </w:r>
    </w:p>
    <w:p w:rsidR="009420AC" w:rsidRPr="007B3E32" w:rsidRDefault="009420AC" w:rsidP="00736C4A">
      <w:pPr>
        <w:tabs>
          <w:tab w:val="left" w:pos="1134"/>
        </w:tabs>
        <w:ind w:firstLine="567"/>
        <w:rPr>
          <w:rFonts w:eastAsia="Arial Unicode MS" w:cs="Times New Roman"/>
          <w:sz w:val="28"/>
          <w:szCs w:val="28"/>
        </w:rPr>
      </w:pPr>
    </w:p>
    <w:p w:rsidR="009420AC" w:rsidRPr="007B3E32" w:rsidRDefault="009420AC" w:rsidP="00736C4A">
      <w:pPr>
        <w:tabs>
          <w:tab w:val="left" w:pos="1134"/>
        </w:tabs>
        <w:ind w:firstLine="567"/>
        <w:jc w:val="center"/>
        <w:rPr>
          <w:rFonts w:cs="Times New Roman"/>
          <w:sz w:val="28"/>
          <w:szCs w:val="28"/>
        </w:rPr>
      </w:pPr>
      <w:r w:rsidRPr="007B3E32">
        <w:rPr>
          <w:rFonts w:cs="Times New Roman"/>
          <w:sz w:val="28"/>
          <w:szCs w:val="28"/>
        </w:rPr>
        <w:lastRenderedPageBreak/>
        <w:t>2.6. Система подпрограммных мероприятий</w:t>
      </w:r>
    </w:p>
    <w:p w:rsidR="009420AC" w:rsidRPr="007B3E32" w:rsidRDefault="009420AC" w:rsidP="00736C4A">
      <w:pPr>
        <w:tabs>
          <w:tab w:val="left" w:pos="1134"/>
        </w:tabs>
        <w:ind w:firstLine="567"/>
        <w:jc w:val="center"/>
        <w:rPr>
          <w:rFonts w:cs="Times New Roman"/>
          <w:b/>
          <w:bCs/>
          <w:sz w:val="28"/>
          <w:szCs w:val="28"/>
        </w:rPr>
      </w:pPr>
    </w:p>
    <w:p w:rsidR="009420AC" w:rsidRPr="007B3E32" w:rsidRDefault="009420AC" w:rsidP="00736C4A">
      <w:pPr>
        <w:tabs>
          <w:tab w:val="left" w:pos="1134"/>
        </w:tabs>
        <w:ind w:firstLine="567"/>
        <w:rPr>
          <w:rFonts w:cs="Times New Roman"/>
          <w:sz w:val="28"/>
          <w:szCs w:val="28"/>
        </w:rPr>
      </w:pPr>
      <w:r w:rsidRPr="007B3E32">
        <w:rPr>
          <w:rFonts w:cs="Times New Roman"/>
          <w:sz w:val="28"/>
          <w:szCs w:val="28"/>
        </w:rPr>
        <w:t>Перечень мероприятий подпрограммы с указанием объема средств на их реализацию и ожидаемых результатов представлен в приложении № 2 к подпрограмме.</w:t>
      </w:r>
    </w:p>
    <w:p w:rsidR="009420AC" w:rsidRPr="007B3E32" w:rsidRDefault="009420AC" w:rsidP="00736C4A">
      <w:pPr>
        <w:widowControl w:val="0"/>
        <w:suppressAutoHyphens w:val="0"/>
        <w:autoSpaceDE w:val="0"/>
        <w:autoSpaceDN w:val="0"/>
        <w:adjustRightInd w:val="0"/>
        <w:ind w:firstLine="709"/>
        <w:jc w:val="left"/>
        <w:rPr>
          <w:rFonts w:cs="Times New Roman"/>
          <w:sz w:val="28"/>
          <w:szCs w:val="28"/>
          <w:lang w:eastAsia="en-US"/>
        </w:rPr>
      </w:pPr>
    </w:p>
    <w:p w:rsidR="009420AC" w:rsidRPr="007B3E32" w:rsidRDefault="009420AC" w:rsidP="00736C4A">
      <w:pPr>
        <w:widowControl w:val="0"/>
        <w:suppressAutoHyphens w:val="0"/>
        <w:autoSpaceDE w:val="0"/>
        <w:autoSpaceDN w:val="0"/>
        <w:adjustRightInd w:val="0"/>
        <w:ind w:firstLine="709"/>
        <w:jc w:val="left"/>
        <w:rPr>
          <w:rFonts w:cs="Times New Roman"/>
          <w:sz w:val="28"/>
          <w:szCs w:val="28"/>
        </w:rPr>
        <w:sectPr w:rsidR="009420AC" w:rsidRPr="007B3E32" w:rsidSect="00F84F96">
          <w:pgSz w:w="11906" w:h="16838"/>
          <w:pgMar w:top="567" w:right="850" w:bottom="1134" w:left="1418" w:header="708" w:footer="708" w:gutter="0"/>
          <w:cols w:space="708"/>
          <w:docGrid w:linePitch="360"/>
        </w:sectPr>
      </w:pPr>
    </w:p>
    <w:p w:rsidR="009420AC" w:rsidRPr="007B3E32" w:rsidRDefault="009420AC" w:rsidP="00167851">
      <w:pPr>
        <w:tabs>
          <w:tab w:val="left" w:pos="1134"/>
          <w:tab w:val="left" w:pos="5245"/>
        </w:tabs>
        <w:ind w:left="10773"/>
        <w:rPr>
          <w:rFonts w:cs="Times New Roman"/>
        </w:rPr>
      </w:pPr>
      <w:r w:rsidRPr="007B3E32">
        <w:rPr>
          <w:rFonts w:cs="Times New Roman"/>
        </w:rPr>
        <w:lastRenderedPageBreak/>
        <w:t>Приложение № 1 к подпрограмме</w:t>
      </w:r>
    </w:p>
    <w:p w:rsidR="009420AC" w:rsidRPr="007B3E32" w:rsidRDefault="009420AC" w:rsidP="00167851">
      <w:pPr>
        <w:tabs>
          <w:tab w:val="left" w:pos="1134"/>
          <w:tab w:val="left" w:pos="5245"/>
        </w:tabs>
        <w:ind w:left="10773"/>
        <w:rPr>
          <w:rFonts w:cs="Times New Roman"/>
        </w:rPr>
      </w:pPr>
      <w:r w:rsidRPr="007B3E32">
        <w:rPr>
          <w:rFonts w:cs="Times New Roman"/>
        </w:rPr>
        <w:t>«Развитие транспортного комплекса</w:t>
      </w:r>
    </w:p>
    <w:p w:rsidR="009420AC" w:rsidRPr="007B3E32" w:rsidRDefault="009420AC" w:rsidP="00167851">
      <w:pPr>
        <w:tabs>
          <w:tab w:val="left" w:pos="1134"/>
          <w:tab w:val="left" w:pos="5245"/>
        </w:tabs>
        <w:ind w:left="10773"/>
        <w:rPr>
          <w:rFonts w:cs="Times New Roman"/>
          <w:sz w:val="20"/>
          <w:szCs w:val="20"/>
        </w:rPr>
      </w:pPr>
      <w:r w:rsidRPr="007B3E32">
        <w:rPr>
          <w:rFonts w:cs="Times New Roman"/>
        </w:rPr>
        <w:t>Северо-Енисейского района»</w:t>
      </w:r>
    </w:p>
    <w:p w:rsidR="009420AC" w:rsidRPr="007B3E32" w:rsidRDefault="009420AC" w:rsidP="00736C4A">
      <w:pPr>
        <w:tabs>
          <w:tab w:val="left" w:pos="1134"/>
        </w:tabs>
        <w:autoSpaceDE w:val="0"/>
        <w:autoSpaceDN w:val="0"/>
        <w:adjustRightInd w:val="0"/>
        <w:ind w:firstLine="540"/>
        <w:jc w:val="center"/>
        <w:outlineLvl w:val="0"/>
        <w:rPr>
          <w:rFonts w:cs="Times New Roman"/>
          <w:sz w:val="28"/>
          <w:szCs w:val="28"/>
        </w:rPr>
      </w:pPr>
    </w:p>
    <w:p w:rsidR="009420AC" w:rsidRPr="007B3E32" w:rsidRDefault="009420AC" w:rsidP="00736C4A">
      <w:pPr>
        <w:tabs>
          <w:tab w:val="left" w:pos="1134"/>
        </w:tabs>
        <w:autoSpaceDE w:val="0"/>
        <w:autoSpaceDN w:val="0"/>
        <w:adjustRightInd w:val="0"/>
        <w:ind w:firstLine="540"/>
        <w:jc w:val="center"/>
        <w:outlineLvl w:val="0"/>
        <w:rPr>
          <w:rFonts w:cs="Times New Roman"/>
          <w:sz w:val="28"/>
          <w:szCs w:val="28"/>
        </w:rPr>
      </w:pPr>
      <w:r w:rsidRPr="007B3E32">
        <w:rPr>
          <w:rFonts w:cs="Times New Roman"/>
          <w:sz w:val="28"/>
          <w:szCs w:val="28"/>
        </w:rPr>
        <w:t>Перечень и значения показателей результативности</w:t>
      </w:r>
    </w:p>
    <w:p w:rsidR="009420AC" w:rsidRPr="007B3E32" w:rsidRDefault="009420AC" w:rsidP="00736C4A">
      <w:pPr>
        <w:tabs>
          <w:tab w:val="left" w:pos="1134"/>
        </w:tabs>
        <w:autoSpaceDE w:val="0"/>
        <w:autoSpaceDN w:val="0"/>
        <w:adjustRightInd w:val="0"/>
        <w:ind w:firstLine="540"/>
        <w:jc w:val="center"/>
        <w:rPr>
          <w:rFonts w:cs="Times New Roman"/>
          <w:sz w:val="28"/>
          <w:szCs w:val="28"/>
        </w:rPr>
      </w:pPr>
    </w:p>
    <w:tbl>
      <w:tblPr>
        <w:tblW w:w="14386" w:type="dxa"/>
        <w:jc w:val="center"/>
        <w:tblLayout w:type="fixed"/>
        <w:tblCellMar>
          <w:left w:w="70" w:type="dxa"/>
          <w:right w:w="70" w:type="dxa"/>
        </w:tblCellMar>
        <w:tblLook w:val="0000"/>
      </w:tblPr>
      <w:tblGrid>
        <w:gridCol w:w="578"/>
        <w:gridCol w:w="3739"/>
        <w:gridCol w:w="1236"/>
        <w:gridCol w:w="1440"/>
        <w:gridCol w:w="1885"/>
        <w:gridCol w:w="1560"/>
        <w:gridCol w:w="1936"/>
        <w:gridCol w:w="2012"/>
      </w:tblGrid>
      <w:tr w:rsidR="009420AC" w:rsidRPr="007B3E32">
        <w:trPr>
          <w:cantSplit/>
          <w:trHeight w:val="239"/>
          <w:jc w:val="center"/>
        </w:trPr>
        <w:tc>
          <w:tcPr>
            <w:tcW w:w="578" w:type="dxa"/>
            <w:vMerge w:val="restart"/>
            <w:tcBorders>
              <w:top w:val="single" w:sz="6" w:space="0" w:color="auto"/>
              <w:left w:val="single" w:sz="6" w:space="0" w:color="auto"/>
              <w:right w:val="single" w:sz="6" w:space="0" w:color="auto"/>
            </w:tcBorders>
            <w:vAlign w:val="center"/>
          </w:tcPr>
          <w:p w:rsidR="009420AC" w:rsidRPr="007B3E32" w:rsidRDefault="009420AC" w:rsidP="006928BE">
            <w:pPr>
              <w:tabs>
                <w:tab w:val="left" w:pos="1134"/>
              </w:tabs>
              <w:autoSpaceDE w:val="0"/>
              <w:jc w:val="center"/>
              <w:rPr>
                <w:rFonts w:cs="Times New Roman"/>
                <w:sz w:val="20"/>
                <w:szCs w:val="20"/>
              </w:rPr>
            </w:pPr>
            <w:r w:rsidRPr="007B3E32">
              <w:rPr>
                <w:rFonts w:cs="Times New Roman"/>
                <w:sz w:val="20"/>
                <w:szCs w:val="20"/>
              </w:rPr>
              <w:t xml:space="preserve">№ </w:t>
            </w:r>
            <w:proofErr w:type="spellStart"/>
            <w:proofErr w:type="gramStart"/>
            <w:r w:rsidRPr="007B3E32">
              <w:rPr>
                <w:rFonts w:cs="Times New Roman"/>
                <w:sz w:val="20"/>
                <w:szCs w:val="20"/>
              </w:rPr>
              <w:t>п</w:t>
            </w:r>
            <w:proofErr w:type="spellEnd"/>
            <w:proofErr w:type="gramEnd"/>
            <w:r w:rsidRPr="007B3E32">
              <w:rPr>
                <w:rFonts w:cs="Times New Roman"/>
                <w:sz w:val="20"/>
                <w:szCs w:val="20"/>
              </w:rPr>
              <w:t>/</w:t>
            </w:r>
            <w:proofErr w:type="spellStart"/>
            <w:r w:rsidRPr="007B3E32">
              <w:rPr>
                <w:rFonts w:cs="Times New Roman"/>
                <w:sz w:val="20"/>
                <w:szCs w:val="20"/>
              </w:rPr>
              <w:t>п</w:t>
            </w:r>
            <w:proofErr w:type="spellEnd"/>
          </w:p>
        </w:tc>
        <w:tc>
          <w:tcPr>
            <w:tcW w:w="3739" w:type="dxa"/>
            <w:vMerge w:val="restart"/>
            <w:tcBorders>
              <w:top w:val="single" w:sz="6" w:space="0" w:color="auto"/>
              <w:left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Цель, показатели результативности</w:t>
            </w:r>
          </w:p>
        </w:tc>
        <w:tc>
          <w:tcPr>
            <w:tcW w:w="1236" w:type="dxa"/>
            <w:vMerge w:val="restart"/>
            <w:tcBorders>
              <w:top w:val="single" w:sz="6" w:space="0" w:color="auto"/>
              <w:left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Единица измерения</w:t>
            </w:r>
          </w:p>
        </w:tc>
        <w:tc>
          <w:tcPr>
            <w:tcW w:w="1440" w:type="dxa"/>
            <w:vMerge w:val="restart"/>
            <w:tcBorders>
              <w:top w:val="single" w:sz="6" w:space="0" w:color="auto"/>
              <w:left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Источник информации</w:t>
            </w:r>
          </w:p>
        </w:tc>
        <w:tc>
          <w:tcPr>
            <w:tcW w:w="7393" w:type="dxa"/>
            <w:gridSpan w:val="4"/>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rPr>
              <w:t>Годы реализации программы</w:t>
            </w:r>
          </w:p>
        </w:tc>
      </w:tr>
      <w:tr w:rsidR="009420AC" w:rsidRPr="007B3E32">
        <w:trPr>
          <w:cantSplit/>
          <w:trHeight w:val="239"/>
          <w:jc w:val="center"/>
        </w:trPr>
        <w:tc>
          <w:tcPr>
            <w:tcW w:w="578" w:type="dxa"/>
            <w:vMerge/>
            <w:tcBorders>
              <w:left w:val="single" w:sz="6" w:space="0" w:color="auto"/>
              <w:right w:val="single" w:sz="6" w:space="0" w:color="auto"/>
            </w:tcBorders>
            <w:vAlign w:val="center"/>
          </w:tcPr>
          <w:p w:rsidR="009420AC" w:rsidRPr="007B3E32" w:rsidRDefault="009420AC" w:rsidP="00F84F96">
            <w:pPr>
              <w:tabs>
                <w:tab w:val="left" w:pos="1134"/>
              </w:tabs>
              <w:autoSpaceDE w:val="0"/>
              <w:ind w:firstLine="720"/>
              <w:jc w:val="center"/>
              <w:rPr>
                <w:rFonts w:cs="Times New Roman"/>
                <w:sz w:val="20"/>
                <w:szCs w:val="20"/>
              </w:rPr>
            </w:pPr>
          </w:p>
        </w:tc>
        <w:tc>
          <w:tcPr>
            <w:tcW w:w="3739" w:type="dxa"/>
            <w:vMerge/>
            <w:tcBorders>
              <w:left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p>
        </w:tc>
        <w:tc>
          <w:tcPr>
            <w:tcW w:w="1236" w:type="dxa"/>
            <w:vMerge/>
            <w:tcBorders>
              <w:left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p>
        </w:tc>
        <w:tc>
          <w:tcPr>
            <w:tcW w:w="1440" w:type="dxa"/>
            <w:vMerge/>
            <w:tcBorders>
              <w:left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p>
        </w:tc>
        <w:tc>
          <w:tcPr>
            <w:tcW w:w="1885"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7546B7">
            <w:pPr>
              <w:tabs>
                <w:tab w:val="left" w:pos="1134"/>
              </w:tabs>
              <w:autoSpaceDE w:val="0"/>
              <w:jc w:val="center"/>
              <w:rPr>
                <w:rFonts w:cs="Times New Roman"/>
                <w:sz w:val="20"/>
                <w:szCs w:val="20"/>
              </w:rPr>
            </w:pPr>
            <w:r w:rsidRPr="007B3E32">
              <w:rPr>
                <w:rFonts w:cs="Times New Roman"/>
                <w:sz w:val="20"/>
                <w:szCs w:val="20"/>
              </w:rPr>
              <w:t>2016</w:t>
            </w:r>
          </w:p>
        </w:tc>
        <w:tc>
          <w:tcPr>
            <w:tcW w:w="156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7546B7">
            <w:pPr>
              <w:tabs>
                <w:tab w:val="left" w:pos="1134"/>
              </w:tabs>
              <w:autoSpaceDE w:val="0"/>
              <w:jc w:val="center"/>
              <w:rPr>
                <w:rFonts w:cs="Times New Roman"/>
                <w:sz w:val="20"/>
                <w:szCs w:val="20"/>
              </w:rPr>
            </w:pPr>
            <w:r w:rsidRPr="007B3E32">
              <w:rPr>
                <w:rFonts w:cs="Times New Roman"/>
                <w:sz w:val="20"/>
                <w:szCs w:val="20"/>
              </w:rPr>
              <w:t>2017</w:t>
            </w:r>
          </w:p>
        </w:tc>
        <w:tc>
          <w:tcPr>
            <w:tcW w:w="19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7546B7">
            <w:pPr>
              <w:tabs>
                <w:tab w:val="left" w:pos="1134"/>
              </w:tabs>
              <w:autoSpaceDE w:val="0"/>
              <w:jc w:val="center"/>
              <w:rPr>
                <w:rFonts w:cs="Times New Roman"/>
                <w:sz w:val="20"/>
                <w:szCs w:val="20"/>
              </w:rPr>
            </w:pPr>
            <w:r w:rsidRPr="007B3E32">
              <w:rPr>
                <w:rFonts w:cs="Times New Roman"/>
                <w:sz w:val="20"/>
                <w:szCs w:val="20"/>
              </w:rPr>
              <w:t>2018</w:t>
            </w:r>
          </w:p>
        </w:tc>
        <w:tc>
          <w:tcPr>
            <w:tcW w:w="201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7546B7">
            <w:pPr>
              <w:tabs>
                <w:tab w:val="left" w:pos="1134"/>
              </w:tabs>
              <w:autoSpaceDE w:val="0"/>
              <w:jc w:val="center"/>
              <w:rPr>
                <w:rFonts w:cs="Times New Roman"/>
                <w:sz w:val="20"/>
                <w:szCs w:val="20"/>
              </w:rPr>
            </w:pPr>
            <w:r w:rsidRPr="007B3E32">
              <w:rPr>
                <w:rFonts w:cs="Times New Roman"/>
                <w:sz w:val="20"/>
                <w:szCs w:val="20"/>
              </w:rPr>
              <w:t>2019</w:t>
            </w:r>
          </w:p>
        </w:tc>
      </w:tr>
      <w:tr w:rsidR="009420AC" w:rsidRPr="007B3E32">
        <w:trPr>
          <w:cantSplit/>
          <w:trHeight w:val="239"/>
          <w:jc w:val="center"/>
        </w:trPr>
        <w:tc>
          <w:tcPr>
            <w:tcW w:w="57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ind w:left="-740" w:firstLine="720"/>
              <w:jc w:val="center"/>
              <w:rPr>
                <w:rFonts w:cs="Times New Roman"/>
                <w:sz w:val="20"/>
                <w:szCs w:val="20"/>
              </w:rPr>
            </w:pPr>
            <w:r w:rsidRPr="007B3E32">
              <w:rPr>
                <w:rFonts w:cs="Times New Roman"/>
                <w:sz w:val="20"/>
                <w:szCs w:val="20"/>
              </w:rPr>
              <w:t>1</w:t>
            </w:r>
          </w:p>
        </w:tc>
        <w:tc>
          <w:tcPr>
            <w:tcW w:w="373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2</w:t>
            </w:r>
          </w:p>
        </w:tc>
        <w:tc>
          <w:tcPr>
            <w:tcW w:w="12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3</w:t>
            </w:r>
          </w:p>
        </w:tc>
        <w:tc>
          <w:tcPr>
            <w:tcW w:w="144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4</w:t>
            </w:r>
          </w:p>
        </w:tc>
        <w:tc>
          <w:tcPr>
            <w:tcW w:w="1885"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5</w:t>
            </w:r>
          </w:p>
        </w:tc>
        <w:tc>
          <w:tcPr>
            <w:tcW w:w="156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6</w:t>
            </w:r>
          </w:p>
        </w:tc>
        <w:tc>
          <w:tcPr>
            <w:tcW w:w="19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7</w:t>
            </w:r>
          </w:p>
        </w:tc>
        <w:tc>
          <w:tcPr>
            <w:tcW w:w="201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8</w:t>
            </w:r>
          </w:p>
        </w:tc>
      </w:tr>
      <w:tr w:rsidR="009420AC" w:rsidRPr="007B3E32">
        <w:trPr>
          <w:cantSplit/>
          <w:trHeight w:val="239"/>
          <w:jc w:val="center"/>
        </w:trPr>
        <w:tc>
          <w:tcPr>
            <w:tcW w:w="14386" w:type="dxa"/>
            <w:gridSpan w:val="8"/>
            <w:tcBorders>
              <w:top w:val="single" w:sz="6" w:space="0" w:color="auto"/>
              <w:left w:val="single" w:sz="6" w:space="0" w:color="auto"/>
              <w:bottom w:val="single" w:sz="6" w:space="0" w:color="auto"/>
              <w:right w:val="single" w:sz="4" w:space="0" w:color="auto"/>
            </w:tcBorders>
          </w:tcPr>
          <w:p w:rsidR="009420AC" w:rsidRPr="007B3E32" w:rsidRDefault="009420AC" w:rsidP="00F274B4">
            <w:pPr>
              <w:tabs>
                <w:tab w:val="left" w:pos="1134"/>
              </w:tabs>
              <w:autoSpaceDE w:val="0"/>
              <w:jc w:val="left"/>
              <w:rPr>
                <w:rFonts w:cs="Times New Roman"/>
                <w:sz w:val="20"/>
                <w:szCs w:val="20"/>
              </w:rPr>
            </w:pPr>
            <w:r w:rsidRPr="007B3E32">
              <w:rPr>
                <w:rFonts w:cs="Times New Roman"/>
                <w:b/>
                <w:bCs/>
                <w:sz w:val="20"/>
                <w:szCs w:val="20"/>
              </w:rPr>
              <w:t xml:space="preserve">Цель подпрограммы: </w:t>
            </w:r>
            <w:r w:rsidRPr="007B3E32">
              <w:rPr>
                <w:rFonts w:cs="Times New Roman"/>
                <w:sz w:val="20"/>
                <w:szCs w:val="20"/>
                <w:lang w:eastAsia="en-US"/>
              </w:rPr>
              <w:t>обеспечение потребности населения в перевозках</w:t>
            </w:r>
            <w:r w:rsidRPr="007B3E32">
              <w:rPr>
                <w:rFonts w:eastAsia="Arial Unicode MS" w:cs="Times New Roman"/>
                <w:sz w:val="20"/>
                <w:szCs w:val="20"/>
              </w:rPr>
              <w:t>.</w:t>
            </w:r>
          </w:p>
        </w:tc>
      </w:tr>
      <w:tr w:rsidR="009420AC" w:rsidRPr="007B3E32">
        <w:trPr>
          <w:cantSplit/>
          <w:trHeight w:val="239"/>
          <w:jc w:val="center"/>
        </w:trPr>
        <w:tc>
          <w:tcPr>
            <w:tcW w:w="14386" w:type="dxa"/>
            <w:gridSpan w:val="8"/>
            <w:tcBorders>
              <w:top w:val="single" w:sz="6" w:space="0" w:color="auto"/>
              <w:left w:val="single" w:sz="6" w:space="0" w:color="auto"/>
              <w:bottom w:val="single" w:sz="6" w:space="0" w:color="auto"/>
              <w:right w:val="single" w:sz="4" w:space="0" w:color="auto"/>
            </w:tcBorders>
          </w:tcPr>
          <w:p w:rsidR="009420AC" w:rsidRPr="007B3E32" w:rsidRDefault="009420AC" w:rsidP="006928BE">
            <w:pPr>
              <w:tabs>
                <w:tab w:val="left" w:pos="1134"/>
              </w:tabs>
              <w:autoSpaceDE w:val="0"/>
              <w:jc w:val="left"/>
              <w:rPr>
                <w:rFonts w:cs="Times New Roman"/>
                <w:b/>
                <w:bCs/>
                <w:sz w:val="20"/>
                <w:szCs w:val="20"/>
              </w:rPr>
            </w:pPr>
            <w:r w:rsidRPr="007B3E32">
              <w:rPr>
                <w:rFonts w:cs="Times New Roman"/>
                <w:b/>
                <w:bCs/>
                <w:sz w:val="20"/>
                <w:szCs w:val="20"/>
                <w:lang w:eastAsia="en-US"/>
              </w:rPr>
              <w:t xml:space="preserve">Задача подпрограммы: </w:t>
            </w:r>
            <w:r w:rsidRPr="007B3E32">
              <w:rPr>
                <w:rFonts w:eastAsia="Arial Unicode MS" w:cs="Times New Roman"/>
                <w:sz w:val="20"/>
                <w:szCs w:val="20"/>
              </w:rPr>
              <w:t>обеспечение финансовой поддержки организаций автомобильного транспорта, занимающихся пассажирскими перевозками.</w:t>
            </w:r>
          </w:p>
        </w:tc>
      </w:tr>
      <w:tr w:rsidR="009420AC" w:rsidRPr="007B3E32">
        <w:trPr>
          <w:cantSplit/>
          <w:trHeight w:val="239"/>
          <w:jc w:val="center"/>
        </w:trPr>
        <w:tc>
          <w:tcPr>
            <w:tcW w:w="57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1</w:t>
            </w:r>
          </w:p>
        </w:tc>
        <w:tc>
          <w:tcPr>
            <w:tcW w:w="3739"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tabs>
                <w:tab w:val="left" w:pos="1134"/>
              </w:tabs>
              <w:autoSpaceDE w:val="0"/>
              <w:rPr>
                <w:rFonts w:cs="Times New Roman"/>
                <w:sz w:val="20"/>
                <w:szCs w:val="20"/>
              </w:rPr>
            </w:pPr>
            <w:r w:rsidRPr="007B3E32">
              <w:rPr>
                <w:rFonts w:cs="Times New Roman"/>
                <w:sz w:val="20"/>
                <w:szCs w:val="20"/>
              </w:rPr>
              <w:t>Транспортная подвижность населения</w:t>
            </w:r>
          </w:p>
        </w:tc>
        <w:tc>
          <w:tcPr>
            <w:tcW w:w="12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поездок/ человек</w:t>
            </w:r>
          </w:p>
        </w:tc>
        <w:tc>
          <w:tcPr>
            <w:tcW w:w="1440"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Расчетный</w:t>
            </w:r>
          </w:p>
        </w:tc>
        <w:tc>
          <w:tcPr>
            <w:tcW w:w="1885"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1551BA">
            <w:pPr>
              <w:tabs>
                <w:tab w:val="left" w:pos="1134"/>
              </w:tabs>
              <w:autoSpaceDE w:val="0"/>
              <w:jc w:val="center"/>
              <w:rPr>
                <w:rFonts w:cs="Times New Roman"/>
                <w:sz w:val="20"/>
                <w:szCs w:val="20"/>
              </w:rPr>
            </w:pPr>
            <w:r w:rsidRPr="007B3E32">
              <w:rPr>
                <w:rFonts w:cs="Times New Roman"/>
                <w:sz w:val="20"/>
                <w:szCs w:val="20"/>
              </w:rPr>
              <w:t>0,22</w:t>
            </w:r>
          </w:p>
        </w:tc>
        <w:tc>
          <w:tcPr>
            <w:tcW w:w="156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tabs>
                <w:tab w:val="left" w:pos="1134"/>
              </w:tabs>
              <w:autoSpaceDE w:val="0"/>
              <w:jc w:val="center"/>
              <w:rPr>
                <w:rFonts w:cs="Times New Roman"/>
                <w:sz w:val="20"/>
                <w:szCs w:val="20"/>
              </w:rPr>
            </w:pPr>
            <w:r w:rsidRPr="007B3E32">
              <w:rPr>
                <w:rFonts w:cs="Times New Roman"/>
                <w:sz w:val="20"/>
                <w:szCs w:val="20"/>
              </w:rPr>
              <w:t>0,22</w:t>
            </w:r>
          </w:p>
        </w:tc>
        <w:tc>
          <w:tcPr>
            <w:tcW w:w="19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tabs>
                <w:tab w:val="left" w:pos="1134"/>
              </w:tabs>
              <w:autoSpaceDE w:val="0"/>
              <w:jc w:val="center"/>
              <w:rPr>
                <w:rFonts w:cs="Times New Roman"/>
                <w:sz w:val="20"/>
                <w:szCs w:val="20"/>
              </w:rPr>
            </w:pPr>
            <w:r w:rsidRPr="007B3E32">
              <w:rPr>
                <w:rFonts w:cs="Times New Roman"/>
                <w:sz w:val="20"/>
                <w:szCs w:val="20"/>
              </w:rPr>
              <w:t>0,22</w:t>
            </w:r>
          </w:p>
        </w:tc>
        <w:tc>
          <w:tcPr>
            <w:tcW w:w="201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1551BA">
            <w:pPr>
              <w:tabs>
                <w:tab w:val="left" w:pos="1134"/>
              </w:tabs>
              <w:autoSpaceDE w:val="0"/>
              <w:jc w:val="center"/>
              <w:rPr>
                <w:rFonts w:cs="Times New Roman"/>
                <w:sz w:val="20"/>
                <w:szCs w:val="20"/>
              </w:rPr>
            </w:pPr>
            <w:r w:rsidRPr="007B3E32">
              <w:rPr>
                <w:rFonts w:cs="Times New Roman"/>
                <w:sz w:val="20"/>
                <w:szCs w:val="20"/>
              </w:rPr>
              <w:t>0,22</w:t>
            </w:r>
          </w:p>
        </w:tc>
      </w:tr>
      <w:tr w:rsidR="009420AC" w:rsidRPr="007B3E32">
        <w:trPr>
          <w:cantSplit/>
          <w:trHeight w:val="239"/>
          <w:jc w:val="center"/>
        </w:trPr>
        <w:tc>
          <w:tcPr>
            <w:tcW w:w="57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2</w:t>
            </w:r>
          </w:p>
        </w:tc>
        <w:tc>
          <w:tcPr>
            <w:tcW w:w="373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left"/>
              <w:rPr>
                <w:rFonts w:cs="Times New Roman"/>
                <w:sz w:val="20"/>
                <w:szCs w:val="20"/>
              </w:rPr>
            </w:pPr>
            <w:r w:rsidRPr="007B3E32">
              <w:rPr>
                <w:rFonts w:cs="Times New Roman"/>
                <w:sz w:val="20"/>
                <w:szCs w:val="20"/>
              </w:rPr>
              <w:t>Количество перевезенных пассажиров</w:t>
            </w:r>
          </w:p>
        </w:tc>
        <w:tc>
          <w:tcPr>
            <w:tcW w:w="12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тыс. чел.</w:t>
            </w:r>
          </w:p>
        </w:tc>
        <w:tc>
          <w:tcPr>
            <w:tcW w:w="144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Расчетный</w:t>
            </w:r>
          </w:p>
        </w:tc>
        <w:tc>
          <w:tcPr>
            <w:tcW w:w="1885"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suppressAutoHyphens w:val="0"/>
              <w:jc w:val="center"/>
              <w:rPr>
                <w:rFonts w:cs="Times New Roman"/>
                <w:sz w:val="20"/>
                <w:szCs w:val="20"/>
                <w:lang w:eastAsia="ru-RU"/>
              </w:rPr>
            </w:pPr>
            <w:r w:rsidRPr="007B3E32">
              <w:rPr>
                <w:rFonts w:cs="Times New Roman"/>
                <w:sz w:val="20"/>
                <w:szCs w:val="20"/>
                <w:lang w:eastAsia="ru-RU"/>
              </w:rPr>
              <w:t>117,4</w:t>
            </w:r>
          </w:p>
        </w:tc>
        <w:tc>
          <w:tcPr>
            <w:tcW w:w="156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jc w:val="center"/>
              <w:rPr>
                <w:rFonts w:cs="Times New Roman"/>
              </w:rPr>
            </w:pPr>
            <w:r w:rsidRPr="007B3E32">
              <w:rPr>
                <w:rFonts w:cs="Times New Roman"/>
                <w:sz w:val="20"/>
                <w:szCs w:val="20"/>
                <w:lang w:eastAsia="ru-RU"/>
              </w:rPr>
              <w:t>117,6</w:t>
            </w:r>
          </w:p>
        </w:tc>
        <w:tc>
          <w:tcPr>
            <w:tcW w:w="19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jc w:val="center"/>
              <w:rPr>
                <w:rFonts w:cs="Times New Roman"/>
              </w:rPr>
            </w:pPr>
            <w:r w:rsidRPr="007B3E32">
              <w:rPr>
                <w:rFonts w:cs="Times New Roman"/>
                <w:sz w:val="20"/>
                <w:szCs w:val="20"/>
                <w:lang w:eastAsia="ru-RU"/>
              </w:rPr>
              <w:t>117,6</w:t>
            </w:r>
          </w:p>
        </w:tc>
        <w:tc>
          <w:tcPr>
            <w:tcW w:w="201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1551BA">
            <w:pPr>
              <w:jc w:val="center"/>
              <w:rPr>
                <w:rFonts w:cs="Times New Roman"/>
              </w:rPr>
            </w:pPr>
            <w:r w:rsidRPr="007B3E32">
              <w:rPr>
                <w:rFonts w:cs="Times New Roman"/>
                <w:sz w:val="20"/>
                <w:szCs w:val="20"/>
                <w:lang w:eastAsia="ru-RU"/>
              </w:rPr>
              <w:t>117,6</w:t>
            </w:r>
          </w:p>
        </w:tc>
      </w:tr>
      <w:tr w:rsidR="009420AC" w:rsidRPr="007B3E32">
        <w:trPr>
          <w:cantSplit/>
          <w:trHeight w:val="239"/>
          <w:jc w:val="center"/>
        </w:trPr>
        <w:tc>
          <w:tcPr>
            <w:tcW w:w="57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3</w:t>
            </w:r>
          </w:p>
        </w:tc>
        <w:tc>
          <w:tcPr>
            <w:tcW w:w="373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left"/>
              <w:rPr>
                <w:rFonts w:cs="Times New Roman"/>
                <w:sz w:val="20"/>
                <w:szCs w:val="20"/>
              </w:rPr>
            </w:pPr>
            <w:r w:rsidRPr="007B3E32">
              <w:rPr>
                <w:rFonts w:cs="Times New Roman"/>
                <w:sz w:val="20"/>
                <w:szCs w:val="20"/>
              </w:rPr>
              <w:t>Количество поселковых рейсов</w:t>
            </w:r>
          </w:p>
        </w:tc>
        <w:tc>
          <w:tcPr>
            <w:tcW w:w="12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ед.</w:t>
            </w:r>
          </w:p>
        </w:tc>
        <w:tc>
          <w:tcPr>
            <w:tcW w:w="144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Расчетный</w:t>
            </w:r>
          </w:p>
        </w:tc>
        <w:tc>
          <w:tcPr>
            <w:tcW w:w="1885"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suppressAutoHyphens w:val="0"/>
              <w:jc w:val="center"/>
              <w:rPr>
                <w:rFonts w:cs="Times New Roman"/>
                <w:sz w:val="20"/>
                <w:szCs w:val="20"/>
                <w:lang w:eastAsia="ru-RU"/>
              </w:rPr>
            </w:pPr>
            <w:r w:rsidRPr="007B3E32">
              <w:rPr>
                <w:rFonts w:cs="Times New Roman"/>
                <w:sz w:val="20"/>
                <w:szCs w:val="20"/>
                <w:lang w:eastAsia="ru-RU"/>
              </w:rPr>
              <w:t>20291</w:t>
            </w:r>
          </w:p>
        </w:tc>
        <w:tc>
          <w:tcPr>
            <w:tcW w:w="156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suppressAutoHyphens w:val="0"/>
              <w:jc w:val="center"/>
              <w:rPr>
                <w:rFonts w:cs="Times New Roman"/>
                <w:sz w:val="20"/>
                <w:szCs w:val="20"/>
                <w:lang w:eastAsia="ru-RU"/>
              </w:rPr>
            </w:pPr>
            <w:r w:rsidRPr="007B3E32">
              <w:rPr>
                <w:rFonts w:cs="Times New Roman"/>
                <w:sz w:val="20"/>
                <w:szCs w:val="20"/>
                <w:lang w:eastAsia="ru-RU"/>
              </w:rPr>
              <w:t>20351</w:t>
            </w:r>
          </w:p>
        </w:tc>
        <w:tc>
          <w:tcPr>
            <w:tcW w:w="19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suppressAutoHyphens w:val="0"/>
              <w:jc w:val="center"/>
              <w:rPr>
                <w:rFonts w:cs="Times New Roman"/>
                <w:sz w:val="20"/>
                <w:szCs w:val="20"/>
                <w:lang w:eastAsia="ru-RU"/>
              </w:rPr>
            </w:pPr>
            <w:r w:rsidRPr="007B3E32">
              <w:rPr>
                <w:rFonts w:cs="Times New Roman"/>
                <w:sz w:val="20"/>
                <w:szCs w:val="20"/>
                <w:lang w:eastAsia="ru-RU"/>
              </w:rPr>
              <w:t>20351</w:t>
            </w:r>
          </w:p>
        </w:tc>
        <w:tc>
          <w:tcPr>
            <w:tcW w:w="201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1551BA">
            <w:pPr>
              <w:suppressAutoHyphens w:val="0"/>
              <w:jc w:val="center"/>
              <w:rPr>
                <w:rFonts w:cs="Times New Roman"/>
                <w:sz w:val="20"/>
                <w:szCs w:val="20"/>
                <w:lang w:eastAsia="ru-RU"/>
              </w:rPr>
            </w:pPr>
            <w:r w:rsidRPr="007B3E32">
              <w:rPr>
                <w:rFonts w:cs="Times New Roman"/>
                <w:sz w:val="20"/>
                <w:szCs w:val="20"/>
                <w:lang w:eastAsia="ru-RU"/>
              </w:rPr>
              <w:t>20351</w:t>
            </w:r>
          </w:p>
        </w:tc>
      </w:tr>
      <w:tr w:rsidR="009420AC" w:rsidRPr="007B3E32">
        <w:trPr>
          <w:cantSplit/>
          <w:trHeight w:val="239"/>
          <w:jc w:val="center"/>
        </w:trPr>
        <w:tc>
          <w:tcPr>
            <w:tcW w:w="57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4</w:t>
            </w:r>
          </w:p>
        </w:tc>
        <w:tc>
          <w:tcPr>
            <w:tcW w:w="373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left"/>
              <w:rPr>
                <w:rFonts w:cs="Times New Roman"/>
                <w:sz w:val="20"/>
                <w:szCs w:val="20"/>
              </w:rPr>
            </w:pPr>
            <w:r w:rsidRPr="007B3E32">
              <w:rPr>
                <w:rFonts w:cs="Times New Roman"/>
                <w:sz w:val="20"/>
                <w:szCs w:val="20"/>
              </w:rPr>
              <w:t>Количество межпоселковых рейсов</w:t>
            </w:r>
          </w:p>
        </w:tc>
        <w:tc>
          <w:tcPr>
            <w:tcW w:w="12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jc w:val="center"/>
              <w:rPr>
                <w:rFonts w:cs="Times New Roman"/>
                <w:sz w:val="20"/>
                <w:szCs w:val="20"/>
              </w:rPr>
            </w:pPr>
            <w:r w:rsidRPr="007B3E32">
              <w:rPr>
                <w:rFonts w:cs="Times New Roman"/>
                <w:sz w:val="20"/>
                <w:szCs w:val="20"/>
              </w:rPr>
              <w:t>ед.</w:t>
            </w:r>
          </w:p>
        </w:tc>
        <w:tc>
          <w:tcPr>
            <w:tcW w:w="144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jc w:val="center"/>
              <w:rPr>
                <w:rFonts w:cs="Times New Roman"/>
                <w:sz w:val="20"/>
                <w:szCs w:val="20"/>
              </w:rPr>
            </w:pPr>
            <w:r w:rsidRPr="007B3E32">
              <w:rPr>
                <w:rFonts w:cs="Times New Roman"/>
                <w:sz w:val="20"/>
                <w:szCs w:val="20"/>
              </w:rPr>
              <w:t>Расчетный</w:t>
            </w:r>
          </w:p>
        </w:tc>
        <w:tc>
          <w:tcPr>
            <w:tcW w:w="1885"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suppressAutoHyphens w:val="0"/>
              <w:jc w:val="center"/>
              <w:rPr>
                <w:rFonts w:cs="Times New Roman"/>
                <w:sz w:val="20"/>
                <w:szCs w:val="20"/>
                <w:lang w:eastAsia="ru-RU"/>
              </w:rPr>
            </w:pPr>
            <w:r w:rsidRPr="007B3E32">
              <w:rPr>
                <w:rFonts w:cs="Times New Roman"/>
                <w:sz w:val="20"/>
                <w:szCs w:val="20"/>
                <w:lang w:eastAsia="ru-RU"/>
              </w:rPr>
              <w:t>6086</w:t>
            </w:r>
          </w:p>
        </w:tc>
        <w:tc>
          <w:tcPr>
            <w:tcW w:w="156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suppressAutoHyphens w:val="0"/>
              <w:jc w:val="center"/>
              <w:rPr>
                <w:rFonts w:cs="Times New Roman"/>
                <w:sz w:val="20"/>
                <w:szCs w:val="20"/>
                <w:lang w:eastAsia="ru-RU"/>
              </w:rPr>
            </w:pPr>
            <w:r w:rsidRPr="007B3E32">
              <w:rPr>
                <w:rFonts w:cs="Times New Roman"/>
                <w:sz w:val="20"/>
                <w:szCs w:val="20"/>
                <w:lang w:eastAsia="ru-RU"/>
              </w:rPr>
              <w:t>6066</w:t>
            </w:r>
          </w:p>
        </w:tc>
        <w:tc>
          <w:tcPr>
            <w:tcW w:w="19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suppressAutoHyphens w:val="0"/>
              <w:jc w:val="center"/>
              <w:rPr>
                <w:rFonts w:cs="Times New Roman"/>
                <w:sz w:val="20"/>
                <w:szCs w:val="20"/>
                <w:lang w:eastAsia="ru-RU"/>
              </w:rPr>
            </w:pPr>
            <w:r w:rsidRPr="007B3E32">
              <w:rPr>
                <w:rFonts w:cs="Times New Roman"/>
                <w:sz w:val="20"/>
                <w:szCs w:val="20"/>
                <w:lang w:eastAsia="ru-RU"/>
              </w:rPr>
              <w:t>6066</w:t>
            </w:r>
          </w:p>
        </w:tc>
        <w:tc>
          <w:tcPr>
            <w:tcW w:w="201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1551BA">
            <w:pPr>
              <w:suppressAutoHyphens w:val="0"/>
              <w:jc w:val="center"/>
              <w:rPr>
                <w:rFonts w:cs="Times New Roman"/>
                <w:sz w:val="20"/>
                <w:szCs w:val="20"/>
                <w:lang w:eastAsia="ru-RU"/>
              </w:rPr>
            </w:pPr>
            <w:r w:rsidRPr="007B3E32">
              <w:rPr>
                <w:rFonts w:cs="Times New Roman"/>
                <w:sz w:val="20"/>
                <w:szCs w:val="20"/>
                <w:lang w:eastAsia="ru-RU"/>
              </w:rPr>
              <w:t>6066</w:t>
            </w:r>
          </w:p>
        </w:tc>
      </w:tr>
      <w:tr w:rsidR="009420AC" w:rsidRPr="007B3E32">
        <w:trPr>
          <w:cantSplit/>
          <w:trHeight w:val="239"/>
          <w:jc w:val="center"/>
        </w:trPr>
        <w:tc>
          <w:tcPr>
            <w:tcW w:w="57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center"/>
              <w:rPr>
                <w:rFonts w:cs="Times New Roman"/>
                <w:sz w:val="20"/>
                <w:szCs w:val="20"/>
              </w:rPr>
            </w:pPr>
            <w:r w:rsidRPr="007B3E32">
              <w:rPr>
                <w:rFonts w:cs="Times New Roman"/>
                <w:sz w:val="20"/>
                <w:szCs w:val="20"/>
              </w:rPr>
              <w:t>5</w:t>
            </w:r>
          </w:p>
        </w:tc>
        <w:tc>
          <w:tcPr>
            <w:tcW w:w="373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autoSpaceDE w:val="0"/>
              <w:jc w:val="left"/>
              <w:rPr>
                <w:rFonts w:cs="Times New Roman"/>
                <w:sz w:val="20"/>
                <w:szCs w:val="20"/>
              </w:rPr>
            </w:pPr>
            <w:r w:rsidRPr="007B3E32">
              <w:rPr>
                <w:rFonts w:cs="Times New Roman"/>
                <w:sz w:val="20"/>
                <w:szCs w:val="20"/>
              </w:rPr>
              <w:t>Объем субсидий на одного пассажира</w:t>
            </w:r>
          </w:p>
        </w:tc>
        <w:tc>
          <w:tcPr>
            <w:tcW w:w="12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jc w:val="center"/>
              <w:rPr>
                <w:rFonts w:cs="Times New Roman"/>
                <w:sz w:val="20"/>
                <w:szCs w:val="20"/>
              </w:rPr>
            </w:pPr>
            <w:r w:rsidRPr="007B3E32">
              <w:rPr>
                <w:rFonts w:cs="Times New Roman"/>
                <w:sz w:val="20"/>
                <w:szCs w:val="20"/>
              </w:rPr>
              <w:t>руб./пасс.</w:t>
            </w:r>
          </w:p>
        </w:tc>
        <w:tc>
          <w:tcPr>
            <w:tcW w:w="144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tabs>
                <w:tab w:val="left" w:pos="1134"/>
              </w:tabs>
              <w:jc w:val="center"/>
              <w:rPr>
                <w:rFonts w:cs="Times New Roman"/>
                <w:sz w:val="20"/>
                <w:szCs w:val="20"/>
              </w:rPr>
            </w:pPr>
            <w:r w:rsidRPr="007B3E32">
              <w:rPr>
                <w:rFonts w:cs="Times New Roman"/>
                <w:sz w:val="20"/>
                <w:szCs w:val="20"/>
              </w:rPr>
              <w:t>Расчетный</w:t>
            </w:r>
          </w:p>
        </w:tc>
        <w:tc>
          <w:tcPr>
            <w:tcW w:w="1885"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jc w:val="center"/>
              <w:rPr>
                <w:rFonts w:cs="Times New Roman"/>
                <w:sz w:val="20"/>
                <w:szCs w:val="20"/>
              </w:rPr>
            </w:pPr>
            <w:r w:rsidRPr="007B3E32">
              <w:rPr>
                <w:rFonts w:cs="Times New Roman"/>
                <w:sz w:val="20"/>
                <w:szCs w:val="20"/>
              </w:rPr>
              <w:t>192,0</w:t>
            </w:r>
          </w:p>
        </w:tc>
        <w:tc>
          <w:tcPr>
            <w:tcW w:w="156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jc w:val="center"/>
              <w:rPr>
                <w:rFonts w:cs="Times New Roman"/>
                <w:sz w:val="20"/>
                <w:szCs w:val="20"/>
              </w:rPr>
            </w:pPr>
            <w:r w:rsidRPr="007B3E32">
              <w:rPr>
                <w:rFonts w:cs="Times New Roman"/>
                <w:sz w:val="20"/>
                <w:szCs w:val="20"/>
              </w:rPr>
              <w:t>198,2</w:t>
            </w:r>
          </w:p>
        </w:tc>
        <w:tc>
          <w:tcPr>
            <w:tcW w:w="193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1551BA">
            <w:pPr>
              <w:jc w:val="center"/>
              <w:rPr>
                <w:rFonts w:cs="Times New Roman"/>
                <w:sz w:val="20"/>
                <w:szCs w:val="20"/>
              </w:rPr>
            </w:pPr>
            <w:r w:rsidRPr="007B3E32">
              <w:rPr>
                <w:rFonts w:cs="Times New Roman"/>
                <w:sz w:val="20"/>
                <w:szCs w:val="20"/>
              </w:rPr>
              <w:t>198,2</w:t>
            </w:r>
          </w:p>
        </w:tc>
        <w:tc>
          <w:tcPr>
            <w:tcW w:w="2012"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1551BA">
            <w:pPr>
              <w:jc w:val="center"/>
              <w:rPr>
                <w:rFonts w:cs="Times New Roman"/>
                <w:sz w:val="20"/>
                <w:szCs w:val="20"/>
              </w:rPr>
            </w:pPr>
            <w:r w:rsidRPr="007B3E32">
              <w:rPr>
                <w:rFonts w:cs="Times New Roman"/>
                <w:sz w:val="20"/>
                <w:szCs w:val="20"/>
              </w:rPr>
              <w:t>198,2</w:t>
            </w:r>
          </w:p>
        </w:tc>
      </w:tr>
    </w:tbl>
    <w:p w:rsidR="009420AC" w:rsidRPr="007B3E32" w:rsidRDefault="009420AC" w:rsidP="00736C4A">
      <w:pPr>
        <w:tabs>
          <w:tab w:val="left" w:pos="1134"/>
        </w:tabs>
        <w:suppressAutoHyphens w:val="0"/>
        <w:spacing w:after="200" w:line="276" w:lineRule="auto"/>
        <w:jc w:val="left"/>
        <w:rPr>
          <w:rFonts w:ascii="Calibri" w:hAnsi="Calibri" w:cs="Calibri"/>
          <w:sz w:val="22"/>
          <w:szCs w:val="22"/>
          <w:lang w:eastAsia="en-US"/>
        </w:rPr>
      </w:pPr>
    </w:p>
    <w:p w:rsidR="009420AC" w:rsidRPr="007B3E32" w:rsidRDefault="009420AC" w:rsidP="00736C4A">
      <w:pPr>
        <w:tabs>
          <w:tab w:val="left" w:pos="1134"/>
        </w:tabs>
        <w:suppressAutoHyphens w:val="0"/>
        <w:spacing w:after="200" w:line="276" w:lineRule="auto"/>
        <w:ind w:firstLine="708"/>
        <w:jc w:val="left"/>
        <w:rPr>
          <w:rFonts w:ascii="Calibri" w:hAnsi="Calibri" w:cs="Calibri"/>
          <w:sz w:val="22"/>
          <w:szCs w:val="22"/>
          <w:lang w:eastAsia="en-US"/>
        </w:rPr>
        <w:sectPr w:rsidR="009420AC" w:rsidRPr="007B3E32" w:rsidSect="00EF36A3">
          <w:footnotePr>
            <w:pos w:val="beneathText"/>
          </w:footnotePr>
          <w:pgSz w:w="16837" w:h="11905" w:orient="landscape"/>
          <w:pgMar w:top="567" w:right="947" w:bottom="709" w:left="567" w:header="720" w:footer="720" w:gutter="0"/>
          <w:pgNumType w:start="1"/>
          <w:cols w:space="720"/>
          <w:titlePg/>
          <w:docGrid w:linePitch="360"/>
        </w:sectPr>
      </w:pPr>
    </w:p>
    <w:p w:rsidR="009420AC" w:rsidRPr="007B3E32" w:rsidRDefault="009420AC" w:rsidP="00167851">
      <w:pPr>
        <w:tabs>
          <w:tab w:val="left" w:pos="1134"/>
          <w:tab w:val="left" w:pos="5245"/>
        </w:tabs>
        <w:ind w:left="10915"/>
        <w:jc w:val="left"/>
        <w:rPr>
          <w:rFonts w:cs="Times New Roman"/>
        </w:rPr>
      </w:pPr>
      <w:r w:rsidRPr="007B3E32">
        <w:rPr>
          <w:rFonts w:cs="Times New Roman"/>
        </w:rPr>
        <w:lastRenderedPageBreak/>
        <w:t>Приложение № 2 к подпрограмме «Развитие транспортного комплекса Северо-Енисейского района»</w:t>
      </w:r>
      <w:r w:rsidRPr="007B3E32">
        <w:rPr>
          <w:rFonts w:cs="Times New Roman"/>
          <w:sz w:val="20"/>
          <w:szCs w:val="20"/>
        </w:rPr>
        <w:t xml:space="preserve"> </w:t>
      </w:r>
    </w:p>
    <w:p w:rsidR="009420AC" w:rsidRPr="007B3E32" w:rsidRDefault="009420AC" w:rsidP="00736C4A">
      <w:pPr>
        <w:jc w:val="center"/>
        <w:outlineLvl w:val="0"/>
        <w:rPr>
          <w:rFonts w:cs="Times New Roman"/>
          <w:sz w:val="28"/>
          <w:szCs w:val="28"/>
          <w:highlight w:val="yellow"/>
        </w:rPr>
      </w:pPr>
    </w:p>
    <w:p w:rsidR="009420AC" w:rsidRPr="007B3E32" w:rsidRDefault="009420AC" w:rsidP="001551BA">
      <w:pPr>
        <w:tabs>
          <w:tab w:val="left" w:pos="4347"/>
        </w:tabs>
        <w:suppressAutoHyphens w:val="0"/>
        <w:ind w:left="567" w:firstLine="11"/>
        <w:jc w:val="center"/>
        <w:rPr>
          <w:rFonts w:cs="Times New Roman"/>
          <w:sz w:val="28"/>
          <w:szCs w:val="28"/>
          <w:lang w:eastAsia="ru-RU"/>
        </w:rPr>
      </w:pPr>
      <w:r w:rsidRPr="007B3E32">
        <w:rPr>
          <w:rFonts w:cs="Times New Roman"/>
          <w:sz w:val="28"/>
          <w:szCs w:val="28"/>
          <w:lang w:eastAsia="ru-RU"/>
        </w:rPr>
        <w:t>Перечень мероприятий подпрограммы</w:t>
      </w:r>
    </w:p>
    <w:p w:rsidR="009420AC" w:rsidRPr="007B3E32" w:rsidRDefault="009420AC" w:rsidP="001551BA">
      <w:pPr>
        <w:jc w:val="center"/>
        <w:outlineLvl w:val="0"/>
        <w:rPr>
          <w:rFonts w:cs="Times New Roman"/>
          <w:sz w:val="28"/>
          <w:szCs w:val="28"/>
        </w:rPr>
      </w:pPr>
      <w:r w:rsidRPr="007B3E32">
        <w:rPr>
          <w:rFonts w:cs="Times New Roman"/>
          <w:sz w:val="28"/>
          <w:szCs w:val="28"/>
          <w:lang w:eastAsia="ru-RU"/>
        </w:rPr>
        <w:t>с указанием объема средств на их реализацию и ожидаемых результатов</w:t>
      </w:r>
    </w:p>
    <w:p w:rsidR="009420AC" w:rsidRPr="007B3E32" w:rsidRDefault="009420AC" w:rsidP="00736C4A">
      <w:pPr>
        <w:jc w:val="center"/>
        <w:outlineLvl w:val="0"/>
        <w:rPr>
          <w:rFonts w:cs="Times New Roman"/>
          <w:sz w:val="28"/>
          <w:szCs w:val="28"/>
          <w:highlight w:val="yellow"/>
        </w:rPr>
      </w:pPr>
    </w:p>
    <w:tbl>
      <w:tblPr>
        <w:tblW w:w="15720" w:type="dxa"/>
        <w:tblInd w:w="2" w:type="dxa"/>
        <w:tblLayout w:type="fixed"/>
        <w:tblLook w:val="00A0"/>
      </w:tblPr>
      <w:tblGrid>
        <w:gridCol w:w="3600"/>
        <w:gridCol w:w="847"/>
        <w:gridCol w:w="564"/>
        <w:gridCol w:w="708"/>
        <w:gridCol w:w="1121"/>
        <w:gridCol w:w="600"/>
        <w:gridCol w:w="1498"/>
        <w:gridCol w:w="1499"/>
        <w:gridCol w:w="1498"/>
        <w:gridCol w:w="1499"/>
        <w:gridCol w:w="2286"/>
      </w:tblGrid>
      <w:tr w:rsidR="009420AC" w:rsidRPr="007B3E32">
        <w:trPr>
          <w:trHeight w:val="387"/>
        </w:trPr>
        <w:tc>
          <w:tcPr>
            <w:tcW w:w="3600" w:type="dxa"/>
            <w:vMerge w:val="restart"/>
            <w:tcBorders>
              <w:top w:val="single" w:sz="4" w:space="0" w:color="auto"/>
              <w:left w:val="single" w:sz="4" w:space="0" w:color="auto"/>
              <w:bottom w:val="single" w:sz="4" w:space="0" w:color="000000"/>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 xml:space="preserve">Наименование программы, подпрограммы    </w:t>
            </w:r>
          </w:p>
        </w:tc>
        <w:tc>
          <w:tcPr>
            <w:tcW w:w="847" w:type="dxa"/>
            <w:vMerge w:val="restart"/>
            <w:tcBorders>
              <w:top w:val="single" w:sz="4" w:space="0" w:color="auto"/>
              <w:left w:val="single" w:sz="4" w:space="0" w:color="auto"/>
              <w:bottom w:val="single" w:sz="4" w:space="0" w:color="000000"/>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 xml:space="preserve">ГРБС </w:t>
            </w:r>
          </w:p>
        </w:tc>
        <w:tc>
          <w:tcPr>
            <w:tcW w:w="2993" w:type="dxa"/>
            <w:gridSpan w:val="4"/>
            <w:tcBorders>
              <w:top w:val="single" w:sz="4" w:space="0" w:color="auto"/>
              <w:left w:val="nil"/>
              <w:bottom w:val="single" w:sz="4" w:space="0" w:color="auto"/>
              <w:right w:val="single" w:sz="4" w:space="0" w:color="000000"/>
            </w:tcBorders>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Код бюджетной классификации</w:t>
            </w:r>
          </w:p>
        </w:tc>
        <w:tc>
          <w:tcPr>
            <w:tcW w:w="5994" w:type="dxa"/>
            <w:gridSpan w:val="4"/>
            <w:tcBorders>
              <w:top w:val="single" w:sz="4" w:space="0" w:color="auto"/>
              <w:left w:val="nil"/>
              <w:bottom w:val="single" w:sz="4" w:space="0" w:color="auto"/>
              <w:right w:val="single" w:sz="4" w:space="0" w:color="auto"/>
            </w:tcBorders>
            <w:vAlign w:val="center"/>
          </w:tcPr>
          <w:p w:rsidR="009420AC" w:rsidRPr="007B3E32" w:rsidRDefault="009420AC" w:rsidP="004B6578">
            <w:pPr>
              <w:suppressAutoHyphens w:val="0"/>
              <w:ind w:right="-29"/>
              <w:jc w:val="center"/>
              <w:rPr>
                <w:rFonts w:cs="Times New Roman"/>
                <w:sz w:val="20"/>
                <w:szCs w:val="20"/>
                <w:lang w:eastAsia="ru-RU"/>
              </w:rPr>
            </w:pPr>
            <w:r w:rsidRPr="007B3E32">
              <w:rPr>
                <w:rFonts w:cs="Times New Roman"/>
                <w:sz w:val="20"/>
                <w:szCs w:val="20"/>
                <w:lang w:eastAsia="ru-RU"/>
              </w:rPr>
              <w:t>Расходы по годам реализации программы, (руб.)</w:t>
            </w:r>
          </w:p>
        </w:tc>
        <w:tc>
          <w:tcPr>
            <w:tcW w:w="2286" w:type="dxa"/>
            <w:vMerge w:val="restart"/>
            <w:tcBorders>
              <w:top w:val="single" w:sz="4" w:space="0" w:color="auto"/>
              <w:left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9420AC" w:rsidRPr="007B3E32">
        <w:trPr>
          <w:trHeight w:val="1066"/>
        </w:trPr>
        <w:tc>
          <w:tcPr>
            <w:tcW w:w="3600" w:type="dxa"/>
            <w:vMerge/>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sz w:val="20"/>
                <w:szCs w:val="20"/>
                <w:highlight w:val="yellow"/>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sz w:val="20"/>
                <w:szCs w:val="20"/>
                <w:highlight w:val="yellow"/>
                <w:lang w:eastAsia="ru-RU"/>
              </w:rPr>
            </w:pPr>
          </w:p>
        </w:tc>
        <w:tc>
          <w:tcPr>
            <w:tcW w:w="564" w:type="dxa"/>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ГРБС</w:t>
            </w:r>
          </w:p>
        </w:tc>
        <w:tc>
          <w:tcPr>
            <w:tcW w:w="708" w:type="dxa"/>
            <w:tcBorders>
              <w:top w:val="nil"/>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lang w:eastAsia="ru-RU"/>
              </w:rPr>
            </w:pPr>
            <w:proofErr w:type="spellStart"/>
            <w:r w:rsidRPr="007B3E32">
              <w:rPr>
                <w:rFonts w:cs="Times New Roman"/>
                <w:sz w:val="20"/>
                <w:szCs w:val="20"/>
                <w:lang w:eastAsia="ru-RU"/>
              </w:rPr>
              <w:t>РзПр</w:t>
            </w:r>
            <w:proofErr w:type="spellEnd"/>
          </w:p>
        </w:tc>
        <w:tc>
          <w:tcPr>
            <w:tcW w:w="1121" w:type="dxa"/>
            <w:tcBorders>
              <w:top w:val="nil"/>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ЦСР</w:t>
            </w:r>
          </w:p>
        </w:tc>
        <w:tc>
          <w:tcPr>
            <w:tcW w:w="600" w:type="dxa"/>
            <w:tcBorders>
              <w:top w:val="nil"/>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ВР</w:t>
            </w:r>
          </w:p>
        </w:tc>
        <w:tc>
          <w:tcPr>
            <w:tcW w:w="1498" w:type="dxa"/>
            <w:tcBorders>
              <w:top w:val="nil"/>
              <w:left w:val="nil"/>
              <w:bottom w:val="single" w:sz="4" w:space="0" w:color="auto"/>
              <w:right w:val="single" w:sz="4" w:space="0" w:color="auto"/>
            </w:tcBorders>
            <w:vAlign w:val="center"/>
          </w:tcPr>
          <w:p w:rsidR="009420AC" w:rsidRPr="007B3E32" w:rsidRDefault="009420AC" w:rsidP="0011085B">
            <w:pPr>
              <w:ind w:left="-108" w:right="-108"/>
              <w:jc w:val="center"/>
              <w:rPr>
                <w:rFonts w:cs="Times New Roman"/>
                <w:sz w:val="20"/>
                <w:szCs w:val="20"/>
                <w:lang w:eastAsia="ru-RU"/>
              </w:rPr>
            </w:pPr>
            <w:r w:rsidRPr="007B3E32">
              <w:rPr>
                <w:rFonts w:cs="Times New Roman"/>
                <w:sz w:val="20"/>
                <w:szCs w:val="20"/>
                <w:lang w:eastAsia="ru-RU"/>
              </w:rPr>
              <w:t xml:space="preserve">2017 </w:t>
            </w:r>
          </w:p>
        </w:tc>
        <w:tc>
          <w:tcPr>
            <w:tcW w:w="1499" w:type="dxa"/>
            <w:tcBorders>
              <w:top w:val="nil"/>
              <w:left w:val="nil"/>
              <w:bottom w:val="single" w:sz="4" w:space="0" w:color="auto"/>
              <w:right w:val="single" w:sz="4" w:space="0" w:color="auto"/>
            </w:tcBorders>
            <w:vAlign w:val="center"/>
          </w:tcPr>
          <w:p w:rsidR="009420AC" w:rsidRPr="007B3E32" w:rsidRDefault="009420AC" w:rsidP="0011085B">
            <w:pPr>
              <w:ind w:left="-108" w:right="-108"/>
              <w:jc w:val="center"/>
              <w:rPr>
                <w:rFonts w:cs="Times New Roman"/>
                <w:sz w:val="20"/>
                <w:szCs w:val="20"/>
                <w:lang w:eastAsia="ru-RU"/>
              </w:rPr>
            </w:pPr>
            <w:r w:rsidRPr="007B3E32">
              <w:rPr>
                <w:rFonts w:cs="Times New Roman"/>
                <w:sz w:val="20"/>
                <w:szCs w:val="20"/>
                <w:lang w:eastAsia="ru-RU"/>
              </w:rPr>
              <w:t>2018</w:t>
            </w:r>
          </w:p>
        </w:tc>
        <w:tc>
          <w:tcPr>
            <w:tcW w:w="1498" w:type="dxa"/>
            <w:tcBorders>
              <w:top w:val="nil"/>
              <w:left w:val="nil"/>
              <w:bottom w:val="single" w:sz="4" w:space="0" w:color="auto"/>
              <w:right w:val="single" w:sz="4" w:space="0" w:color="auto"/>
            </w:tcBorders>
            <w:vAlign w:val="center"/>
          </w:tcPr>
          <w:p w:rsidR="009420AC" w:rsidRPr="007B3E32" w:rsidRDefault="009420AC" w:rsidP="0011085B">
            <w:pPr>
              <w:jc w:val="center"/>
              <w:rPr>
                <w:rFonts w:cs="Times New Roman"/>
                <w:sz w:val="20"/>
                <w:szCs w:val="20"/>
                <w:lang w:eastAsia="ru-RU"/>
              </w:rPr>
            </w:pPr>
            <w:r w:rsidRPr="007B3E32">
              <w:rPr>
                <w:rFonts w:cs="Times New Roman"/>
                <w:sz w:val="20"/>
                <w:szCs w:val="20"/>
                <w:lang w:eastAsia="ru-RU"/>
              </w:rPr>
              <w:t>2019</w:t>
            </w:r>
          </w:p>
        </w:tc>
        <w:tc>
          <w:tcPr>
            <w:tcW w:w="1499" w:type="dxa"/>
            <w:tcBorders>
              <w:top w:val="single" w:sz="4" w:space="0" w:color="auto"/>
              <w:left w:val="nil"/>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2017-2019</w:t>
            </w:r>
          </w:p>
        </w:tc>
        <w:tc>
          <w:tcPr>
            <w:tcW w:w="2286" w:type="dxa"/>
            <w:vMerge/>
            <w:tcBorders>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sz w:val="20"/>
                <w:szCs w:val="20"/>
                <w:highlight w:val="yellow"/>
                <w:lang w:eastAsia="ru-RU"/>
              </w:rPr>
            </w:pPr>
          </w:p>
        </w:tc>
      </w:tr>
      <w:tr w:rsidR="009420AC" w:rsidRPr="007B3E32">
        <w:trPr>
          <w:trHeight w:val="394"/>
        </w:trPr>
        <w:tc>
          <w:tcPr>
            <w:tcW w:w="360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1</w:t>
            </w:r>
          </w:p>
        </w:tc>
        <w:tc>
          <w:tcPr>
            <w:tcW w:w="847"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2</w:t>
            </w:r>
          </w:p>
        </w:tc>
        <w:tc>
          <w:tcPr>
            <w:tcW w:w="564" w:type="dxa"/>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3</w:t>
            </w:r>
          </w:p>
        </w:tc>
        <w:tc>
          <w:tcPr>
            <w:tcW w:w="708" w:type="dxa"/>
            <w:tcBorders>
              <w:top w:val="nil"/>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4</w:t>
            </w:r>
          </w:p>
        </w:tc>
        <w:tc>
          <w:tcPr>
            <w:tcW w:w="1121" w:type="dxa"/>
            <w:tcBorders>
              <w:top w:val="nil"/>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5</w:t>
            </w:r>
          </w:p>
        </w:tc>
        <w:tc>
          <w:tcPr>
            <w:tcW w:w="600" w:type="dxa"/>
            <w:tcBorders>
              <w:top w:val="nil"/>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6</w:t>
            </w:r>
          </w:p>
        </w:tc>
        <w:tc>
          <w:tcPr>
            <w:tcW w:w="1498" w:type="dxa"/>
            <w:tcBorders>
              <w:top w:val="nil"/>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7</w:t>
            </w:r>
          </w:p>
        </w:tc>
        <w:tc>
          <w:tcPr>
            <w:tcW w:w="1499" w:type="dxa"/>
            <w:tcBorders>
              <w:top w:val="nil"/>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8</w:t>
            </w:r>
          </w:p>
        </w:tc>
        <w:tc>
          <w:tcPr>
            <w:tcW w:w="1498" w:type="dxa"/>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9</w:t>
            </w:r>
          </w:p>
        </w:tc>
        <w:tc>
          <w:tcPr>
            <w:tcW w:w="1499" w:type="dxa"/>
            <w:tcBorders>
              <w:top w:val="single" w:sz="4" w:space="0" w:color="auto"/>
              <w:left w:val="nil"/>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10</w:t>
            </w:r>
          </w:p>
        </w:tc>
        <w:tc>
          <w:tcPr>
            <w:tcW w:w="2286" w:type="dxa"/>
            <w:tcBorders>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11</w:t>
            </w:r>
          </w:p>
        </w:tc>
      </w:tr>
      <w:tr w:rsidR="009420AC" w:rsidRPr="007B3E32">
        <w:trPr>
          <w:trHeight w:val="401"/>
        </w:trPr>
        <w:tc>
          <w:tcPr>
            <w:tcW w:w="15720" w:type="dxa"/>
            <w:gridSpan w:val="11"/>
            <w:tcBorders>
              <w:top w:val="single" w:sz="4" w:space="0" w:color="auto"/>
              <w:left w:val="single" w:sz="4" w:space="0" w:color="auto"/>
              <w:bottom w:val="single" w:sz="4" w:space="0" w:color="auto"/>
              <w:right w:val="single" w:sz="4" w:space="0" w:color="auto"/>
            </w:tcBorders>
            <w:vAlign w:val="center"/>
          </w:tcPr>
          <w:p w:rsidR="009420AC" w:rsidRPr="007B3E32" w:rsidRDefault="009420AC" w:rsidP="000373B1">
            <w:pPr>
              <w:jc w:val="left"/>
              <w:rPr>
                <w:rFonts w:cs="Times New Roman"/>
                <w:b/>
                <w:bCs/>
                <w:sz w:val="20"/>
                <w:szCs w:val="20"/>
                <w:highlight w:val="yellow"/>
                <w:lang w:eastAsia="ru-RU"/>
              </w:rPr>
            </w:pPr>
            <w:r w:rsidRPr="007B3E32">
              <w:rPr>
                <w:rFonts w:cs="Times New Roman"/>
                <w:b/>
                <w:bCs/>
                <w:sz w:val="20"/>
                <w:szCs w:val="20"/>
                <w:lang w:eastAsia="ru-RU"/>
              </w:rPr>
              <w:t xml:space="preserve">Цель подпрограммы: </w:t>
            </w:r>
            <w:r w:rsidR="000373B1" w:rsidRPr="007B3E32">
              <w:rPr>
                <w:rFonts w:cs="Times New Roman"/>
                <w:bCs/>
                <w:sz w:val="20"/>
                <w:szCs w:val="20"/>
                <w:lang w:eastAsia="ru-RU"/>
              </w:rPr>
              <w:t>О</w:t>
            </w:r>
            <w:r w:rsidRPr="007B3E32">
              <w:rPr>
                <w:rFonts w:cs="Times New Roman"/>
                <w:sz w:val="20"/>
                <w:szCs w:val="20"/>
                <w:lang w:eastAsia="en-US"/>
              </w:rPr>
              <w:t>беспечени</w:t>
            </w:r>
            <w:r w:rsidR="000373B1" w:rsidRPr="007B3E32">
              <w:rPr>
                <w:rFonts w:cs="Times New Roman"/>
                <w:sz w:val="20"/>
                <w:szCs w:val="20"/>
                <w:lang w:eastAsia="en-US"/>
              </w:rPr>
              <w:t>е</w:t>
            </w:r>
            <w:r w:rsidRPr="007B3E32">
              <w:rPr>
                <w:rFonts w:cs="Times New Roman"/>
                <w:sz w:val="20"/>
                <w:szCs w:val="20"/>
                <w:lang w:eastAsia="en-US"/>
              </w:rPr>
              <w:t xml:space="preserve"> потребности населения в перевозках.</w:t>
            </w:r>
          </w:p>
        </w:tc>
      </w:tr>
      <w:tr w:rsidR="009420AC" w:rsidRPr="007B3E32">
        <w:trPr>
          <w:trHeight w:val="409"/>
        </w:trPr>
        <w:tc>
          <w:tcPr>
            <w:tcW w:w="15720" w:type="dxa"/>
            <w:gridSpan w:val="11"/>
            <w:tcBorders>
              <w:top w:val="single" w:sz="4" w:space="0" w:color="auto"/>
              <w:left w:val="single" w:sz="4" w:space="0" w:color="auto"/>
              <w:bottom w:val="single" w:sz="4" w:space="0" w:color="auto"/>
              <w:right w:val="single" w:sz="4" w:space="0" w:color="auto"/>
            </w:tcBorders>
            <w:vAlign w:val="center"/>
          </w:tcPr>
          <w:p w:rsidR="009420AC" w:rsidRPr="007B3E32" w:rsidRDefault="009420AC" w:rsidP="000373B1">
            <w:pPr>
              <w:jc w:val="left"/>
              <w:rPr>
                <w:rFonts w:cs="Times New Roman"/>
                <w:b/>
                <w:bCs/>
                <w:sz w:val="20"/>
                <w:szCs w:val="20"/>
                <w:highlight w:val="yellow"/>
                <w:lang w:eastAsia="ru-RU"/>
              </w:rPr>
            </w:pPr>
            <w:r w:rsidRPr="007B3E32">
              <w:rPr>
                <w:rFonts w:cs="Times New Roman"/>
                <w:b/>
                <w:bCs/>
                <w:sz w:val="20"/>
                <w:szCs w:val="20"/>
                <w:lang w:eastAsia="ru-RU"/>
              </w:rPr>
              <w:t xml:space="preserve">Задача 1: </w:t>
            </w:r>
            <w:r w:rsidR="000373B1" w:rsidRPr="007B3E32">
              <w:rPr>
                <w:rFonts w:cs="Times New Roman"/>
                <w:bCs/>
                <w:sz w:val="20"/>
                <w:szCs w:val="20"/>
                <w:lang w:eastAsia="ru-RU"/>
              </w:rPr>
              <w:t>О</w:t>
            </w:r>
            <w:r w:rsidRPr="007B3E32">
              <w:rPr>
                <w:rFonts w:cs="Times New Roman"/>
                <w:sz w:val="20"/>
                <w:szCs w:val="20"/>
                <w:lang w:eastAsia="en-US"/>
              </w:rPr>
              <w:t>беспечение финансовой поддержки организаций автомобильного транспорта, занимающихся пассажирскими перевозками.</w:t>
            </w:r>
          </w:p>
        </w:tc>
      </w:tr>
      <w:tr w:rsidR="009420AC" w:rsidRPr="007B3E32">
        <w:trPr>
          <w:trHeight w:val="243"/>
        </w:trPr>
        <w:tc>
          <w:tcPr>
            <w:tcW w:w="3600" w:type="dxa"/>
            <w:tcBorders>
              <w:top w:val="single" w:sz="4" w:space="0" w:color="auto"/>
              <w:left w:val="single" w:sz="4" w:space="0" w:color="auto"/>
              <w:bottom w:val="nil"/>
              <w:right w:val="single" w:sz="4" w:space="0" w:color="auto"/>
            </w:tcBorders>
            <w:vAlign w:val="center"/>
          </w:tcPr>
          <w:p w:rsidR="009420AC" w:rsidRPr="007B3E32" w:rsidRDefault="009420AC" w:rsidP="00F84F96">
            <w:pPr>
              <w:jc w:val="left"/>
              <w:rPr>
                <w:rFonts w:cs="Times New Roman"/>
                <w:sz w:val="20"/>
                <w:szCs w:val="20"/>
                <w:lang w:eastAsia="ru-RU"/>
              </w:rPr>
            </w:pPr>
            <w:r w:rsidRPr="007B3E32">
              <w:rPr>
                <w:rFonts w:cs="Times New Roman"/>
                <w:b/>
                <w:bCs/>
                <w:sz w:val="20"/>
                <w:szCs w:val="20"/>
                <w:lang w:eastAsia="ru-RU"/>
              </w:rPr>
              <w:t>Мероприятие 1:</w:t>
            </w:r>
            <w:r w:rsidRPr="007B3E32">
              <w:rPr>
                <w:rFonts w:cs="Times New Roman"/>
                <w:sz w:val="20"/>
                <w:szCs w:val="20"/>
                <w:lang w:eastAsia="ru-RU"/>
              </w:rPr>
              <w:t xml:space="preserve"> </w:t>
            </w:r>
          </w:p>
          <w:p w:rsidR="009420AC" w:rsidRPr="007B3E32" w:rsidRDefault="009420AC" w:rsidP="00167851">
            <w:pPr>
              <w:jc w:val="left"/>
              <w:rPr>
                <w:rFonts w:cs="Times New Roman"/>
                <w:sz w:val="20"/>
                <w:szCs w:val="20"/>
                <w:lang w:eastAsia="ru-RU"/>
              </w:rPr>
            </w:pPr>
            <w:r w:rsidRPr="007B3E32">
              <w:rPr>
                <w:rFonts w:cs="Times New Roman"/>
                <w:sz w:val="20"/>
                <w:szCs w:val="20"/>
                <w:lang w:eastAsia="ru-RU"/>
              </w:rPr>
              <w:t>Финансовая поддержка</w:t>
            </w:r>
            <w:r w:rsidR="00167851" w:rsidRPr="007B3E32">
              <w:rPr>
                <w:rFonts w:cs="Times New Roman"/>
                <w:sz w:val="20"/>
                <w:szCs w:val="20"/>
                <w:lang w:eastAsia="ru-RU"/>
              </w:rPr>
              <w:t xml:space="preserve"> </w:t>
            </w:r>
            <w:r w:rsidRPr="007B3E32">
              <w:rPr>
                <w:rFonts w:cs="Times New Roman"/>
                <w:sz w:val="20"/>
                <w:szCs w:val="20"/>
                <w:lang w:eastAsia="ru-RU"/>
              </w:rPr>
              <w:t>организаций автомобильного транспорта, занимающихся пассажирскими перевозками</w:t>
            </w:r>
            <w:r w:rsidRPr="007B3E32">
              <w:rPr>
                <w:rFonts w:cs="Times New Roman"/>
                <w:sz w:val="20"/>
                <w:szCs w:val="20"/>
                <w:lang w:eastAsia="en-US"/>
              </w:rPr>
              <w:t>.</w:t>
            </w:r>
          </w:p>
        </w:tc>
        <w:tc>
          <w:tcPr>
            <w:tcW w:w="847" w:type="dxa"/>
            <w:tcBorders>
              <w:top w:val="single" w:sz="4" w:space="0" w:color="auto"/>
              <w:left w:val="single" w:sz="4" w:space="0" w:color="auto"/>
              <w:bottom w:val="nil"/>
              <w:right w:val="single" w:sz="4" w:space="0" w:color="auto"/>
            </w:tcBorders>
            <w:vAlign w:val="center"/>
          </w:tcPr>
          <w:p w:rsidR="009420AC" w:rsidRPr="007B3E32" w:rsidRDefault="009420AC" w:rsidP="00F84F96">
            <w:pPr>
              <w:jc w:val="left"/>
              <w:rPr>
                <w:rFonts w:cs="Times New Roman"/>
                <w:b/>
                <w:bCs/>
                <w:sz w:val="20"/>
                <w:szCs w:val="20"/>
                <w:lang w:eastAsia="ru-RU"/>
              </w:rPr>
            </w:pPr>
          </w:p>
        </w:tc>
        <w:tc>
          <w:tcPr>
            <w:tcW w:w="564" w:type="dxa"/>
            <w:tcBorders>
              <w:top w:val="single" w:sz="4" w:space="0" w:color="auto"/>
              <w:left w:val="single" w:sz="4" w:space="0" w:color="auto"/>
              <w:bottom w:val="nil"/>
              <w:right w:val="single" w:sz="4" w:space="0" w:color="auto"/>
            </w:tcBorders>
            <w:vAlign w:val="center"/>
          </w:tcPr>
          <w:p w:rsidR="009420AC" w:rsidRPr="007B3E32" w:rsidRDefault="009420AC" w:rsidP="00F84F96">
            <w:pPr>
              <w:suppressAutoHyphens w:val="0"/>
              <w:jc w:val="center"/>
              <w:rPr>
                <w:rFonts w:cs="Times New Roman"/>
                <w:b/>
                <w:bCs/>
                <w:sz w:val="20"/>
                <w:szCs w:val="20"/>
                <w:lang w:eastAsia="ru-RU"/>
              </w:rPr>
            </w:pPr>
            <w:r w:rsidRPr="007B3E32">
              <w:rPr>
                <w:rFonts w:cs="Times New Roman"/>
                <w:b/>
                <w:bCs/>
                <w:sz w:val="20"/>
                <w:szCs w:val="20"/>
                <w:lang w:eastAsia="ru-RU"/>
              </w:rPr>
              <w:t>Х</w:t>
            </w:r>
          </w:p>
        </w:tc>
        <w:tc>
          <w:tcPr>
            <w:tcW w:w="708" w:type="dxa"/>
            <w:tcBorders>
              <w:top w:val="single" w:sz="4" w:space="0" w:color="auto"/>
              <w:left w:val="single" w:sz="4" w:space="0" w:color="auto"/>
              <w:bottom w:val="nil"/>
              <w:right w:val="single" w:sz="4" w:space="0" w:color="auto"/>
            </w:tcBorders>
            <w:vAlign w:val="center"/>
          </w:tcPr>
          <w:p w:rsidR="009420AC" w:rsidRPr="007B3E32" w:rsidRDefault="009420AC" w:rsidP="00F84F96">
            <w:pPr>
              <w:ind w:left="-108" w:right="-108"/>
              <w:jc w:val="center"/>
              <w:rPr>
                <w:rFonts w:cs="Times New Roman"/>
                <w:b/>
                <w:bCs/>
                <w:sz w:val="20"/>
                <w:szCs w:val="20"/>
                <w:lang w:eastAsia="ru-RU"/>
              </w:rPr>
            </w:pPr>
            <w:r w:rsidRPr="007B3E32">
              <w:rPr>
                <w:rFonts w:cs="Times New Roman"/>
                <w:b/>
                <w:bCs/>
                <w:sz w:val="20"/>
                <w:szCs w:val="20"/>
                <w:lang w:eastAsia="ru-RU"/>
              </w:rPr>
              <w:t>Х</w:t>
            </w:r>
          </w:p>
        </w:tc>
        <w:tc>
          <w:tcPr>
            <w:tcW w:w="1121" w:type="dxa"/>
            <w:tcBorders>
              <w:top w:val="single" w:sz="4" w:space="0" w:color="auto"/>
              <w:left w:val="single" w:sz="4" w:space="0" w:color="auto"/>
              <w:bottom w:val="nil"/>
              <w:right w:val="single" w:sz="4" w:space="0" w:color="auto"/>
            </w:tcBorders>
            <w:vAlign w:val="center"/>
          </w:tcPr>
          <w:p w:rsidR="009420AC" w:rsidRPr="007B3E32" w:rsidRDefault="009420AC" w:rsidP="00F84F96">
            <w:pPr>
              <w:suppressAutoHyphens w:val="0"/>
              <w:ind w:left="-108" w:right="-108"/>
              <w:jc w:val="center"/>
              <w:rPr>
                <w:rFonts w:cs="Times New Roman"/>
                <w:b/>
                <w:bCs/>
                <w:sz w:val="20"/>
                <w:szCs w:val="20"/>
                <w:lang w:eastAsia="ru-RU"/>
              </w:rPr>
            </w:pPr>
            <w:r w:rsidRPr="007B3E32">
              <w:rPr>
                <w:rFonts w:cs="Times New Roman"/>
                <w:b/>
                <w:bCs/>
                <w:sz w:val="20"/>
                <w:szCs w:val="20"/>
                <w:lang w:eastAsia="ru-RU"/>
              </w:rPr>
              <w:t>Х</w:t>
            </w:r>
          </w:p>
        </w:tc>
        <w:tc>
          <w:tcPr>
            <w:tcW w:w="600" w:type="dxa"/>
            <w:tcBorders>
              <w:top w:val="single" w:sz="4" w:space="0" w:color="auto"/>
              <w:left w:val="single" w:sz="4" w:space="0" w:color="auto"/>
              <w:bottom w:val="nil"/>
              <w:right w:val="single" w:sz="4" w:space="0" w:color="auto"/>
            </w:tcBorders>
            <w:vAlign w:val="center"/>
          </w:tcPr>
          <w:p w:rsidR="009420AC" w:rsidRPr="007B3E32" w:rsidRDefault="009420AC" w:rsidP="00F84F96">
            <w:pPr>
              <w:suppressAutoHyphens w:val="0"/>
              <w:ind w:left="-108" w:right="-108"/>
              <w:jc w:val="center"/>
              <w:rPr>
                <w:rFonts w:cs="Times New Roman"/>
                <w:b/>
                <w:bCs/>
                <w:sz w:val="20"/>
                <w:szCs w:val="20"/>
                <w:lang w:eastAsia="ru-RU"/>
              </w:rPr>
            </w:pPr>
            <w:r w:rsidRPr="007B3E32">
              <w:rPr>
                <w:rFonts w:cs="Times New Roman"/>
                <w:b/>
                <w:bCs/>
                <w:sz w:val="20"/>
                <w:szCs w:val="20"/>
                <w:lang w:eastAsia="ru-RU"/>
              </w:rPr>
              <w:t>Х</w:t>
            </w:r>
          </w:p>
        </w:tc>
        <w:tc>
          <w:tcPr>
            <w:tcW w:w="1498" w:type="dxa"/>
            <w:tcBorders>
              <w:top w:val="single" w:sz="4" w:space="0" w:color="auto"/>
              <w:left w:val="single" w:sz="4" w:space="0" w:color="auto"/>
              <w:bottom w:val="nil"/>
              <w:right w:val="single" w:sz="4" w:space="0" w:color="auto"/>
            </w:tcBorders>
            <w:vAlign w:val="center"/>
          </w:tcPr>
          <w:p w:rsidR="009420AC" w:rsidRPr="007B3E32" w:rsidRDefault="009420AC" w:rsidP="00A234F1">
            <w:pPr>
              <w:jc w:val="center"/>
              <w:outlineLvl w:val="1"/>
              <w:rPr>
                <w:rFonts w:cs="Times New Roman"/>
                <w:b/>
                <w:bCs/>
                <w:sz w:val="20"/>
                <w:szCs w:val="20"/>
              </w:rPr>
            </w:pPr>
            <w:r w:rsidRPr="007B3E32">
              <w:rPr>
                <w:rFonts w:cs="Times New Roman"/>
                <w:b/>
                <w:bCs/>
                <w:sz w:val="20"/>
                <w:szCs w:val="20"/>
              </w:rPr>
              <w:t>23 311 700,00</w:t>
            </w:r>
          </w:p>
        </w:tc>
        <w:tc>
          <w:tcPr>
            <w:tcW w:w="1499" w:type="dxa"/>
            <w:tcBorders>
              <w:top w:val="single" w:sz="4" w:space="0" w:color="auto"/>
              <w:left w:val="single" w:sz="4" w:space="0" w:color="auto"/>
              <w:bottom w:val="nil"/>
              <w:right w:val="single" w:sz="4" w:space="0" w:color="auto"/>
            </w:tcBorders>
            <w:vAlign w:val="center"/>
          </w:tcPr>
          <w:p w:rsidR="009420AC" w:rsidRPr="007B3E32" w:rsidRDefault="009420AC" w:rsidP="00A234F1">
            <w:pPr>
              <w:jc w:val="center"/>
              <w:outlineLvl w:val="1"/>
              <w:rPr>
                <w:rFonts w:cs="Times New Roman"/>
                <w:b/>
                <w:bCs/>
                <w:sz w:val="20"/>
                <w:szCs w:val="20"/>
              </w:rPr>
            </w:pPr>
            <w:r w:rsidRPr="007B3E32">
              <w:rPr>
                <w:rFonts w:cs="Times New Roman"/>
                <w:b/>
                <w:bCs/>
                <w:sz w:val="20"/>
                <w:szCs w:val="20"/>
              </w:rPr>
              <w:t>25 782 700,00</w:t>
            </w:r>
          </w:p>
        </w:tc>
        <w:tc>
          <w:tcPr>
            <w:tcW w:w="1498" w:type="dxa"/>
            <w:tcBorders>
              <w:top w:val="single" w:sz="4" w:space="0" w:color="auto"/>
              <w:left w:val="single" w:sz="4" w:space="0" w:color="auto"/>
              <w:bottom w:val="nil"/>
              <w:right w:val="single" w:sz="4" w:space="0" w:color="auto"/>
            </w:tcBorders>
            <w:vAlign w:val="center"/>
          </w:tcPr>
          <w:p w:rsidR="009420AC" w:rsidRPr="007B3E32" w:rsidRDefault="009420AC" w:rsidP="00A234F1">
            <w:pPr>
              <w:jc w:val="center"/>
              <w:outlineLvl w:val="1"/>
              <w:rPr>
                <w:rFonts w:cs="Times New Roman"/>
                <w:b/>
                <w:bCs/>
                <w:sz w:val="20"/>
                <w:szCs w:val="20"/>
              </w:rPr>
            </w:pPr>
            <w:r w:rsidRPr="007B3E32">
              <w:rPr>
                <w:rFonts w:cs="Times New Roman"/>
                <w:b/>
                <w:bCs/>
                <w:sz w:val="20"/>
                <w:szCs w:val="20"/>
              </w:rPr>
              <w:t>27 432 800,00</w:t>
            </w:r>
          </w:p>
        </w:tc>
        <w:tc>
          <w:tcPr>
            <w:tcW w:w="1499"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A234F1">
            <w:pPr>
              <w:jc w:val="center"/>
              <w:outlineLvl w:val="1"/>
              <w:rPr>
                <w:rFonts w:cs="Times New Roman"/>
                <w:b/>
                <w:bCs/>
                <w:sz w:val="20"/>
                <w:szCs w:val="20"/>
              </w:rPr>
            </w:pPr>
            <w:r w:rsidRPr="007B3E32">
              <w:rPr>
                <w:rFonts w:cs="Times New Roman"/>
                <w:b/>
                <w:bCs/>
                <w:sz w:val="20"/>
                <w:szCs w:val="20"/>
              </w:rPr>
              <w:t>76 527 200,00</w:t>
            </w:r>
          </w:p>
        </w:tc>
        <w:tc>
          <w:tcPr>
            <w:tcW w:w="2286" w:type="dxa"/>
            <w:vMerge w:val="restart"/>
            <w:tcBorders>
              <w:top w:val="single" w:sz="4" w:space="0" w:color="auto"/>
              <w:left w:val="single" w:sz="4" w:space="0" w:color="auto"/>
              <w:right w:val="single" w:sz="4" w:space="0" w:color="auto"/>
            </w:tcBorders>
            <w:vAlign w:val="center"/>
          </w:tcPr>
          <w:p w:rsidR="009420AC" w:rsidRPr="007B3E32" w:rsidRDefault="009420AC" w:rsidP="00F84F96">
            <w:pPr>
              <w:jc w:val="left"/>
              <w:rPr>
                <w:rFonts w:cs="Times New Roman"/>
                <w:b/>
                <w:bCs/>
                <w:sz w:val="20"/>
                <w:szCs w:val="20"/>
                <w:lang w:eastAsia="ru-RU"/>
              </w:rPr>
            </w:pPr>
            <w:r w:rsidRPr="007B3E32">
              <w:rPr>
                <w:rFonts w:cs="Times New Roman"/>
                <w:sz w:val="20"/>
                <w:szCs w:val="20"/>
                <w:lang w:eastAsia="ru-RU"/>
              </w:rPr>
              <w:t>Поддержание пассажироперевозок в Северо-Енисейском районе на постоянном уровне.</w:t>
            </w:r>
          </w:p>
        </w:tc>
      </w:tr>
      <w:tr w:rsidR="009420AC" w:rsidRPr="007B3E32">
        <w:trPr>
          <w:cantSplit/>
          <w:trHeight w:val="583"/>
        </w:trPr>
        <w:tc>
          <w:tcPr>
            <w:tcW w:w="3600" w:type="dxa"/>
            <w:vMerge w:val="restart"/>
            <w:tcBorders>
              <w:top w:val="single" w:sz="4" w:space="0" w:color="auto"/>
              <w:left w:val="single" w:sz="4" w:space="0" w:color="auto"/>
              <w:right w:val="single" w:sz="4" w:space="0" w:color="auto"/>
            </w:tcBorders>
          </w:tcPr>
          <w:p w:rsidR="009420AC" w:rsidRPr="007B3E32" w:rsidRDefault="009420AC" w:rsidP="00271C67">
            <w:pPr>
              <w:jc w:val="left"/>
              <w:rPr>
                <w:rFonts w:cs="Times New Roman"/>
                <w:sz w:val="20"/>
                <w:szCs w:val="20"/>
                <w:highlight w:val="yellow"/>
                <w:lang w:eastAsia="ru-RU"/>
              </w:rPr>
            </w:pPr>
            <w:r w:rsidRPr="007B3E32">
              <w:rPr>
                <w:rFonts w:cs="Times New Roman"/>
                <w:sz w:val="20"/>
                <w:szCs w:val="20"/>
                <w:lang w:eastAsia="ru-RU"/>
              </w:rPr>
              <w:t>1.1.Возмещение недополученных доходов, возникающих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условиях регулирования тарифов</w:t>
            </w:r>
          </w:p>
        </w:tc>
        <w:tc>
          <w:tcPr>
            <w:tcW w:w="847" w:type="dxa"/>
            <w:vMerge w:val="restart"/>
            <w:tcBorders>
              <w:top w:val="single" w:sz="4" w:space="0" w:color="auto"/>
              <w:left w:val="nil"/>
              <w:right w:val="single" w:sz="4" w:space="0" w:color="auto"/>
            </w:tcBorders>
            <w:vAlign w:val="center"/>
          </w:tcPr>
          <w:p w:rsidR="009420AC" w:rsidRPr="007B3E32" w:rsidRDefault="009420AC" w:rsidP="00F84F96">
            <w:pPr>
              <w:jc w:val="center"/>
              <w:rPr>
                <w:rFonts w:cs="Times New Roman"/>
                <w:sz w:val="20"/>
                <w:szCs w:val="20"/>
                <w:highlight w:val="yellow"/>
                <w:lang w:eastAsia="ru-RU"/>
              </w:rPr>
            </w:pPr>
            <w:r w:rsidRPr="007B3E32">
              <w:rPr>
                <w:rFonts w:cs="Times New Roman"/>
                <w:sz w:val="20"/>
                <w:szCs w:val="20"/>
                <w:lang w:eastAsia="ru-RU"/>
              </w:rPr>
              <w:t xml:space="preserve">Администрация </w:t>
            </w:r>
            <w:proofErr w:type="gramStart"/>
            <w:r w:rsidRPr="007B3E32">
              <w:rPr>
                <w:rFonts w:cs="Times New Roman"/>
                <w:sz w:val="20"/>
                <w:szCs w:val="20"/>
                <w:lang w:eastAsia="ru-RU"/>
              </w:rPr>
              <w:t>Северо-Енисейского</w:t>
            </w:r>
            <w:proofErr w:type="gramEnd"/>
            <w:r w:rsidRPr="007B3E32">
              <w:rPr>
                <w:rFonts w:cs="Times New Roman"/>
                <w:sz w:val="20"/>
                <w:szCs w:val="20"/>
                <w:lang w:eastAsia="ru-RU"/>
              </w:rPr>
              <w:t xml:space="preserve"> района</w:t>
            </w:r>
          </w:p>
        </w:tc>
        <w:tc>
          <w:tcPr>
            <w:tcW w:w="564"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0"/>
                <w:szCs w:val="20"/>
                <w:highlight w:val="yellow"/>
                <w:lang w:eastAsia="ru-RU"/>
              </w:rPr>
            </w:pPr>
          </w:p>
        </w:tc>
        <w:tc>
          <w:tcPr>
            <w:tcW w:w="708"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1121"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600"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1498"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1499" w:type="dxa"/>
            <w:tcBorders>
              <w:top w:val="single" w:sz="4" w:space="0" w:color="auto"/>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highlight w:val="yellow"/>
              </w:rPr>
            </w:pPr>
          </w:p>
        </w:tc>
        <w:tc>
          <w:tcPr>
            <w:tcW w:w="1498" w:type="dxa"/>
            <w:tcBorders>
              <w:top w:val="single" w:sz="4" w:space="0" w:color="auto"/>
              <w:left w:val="nil"/>
              <w:bottom w:val="single" w:sz="4" w:space="0" w:color="auto"/>
              <w:right w:val="single" w:sz="4" w:space="0" w:color="auto"/>
            </w:tcBorders>
            <w:vAlign w:val="center"/>
          </w:tcPr>
          <w:p w:rsidR="009420AC" w:rsidRPr="007B3E32" w:rsidRDefault="009420AC" w:rsidP="00F84F96">
            <w:pPr>
              <w:jc w:val="center"/>
              <w:rPr>
                <w:rFonts w:cs="Times New Roman"/>
                <w:sz w:val="20"/>
                <w:szCs w:val="20"/>
                <w:highlight w:val="yellow"/>
                <w:lang w:eastAsia="ru-RU"/>
              </w:rPr>
            </w:pPr>
          </w:p>
        </w:tc>
        <w:tc>
          <w:tcPr>
            <w:tcW w:w="1499" w:type="dxa"/>
            <w:tcBorders>
              <w:top w:val="single" w:sz="4" w:space="0" w:color="auto"/>
              <w:left w:val="nil"/>
              <w:bottom w:val="single" w:sz="4" w:space="0" w:color="auto"/>
              <w:right w:val="single" w:sz="4" w:space="0" w:color="auto"/>
            </w:tcBorders>
            <w:vAlign w:val="center"/>
          </w:tcPr>
          <w:p w:rsidR="009420AC" w:rsidRPr="007B3E32" w:rsidRDefault="009420AC" w:rsidP="00F84F96">
            <w:pPr>
              <w:jc w:val="center"/>
              <w:rPr>
                <w:rFonts w:cs="Times New Roman"/>
                <w:sz w:val="20"/>
                <w:szCs w:val="20"/>
                <w:highlight w:val="yellow"/>
                <w:lang w:eastAsia="ru-RU"/>
              </w:rPr>
            </w:pPr>
          </w:p>
        </w:tc>
        <w:tc>
          <w:tcPr>
            <w:tcW w:w="2286" w:type="dxa"/>
            <w:vMerge/>
            <w:tcBorders>
              <w:left w:val="single" w:sz="4" w:space="0" w:color="auto"/>
              <w:right w:val="single" w:sz="4" w:space="0" w:color="auto"/>
            </w:tcBorders>
            <w:vAlign w:val="center"/>
          </w:tcPr>
          <w:p w:rsidR="009420AC" w:rsidRPr="007B3E32" w:rsidRDefault="009420AC" w:rsidP="00F84F96">
            <w:pPr>
              <w:jc w:val="left"/>
              <w:rPr>
                <w:rFonts w:cs="Times New Roman"/>
                <w:sz w:val="20"/>
                <w:szCs w:val="20"/>
                <w:highlight w:val="yellow"/>
                <w:lang w:eastAsia="ru-RU"/>
              </w:rPr>
            </w:pPr>
          </w:p>
        </w:tc>
      </w:tr>
      <w:tr w:rsidR="009420AC" w:rsidRPr="007B3E32">
        <w:trPr>
          <w:cantSplit/>
          <w:trHeight w:val="521"/>
        </w:trPr>
        <w:tc>
          <w:tcPr>
            <w:tcW w:w="3600" w:type="dxa"/>
            <w:vMerge/>
            <w:tcBorders>
              <w:left w:val="single" w:sz="4" w:space="0" w:color="auto"/>
              <w:right w:val="single" w:sz="4" w:space="0" w:color="auto"/>
            </w:tcBorders>
          </w:tcPr>
          <w:p w:rsidR="009420AC" w:rsidRPr="007B3E32" w:rsidRDefault="009420AC" w:rsidP="00F84F96">
            <w:pPr>
              <w:jc w:val="left"/>
              <w:rPr>
                <w:rFonts w:cs="Times New Roman"/>
                <w:sz w:val="20"/>
                <w:szCs w:val="20"/>
                <w:lang w:eastAsia="ru-RU"/>
              </w:rPr>
            </w:pPr>
          </w:p>
        </w:tc>
        <w:tc>
          <w:tcPr>
            <w:tcW w:w="847" w:type="dxa"/>
            <w:vMerge/>
            <w:tcBorders>
              <w:top w:val="single" w:sz="4" w:space="0" w:color="auto"/>
              <w:left w:val="nil"/>
              <w:right w:val="single" w:sz="4" w:space="0" w:color="auto"/>
            </w:tcBorders>
            <w:vAlign w:val="center"/>
          </w:tcPr>
          <w:p w:rsidR="009420AC" w:rsidRPr="007B3E32" w:rsidRDefault="009420AC" w:rsidP="00F84F96">
            <w:pPr>
              <w:jc w:val="center"/>
              <w:rPr>
                <w:rFonts w:cs="Times New Roman"/>
                <w:sz w:val="20"/>
                <w:szCs w:val="20"/>
                <w:lang w:eastAsia="ru-RU"/>
              </w:rPr>
            </w:pPr>
          </w:p>
        </w:tc>
        <w:tc>
          <w:tcPr>
            <w:tcW w:w="564"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0"/>
                <w:szCs w:val="20"/>
                <w:highlight w:val="yellow"/>
                <w:lang w:eastAsia="ru-RU"/>
              </w:rPr>
            </w:pPr>
          </w:p>
        </w:tc>
        <w:tc>
          <w:tcPr>
            <w:tcW w:w="708"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1121"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600"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1498"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1499" w:type="dxa"/>
            <w:tcBorders>
              <w:top w:val="single" w:sz="4" w:space="0" w:color="auto"/>
              <w:left w:val="nil"/>
              <w:bottom w:val="single" w:sz="4" w:space="0" w:color="auto"/>
              <w:right w:val="single" w:sz="4" w:space="0" w:color="auto"/>
            </w:tcBorders>
            <w:vAlign w:val="center"/>
          </w:tcPr>
          <w:p w:rsidR="009420AC" w:rsidRPr="007B3E32" w:rsidRDefault="009420AC" w:rsidP="00F84F96">
            <w:pPr>
              <w:ind w:left="-108" w:right="-108"/>
              <w:jc w:val="center"/>
              <w:rPr>
                <w:rFonts w:cs="Times New Roman"/>
                <w:sz w:val="20"/>
                <w:szCs w:val="20"/>
                <w:highlight w:val="yellow"/>
              </w:rPr>
            </w:pPr>
          </w:p>
        </w:tc>
        <w:tc>
          <w:tcPr>
            <w:tcW w:w="1498" w:type="dxa"/>
            <w:tcBorders>
              <w:top w:val="single" w:sz="4" w:space="0" w:color="auto"/>
              <w:left w:val="nil"/>
              <w:bottom w:val="single" w:sz="4" w:space="0" w:color="auto"/>
              <w:right w:val="single" w:sz="4" w:space="0" w:color="auto"/>
            </w:tcBorders>
            <w:vAlign w:val="center"/>
          </w:tcPr>
          <w:p w:rsidR="009420AC" w:rsidRPr="007B3E32" w:rsidRDefault="009420AC" w:rsidP="00F84F96">
            <w:pPr>
              <w:jc w:val="center"/>
              <w:rPr>
                <w:rFonts w:eastAsia="Arial Unicode MS" w:cs="Times New Roman"/>
                <w:sz w:val="20"/>
                <w:szCs w:val="20"/>
                <w:highlight w:val="yellow"/>
              </w:rPr>
            </w:pPr>
          </w:p>
        </w:tc>
        <w:tc>
          <w:tcPr>
            <w:tcW w:w="1499" w:type="dxa"/>
            <w:tcBorders>
              <w:top w:val="single" w:sz="4" w:space="0" w:color="auto"/>
              <w:left w:val="nil"/>
              <w:bottom w:val="single" w:sz="4" w:space="0" w:color="auto"/>
              <w:right w:val="single" w:sz="4" w:space="0" w:color="auto"/>
            </w:tcBorders>
            <w:vAlign w:val="center"/>
          </w:tcPr>
          <w:p w:rsidR="009420AC" w:rsidRPr="007B3E32" w:rsidRDefault="009420AC" w:rsidP="00F84F96">
            <w:pPr>
              <w:jc w:val="center"/>
              <w:rPr>
                <w:rFonts w:eastAsia="Arial Unicode MS" w:cs="Times New Roman"/>
                <w:sz w:val="20"/>
                <w:szCs w:val="20"/>
                <w:highlight w:val="yellow"/>
              </w:rPr>
            </w:pPr>
          </w:p>
        </w:tc>
        <w:tc>
          <w:tcPr>
            <w:tcW w:w="2286" w:type="dxa"/>
            <w:vMerge/>
            <w:tcBorders>
              <w:left w:val="single" w:sz="4" w:space="0" w:color="auto"/>
              <w:right w:val="single" w:sz="4" w:space="0" w:color="auto"/>
            </w:tcBorders>
            <w:vAlign w:val="center"/>
          </w:tcPr>
          <w:p w:rsidR="009420AC" w:rsidRPr="007B3E32" w:rsidRDefault="009420AC" w:rsidP="00F84F96">
            <w:pPr>
              <w:jc w:val="left"/>
              <w:rPr>
                <w:rFonts w:cs="Times New Roman"/>
                <w:sz w:val="20"/>
                <w:szCs w:val="20"/>
                <w:lang w:eastAsia="ru-RU"/>
              </w:rPr>
            </w:pPr>
          </w:p>
        </w:tc>
      </w:tr>
      <w:tr w:rsidR="009420AC" w:rsidRPr="007B3E32">
        <w:trPr>
          <w:cantSplit/>
          <w:trHeight w:val="547"/>
        </w:trPr>
        <w:tc>
          <w:tcPr>
            <w:tcW w:w="3600" w:type="dxa"/>
            <w:vMerge/>
            <w:tcBorders>
              <w:left w:val="single" w:sz="4" w:space="0" w:color="auto"/>
              <w:bottom w:val="single" w:sz="4" w:space="0" w:color="auto"/>
              <w:right w:val="single" w:sz="4" w:space="0" w:color="auto"/>
            </w:tcBorders>
          </w:tcPr>
          <w:p w:rsidR="009420AC" w:rsidRPr="007B3E32" w:rsidRDefault="009420AC" w:rsidP="00F84F96">
            <w:pPr>
              <w:jc w:val="left"/>
              <w:rPr>
                <w:rFonts w:cs="Times New Roman"/>
                <w:sz w:val="20"/>
                <w:szCs w:val="20"/>
                <w:lang w:eastAsia="ru-RU"/>
              </w:rPr>
            </w:pPr>
          </w:p>
        </w:tc>
        <w:tc>
          <w:tcPr>
            <w:tcW w:w="847" w:type="dxa"/>
            <w:vMerge/>
            <w:tcBorders>
              <w:top w:val="single" w:sz="4" w:space="0" w:color="auto"/>
              <w:left w:val="nil"/>
              <w:right w:val="single" w:sz="4" w:space="0" w:color="auto"/>
            </w:tcBorders>
            <w:vAlign w:val="center"/>
          </w:tcPr>
          <w:p w:rsidR="009420AC" w:rsidRPr="007B3E32" w:rsidRDefault="009420AC" w:rsidP="00F84F96">
            <w:pPr>
              <w:jc w:val="center"/>
              <w:rPr>
                <w:rFonts w:cs="Times New Roman"/>
                <w:sz w:val="20"/>
                <w:szCs w:val="20"/>
                <w:lang w:eastAsia="ru-RU"/>
              </w:rPr>
            </w:pPr>
          </w:p>
        </w:tc>
        <w:tc>
          <w:tcPr>
            <w:tcW w:w="564"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0"/>
                <w:szCs w:val="20"/>
                <w:lang w:eastAsia="ru-RU"/>
              </w:rPr>
            </w:pPr>
            <w:r w:rsidRPr="007B3E32">
              <w:rPr>
                <w:rFonts w:cs="Times New Roman"/>
                <w:sz w:val="20"/>
                <w:szCs w:val="20"/>
                <w:lang w:eastAsia="ru-RU"/>
              </w:rPr>
              <w:t>441</w:t>
            </w:r>
          </w:p>
        </w:tc>
        <w:tc>
          <w:tcPr>
            <w:tcW w:w="708" w:type="dxa"/>
            <w:tcBorders>
              <w:top w:val="single" w:sz="4" w:space="0" w:color="auto"/>
              <w:left w:val="nil"/>
              <w:bottom w:val="single" w:sz="4" w:space="0" w:color="auto"/>
              <w:right w:val="single" w:sz="4" w:space="0" w:color="auto"/>
            </w:tcBorders>
            <w:noWrap/>
            <w:vAlign w:val="center"/>
          </w:tcPr>
          <w:p w:rsidR="009420AC" w:rsidRPr="007B3E32" w:rsidRDefault="009420AC" w:rsidP="00705D35">
            <w:pPr>
              <w:ind w:left="-108" w:right="-108"/>
              <w:jc w:val="center"/>
              <w:rPr>
                <w:rFonts w:cs="Times New Roman"/>
                <w:sz w:val="20"/>
                <w:szCs w:val="20"/>
                <w:lang w:eastAsia="ru-RU"/>
              </w:rPr>
            </w:pPr>
            <w:r w:rsidRPr="007B3E32">
              <w:rPr>
                <w:rFonts w:cs="Times New Roman"/>
                <w:sz w:val="20"/>
                <w:szCs w:val="20"/>
                <w:lang w:eastAsia="ru-RU"/>
              </w:rPr>
              <w:t>0408</w:t>
            </w:r>
          </w:p>
        </w:tc>
        <w:tc>
          <w:tcPr>
            <w:tcW w:w="1121"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1220083530</w:t>
            </w:r>
          </w:p>
        </w:tc>
        <w:tc>
          <w:tcPr>
            <w:tcW w:w="600"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lang w:eastAsia="ru-RU"/>
              </w:rPr>
            </w:pPr>
            <w:r w:rsidRPr="007B3E32">
              <w:rPr>
                <w:rFonts w:cs="Times New Roman"/>
                <w:sz w:val="20"/>
                <w:szCs w:val="20"/>
                <w:lang w:eastAsia="ru-RU"/>
              </w:rPr>
              <w:t>810</w:t>
            </w:r>
          </w:p>
        </w:tc>
        <w:tc>
          <w:tcPr>
            <w:tcW w:w="1498" w:type="dxa"/>
            <w:tcBorders>
              <w:top w:val="single" w:sz="4" w:space="0" w:color="auto"/>
              <w:left w:val="nil"/>
              <w:bottom w:val="single" w:sz="4" w:space="0" w:color="auto"/>
              <w:right w:val="single" w:sz="4" w:space="0" w:color="auto"/>
            </w:tcBorders>
            <w:noWrap/>
            <w:vAlign w:val="center"/>
          </w:tcPr>
          <w:p w:rsidR="009420AC" w:rsidRPr="007B3E32" w:rsidRDefault="009420AC" w:rsidP="00705D35">
            <w:pPr>
              <w:jc w:val="center"/>
              <w:outlineLvl w:val="1"/>
              <w:rPr>
                <w:rFonts w:cs="Times New Roman"/>
                <w:sz w:val="20"/>
                <w:szCs w:val="20"/>
              </w:rPr>
            </w:pPr>
            <w:r w:rsidRPr="007B3E32">
              <w:rPr>
                <w:rFonts w:cs="Times New Roman"/>
                <w:sz w:val="20"/>
                <w:szCs w:val="20"/>
              </w:rPr>
              <w:t>23 311 700,00</w:t>
            </w:r>
          </w:p>
        </w:tc>
        <w:tc>
          <w:tcPr>
            <w:tcW w:w="1499" w:type="dxa"/>
            <w:tcBorders>
              <w:top w:val="single" w:sz="4" w:space="0" w:color="auto"/>
              <w:left w:val="nil"/>
              <w:bottom w:val="single" w:sz="4" w:space="0" w:color="auto"/>
              <w:right w:val="single" w:sz="4" w:space="0" w:color="auto"/>
            </w:tcBorders>
            <w:vAlign w:val="center"/>
          </w:tcPr>
          <w:p w:rsidR="009420AC" w:rsidRPr="007B3E32" w:rsidRDefault="009420AC" w:rsidP="00705D35">
            <w:pPr>
              <w:jc w:val="center"/>
              <w:outlineLvl w:val="1"/>
              <w:rPr>
                <w:rFonts w:cs="Times New Roman"/>
                <w:sz w:val="20"/>
                <w:szCs w:val="20"/>
              </w:rPr>
            </w:pPr>
            <w:r w:rsidRPr="007B3E32">
              <w:rPr>
                <w:rFonts w:cs="Times New Roman"/>
                <w:sz w:val="20"/>
                <w:szCs w:val="20"/>
              </w:rPr>
              <w:t>25 782 700,00</w:t>
            </w:r>
          </w:p>
        </w:tc>
        <w:tc>
          <w:tcPr>
            <w:tcW w:w="1498" w:type="dxa"/>
            <w:tcBorders>
              <w:top w:val="single" w:sz="4" w:space="0" w:color="auto"/>
              <w:left w:val="nil"/>
              <w:bottom w:val="single" w:sz="4" w:space="0" w:color="auto"/>
              <w:right w:val="single" w:sz="4" w:space="0" w:color="auto"/>
            </w:tcBorders>
            <w:vAlign w:val="center"/>
          </w:tcPr>
          <w:p w:rsidR="009420AC" w:rsidRPr="007B3E32" w:rsidRDefault="009420AC" w:rsidP="00705D35">
            <w:pPr>
              <w:jc w:val="center"/>
              <w:outlineLvl w:val="1"/>
              <w:rPr>
                <w:rFonts w:cs="Times New Roman"/>
                <w:sz w:val="20"/>
                <w:szCs w:val="20"/>
              </w:rPr>
            </w:pPr>
            <w:r w:rsidRPr="007B3E32">
              <w:rPr>
                <w:rFonts w:cs="Times New Roman"/>
                <w:sz w:val="20"/>
                <w:szCs w:val="20"/>
              </w:rPr>
              <w:t>27 432 800,00</w:t>
            </w:r>
          </w:p>
        </w:tc>
        <w:tc>
          <w:tcPr>
            <w:tcW w:w="1499" w:type="dxa"/>
            <w:tcBorders>
              <w:top w:val="single" w:sz="4" w:space="0" w:color="auto"/>
              <w:left w:val="nil"/>
              <w:bottom w:val="single" w:sz="4" w:space="0" w:color="auto"/>
              <w:right w:val="single" w:sz="4" w:space="0" w:color="auto"/>
            </w:tcBorders>
            <w:vAlign w:val="center"/>
          </w:tcPr>
          <w:p w:rsidR="009420AC" w:rsidRPr="007B3E32" w:rsidRDefault="009420AC" w:rsidP="00705D35">
            <w:pPr>
              <w:jc w:val="center"/>
              <w:outlineLvl w:val="1"/>
              <w:rPr>
                <w:rFonts w:cs="Times New Roman"/>
                <w:sz w:val="20"/>
                <w:szCs w:val="20"/>
              </w:rPr>
            </w:pPr>
            <w:r w:rsidRPr="007B3E32">
              <w:rPr>
                <w:rFonts w:cs="Times New Roman"/>
                <w:sz w:val="20"/>
                <w:szCs w:val="20"/>
              </w:rPr>
              <w:t>76 527 200,00</w:t>
            </w:r>
          </w:p>
        </w:tc>
        <w:tc>
          <w:tcPr>
            <w:tcW w:w="2286" w:type="dxa"/>
            <w:vMerge/>
            <w:tcBorders>
              <w:left w:val="single" w:sz="4" w:space="0" w:color="auto"/>
              <w:bottom w:val="single" w:sz="4" w:space="0" w:color="auto"/>
              <w:right w:val="single" w:sz="4" w:space="0" w:color="auto"/>
            </w:tcBorders>
            <w:vAlign w:val="center"/>
          </w:tcPr>
          <w:p w:rsidR="009420AC" w:rsidRPr="007B3E32" w:rsidRDefault="009420AC" w:rsidP="00F84F96">
            <w:pPr>
              <w:jc w:val="left"/>
              <w:rPr>
                <w:rFonts w:cs="Times New Roman"/>
                <w:sz w:val="20"/>
                <w:szCs w:val="20"/>
                <w:lang w:eastAsia="ru-RU"/>
              </w:rPr>
            </w:pPr>
          </w:p>
        </w:tc>
      </w:tr>
      <w:tr w:rsidR="009420AC" w:rsidRPr="007B3E32">
        <w:trPr>
          <w:cantSplit/>
          <w:trHeight w:val="344"/>
        </w:trPr>
        <w:tc>
          <w:tcPr>
            <w:tcW w:w="3600"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0"/>
                <w:szCs w:val="20"/>
                <w:lang w:eastAsia="ru-RU"/>
              </w:rPr>
            </w:pPr>
            <w:r w:rsidRPr="007B3E32">
              <w:rPr>
                <w:rFonts w:cs="Times New Roman"/>
                <w:b/>
                <w:bCs/>
                <w:sz w:val="20"/>
                <w:szCs w:val="20"/>
                <w:lang w:eastAsia="ru-RU"/>
              </w:rPr>
              <w:t>Итого по Подпрограмме:</w:t>
            </w:r>
          </w:p>
        </w:tc>
        <w:tc>
          <w:tcPr>
            <w:tcW w:w="847" w:type="dxa"/>
            <w:vMerge/>
            <w:tcBorders>
              <w:left w:val="nil"/>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p>
        </w:tc>
        <w:tc>
          <w:tcPr>
            <w:tcW w:w="564"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0"/>
                <w:szCs w:val="20"/>
                <w:highlight w:val="yellow"/>
                <w:lang w:eastAsia="ru-RU"/>
              </w:rPr>
            </w:pPr>
          </w:p>
        </w:tc>
        <w:tc>
          <w:tcPr>
            <w:tcW w:w="708"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1121"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600" w:type="dxa"/>
            <w:tcBorders>
              <w:top w:val="single" w:sz="4" w:space="0" w:color="auto"/>
              <w:left w:val="nil"/>
              <w:bottom w:val="single" w:sz="4" w:space="0" w:color="auto"/>
              <w:right w:val="single" w:sz="4" w:space="0" w:color="auto"/>
            </w:tcBorders>
            <w:noWrap/>
            <w:vAlign w:val="center"/>
          </w:tcPr>
          <w:p w:rsidR="009420AC" w:rsidRPr="007B3E32" w:rsidRDefault="009420AC" w:rsidP="00F84F96">
            <w:pPr>
              <w:ind w:left="-108" w:right="-108"/>
              <w:jc w:val="center"/>
              <w:rPr>
                <w:rFonts w:cs="Times New Roman"/>
                <w:sz w:val="20"/>
                <w:szCs w:val="20"/>
                <w:highlight w:val="yellow"/>
                <w:lang w:eastAsia="ru-RU"/>
              </w:rPr>
            </w:pPr>
          </w:p>
        </w:tc>
        <w:tc>
          <w:tcPr>
            <w:tcW w:w="1498" w:type="dxa"/>
            <w:tcBorders>
              <w:top w:val="single" w:sz="4" w:space="0" w:color="auto"/>
              <w:left w:val="nil"/>
              <w:bottom w:val="single" w:sz="4" w:space="0" w:color="auto"/>
              <w:right w:val="single" w:sz="4" w:space="0" w:color="auto"/>
            </w:tcBorders>
            <w:noWrap/>
            <w:vAlign w:val="center"/>
          </w:tcPr>
          <w:p w:rsidR="009420AC" w:rsidRPr="007B3E32" w:rsidRDefault="009420AC" w:rsidP="00A234F1">
            <w:pPr>
              <w:jc w:val="center"/>
              <w:outlineLvl w:val="1"/>
              <w:rPr>
                <w:rFonts w:cs="Times New Roman"/>
                <w:b/>
                <w:bCs/>
                <w:sz w:val="20"/>
                <w:szCs w:val="20"/>
              </w:rPr>
            </w:pPr>
            <w:r w:rsidRPr="007B3E32">
              <w:rPr>
                <w:rFonts w:cs="Times New Roman"/>
                <w:b/>
                <w:bCs/>
                <w:sz w:val="20"/>
                <w:szCs w:val="20"/>
              </w:rPr>
              <w:t>23 311 700,00</w:t>
            </w:r>
          </w:p>
        </w:tc>
        <w:tc>
          <w:tcPr>
            <w:tcW w:w="1499"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A234F1">
            <w:pPr>
              <w:jc w:val="center"/>
              <w:outlineLvl w:val="1"/>
              <w:rPr>
                <w:rFonts w:cs="Times New Roman"/>
                <w:b/>
                <w:bCs/>
                <w:sz w:val="20"/>
                <w:szCs w:val="20"/>
              </w:rPr>
            </w:pPr>
            <w:r w:rsidRPr="007B3E32">
              <w:rPr>
                <w:rFonts w:cs="Times New Roman"/>
                <w:b/>
                <w:bCs/>
                <w:sz w:val="20"/>
                <w:szCs w:val="20"/>
              </w:rPr>
              <w:t>25 782 700,00</w:t>
            </w:r>
          </w:p>
        </w:tc>
        <w:tc>
          <w:tcPr>
            <w:tcW w:w="1498"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A234F1">
            <w:pPr>
              <w:jc w:val="center"/>
              <w:outlineLvl w:val="1"/>
              <w:rPr>
                <w:rFonts w:cs="Times New Roman"/>
                <w:b/>
                <w:bCs/>
                <w:sz w:val="20"/>
                <w:szCs w:val="20"/>
              </w:rPr>
            </w:pPr>
            <w:r w:rsidRPr="007B3E32">
              <w:rPr>
                <w:rFonts w:cs="Times New Roman"/>
                <w:b/>
                <w:bCs/>
                <w:sz w:val="20"/>
                <w:szCs w:val="20"/>
              </w:rPr>
              <w:t>27 432 800,00</w:t>
            </w:r>
          </w:p>
        </w:tc>
        <w:tc>
          <w:tcPr>
            <w:tcW w:w="1499" w:type="dxa"/>
            <w:tcBorders>
              <w:top w:val="single" w:sz="4" w:space="0" w:color="auto"/>
              <w:left w:val="nil"/>
              <w:bottom w:val="single" w:sz="4" w:space="0" w:color="auto"/>
              <w:right w:val="single" w:sz="4" w:space="0" w:color="auto"/>
            </w:tcBorders>
            <w:vAlign w:val="center"/>
          </w:tcPr>
          <w:p w:rsidR="009420AC" w:rsidRPr="007B3E32" w:rsidRDefault="009420AC" w:rsidP="00A234F1">
            <w:pPr>
              <w:jc w:val="center"/>
              <w:outlineLvl w:val="1"/>
              <w:rPr>
                <w:rFonts w:cs="Times New Roman"/>
                <w:b/>
                <w:bCs/>
                <w:sz w:val="20"/>
                <w:szCs w:val="20"/>
              </w:rPr>
            </w:pPr>
            <w:r w:rsidRPr="007B3E32">
              <w:rPr>
                <w:rFonts w:cs="Times New Roman"/>
                <w:b/>
                <w:bCs/>
                <w:sz w:val="20"/>
                <w:szCs w:val="20"/>
              </w:rPr>
              <w:t>76 527 200,00</w:t>
            </w:r>
          </w:p>
        </w:tc>
        <w:tc>
          <w:tcPr>
            <w:tcW w:w="2286" w:type="dxa"/>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sz w:val="20"/>
                <w:szCs w:val="20"/>
                <w:lang w:eastAsia="ru-RU"/>
              </w:rPr>
            </w:pPr>
          </w:p>
        </w:tc>
      </w:tr>
    </w:tbl>
    <w:p w:rsidR="009420AC" w:rsidRPr="007B3E32" w:rsidRDefault="009420AC" w:rsidP="00736C4A">
      <w:pPr>
        <w:tabs>
          <w:tab w:val="left" w:pos="5245"/>
        </w:tabs>
        <w:ind w:left="11057"/>
        <w:jc w:val="left"/>
        <w:rPr>
          <w:rFonts w:cs="Times New Roman"/>
        </w:rPr>
      </w:pPr>
    </w:p>
    <w:p w:rsidR="009420AC" w:rsidRPr="007B3E32" w:rsidRDefault="009420AC" w:rsidP="00736C4A">
      <w:pPr>
        <w:tabs>
          <w:tab w:val="left" w:pos="5245"/>
        </w:tabs>
        <w:ind w:left="11057"/>
        <w:jc w:val="left"/>
        <w:rPr>
          <w:rFonts w:cs="Times New Roman"/>
        </w:rPr>
        <w:sectPr w:rsidR="009420AC" w:rsidRPr="007B3E32" w:rsidSect="00F84F96">
          <w:footnotePr>
            <w:pos w:val="beneathText"/>
          </w:footnotePr>
          <w:pgSz w:w="16837" w:h="11905" w:orient="landscape"/>
          <w:pgMar w:top="567" w:right="947" w:bottom="426" w:left="567" w:header="720" w:footer="720" w:gutter="0"/>
          <w:pgNumType w:start="1"/>
          <w:cols w:space="720"/>
          <w:titlePg/>
          <w:docGrid w:linePitch="360"/>
        </w:sectPr>
      </w:pPr>
    </w:p>
    <w:p w:rsidR="009420AC" w:rsidRPr="007B3E32" w:rsidRDefault="009420AC" w:rsidP="00636E25">
      <w:pPr>
        <w:tabs>
          <w:tab w:val="left" w:pos="851"/>
        </w:tabs>
        <w:ind w:left="5529"/>
        <w:jc w:val="left"/>
        <w:rPr>
          <w:rFonts w:cs="Times New Roman"/>
        </w:rPr>
      </w:pPr>
      <w:r w:rsidRPr="007B3E32">
        <w:rPr>
          <w:rFonts w:cs="Times New Roman"/>
        </w:rPr>
        <w:lastRenderedPageBreak/>
        <w:t>Приложение № 3 к подпрограмме</w:t>
      </w:r>
    </w:p>
    <w:p w:rsidR="009420AC" w:rsidRPr="007B3E32" w:rsidRDefault="009420AC" w:rsidP="00636E25">
      <w:pPr>
        <w:tabs>
          <w:tab w:val="left" w:pos="851"/>
        </w:tabs>
        <w:ind w:left="5529"/>
        <w:jc w:val="left"/>
        <w:rPr>
          <w:rFonts w:cs="Times New Roman"/>
        </w:rPr>
      </w:pPr>
      <w:r w:rsidRPr="007B3E32">
        <w:rPr>
          <w:rFonts w:cs="Times New Roman"/>
        </w:rPr>
        <w:t>«Развитие транспортного комплекса</w:t>
      </w:r>
    </w:p>
    <w:p w:rsidR="009420AC" w:rsidRPr="007B3E32" w:rsidRDefault="009420AC" w:rsidP="00636E25">
      <w:pPr>
        <w:suppressAutoHyphens w:val="0"/>
        <w:ind w:left="5529"/>
        <w:rPr>
          <w:rFonts w:cs="Times New Roman"/>
        </w:rPr>
      </w:pPr>
      <w:r w:rsidRPr="007B3E32">
        <w:rPr>
          <w:rFonts w:cs="Times New Roman"/>
        </w:rPr>
        <w:t>Северо-Енисейского района»</w:t>
      </w:r>
    </w:p>
    <w:p w:rsidR="009420AC" w:rsidRPr="007B3E32" w:rsidRDefault="009420AC" w:rsidP="00636E25">
      <w:pPr>
        <w:suppressAutoHyphens w:val="0"/>
        <w:ind w:left="5529"/>
        <w:rPr>
          <w:rFonts w:cs="Times New Roman"/>
        </w:rPr>
      </w:pPr>
    </w:p>
    <w:p w:rsidR="009420AC" w:rsidRPr="007B3E32" w:rsidRDefault="009420AC" w:rsidP="00FD27E4">
      <w:pPr>
        <w:suppressAutoHyphens w:val="0"/>
        <w:jc w:val="center"/>
        <w:rPr>
          <w:rFonts w:cs="Times New Roman"/>
          <w:sz w:val="28"/>
          <w:szCs w:val="28"/>
        </w:rPr>
      </w:pPr>
      <w:r w:rsidRPr="007B3E32">
        <w:rPr>
          <w:rFonts w:cs="Times New Roman"/>
          <w:sz w:val="28"/>
          <w:szCs w:val="28"/>
        </w:rPr>
        <w:t xml:space="preserve">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w:t>
      </w:r>
      <w:r w:rsidRPr="007B3E32">
        <w:rPr>
          <w:rFonts w:cs="Times New Roman"/>
          <w:sz w:val="28"/>
          <w:szCs w:val="28"/>
          <w:lang w:eastAsia="ru-RU"/>
        </w:rPr>
        <w:t xml:space="preserve">на финансирование (возмещение) </w:t>
      </w:r>
      <w:r w:rsidRPr="007B3E32">
        <w:rPr>
          <w:rFonts w:cs="Times New Roman"/>
          <w:sz w:val="28"/>
          <w:szCs w:val="28"/>
        </w:rPr>
        <w:t>недополученных доходов, возникающих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условиях регулирования тарифов</w:t>
      </w:r>
    </w:p>
    <w:p w:rsidR="009420AC" w:rsidRPr="007B3E32" w:rsidRDefault="009420AC" w:rsidP="00FD27E4">
      <w:pPr>
        <w:suppressAutoHyphens w:val="0"/>
        <w:ind w:left="720"/>
        <w:rPr>
          <w:rFonts w:cs="Times New Roman"/>
          <w:b/>
          <w:bCs/>
          <w:sz w:val="28"/>
          <w:szCs w:val="28"/>
        </w:rPr>
      </w:pPr>
    </w:p>
    <w:p w:rsidR="009420AC" w:rsidRPr="007B3E32" w:rsidRDefault="009420AC" w:rsidP="00A041F4">
      <w:pPr>
        <w:ind w:firstLine="567"/>
        <w:rPr>
          <w:rFonts w:cs="Times New Roman"/>
          <w:b/>
          <w:bCs/>
          <w:sz w:val="28"/>
          <w:szCs w:val="28"/>
        </w:rPr>
      </w:pPr>
      <w:r w:rsidRPr="007B3E32">
        <w:rPr>
          <w:rFonts w:cs="Times New Roman"/>
          <w:b/>
          <w:bCs/>
          <w:sz w:val="28"/>
          <w:szCs w:val="28"/>
        </w:rPr>
        <w:t>1. Категории и (или) критерии отбора юридических и физических лиц – производителей товаров, работ, услуг, имеющих право на получение субсидии</w:t>
      </w:r>
    </w:p>
    <w:p w:rsidR="009420AC" w:rsidRPr="007B3E32" w:rsidRDefault="009420AC" w:rsidP="00A041F4">
      <w:pPr>
        <w:ind w:firstLine="567"/>
        <w:rPr>
          <w:rFonts w:cs="Times New Roman"/>
          <w:i/>
          <w:iCs/>
          <w:sz w:val="28"/>
          <w:szCs w:val="28"/>
        </w:rPr>
      </w:pPr>
      <w:r w:rsidRPr="007B3E32">
        <w:rPr>
          <w:rFonts w:cs="Times New Roman"/>
          <w:sz w:val="28"/>
          <w:szCs w:val="28"/>
        </w:rPr>
        <w:t xml:space="preserve">1.1. Администрация района предоставляет субсидию </w:t>
      </w:r>
      <w:r w:rsidRPr="007B3E32">
        <w:rPr>
          <w:rFonts w:cs="Times New Roman"/>
          <w:sz w:val="28"/>
          <w:szCs w:val="28"/>
          <w:lang w:eastAsia="ru-RU"/>
        </w:rPr>
        <w:t>организациям всех форм собственности, индивидуальным предпринимателям – перевозчикам (далее – перевозчики) для выполнения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(далее - программа пассажирских перевозок).</w:t>
      </w:r>
      <w:r w:rsidRPr="007B3E32">
        <w:rPr>
          <w:rFonts w:cs="Times New Roman"/>
          <w:sz w:val="28"/>
          <w:szCs w:val="28"/>
        </w:rPr>
        <w:t xml:space="preserve"> Получателями субсидии являются претенденты на получение субсидии, основными видами (предметами) деятельности которых являются предоставление транспортных услуг.</w:t>
      </w:r>
    </w:p>
    <w:p w:rsidR="009420AC" w:rsidRPr="007B3E32" w:rsidRDefault="009420AC" w:rsidP="00A041F4">
      <w:pPr>
        <w:ind w:firstLine="567"/>
        <w:rPr>
          <w:rFonts w:cs="Times New Roman"/>
          <w:sz w:val="28"/>
          <w:szCs w:val="28"/>
        </w:rPr>
      </w:pPr>
      <w:r w:rsidRPr="007B3E32">
        <w:rPr>
          <w:rFonts w:cs="Times New Roman"/>
          <w:sz w:val="28"/>
          <w:szCs w:val="28"/>
        </w:rPr>
        <w:t xml:space="preserve">1.2. Получатель указанной субсидии определяется администрацией Северо-Енисейского района  по результатам проведения </w:t>
      </w:r>
      <w:r w:rsidRPr="007B3E32">
        <w:rPr>
          <w:rFonts w:cs="Times New Roman"/>
          <w:sz w:val="28"/>
          <w:szCs w:val="28"/>
          <w:lang w:eastAsia="ru-RU"/>
        </w:rPr>
        <w:t>отбора юридических и физических лиц на право заключения договора 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(далее – отбор)</w:t>
      </w:r>
      <w:r w:rsidRPr="007B3E32">
        <w:rPr>
          <w:rFonts w:cs="Times New Roman"/>
          <w:sz w:val="28"/>
          <w:szCs w:val="28"/>
        </w:rPr>
        <w:t>.</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1.3. Основными принципами отбора являются: создание равных условий для всех участников отбора, объективность оценки, единство требований и гласность при подведении итогов. </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1.4. Организатором отбора является Администрация Северо-Енисейского района </w:t>
      </w:r>
      <w:r w:rsidRPr="007B3E32">
        <w:rPr>
          <w:rFonts w:cs="Times New Roman"/>
          <w:sz w:val="28"/>
          <w:szCs w:val="28"/>
        </w:rPr>
        <w:t>(далее – администрация района)</w:t>
      </w:r>
      <w:r w:rsidRPr="007B3E32">
        <w:rPr>
          <w:rFonts w:cs="Times New Roman"/>
          <w:sz w:val="28"/>
          <w:szCs w:val="28"/>
          <w:lang w:eastAsia="ru-RU"/>
        </w:rPr>
        <w:t>.</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1.5. Предметом отбора является право на заключение договора на выполнение муниципальной программы пассажирских перевозок, для осуществления перевозок пассажиров автобусами категории М3 класса I по маршрутам в соответствии с программой пассажирских перевозок без разбивки по лотам, согласно приложению № 1 к приложению №3 к подпрограмме «Развитие транспортного комплекса Северо-Енисейского района».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1.6. Информация о проведении отбора доводится до сведения перевозчиков не менее чем за 30 дней до его проведения в форме опубликования извещения о проведении отбора в газете «Северо-Енисейский ВЕСТНИК». </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1.7. Документацией по проведению отбора являются:</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извещение о проведении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порядок проведения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доверенность;</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lastRenderedPageBreak/>
        <w:t>форма сведений об участнике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1.8. В извещении о проведении отбора содержатся следующие сведения:</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о предмете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об организаторе проведения отбора, его наименовании, месте нахождения, почтовом адресе, номере контактного телефона;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о сроке, месте и порядке представления документации по проведению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о необходимости получения документации по проведению отбора как обязательном условии участия в отборе;</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о месте, порядке, дате начала и окончания срока подачи заявок на участие в отборе;</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о месте, дате и времени вскрытия конвертов с заявками на участие в отборе, месте и дате рассмотрения заявок и подведения итогов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о сроке заключения договора 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1.9. Участниками отбора могут быть перевозчики независимо от организационно-правовой формы и места нахождения.</w:t>
      </w:r>
    </w:p>
    <w:p w:rsidR="009420AC" w:rsidRPr="007B3E32" w:rsidRDefault="009420AC" w:rsidP="00671589">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1.10. Заявка на участие в отборе (далее – заявка) подается по форме согласно приложению № 2 к приложению №3 к подпрограмме «Развитие транспортного комплекса Северо-Енисейского района».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К заявке прикладывается пакет документов, состоящих из двух частей (обязательной и дополнительной).</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Претендент на участие в отборе обязан представить следующие документы (обязательная часть):</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сведения об участнике отбора по форме согласно приложению № 3 к приложению №3 к подпрограмме «Развитие транспортного комплекса Северо-Енисейского района»;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копии учредительных документов и свидетельства о государственной регистрации - для юридических лиц; свидетельства о государственной регистрации - для предпринимателей, осуществляющих свою деятельность без образования юридического лица;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копию лицензии на осуществление пассажирских перевозок автомобильным транспортом;</w:t>
      </w:r>
    </w:p>
    <w:p w:rsidR="009420AC" w:rsidRPr="007B3E32" w:rsidRDefault="009420AC" w:rsidP="00A041F4">
      <w:pPr>
        <w:suppressAutoHyphens w:val="0"/>
        <w:autoSpaceDE w:val="0"/>
        <w:autoSpaceDN w:val="0"/>
        <w:adjustRightInd w:val="0"/>
        <w:ind w:firstLine="567"/>
        <w:rPr>
          <w:rFonts w:cs="Times New Roman"/>
          <w:sz w:val="28"/>
          <w:szCs w:val="28"/>
          <w:lang w:eastAsia="ru-RU"/>
        </w:rPr>
      </w:pPr>
      <w:proofErr w:type="gramStart"/>
      <w:r w:rsidRPr="007B3E32">
        <w:rPr>
          <w:rFonts w:cs="Times New Roman"/>
          <w:sz w:val="28"/>
          <w:szCs w:val="28"/>
          <w:lang w:eastAsia="ru-RU"/>
        </w:rPr>
        <w:t>копию документа, подтверждающего полномочия лица на осуществление действий от имени участника отбора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(далее - руководитель).</w:t>
      </w:r>
      <w:proofErr w:type="gramEnd"/>
      <w:r w:rsidRPr="007B3E32">
        <w:rPr>
          <w:rFonts w:cs="Times New Roman"/>
          <w:sz w:val="28"/>
          <w:szCs w:val="28"/>
          <w:lang w:eastAsia="ru-RU"/>
        </w:rPr>
        <w:t xml:space="preserve"> В случае если от имени участника отбора действует иное лицо, заявка должна содержать также доверенность на осуществление действий от имени участника отбора, заверенную печатью участника отбора и подписанную руководителем участника отбора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отбора, заявка должна содержать также документ, подтверждающий полномочия такого лица;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lastRenderedPageBreak/>
        <w:t>копии действующих талонов технического осмотра транспортных средств, а также документов, подтверждающих право владения или пользования данными транспортными средствами;</w:t>
      </w:r>
    </w:p>
    <w:p w:rsidR="009420AC" w:rsidRPr="007B3E32" w:rsidRDefault="009420AC" w:rsidP="00A041F4">
      <w:pPr>
        <w:suppressAutoHyphens w:val="0"/>
        <w:autoSpaceDE w:val="0"/>
        <w:autoSpaceDN w:val="0"/>
        <w:adjustRightInd w:val="0"/>
        <w:ind w:firstLine="567"/>
        <w:rPr>
          <w:rFonts w:cs="Times New Roman"/>
          <w:sz w:val="28"/>
          <w:szCs w:val="28"/>
          <w:lang w:eastAsia="ru-RU"/>
        </w:rPr>
      </w:pPr>
      <w:proofErr w:type="gramStart"/>
      <w:r w:rsidRPr="007B3E32">
        <w:rPr>
          <w:rFonts w:cs="Times New Roman"/>
          <w:sz w:val="28"/>
          <w:szCs w:val="28"/>
          <w:lang w:eastAsia="ru-RU"/>
        </w:rPr>
        <w:t xml:space="preserve">копии документов, подтверждающих наличие в штате заявителя сотрудников, имеющих соответствующее медицинское образование и право на проведение </w:t>
      </w:r>
      <w:proofErr w:type="spellStart"/>
      <w:r w:rsidRPr="007B3E32">
        <w:rPr>
          <w:rFonts w:cs="Times New Roman"/>
          <w:sz w:val="28"/>
          <w:szCs w:val="28"/>
          <w:lang w:eastAsia="ru-RU"/>
        </w:rPr>
        <w:t>предрейсовых</w:t>
      </w:r>
      <w:proofErr w:type="spellEnd"/>
      <w:r w:rsidRPr="007B3E32">
        <w:rPr>
          <w:rFonts w:cs="Times New Roman"/>
          <w:sz w:val="28"/>
          <w:szCs w:val="28"/>
          <w:lang w:eastAsia="ru-RU"/>
        </w:rPr>
        <w:t xml:space="preserve"> и </w:t>
      </w:r>
      <w:proofErr w:type="spellStart"/>
      <w:r w:rsidRPr="007B3E32">
        <w:rPr>
          <w:rFonts w:cs="Times New Roman"/>
          <w:sz w:val="28"/>
          <w:szCs w:val="28"/>
          <w:lang w:eastAsia="ru-RU"/>
        </w:rPr>
        <w:t>послерейсовых</w:t>
      </w:r>
      <w:proofErr w:type="spellEnd"/>
      <w:r w:rsidRPr="007B3E32">
        <w:rPr>
          <w:rFonts w:cs="Times New Roman"/>
          <w:sz w:val="28"/>
          <w:szCs w:val="28"/>
          <w:lang w:eastAsia="ru-RU"/>
        </w:rPr>
        <w:t xml:space="preserve"> медицинских осмотров, а также наличие медицинского пункта для проведения таких осмотров;</w:t>
      </w:r>
      <w:proofErr w:type="gramEnd"/>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копии документов, подтверждающих наличие в организации или у индивидуального предпринимателя условий для стоянки, ремонта, технического обслуживания, контроля транспортных средств и специалистов необходимой квалификации;</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копии одобрения типа транспортного средства или экспертное заключение, выданное организацией, аккредитованной в установленном порядке в системе сертификации, зарегистрированной Федеральным агентством по техническому регулированию и метрологии в едином реестре систем добровольной сертификации;</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список водителей, допущенных к управлению заявленными транспортными средствами, с приложением копий трудовых книжек (трудовых договоров) и водительских удостоверений, с подтверждением согласия работников на обработку персональных данных;</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расчет свободных провозных возможностей с приложением списка подвижного состава и списка обслуживаемых маршрутов, утвержденный руководителем юридического лица или индивидуальным предпринимателем.</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1.11. В целях оценки и сопоставления заявок, в соответствии с системой оценки по критериям отбора, претендент на участие в отборе вправе представить следующие документы (дополнительная часть):</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справка о комплектации транспортного средства, выданная официальным представителем завода-изготовителя транспортного средства, или экспертное заключение о комплектации транспортного средства, выданное организацией, аккредитованной в установленном порядке в системе сертификации, зарегистрированной Федеральным агентством по техническому регулированию и метрологии в едином реестре систем добровольной сертификации (далее - аккредитованная организация);</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справка поставщика оборудования глобальной навигационной спутниковой системы ГЛОНАСС;</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копии паспортов транспортных средств или справка от организации, выполнившей капитальный ремонт транспортного средства;</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копия сертификата на техническое обслуживание и ремонт автомототранспортных средств, выданного аккредитованной организацией;</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копия договора на техническое обслуживание и ремонт транспортных средств;</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копия договора аренды земельного участка, предназначенного для хранения транспортных средств;</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копия сертификата на выполнение услуг (работ) пассажирского автомобильного транспорта, выданного аккредитованной организацией;</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 xml:space="preserve">копия свидетельств о проведении государственного метрологического контроля (поверки) </w:t>
      </w:r>
      <w:proofErr w:type="spellStart"/>
      <w:r w:rsidRPr="007B3E32">
        <w:rPr>
          <w:rFonts w:cs="Times New Roman"/>
          <w:sz w:val="28"/>
          <w:szCs w:val="28"/>
          <w:lang w:eastAsia="ru-RU"/>
        </w:rPr>
        <w:t>тахографов</w:t>
      </w:r>
      <w:proofErr w:type="spellEnd"/>
      <w:r w:rsidRPr="007B3E32">
        <w:rPr>
          <w:rFonts w:cs="Times New Roman"/>
          <w:sz w:val="28"/>
          <w:szCs w:val="28"/>
          <w:lang w:eastAsia="ru-RU"/>
        </w:rPr>
        <w:t>;</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lastRenderedPageBreak/>
        <w:t>предложение о размере пассажирских тарифов, подтвержденное расчетом себестоимости перевозок, прогнозом объемов перевозок и налоговых отчислений;</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копия диплома о высшем профессиональном образовании по специальностям высшего образования;</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копия диплома о среднем специальном образовании по специальностям среднего специального образования;</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копи</w:t>
      </w:r>
      <w:proofErr w:type="gramStart"/>
      <w:r w:rsidRPr="007B3E32">
        <w:rPr>
          <w:rFonts w:cs="Times New Roman"/>
          <w:sz w:val="28"/>
          <w:szCs w:val="28"/>
          <w:lang w:eastAsia="ru-RU"/>
        </w:rPr>
        <w:t>я(</w:t>
      </w:r>
      <w:proofErr w:type="gramEnd"/>
      <w:r w:rsidRPr="007B3E32">
        <w:rPr>
          <w:rFonts w:cs="Times New Roman"/>
          <w:sz w:val="28"/>
          <w:szCs w:val="28"/>
          <w:lang w:eastAsia="ru-RU"/>
        </w:rPr>
        <w:t>и) согласованного организатором автомобильных перевозок расписания движения по маршруту регулярных перевозок в Северо-Енисейском районе.</w:t>
      </w:r>
    </w:p>
    <w:p w:rsidR="009420AC" w:rsidRPr="007B3E32" w:rsidRDefault="009420AC" w:rsidP="00A041F4">
      <w:pPr>
        <w:suppressAutoHyphens w:val="0"/>
        <w:autoSpaceDE w:val="0"/>
        <w:autoSpaceDN w:val="0"/>
        <w:adjustRightInd w:val="0"/>
        <w:ind w:firstLine="567"/>
        <w:outlineLvl w:val="1"/>
        <w:rPr>
          <w:rFonts w:cs="Times New Roman"/>
          <w:sz w:val="28"/>
          <w:szCs w:val="28"/>
          <w:lang w:eastAsia="ru-RU"/>
        </w:rPr>
      </w:pPr>
      <w:r w:rsidRPr="007B3E32">
        <w:rPr>
          <w:rFonts w:cs="Times New Roman"/>
          <w:sz w:val="28"/>
          <w:szCs w:val="28"/>
          <w:lang w:eastAsia="ru-RU"/>
        </w:rPr>
        <w:t xml:space="preserve">Верность представляемых документов удостоверятся в порядке, установленном </w:t>
      </w:r>
      <w:hyperlink r:id="rId14" w:history="1">
        <w:r w:rsidRPr="007B3E32">
          <w:rPr>
            <w:rFonts w:cs="Times New Roman"/>
            <w:sz w:val="28"/>
            <w:szCs w:val="28"/>
            <w:lang w:eastAsia="ru-RU"/>
          </w:rPr>
          <w:t>Указом</w:t>
        </w:r>
      </w:hyperlink>
      <w:r w:rsidRPr="007B3E32">
        <w:rPr>
          <w:rFonts w:cs="Times New Roman"/>
          <w:sz w:val="28"/>
          <w:szCs w:val="28"/>
          <w:lang w:eastAsia="ru-RU"/>
        </w:rPr>
        <w:t xml:space="preserve"> Президиума </w:t>
      </w:r>
      <w:proofErr w:type="gramStart"/>
      <w:r w:rsidRPr="007B3E32">
        <w:rPr>
          <w:rFonts w:cs="Times New Roman"/>
          <w:sz w:val="28"/>
          <w:szCs w:val="28"/>
          <w:lang w:eastAsia="ru-RU"/>
        </w:rPr>
        <w:t>ВС</w:t>
      </w:r>
      <w:proofErr w:type="gramEnd"/>
      <w:r w:rsidRPr="007B3E32">
        <w:rPr>
          <w:rFonts w:cs="Times New Roman"/>
          <w:sz w:val="28"/>
          <w:szCs w:val="28"/>
          <w:lang w:eastAsia="ru-RU"/>
        </w:rPr>
        <w:t xml:space="preserve"> СССР от 04.08.1983 № 9779-Х «О порядке выдачи и свидетельствования предприятиями, учреждениями и организациями копий документов, касающихся прав граждан», или нотариально.</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Также, к заявке прилагается согласие заявителя на осуществление пассажирских перевозок отдельной категории граждан, пользующихся правом льготного проезда по социальной карте, и всех категорий граждан по транспортной карте.</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1.12. Не может быть участником отбора лицо, признанное несостоятельным (банкротом), находящееся в процессе ликвидации.</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При рассмотрении заявок, участник отбора не допускается комиссией по проведению отбора (далее – комиссия) к участию в отборе в случаях:</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несоответствия заявки на участие в отборе требованиям пункта </w:t>
      </w:r>
      <w:r w:rsidR="00F32984" w:rsidRPr="007B3E32">
        <w:rPr>
          <w:rFonts w:cs="Times New Roman"/>
          <w:sz w:val="28"/>
          <w:szCs w:val="28"/>
          <w:lang w:eastAsia="ru-RU"/>
        </w:rPr>
        <w:t>1</w:t>
      </w:r>
      <w:r w:rsidRPr="007B3E32">
        <w:rPr>
          <w:rFonts w:cs="Times New Roman"/>
          <w:sz w:val="28"/>
          <w:szCs w:val="28"/>
          <w:lang w:eastAsia="ru-RU"/>
        </w:rPr>
        <w:t>.</w:t>
      </w:r>
      <w:r w:rsidR="00F32984" w:rsidRPr="007B3E32">
        <w:rPr>
          <w:rFonts w:cs="Times New Roman"/>
          <w:sz w:val="28"/>
          <w:szCs w:val="28"/>
          <w:lang w:eastAsia="ru-RU"/>
        </w:rPr>
        <w:t>10</w:t>
      </w:r>
      <w:r w:rsidRPr="007B3E32">
        <w:rPr>
          <w:rFonts w:cs="Times New Roman"/>
          <w:sz w:val="28"/>
          <w:szCs w:val="28"/>
          <w:lang w:eastAsia="ru-RU"/>
        </w:rPr>
        <w:t xml:space="preserve">. настоящего </w:t>
      </w:r>
      <w:r w:rsidR="00F32984" w:rsidRPr="007B3E32">
        <w:rPr>
          <w:rFonts w:cs="Times New Roman"/>
          <w:sz w:val="28"/>
          <w:szCs w:val="28"/>
          <w:lang w:eastAsia="ru-RU"/>
        </w:rPr>
        <w:t>раздела</w:t>
      </w:r>
      <w:r w:rsidRPr="007B3E32">
        <w:rPr>
          <w:rFonts w:cs="Times New Roman"/>
          <w:sz w:val="28"/>
          <w:szCs w:val="28"/>
          <w:lang w:eastAsia="ru-RU"/>
        </w:rPr>
        <w:t>;</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если в заявке указано количество транспортных средств менее</w:t>
      </w:r>
      <w:proofErr w:type="gramStart"/>
      <w:r w:rsidRPr="007B3E32">
        <w:rPr>
          <w:rFonts w:cs="Times New Roman"/>
          <w:sz w:val="28"/>
          <w:szCs w:val="28"/>
          <w:lang w:eastAsia="ru-RU"/>
        </w:rPr>
        <w:t>,</w:t>
      </w:r>
      <w:proofErr w:type="gramEnd"/>
      <w:r w:rsidRPr="007B3E32">
        <w:rPr>
          <w:rFonts w:cs="Times New Roman"/>
          <w:sz w:val="28"/>
          <w:szCs w:val="28"/>
          <w:lang w:eastAsia="ru-RU"/>
        </w:rPr>
        <w:t xml:space="preserve"> чем указано в </w:t>
      </w:r>
      <w:r w:rsidR="0050307F" w:rsidRPr="007B3E32">
        <w:rPr>
          <w:rFonts w:cs="Times New Roman"/>
          <w:sz w:val="28"/>
          <w:szCs w:val="28"/>
          <w:lang w:eastAsia="ru-RU"/>
        </w:rPr>
        <w:t>приложении № 4 к приложению №3 к подпрограмме «Развитие транспортного комплекса Северо-Енисейского района»</w:t>
      </w:r>
      <w:r w:rsidRPr="007B3E32">
        <w:rPr>
          <w:rFonts w:cs="Times New Roman"/>
          <w:sz w:val="28"/>
          <w:szCs w:val="28"/>
          <w:lang w:eastAsia="ru-RU"/>
        </w:rPr>
        <w:t>;</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если выполнение муниципальной программы пассажирских перевозок, на которую подана заявка, не обеспечена трудовыми ресурсами.</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1.13. Участник имеет право:</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участвовать в отборе самостоятельно или через своих доверенных представителей;</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изменить, дополнить или отозвать заявку до даты окончания приема заявок, указанной в извещении о проведении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1.14. Участники обязаны соблюдать порядок, установленный документацией по проведению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1.15. Заявка направляется по почте или подается лично руководителем организации (с предоставлением копии акта о назначении руководителем), индивидуальным предпринимателем либо их представителем в течение 30 дней после опубликования извещения о проведении отбора в газете "Северо-Енисейский ВЕСТНИК" по адресу 663282 гп Северо-Енисейский, Красноярский край, ул. Ленина,48 Администрация Северо-Енисейского района, кабинет №13.</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1.16. Участник подает заявку в письменной форме в запечатанном конверте. На конверте указывается только наименование отбора, на участие в котором подается данная заявка.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lastRenderedPageBreak/>
        <w:t>1.17. Заявки, полученные после установленного срока, вскрываются комиссией и отправляются по указанному в них адресу.</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1.18. Представленные на отбор документы остаются у организатора отбора в составе архива и участникам не возвращаются.</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1.19. Поступившая заявка регистрируется организатором отбора в специальном журнале, и участнику отбора выдается расписка о приеме документов с указанием даты и времени получения заявки.</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1.20. Участник отбора несет все затраты, связанные с подготовкой и подачей заявки.</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1.21. Конверты с заявками</w:t>
      </w:r>
      <w:r w:rsidRPr="007B3E32">
        <w:rPr>
          <w:rFonts w:cs="Times New Roman"/>
          <w:sz w:val="28"/>
          <w:szCs w:val="28"/>
        </w:rPr>
        <w:t xml:space="preserve"> </w:t>
      </w:r>
      <w:r w:rsidRPr="007B3E32">
        <w:rPr>
          <w:rFonts w:cs="Times New Roman"/>
          <w:sz w:val="28"/>
          <w:szCs w:val="28"/>
          <w:lang w:eastAsia="ru-RU"/>
        </w:rPr>
        <w:t>вскрываются комиссией непосредственно после окончания срока их подачи в час, день и по адресу, указанному в извещении о проведении отбора. При вскрытии конвертов с заявками оглашается перечень представленных в конверте документов.</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1.22. Комиссия определяет соответствие заявок на участие в отборе требованиям, установленным документацией по проведению отбора. Срок рассмотрения заявок на участие в отборе не может превышать 10 дней со дня вскрытия конвертов с заявками на участие в отборе.</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1.23. Если в ходе отбора будет установлено, что участник отбора представил заведомо ложные сведения, комиссия вправе отстранить его от участия в отборе. Комиссия в своей работе может использовать информацию об участниках отбора, полученную от ИФНС России, Управления государственного автодорожного надзора по Красноярскому краю и Государственной инспекции безопасности дорожного движения.</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1.24. На основании результатов рассмотрения заявок комиссией принимается решение о допуске к участию в отборе или </w:t>
      </w:r>
      <w:proofErr w:type="gramStart"/>
      <w:r w:rsidRPr="007B3E32">
        <w:rPr>
          <w:rFonts w:cs="Times New Roman"/>
          <w:sz w:val="28"/>
          <w:szCs w:val="28"/>
          <w:lang w:eastAsia="ru-RU"/>
        </w:rPr>
        <w:t>об отказе в допуске к участию в отборе участников отбора по основаниям</w:t>
      </w:r>
      <w:proofErr w:type="gramEnd"/>
      <w:r w:rsidRPr="007B3E32">
        <w:rPr>
          <w:rFonts w:cs="Times New Roman"/>
          <w:sz w:val="28"/>
          <w:szCs w:val="28"/>
          <w:lang w:eastAsia="ru-RU"/>
        </w:rPr>
        <w:t xml:space="preserve">, указанным в </w:t>
      </w:r>
      <w:r w:rsidR="002F2A3B" w:rsidRPr="007B3E32">
        <w:rPr>
          <w:rFonts w:cs="Times New Roman"/>
          <w:sz w:val="28"/>
          <w:szCs w:val="28"/>
          <w:lang w:eastAsia="ru-RU"/>
        </w:rPr>
        <w:t>пункте 1.10. настоящего раздела</w:t>
      </w:r>
      <w:r w:rsidRPr="007B3E32">
        <w:rPr>
          <w:rFonts w:cs="Times New Roman"/>
          <w:sz w:val="28"/>
          <w:szCs w:val="28"/>
          <w:lang w:eastAsia="ru-RU"/>
        </w:rPr>
        <w:t>, а также оформляется протокол заседания конкурсной комиссии, который подписывается всеми присутствующими на заседании членами комиссии. Протокол рассмотрения заявок должен содержать сведения об участниках отбора, подавших заявки, решение о допуске участника к участию в отборе или об отказе в допуске к участию в отборе с обоснованием такого решения.</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1.25. В целях определения победителя отбора производится оценка заявок допущенных к отбору, в ходе которого учитываются следующие критерии:</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1.25.1. Количество и качество транспортных средств участника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наличие автобусов категории М3 класса I, необходимых для выполнения пассажирских перевозок;</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год выпуска автобусов.</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1.25.2. Порядок прохождения медицинского осмотра водителей и технического контроля транспортных средств.</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1.25.3. Порядок диспетчерского управления движением автобусов и оперативного </w:t>
      </w:r>
      <w:proofErr w:type="gramStart"/>
      <w:r w:rsidRPr="007B3E32">
        <w:rPr>
          <w:rFonts w:cs="Times New Roman"/>
          <w:sz w:val="28"/>
          <w:szCs w:val="28"/>
          <w:lang w:eastAsia="ru-RU"/>
        </w:rPr>
        <w:t>контроля за</w:t>
      </w:r>
      <w:proofErr w:type="gramEnd"/>
      <w:r w:rsidRPr="007B3E32">
        <w:rPr>
          <w:rFonts w:cs="Times New Roman"/>
          <w:sz w:val="28"/>
          <w:szCs w:val="28"/>
          <w:lang w:eastAsia="ru-RU"/>
        </w:rPr>
        <w:t xml:space="preserve"> работой водителей на маршруте.</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1.25.4. Количество и качество трудовых ресурсов (водители, кондукторы, специалисты).</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1.25.5. Состояние и итоги работы по обеспечению безопасности движения и снижению аварийности за предыдущий год.</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1.25.6. Срок и качество работы участника отбора на рынке.</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lastRenderedPageBreak/>
        <w:t>1.26. Победитель отбора определяется  в зависимости от итогов оценки по совокупности указанных критериев. Оценка заявок участников отбора производится по каждому критерию по 10 бальной системе,  наибольшим  количеством баллов оценивается  заявка, в которой предложены лучшие условия, затем результаты оценки по каждому критерию суммируются.</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1.27. Если на отбор не поступило ни одной заявки или комиссией принято решение об отказе в допуске к участию в отборе всех участников отбора, подавших заявки, отбор признается несостоявшимся.</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1.28. В случае если участник отбора является единственным участником, допущенным к участию в отборе, то он получает право на заключение договора на выполнение программы пассажирских перевозок, указанной в заявке.</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1.29. </w:t>
      </w:r>
      <w:proofErr w:type="gramStart"/>
      <w:r w:rsidRPr="007B3E32">
        <w:rPr>
          <w:rFonts w:cs="Times New Roman"/>
          <w:sz w:val="28"/>
          <w:szCs w:val="28"/>
          <w:lang w:eastAsia="ru-RU"/>
        </w:rPr>
        <w:t>В соответствии с условиями настоящего отбора победителем становится участник, предложивший лучшие условия на перевозку пассажиров по маршрутам в соответствии с программой пассажирских перевозок (т.е. заявка, которого оценена наибольшим количеством баллов в сумме).</w:t>
      </w:r>
      <w:proofErr w:type="gramEnd"/>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1.30. По результатам рассмотрения комиссией заявок определяется победитель отбора и оформляется протокол заседания комиссии. Особое мнение членов комиссии об определении победителя при рассмотрении заявок и по результатам отбора излагается в письменной форме и является неотъемлемой частью протокола.</w:t>
      </w:r>
    </w:p>
    <w:p w:rsidR="005F5DDC" w:rsidRPr="007B3E32" w:rsidRDefault="005F5DD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rPr>
        <w:t>Решение о предоставлении субсидии, либо об отказе в предоставлении субсидии оформляется распоряжением администрации района.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1.31. Информация о результатах отбора публикуется в газете </w:t>
      </w:r>
      <w:r w:rsidR="00307FEF" w:rsidRPr="007B3E32">
        <w:rPr>
          <w:rFonts w:cs="Times New Roman"/>
          <w:sz w:val="28"/>
          <w:szCs w:val="28"/>
          <w:lang w:eastAsia="ru-RU"/>
        </w:rPr>
        <w:t>«</w:t>
      </w:r>
      <w:r w:rsidRPr="007B3E32">
        <w:rPr>
          <w:rFonts w:cs="Times New Roman"/>
          <w:sz w:val="28"/>
          <w:szCs w:val="28"/>
          <w:lang w:eastAsia="ru-RU"/>
        </w:rPr>
        <w:t>Северо-Енисейский ВЕСТНИК</w:t>
      </w:r>
      <w:r w:rsidR="00307FEF" w:rsidRPr="007B3E32">
        <w:rPr>
          <w:rFonts w:cs="Times New Roman"/>
          <w:sz w:val="28"/>
          <w:szCs w:val="28"/>
          <w:lang w:eastAsia="ru-RU"/>
        </w:rPr>
        <w:t>»</w:t>
      </w:r>
      <w:r w:rsidRPr="007B3E32">
        <w:rPr>
          <w:rFonts w:cs="Times New Roman"/>
          <w:sz w:val="28"/>
          <w:szCs w:val="28"/>
          <w:lang w:eastAsia="ru-RU"/>
        </w:rPr>
        <w:t>, в срок не позднее десяти рабочих дней со дня подведения итогов отбора.</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1.32. Администрация Северо-Енисейского района заключает </w:t>
      </w:r>
      <w:proofErr w:type="gramStart"/>
      <w:r w:rsidRPr="007B3E32">
        <w:rPr>
          <w:rFonts w:cs="Times New Roman"/>
          <w:sz w:val="28"/>
          <w:szCs w:val="28"/>
          <w:lang w:eastAsia="ru-RU"/>
        </w:rPr>
        <w:t>по итогам отбора с победителем отбора договор на выполнение муниципальной программы пассажирских перевозок автомобильным транспортом по маршрутам с небольшой интенсивностью</w:t>
      </w:r>
      <w:proofErr w:type="gramEnd"/>
      <w:r w:rsidRPr="007B3E32">
        <w:rPr>
          <w:rFonts w:cs="Times New Roman"/>
          <w:sz w:val="28"/>
          <w:szCs w:val="28"/>
          <w:lang w:eastAsia="ru-RU"/>
        </w:rPr>
        <w:t xml:space="preserve"> пассажиропотоков в Северо-Енисейском районе не позднее 10 дней со дня подписания протокола заседания комиссии. Если в установленный срок победитель отбора не подписал договор, он считается уклонившимся от заключения договора, а договор заключается с участником отбора, занявшим второе место.</w:t>
      </w:r>
    </w:p>
    <w:p w:rsidR="009420AC" w:rsidRPr="007B3E32" w:rsidRDefault="009420AC" w:rsidP="00A041F4">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1.33. Решения, принятые организатором отбора или комиссией, могут быть обжалованы в судебном порядке в соответствии с законодательством Российской Федерации.</w:t>
      </w:r>
    </w:p>
    <w:p w:rsidR="009420AC" w:rsidRPr="007B3E32" w:rsidRDefault="009420AC" w:rsidP="00A041F4">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1.34. Система оценки по критериям отбора:</w:t>
      </w:r>
    </w:p>
    <w:p w:rsidR="009420AC" w:rsidRPr="007B3E32" w:rsidRDefault="009420AC" w:rsidP="00A041F4">
      <w:pPr>
        <w:suppressAutoHyphens w:val="0"/>
        <w:autoSpaceDE w:val="0"/>
        <w:autoSpaceDN w:val="0"/>
        <w:adjustRightInd w:val="0"/>
        <w:ind w:firstLine="567"/>
        <w:rPr>
          <w:rFonts w:ascii="Calibri" w:hAnsi="Calibri" w:cs="Calibri"/>
          <w:lang w:eastAsia="ru-RU"/>
        </w:rPr>
      </w:pPr>
    </w:p>
    <w:tbl>
      <w:tblPr>
        <w:tblW w:w="10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2"/>
        <w:gridCol w:w="2605"/>
        <w:gridCol w:w="2471"/>
        <w:gridCol w:w="2694"/>
        <w:gridCol w:w="1554"/>
      </w:tblGrid>
      <w:tr w:rsidR="009420AC" w:rsidRPr="007B3E32" w:rsidTr="00307FEF">
        <w:trPr>
          <w:trHeight w:val="1288"/>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 xml:space="preserve">№ </w:t>
            </w:r>
            <w:proofErr w:type="spellStart"/>
            <w:proofErr w:type="gramStart"/>
            <w:r w:rsidRPr="007B3E32">
              <w:rPr>
                <w:rFonts w:cs="Times New Roman"/>
                <w:lang w:eastAsia="ru-RU"/>
              </w:rPr>
              <w:t>п</w:t>
            </w:r>
            <w:proofErr w:type="spellEnd"/>
            <w:proofErr w:type="gramEnd"/>
            <w:r w:rsidRPr="007B3E32">
              <w:rPr>
                <w:rFonts w:cs="Times New Roman"/>
                <w:lang w:eastAsia="ru-RU"/>
              </w:rPr>
              <w:t>/</w:t>
            </w:r>
            <w:proofErr w:type="spellStart"/>
            <w:r w:rsidRPr="007B3E32">
              <w:rPr>
                <w:rFonts w:cs="Times New Roman"/>
                <w:lang w:eastAsia="ru-RU"/>
              </w:rPr>
              <w:t>п</w:t>
            </w:r>
            <w:proofErr w:type="spellEnd"/>
          </w:p>
        </w:tc>
        <w:tc>
          <w:tcPr>
            <w:tcW w:w="2605" w:type="dxa"/>
            <w:vAlign w:val="center"/>
          </w:tcPr>
          <w:p w:rsidR="009420AC" w:rsidRPr="007B3E32" w:rsidRDefault="009420AC" w:rsidP="00A041F4">
            <w:pPr>
              <w:suppressAutoHyphens w:val="0"/>
              <w:jc w:val="center"/>
              <w:rPr>
                <w:rFonts w:cs="Times New Roman"/>
                <w:lang w:eastAsia="ru-RU"/>
              </w:rPr>
            </w:pPr>
            <w:r w:rsidRPr="007B3E32">
              <w:rPr>
                <w:rFonts w:cs="Times New Roman"/>
                <w:lang w:eastAsia="ru-RU"/>
              </w:rPr>
              <w:t>Наименование критерия</w:t>
            </w:r>
          </w:p>
        </w:tc>
        <w:tc>
          <w:tcPr>
            <w:tcW w:w="2471" w:type="dxa"/>
            <w:vAlign w:val="center"/>
          </w:tcPr>
          <w:p w:rsidR="009420AC" w:rsidRPr="007B3E32" w:rsidRDefault="009420AC" w:rsidP="00A041F4">
            <w:pPr>
              <w:suppressAutoHyphens w:val="0"/>
              <w:jc w:val="center"/>
              <w:rPr>
                <w:rFonts w:cs="Times New Roman"/>
                <w:lang w:eastAsia="ru-RU"/>
              </w:rPr>
            </w:pPr>
            <w:r w:rsidRPr="007B3E32">
              <w:rPr>
                <w:rFonts w:cs="Times New Roman"/>
                <w:lang w:eastAsia="ru-RU"/>
              </w:rPr>
              <w:t xml:space="preserve">Содержание критерия </w:t>
            </w:r>
          </w:p>
        </w:tc>
        <w:tc>
          <w:tcPr>
            <w:tcW w:w="2694" w:type="dxa"/>
            <w:vAlign w:val="center"/>
          </w:tcPr>
          <w:p w:rsidR="009420AC" w:rsidRPr="007B3E32" w:rsidRDefault="009420AC" w:rsidP="00A041F4">
            <w:pPr>
              <w:suppressAutoHyphens w:val="0"/>
              <w:ind w:firstLine="30"/>
              <w:jc w:val="center"/>
              <w:rPr>
                <w:rFonts w:cs="Times New Roman"/>
                <w:lang w:eastAsia="ru-RU"/>
              </w:rPr>
            </w:pPr>
            <w:r w:rsidRPr="007B3E32">
              <w:rPr>
                <w:rFonts w:cs="Times New Roman"/>
                <w:lang w:eastAsia="ru-RU"/>
              </w:rPr>
              <w:t>Значение параметра</w:t>
            </w:r>
          </w:p>
        </w:tc>
        <w:tc>
          <w:tcPr>
            <w:tcW w:w="1554" w:type="dxa"/>
            <w:vAlign w:val="center"/>
          </w:tcPr>
          <w:p w:rsidR="009420AC" w:rsidRPr="007B3E32" w:rsidRDefault="009420AC" w:rsidP="00307FEF">
            <w:pPr>
              <w:suppressAutoHyphens w:val="0"/>
              <w:jc w:val="center"/>
              <w:rPr>
                <w:rFonts w:cs="Times New Roman"/>
                <w:lang w:eastAsia="ru-RU"/>
              </w:rPr>
            </w:pPr>
            <w:r w:rsidRPr="007B3E32">
              <w:rPr>
                <w:rFonts w:cs="Times New Roman"/>
                <w:lang w:eastAsia="ru-RU"/>
              </w:rPr>
              <w:t>Балльная оценка</w:t>
            </w:r>
          </w:p>
        </w:tc>
      </w:tr>
      <w:tr w:rsidR="009420AC" w:rsidRPr="007B3E32">
        <w:trPr>
          <w:trHeight w:val="385"/>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1</w:t>
            </w:r>
          </w:p>
        </w:tc>
        <w:tc>
          <w:tcPr>
            <w:tcW w:w="2605" w:type="dxa"/>
            <w:vAlign w:val="center"/>
          </w:tcPr>
          <w:p w:rsidR="009420AC" w:rsidRPr="007B3E32" w:rsidRDefault="009420AC" w:rsidP="00A041F4">
            <w:pPr>
              <w:suppressAutoHyphens w:val="0"/>
              <w:jc w:val="center"/>
              <w:rPr>
                <w:rFonts w:cs="Times New Roman"/>
                <w:lang w:eastAsia="ru-RU"/>
              </w:rPr>
            </w:pPr>
          </w:p>
        </w:tc>
        <w:tc>
          <w:tcPr>
            <w:tcW w:w="6719" w:type="dxa"/>
            <w:gridSpan w:val="3"/>
            <w:vAlign w:val="center"/>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Подвижной состав </w:t>
            </w:r>
          </w:p>
        </w:tc>
      </w:tr>
      <w:tr w:rsidR="009420AC" w:rsidRPr="007B3E32">
        <w:trPr>
          <w:trHeight w:val="1288"/>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lastRenderedPageBreak/>
              <w:t>1.1.</w:t>
            </w:r>
          </w:p>
        </w:tc>
        <w:tc>
          <w:tcPr>
            <w:tcW w:w="2605"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Наличие транспортных средств, принадлежащих на праве собственности или на ином законном праве, обеспечивающих необходимое количество перевозок по расписанию по каждому маршруту регулярных перевозок </w:t>
            </w:r>
          </w:p>
        </w:tc>
        <w:tc>
          <w:tcPr>
            <w:tcW w:w="2471"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Обеспеченность подвижным составом </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-10-20% резерва провозных возможностей</w:t>
            </w:r>
          </w:p>
          <w:p w:rsidR="009420AC" w:rsidRPr="007B3E32" w:rsidRDefault="009420AC" w:rsidP="00A041F4">
            <w:pPr>
              <w:suppressAutoHyphens w:val="0"/>
              <w:jc w:val="left"/>
              <w:rPr>
                <w:rFonts w:cs="Times New Roman"/>
                <w:lang w:eastAsia="ru-RU"/>
              </w:rPr>
            </w:pPr>
            <w:r w:rsidRPr="007B3E32">
              <w:rPr>
                <w:rFonts w:cs="Times New Roman"/>
                <w:lang w:eastAsia="ru-RU"/>
              </w:rPr>
              <w:t>- более 20% резерва провозных возможностей</w:t>
            </w:r>
          </w:p>
        </w:tc>
        <w:tc>
          <w:tcPr>
            <w:tcW w:w="1554" w:type="dxa"/>
          </w:tcPr>
          <w:p w:rsidR="009420AC" w:rsidRPr="007B3E32" w:rsidRDefault="009420AC" w:rsidP="00A041F4">
            <w:pPr>
              <w:suppressAutoHyphens w:val="0"/>
              <w:rPr>
                <w:rFonts w:cs="Times New Roman"/>
                <w:lang w:eastAsia="ru-RU"/>
              </w:rPr>
            </w:pPr>
            <w:r w:rsidRPr="007B3E32">
              <w:rPr>
                <w:rFonts w:cs="Times New Roman"/>
                <w:lang w:eastAsia="ru-RU"/>
              </w:rPr>
              <w:t>4</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t>6</w:t>
            </w:r>
          </w:p>
        </w:tc>
      </w:tr>
      <w:tr w:rsidR="009420AC" w:rsidRPr="007B3E32" w:rsidTr="00307FEF">
        <w:trPr>
          <w:trHeight w:val="1288"/>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1.2.</w:t>
            </w:r>
          </w:p>
        </w:tc>
        <w:tc>
          <w:tcPr>
            <w:tcW w:w="2605" w:type="dxa"/>
            <w:vMerge w:val="restart"/>
          </w:tcPr>
          <w:p w:rsidR="009420AC" w:rsidRPr="007B3E32" w:rsidRDefault="009420AC" w:rsidP="00307FEF">
            <w:pPr>
              <w:suppressAutoHyphens w:val="0"/>
              <w:jc w:val="left"/>
              <w:rPr>
                <w:rFonts w:cs="Times New Roman"/>
                <w:lang w:eastAsia="ru-RU"/>
              </w:rPr>
            </w:pPr>
            <w:r w:rsidRPr="007B3E32">
              <w:rPr>
                <w:rFonts w:cs="Times New Roman"/>
                <w:lang w:eastAsia="ru-RU"/>
              </w:rPr>
              <w:t>Характеристики предлагаемых для перевозок транспортных средств</w:t>
            </w:r>
          </w:p>
        </w:tc>
        <w:tc>
          <w:tcPr>
            <w:tcW w:w="2471"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Наличие оборудования для поддержания в салоне комфортного температурного режима </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- 100% автобусов </w:t>
            </w:r>
            <w:proofErr w:type="gramStart"/>
            <w:r w:rsidRPr="007B3E32">
              <w:rPr>
                <w:rFonts w:cs="Times New Roman"/>
                <w:lang w:eastAsia="ru-RU"/>
              </w:rPr>
              <w:t>оборудованы</w:t>
            </w:r>
            <w:proofErr w:type="gramEnd"/>
            <w:r w:rsidRPr="007B3E32">
              <w:rPr>
                <w:rFonts w:cs="Times New Roman"/>
                <w:lang w:eastAsia="ru-RU"/>
              </w:rPr>
              <w:t xml:space="preserve"> исправным кондиционером </w:t>
            </w:r>
          </w:p>
        </w:tc>
        <w:tc>
          <w:tcPr>
            <w:tcW w:w="1554" w:type="dxa"/>
            <w:vAlign w:val="center"/>
          </w:tcPr>
          <w:p w:rsidR="009420AC" w:rsidRPr="007B3E32" w:rsidRDefault="009420AC" w:rsidP="00307FEF">
            <w:pPr>
              <w:suppressAutoHyphens w:val="0"/>
              <w:jc w:val="left"/>
              <w:rPr>
                <w:rFonts w:cs="Times New Roman"/>
                <w:lang w:eastAsia="ru-RU"/>
              </w:rPr>
            </w:pPr>
            <w:r w:rsidRPr="007B3E32">
              <w:rPr>
                <w:rFonts w:cs="Times New Roman"/>
                <w:lang w:eastAsia="ru-RU"/>
              </w:rPr>
              <w:t>10</w:t>
            </w:r>
          </w:p>
        </w:tc>
      </w:tr>
      <w:tr w:rsidR="009420AC" w:rsidRPr="007B3E32" w:rsidTr="00307FEF">
        <w:trPr>
          <w:trHeight w:val="1288"/>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1.3.</w:t>
            </w:r>
          </w:p>
        </w:tc>
        <w:tc>
          <w:tcPr>
            <w:tcW w:w="2605" w:type="dxa"/>
            <w:vMerge/>
          </w:tcPr>
          <w:p w:rsidR="009420AC" w:rsidRPr="007B3E32" w:rsidRDefault="009420AC" w:rsidP="00A041F4">
            <w:pPr>
              <w:suppressAutoHyphens w:val="0"/>
              <w:rPr>
                <w:rFonts w:cs="Times New Roman"/>
                <w:lang w:eastAsia="ru-RU"/>
              </w:rPr>
            </w:pPr>
          </w:p>
        </w:tc>
        <w:tc>
          <w:tcPr>
            <w:tcW w:w="2471" w:type="dxa"/>
          </w:tcPr>
          <w:p w:rsidR="009420AC" w:rsidRPr="007B3E32" w:rsidRDefault="009420AC" w:rsidP="00A041F4">
            <w:pPr>
              <w:suppressAutoHyphens w:val="0"/>
              <w:jc w:val="left"/>
              <w:rPr>
                <w:rFonts w:cs="Times New Roman"/>
                <w:lang w:eastAsia="ru-RU"/>
              </w:rPr>
            </w:pPr>
            <w:r w:rsidRPr="007B3E32">
              <w:rPr>
                <w:rFonts w:cs="Times New Roman"/>
                <w:lang w:eastAsia="ru-RU"/>
              </w:rPr>
              <w:t>Срок эксплуатации после выпуска или капитального ремонта</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доля транспортных средств со сроком эксплуатации после выпуска или капитального ремонта до 5 лет, но не более 20 лет эксплуатации (</w:t>
            </w:r>
            <w:r w:rsidRPr="007B3E32">
              <w:rPr>
                <w:rFonts w:cs="Times New Roman"/>
                <w:lang w:val="en-US" w:eastAsia="ru-RU"/>
              </w:rPr>
              <w:t>n</w:t>
            </w:r>
            <w:r w:rsidRPr="007B3E32">
              <w:rPr>
                <w:rFonts w:cs="Times New Roman"/>
                <w:lang w:eastAsia="ru-RU"/>
              </w:rPr>
              <w:t>)</w:t>
            </w:r>
          </w:p>
        </w:tc>
        <w:tc>
          <w:tcPr>
            <w:tcW w:w="1554" w:type="dxa"/>
            <w:vAlign w:val="center"/>
          </w:tcPr>
          <w:p w:rsidR="009420AC" w:rsidRPr="007B3E32" w:rsidRDefault="009420AC" w:rsidP="00307FEF">
            <w:pPr>
              <w:suppressAutoHyphens w:val="0"/>
              <w:jc w:val="left"/>
              <w:rPr>
                <w:rFonts w:cs="Times New Roman"/>
                <w:lang w:eastAsia="ru-RU"/>
              </w:rPr>
            </w:pPr>
            <w:r w:rsidRPr="007B3E32">
              <w:rPr>
                <w:rFonts w:cs="Times New Roman"/>
                <w:lang w:val="en-US" w:eastAsia="ru-RU"/>
              </w:rPr>
              <w:t xml:space="preserve">n x </w:t>
            </w:r>
            <w:r w:rsidRPr="007B3E32">
              <w:rPr>
                <w:rFonts w:cs="Times New Roman"/>
                <w:lang w:eastAsia="ru-RU"/>
              </w:rPr>
              <w:t>10</w:t>
            </w:r>
          </w:p>
        </w:tc>
      </w:tr>
      <w:tr w:rsidR="009420AC" w:rsidRPr="007B3E32">
        <w:trPr>
          <w:trHeight w:val="270"/>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2</w:t>
            </w:r>
          </w:p>
        </w:tc>
        <w:tc>
          <w:tcPr>
            <w:tcW w:w="2605" w:type="dxa"/>
            <w:vMerge/>
          </w:tcPr>
          <w:p w:rsidR="009420AC" w:rsidRPr="007B3E32" w:rsidRDefault="009420AC" w:rsidP="00A041F4">
            <w:pPr>
              <w:suppressAutoHyphens w:val="0"/>
              <w:rPr>
                <w:rFonts w:cs="Times New Roman"/>
                <w:lang w:eastAsia="ru-RU"/>
              </w:rPr>
            </w:pPr>
          </w:p>
        </w:tc>
        <w:tc>
          <w:tcPr>
            <w:tcW w:w="6719" w:type="dxa"/>
            <w:gridSpan w:val="3"/>
          </w:tcPr>
          <w:p w:rsidR="009420AC" w:rsidRPr="007B3E32" w:rsidRDefault="009420AC" w:rsidP="00A041F4">
            <w:pPr>
              <w:suppressAutoHyphens w:val="0"/>
              <w:jc w:val="left"/>
              <w:rPr>
                <w:rFonts w:cs="Times New Roman"/>
                <w:lang w:eastAsia="ru-RU"/>
              </w:rPr>
            </w:pPr>
            <w:r w:rsidRPr="007B3E32">
              <w:rPr>
                <w:rFonts w:cs="Times New Roman"/>
                <w:lang w:eastAsia="ru-RU"/>
              </w:rPr>
              <w:t>Производственная база</w:t>
            </w:r>
          </w:p>
        </w:tc>
      </w:tr>
      <w:tr w:rsidR="009420AC" w:rsidRPr="007B3E32">
        <w:trPr>
          <w:trHeight w:val="1068"/>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2.1.</w:t>
            </w:r>
          </w:p>
        </w:tc>
        <w:tc>
          <w:tcPr>
            <w:tcW w:w="2605" w:type="dxa"/>
            <w:vMerge/>
          </w:tcPr>
          <w:p w:rsidR="009420AC" w:rsidRPr="007B3E32" w:rsidRDefault="009420AC" w:rsidP="00A041F4">
            <w:pPr>
              <w:suppressAutoHyphens w:val="0"/>
              <w:rPr>
                <w:rFonts w:cs="Times New Roman"/>
                <w:b/>
                <w:bCs/>
                <w:lang w:eastAsia="ru-RU"/>
              </w:rPr>
            </w:pPr>
          </w:p>
        </w:tc>
        <w:tc>
          <w:tcPr>
            <w:tcW w:w="2471" w:type="dxa"/>
          </w:tcPr>
          <w:p w:rsidR="009420AC" w:rsidRPr="007B3E32" w:rsidRDefault="009420AC" w:rsidP="00A041F4">
            <w:pPr>
              <w:suppressAutoHyphens w:val="0"/>
              <w:jc w:val="left"/>
              <w:rPr>
                <w:rFonts w:cs="Times New Roman"/>
                <w:lang w:eastAsia="ru-RU"/>
              </w:rPr>
            </w:pPr>
            <w:r w:rsidRPr="007B3E32">
              <w:rPr>
                <w:rFonts w:cs="Times New Roman"/>
                <w:lang w:eastAsia="ru-RU"/>
              </w:rPr>
              <w:t>Наличие производственной базы</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собственной </w:t>
            </w:r>
          </w:p>
          <w:p w:rsidR="009420AC" w:rsidRPr="007B3E32" w:rsidRDefault="009420AC" w:rsidP="00A041F4">
            <w:pPr>
              <w:suppressAutoHyphens w:val="0"/>
              <w:jc w:val="left"/>
              <w:rPr>
                <w:rFonts w:cs="Times New Roman"/>
                <w:lang w:eastAsia="ru-RU"/>
              </w:rPr>
            </w:pPr>
          </w:p>
          <w:p w:rsidR="009420AC" w:rsidRPr="007B3E32" w:rsidRDefault="009420AC" w:rsidP="00A041F4">
            <w:pPr>
              <w:suppressAutoHyphens w:val="0"/>
              <w:jc w:val="left"/>
              <w:rPr>
                <w:rFonts w:cs="Times New Roman"/>
                <w:lang w:eastAsia="ru-RU"/>
              </w:rPr>
            </w:pPr>
            <w:r w:rsidRPr="007B3E32">
              <w:rPr>
                <w:rFonts w:cs="Times New Roman"/>
                <w:lang w:eastAsia="ru-RU"/>
              </w:rPr>
              <w:t xml:space="preserve">- договор </w:t>
            </w:r>
          </w:p>
        </w:tc>
        <w:tc>
          <w:tcPr>
            <w:tcW w:w="1554" w:type="dxa"/>
          </w:tcPr>
          <w:p w:rsidR="009420AC" w:rsidRPr="007B3E32" w:rsidRDefault="009420AC" w:rsidP="00A041F4">
            <w:pPr>
              <w:suppressAutoHyphens w:val="0"/>
              <w:rPr>
                <w:rFonts w:cs="Times New Roman"/>
                <w:lang w:eastAsia="ru-RU"/>
              </w:rPr>
            </w:pPr>
            <w:r w:rsidRPr="007B3E32">
              <w:rPr>
                <w:rFonts w:cs="Times New Roman"/>
                <w:lang w:eastAsia="ru-RU"/>
              </w:rPr>
              <w:t>6</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t>4</w:t>
            </w:r>
          </w:p>
        </w:tc>
      </w:tr>
      <w:tr w:rsidR="009420AC" w:rsidRPr="007B3E32">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2.2.</w:t>
            </w:r>
          </w:p>
        </w:tc>
        <w:tc>
          <w:tcPr>
            <w:tcW w:w="2605" w:type="dxa"/>
            <w:vMerge/>
          </w:tcPr>
          <w:p w:rsidR="009420AC" w:rsidRPr="007B3E32" w:rsidRDefault="009420AC" w:rsidP="00A041F4">
            <w:pPr>
              <w:suppressAutoHyphens w:val="0"/>
              <w:rPr>
                <w:rFonts w:cs="Times New Roman"/>
                <w:b/>
                <w:bCs/>
                <w:lang w:eastAsia="ru-RU"/>
              </w:rPr>
            </w:pPr>
          </w:p>
        </w:tc>
        <w:tc>
          <w:tcPr>
            <w:tcW w:w="2471"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Наличие стоянки для автобусов </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-100% обеспеченность стояночных мест для заявленных транспортных средств </w:t>
            </w:r>
          </w:p>
        </w:tc>
        <w:tc>
          <w:tcPr>
            <w:tcW w:w="1554" w:type="dxa"/>
          </w:tcPr>
          <w:p w:rsidR="009420AC" w:rsidRPr="007B3E32" w:rsidRDefault="009420AC" w:rsidP="00A041F4">
            <w:pPr>
              <w:suppressAutoHyphens w:val="0"/>
              <w:rPr>
                <w:rFonts w:cs="Times New Roman"/>
                <w:lang w:eastAsia="ru-RU"/>
              </w:rPr>
            </w:pPr>
            <w:r w:rsidRPr="007B3E32">
              <w:rPr>
                <w:rFonts w:cs="Times New Roman"/>
                <w:lang w:eastAsia="ru-RU"/>
              </w:rPr>
              <w:t>10</w:t>
            </w:r>
          </w:p>
        </w:tc>
      </w:tr>
      <w:tr w:rsidR="009420AC" w:rsidRPr="007B3E32">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2.3.</w:t>
            </w:r>
          </w:p>
        </w:tc>
        <w:tc>
          <w:tcPr>
            <w:tcW w:w="2605" w:type="dxa"/>
            <w:vMerge/>
          </w:tcPr>
          <w:p w:rsidR="009420AC" w:rsidRPr="007B3E32" w:rsidRDefault="009420AC" w:rsidP="00A041F4">
            <w:pPr>
              <w:suppressAutoHyphens w:val="0"/>
              <w:rPr>
                <w:rFonts w:cs="Times New Roman"/>
                <w:b/>
                <w:bCs/>
                <w:lang w:eastAsia="ru-RU"/>
              </w:rPr>
            </w:pPr>
          </w:p>
        </w:tc>
        <w:tc>
          <w:tcPr>
            <w:tcW w:w="2471" w:type="dxa"/>
          </w:tcPr>
          <w:p w:rsidR="009420AC" w:rsidRPr="007B3E32" w:rsidRDefault="009420AC" w:rsidP="00A041F4">
            <w:pPr>
              <w:suppressAutoHyphens w:val="0"/>
              <w:jc w:val="left"/>
              <w:rPr>
                <w:rFonts w:cs="Times New Roman"/>
                <w:lang w:eastAsia="ru-RU"/>
              </w:rPr>
            </w:pPr>
            <w:r w:rsidRPr="007B3E32">
              <w:rPr>
                <w:rFonts w:cs="Times New Roman"/>
                <w:lang w:eastAsia="ru-RU"/>
              </w:rPr>
              <w:t>Осуществление технического осмотра при выпуске на линию</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 собственными силами </w:t>
            </w:r>
          </w:p>
          <w:p w:rsidR="009420AC" w:rsidRPr="007B3E32" w:rsidRDefault="009420AC" w:rsidP="00A041F4">
            <w:pPr>
              <w:suppressAutoHyphens w:val="0"/>
              <w:jc w:val="left"/>
              <w:rPr>
                <w:rFonts w:cs="Times New Roman"/>
                <w:lang w:eastAsia="ru-RU"/>
              </w:rPr>
            </w:pPr>
          </w:p>
          <w:p w:rsidR="009420AC" w:rsidRPr="007B3E32" w:rsidRDefault="009420AC" w:rsidP="00A041F4">
            <w:pPr>
              <w:suppressAutoHyphens w:val="0"/>
              <w:jc w:val="left"/>
              <w:rPr>
                <w:rFonts w:cs="Times New Roman"/>
                <w:lang w:eastAsia="ru-RU"/>
              </w:rPr>
            </w:pPr>
            <w:r w:rsidRPr="007B3E32">
              <w:rPr>
                <w:rFonts w:cs="Times New Roman"/>
                <w:lang w:eastAsia="ru-RU"/>
              </w:rPr>
              <w:t>- по договору</w:t>
            </w:r>
          </w:p>
        </w:tc>
        <w:tc>
          <w:tcPr>
            <w:tcW w:w="1554" w:type="dxa"/>
          </w:tcPr>
          <w:p w:rsidR="009420AC" w:rsidRPr="007B3E32" w:rsidRDefault="009420AC" w:rsidP="00A041F4">
            <w:pPr>
              <w:suppressAutoHyphens w:val="0"/>
              <w:rPr>
                <w:rFonts w:cs="Times New Roman"/>
                <w:lang w:eastAsia="ru-RU"/>
              </w:rPr>
            </w:pPr>
            <w:r w:rsidRPr="007B3E32">
              <w:rPr>
                <w:rFonts w:cs="Times New Roman"/>
                <w:lang w:eastAsia="ru-RU"/>
              </w:rPr>
              <w:t>6</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t>4</w:t>
            </w:r>
          </w:p>
        </w:tc>
      </w:tr>
      <w:tr w:rsidR="009420AC" w:rsidRPr="007B3E32">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2.4.</w:t>
            </w:r>
          </w:p>
        </w:tc>
        <w:tc>
          <w:tcPr>
            <w:tcW w:w="2605" w:type="dxa"/>
            <w:vMerge/>
          </w:tcPr>
          <w:p w:rsidR="009420AC" w:rsidRPr="007B3E32" w:rsidRDefault="009420AC" w:rsidP="00A041F4">
            <w:pPr>
              <w:suppressAutoHyphens w:val="0"/>
              <w:rPr>
                <w:rFonts w:cs="Times New Roman"/>
                <w:b/>
                <w:bCs/>
                <w:lang w:eastAsia="ru-RU"/>
              </w:rPr>
            </w:pPr>
          </w:p>
        </w:tc>
        <w:tc>
          <w:tcPr>
            <w:tcW w:w="2471"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Осуществление ежедневного обслуживания транспортного средства </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 собственными силами </w:t>
            </w:r>
          </w:p>
          <w:p w:rsidR="009420AC" w:rsidRPr="007B3E32" w:rsidRDefault="009420AC" w:rsidP="00A041F4">
            <w:pPr>
              <w:suppressAutoHyphens w:val="0"/>
              <w:jc w:val="left"/>
              <w:rPr>
                <w:rFonts w:cs="Times New Roman"/>
                <w:lang w:eastAsia="ru-RU"/>
              </w:rPr>
            </w:pPr>
          </w:p>
          <w:p w:rsidR="009420AC" w:rsidRPr="007B3E32" w:rsidRDefault="009420AC" w:rsidP="00A041F4">
            <w:pPr>
              <w:suppressAutoHyphens w:val="0"/>
              <w:jc w:val="left"/>
              <w:rPr>
                <w:rFonts w:cs="Times New Roman"/>
                <w:lang w:eastAsia="ru-RU"/>
              </w:rPr>
            </w:pPr>
            <w:r w:rsidRPr="007B3E32">
              <w:rPr>
                <w:rFonts w:cs="Times New Roman"/>
                <w:lang w:eastAsia="ru-RU"/>
              </w:rPr>
              <w:t>- по договору</w:t>
            </w:r>
          </w:p>
        </w:tc>
        <w:tc>
          <w:tcPr>
            <w:tcW w:w="1554" w:type="dxa"/>
          </w:tcPr>
          <w:p w:rsidR="009420AC" w:rsidRPr="007B3E32" w:rsidRDefault="009420AC" w:rsidP="00A041F4">
            <w:pPr>
              <w:suppressAutoHyphens w:val="0"/>
              <w:rPr>
                <w:rFonts w:cs="Times New Roman"/>
                <w:lang w:eastAsia="ru-RU"/>
              </w:rPr>
            </w:pPr>
            <w:r w:rsidRPr="007B3E32">
              <w:rPr>
                <w:rFonts w:cs="Times New Roman"/>
                <w:lang w:eastAsia="ru-RU"/>
              </w:rPr>
              <w:t>6</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t>4</w:t>
            </w:r>
          </w:p>
        </w:tc>
      </w:tr>
      <w:tr w:rsidR="009420AC" w:rsidRPr="007B3E32">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3</w:t>
            </w:r>
          </w:p>
        </w:tc>
        <w:tc>
          <w:tcPr>
            <w:tcW w:w="2605" w:type="dxa"/>
          </w:tcPr>
          <w:p w:rsidR="009420AC" w:rsidRPr="007B3E32" w:rsidRDefault="009420AC" w:rsidP="00A041F4">
            <w:pPr>
              <w:suppressAutoHyphens w:val="0"/>
              <w:rPr>
                <w:rFonts w:cs="Times New Roman"/>
                <w:b/>
                <w:bCs/>
                <w:lang w:eastAsia="ru-RU"/>
              </w:rPr>
            </w:pPr>
          </w:p>
        </w:tc>
        <w:tc>
          <w:tcPr>
            <w:tcW w:w="6719" w:type="dxa"/>
            <w:gridSpan w:val="3"/>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Организация и безопасность перевозок </w:t>
            </w:r>
          </w:p>
        </w:tc>
      </w:tr>
      <w:tr w:rsidR="009420AC" w:rsidRPr="007B3E32">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3.1.</w:t>
            </w:r>
          </w:p>
        </w:tc>
        <w:tc>
          <w:tcPr>
            <w:tcW w:w="2605" w:type="dxa"/>
            <w:vMerge w:val="restart"/>
          </w:tcPr>
          <w:p w:rsidR="009420AC" w:rsidRPr="007B3E32" w:rsidRDefault="009420AC" w:rsidP="00A041F4">
            <w:pPr>
              <w:suppressAutoHyphens w:val="0"/>
              <w:jc w:val="left"/>
              <w:rPr>
                <w:rFonts w:cs="Times New Roman"/>
                <w:lang w:eastAsia="ru-RU"/>
              </w:rPr>
            </w:pPr>
            <w:r w:rsidRPr="007B3E32">
              <w:rPr>
                <w:rFonts w:cs="Times New Roman"/>
                <w:lang w:eastAsia="ru-RU"/>
              </w:rPr>
              <w:t>Использование навигационной спутниковой системы российского производства ГЛОНАСС (либо аналогичной навигационной спутниковой системы)</w:t>
            </w:r>
          </w:p>
        </w:tc>
        <w:tc>
          <w:tcPr>
            <w:tcW w:w="2471" w:type="dxa"/>
          </w:tcPr>
          <w:p w:rsidR="009420AC" w:rsidRPr="007B3E32" w:rsidRDefault="009420AC" w:rsidP="00A041F4">
            <w:pPr>
              <w:suppressAutoHyphens w:val="0"/>
              <w:jc w:val="left"/>
              <w:rPr>
                <w:rFonts w:cs="Times New Roman"/>
                <w:lang w:eastAsia="ru-RU"/>
              </w:rPr>
            </w:pPr>
            <w:r w:rsidRPr="007B3E32">
              <w:rPr>
                <w:rFonts w:cs="Times New Roman"/>
                <w:lang w:eastAsia="ru-RU"/>
              </w:rPr>
              <w:t>Наличие диспетчерского управления с использованием спутниковой системы глобального позиционирования</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доля (*) оборудованных транспортных средств ГЛОНАСС, совместных с системой централизованного диспетчерского управления (к</w:t>
            </w:r>
            <w:proofErr w:type="gramStart"/>
            <w:r w:rsidRPr="007B3E32">
              <w:rPr>
                <w:rFonts w:cs="Times New Roman"/>
                <w:lang w:eastAsia="ru-RU"/>
              </w:rPr>
              <w:t>1</w:t>
            </w:r>
            <w:proofErr w:type="gramEnd"/>
            <w:r w:rsidRPr="007B3E32">
              <w:rPr>
                <w:rFonts w:cs="Times New Roman"/>
                <w:lang w:eastAsia="ru-RU"/>
              </w:rPr>
              <w:t>)</w:t>
            </w:r>
          </w:p>
          <w:p w:rsidR="009420AC" w:rsidRPr="007B3E32" w:rsidRDefault="009420AC" w:rsidP="00A041F4">
            <w:pPr>
              <w:suppressAutoHyphens w:val="0"/>
              <w:jc w:val="left"/>
              <w:rPr>
                <w:rFonts w:cs="Times New Roman"/>
                <w:lang w:eastAsia="ru-RU"/>
              </w:rPr>
            </w:pPr>
            <w:r w:rsidRPr="007B3E32">
              <w:rPr>
                <w:rFonts w:cs="Times New Roman"/>
                <w:lang w:eastAsia="ru-RU"/>
              </w:rPr>
              <w:t>- доля</w:t>
            </w:r>
            <w:proofErr w:type="gramStart"/>
            <w:r w:rsidRPr="007B3E32">
              <w:rPr>
                <w:rFonts w:cs="Times New Roman"/>
                <w:lang w:eastAsia="ru-RU"/>
              </w:rPr>
              <w:t xml:space="preserve"> (*) </w:t>
            </w:r>
            <w:proofErr w:type="gramEnd"/>
            <w:r w:rsidRPr="007B3E32">
              <w:rPr>
                <w:rFonts w:cs="Times New Roman"/>
                <w:lang w:eastAsia="ru-RU"/>
              </w:rPr>
              <w:t xml:space="preserve">оборудованных </w:t>
            </w:r>
            <w:r w:rsidRPr="007B3E32">
              <w:rPr>
                <w:rFonts w:cs="Times New Roman"/>
                <w:lang w:eastAsia="ru-RU"/>
              </w:rPr>
              <w:lastRenderedPageBreak/>
              <w:t>транспортных средств ГЛОНАСС,</w:t>
            </w:r>
          </w:p>
          <w:p w:rsidR="009420AC" w:rsidRPr="007B3E32" w:rsidRDefault="009420AC" w:rsidP="00A041F4">
            <w:pPr>
              <w:suppressAutoHyphens w:val="0"/>
              <w:jc w:val="left"/>
              <w:rPr>
                <w:rFonts w:cs="Times New Roman"/>
                <w:lang w:eastAsia="ru-RU"/>
              </w:rPr>
            </w:pPr>
            <w:r w:rsidRPr="007B3E32">
              <w:rPr>
                <w:rFonts w:cs="Times New Roman"/>
                <w:lang w:eastAsia="ru-RU"/>
              </w:rPr>
              <w:t>несовместимых с системой централизованного диспетчерского управления (к</w:t>
            </w:r>
            <w:proofErr w:type="gramStart"/>
            <w:r w:rsidRPr="007B3E32">
              <w:rPr>
                <w:rFonts w:cs="Times New Roman"/>
                <w:lang w:eastAsia="ru-RU"/>
              </w:rPr>
              <w:t>2</w:t>
            </w:r>
            <w:proofErr w:type="gramEnd"/>
            <w:r w:rsidRPr="007B3E32">
              <w:rPr>
                <w:rFonts w:cs="Times New Roman"/>
                <w:lang w:eastAsia="ru-RU"/>
              </w:rPr>
              <w:t>)</w:t>
            </w:r>
          </w:p>
        </w:tc>
        <w:tc>
          <w:tcPr>
            <w:tcW w:w="1554" w:type="dxa"/>
          </w:tcPr>
          <w:p w:rsidR="009420AC" w:rsidRPr="007B3E32" w:rsidRDefault="009420AC" w:rsidP="00A041F4">
            <w:pPr>
              <w:suppressAutoHyphens w:val="0"/>
              <w:rPr>
                <w:rFonts w:cs="Times New Roman"/>
                <w:lang w:eastAsia="ru-RU"/>
              </w:rPr>
            </w:pPr>
            <w:r w:rsidRPr="007B3E32">
              <w:rPr>
                <w:rFonts w:cs="Times New Roman"/>
                <w:lang w:eastAsia="ru-RU"/>
              </w:rPr>
              <w:lastRenderedPageBreak/>
              <w:t>К</w:t>
            </w:r>
            <w:proofErr w:type="gramStart"/>
            <w:r w:rsidRPr="007B3E32">
              <w:rPr>
                <w:rFonts w:cs="Times New Roman"/>
                <w:lang w:eastAsia="ru-RU"/>
              </w:rPr>
              <w:t>1</w:t>
            </w:r>
            <w:proofErr w:type="gramEnd"/>
            <w:r w:rsidRPr="007B3E32">
              <w:rPr>
                <w:rFonts w:cs="Times New Roman"/>
                <w:lang w:eastAsia="ru-RU"/>
              </w:rPr>
              <w:t xml:space="preserve"> </w:t>
            </w:r>
            <w:r w:rsidRPr="007B3E32">
              <w:rPr>
                <w:rFonts w:cs="Times New Roman"/>
                <w:lang w:val="en-US" w:eastAsia="ru-RU"/>
              </w:rPr>
              <w:t>x</w:t>
            </w:r>
            <w:r w:rsidRPr="007B3E32">
              <w:rPr>
                <w:rFonts w:cs="Times New Roman"/>
                <w:lang w:eastAsia="ru-RU"/>
              </w:rPr>
              <w:t xml:space="preserve"> 6</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t>К</w:t>
            </w:r>
            <w:proofErr w:type="gramStart"/>
            <w:r w:rsidRPr="007B3E32">
              <w:rPr>
                <w:rFonts w:cs="Times New Roman"/>
                <w:lang w:eastAsia="ru-RU"/>
              </w:rPr>
              <w:t>2</w:t>
            </w:r>
            <w:proofErr w:type="gramEnd"/>
            <w:r w:rsidRPr="007B3E32">
              <w:rPr>
                <w:rFonts w:cs="Times New Roman"/>
                <w:lang w:eastAsia="ru-RU"/>
              </w:rPr>
              <w:t xml:space="preserve"> </w:t>
            </w:r>
            <w:r w:rsidRPr="007B3E32">
              <w:rPr>
                <w:rFonts w:cs="Times New Roman"/>
                <w:lang w:val="en-US" w:eastAsia="ru-RU"/>
              </w:rPr>
              <w:t>x</w:t>
            </w:r>
            <w:r w:rsidRPr="007B3E32">
              <w:rPr>
                <w:rFonts w:cs="Times New Roman"/>
                <w:lang w:eastAsia="ru-RU"/>
              </w:rPr>
              <w:t xml:space="preserve"> 4</w:t>
            </w:r>
          </w:p>
          <w:p w:rsidR="009420AC" w:rsidRPr="007B3E32" w:rsidRDefault="009420AC" w:rsidP="00A041F4">
            <w:pPr>
              <w:suppressAutoHyphens w:val="0"/>
              <w:rPr>
                <w:rFonts w:cs="Times New Roman"/>
                <w:lang w:eastAsia="ru-RU"/>
              </w:rPr>
            </w:pPr>
          </w:p>
        </w:tc>
      </w:tr>
      <w:tr w:rsidR="009420AC" w:rsidRPr="007B3E32" w:rsidTr="0098434B">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lastRenderedPageBreak/>
              <w:t>3.2.</w:t>
            </w:r>
          </w:p>
        </w:tc>
        <w:tc>
          <w:tcPr>
            <w:tcW w:w="2605" w:type="dxa"/>
            <w:vMerge/>
          </w:tcPr>
          <w:p w:rsidR="009420AC" w:rsidRPr="007B3E32" w:rsidRDefault="009420AC" w:rsidP="00A041F4">
            <w:pPr>
              <w:suppressAutoHyphens w:val="0"/>
              <w:rPr>
                <w:rFonts w:cs="Times New Roman"/>
                <w:lang w:eastAsia="ru-RU"/>
              </w:rPr>
            </w:pPr>
          </w:p>
        </w:tc>
        <w:tc>
          <w:tcPr>
            <w:tcW w:w="2471"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Система качества транспортных услуг</w:t>
            </w:r>
          </w:p>
        </w:tc>
        <w:tc>
          <w:tcPr>
            <w:tcW w:w="2694"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 наличие системы качества транспортных услуг</w:t>
            </w:r>
          </w:p>
        </w:tc>
        <w:tc>
          <w:tcPr>
            <w:tcW w:w="1554"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10</w:t>
            </w:r>
          </w:p>
        </w:tc>
      </w:tr>
      <w:tr w:rsidR="009420AC" w:rsidRPr="007B3E32" w:rsidTr="0098434B">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3.3</w:t>
            </w:r>
          </w:p>
        </w:tc>
        <w:tc>
          <w:tcPr>
            <w:tcW w:w="2605" w:type="dxa"/>
            <w:vMerge w:val="restart"/>
          </w:tcPr>
          <w:p w:rsidR="009420AC" w:rsidRPr="007B3E32" w:rsidRDefault="009420AC" w:rsidP="00A041F4">
            <w:pPr>
              <w:suppressAutoHyphens w:val="0"/>
              <w:rPr>
                <w:rFonts w:cs="Times New Roman"/>
                <w:lang w:eastAsia="ru-RU"/>
              </w:rPr>
            </w:pPr>
            <w:r w:rsidRPr="007B3E32">
              <w:rPr>
                <w:rFonts w:cs="Times New Roman"/>
                <w:lang w:eastAsia="ru-RU"/>
              </w:rPr>
              <w:t xml:space="preserve">Отсутствие представлений федеральных органов государственного контроля (надзора) в части соблюдения перевозчиками требований по обеспечению безопасности дорожного движения, установленных законодательством Российской Федерации </w:t>
            </w:r>
          </w:p>
        </w:tc>
        <w:tc>
          <w:tcPr>
            <w:tcW w:w="2471"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 xml:space="preserve">Обеспечение безопасности дорожного движения </w:t>
            </w:r>
          </w:p>
        </w:tc>
        <w:tc>
          <w:tcPr>
            <w:tcW w:w="2694"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 отсутствие отчетных ДТП за последний год</w:t>
            </w:r>
          </w:p>
        </w:tc>
        <w:tc>
          <w:tcPr>
            <w:tcW w:w="1554"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10</w:t>
            </w:r>
          </w:p>
        </w:tc>
      </w:tr>
      <w:tr w:rsidR="009420AC" w:rsidRPr="007B3E32" w:rsidTr="0098434B">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3.4</w:t>
            </w:r>
          </w:p>
        </w:tc>
        <w:tc>
          <w:tcPr>
            <w:tcW w:w="2605" w:type="dxa"/>
            <w:vMerge/>
          </w:tcPr>
          <w:p w:rsidR="009420AC" w:rsidRPr="007B3E32" w:rsidRDefault="009420AC" w:rsidP="00A041F4">
            <w:pPr>
              <w:suppressAutoHyphens w:val="0"/>
              <w:rPr>
                <w:rFonts w:cs="Times New Roman"/>
                <w:lang w:eastAsia="ru-RU"/>
              </w:rPr>
            </w:pPr>
          </w:p>
        </w:tc>
        <w:tc>
          <w:tcPr>
            <w:tcW w:w="2471"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 xml:space="preserve">Выполнение лицензионных требований и условий </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отсутствие нарушений лицензионных требований за последний год </w:t>
            </w:r>
          </w:p>
          <w:p w:rsidR="009420AC" w:rsidRPr="007B3E32" w:rsidRDefault="009420AC" w:rsidP="00A041F4">
            <w:pPr>
              <w:suppressAutoHyphens w:val="0"/>
              <w:jc w:val="left"/>
              <w:rPr>
                <w:rFonts w:cs="Times New Roman"/>
                <w:lang w:eastAsia="ru-RU"/>
              </w:rPr>
            </w:pPr>
            <w:r w:rsidRPr="007B3E32">
              <w:rPr>
                <w:rFonts w:cs="Times New Roman"/>
                <w:lang w:eastAsia="ru-RU"/>
              </w:rPr>
              <w:t xml:space="preserve">- отсутствие судебных решений о привлечении к административной ответственности за последний год </w:t>
            </w:r>
          </w:p>
        </w:tc>
        <w:tc>
          <w:tcPr>
            <w:tcW w:w="1554" w:type="dxa"/>
          </w:tcPr>
          <w:p w:rsidR="009420AC" w:rsidRPr="007B3E32" w:rsidRDefault="009420AC" w:rsidP="00A041F4">
            <w:pPr>
              <w:suppressAutoHyphens w:val="0"/>
              <w:rPr>
                <w:rFonts w:cs="Times New Roman"/>
                <w:lang w:eastAsia="ru-RU"/>
              </w:rPr>
            </w:pPr>
            <w:r w:rsidRPr="007B3E32">
              <w:rPr>
                <w:rFonts w:cs="Times New Roman"/>
                <w:lang w:eastAsia="ru-RU"/>
              </w:rPr>
              <w:t>5</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t>5</w:t>
            </w:r>
          </w:p>
          <w:p w:rsidR="009420AC" w:rsidRPr="007B3E32" w:rsidRDefault="009420AC" w:rsidP="00A041F4">
            <w:pPr>
              <w:suppressAutoHyphens w:val="0"/>
              <w:rPr>
                <w:rFonts w:cs="Times New Roman"/>
                <w:lang w:eastAsia="ru-RU"/>
              </w:rPr>
            </w:pPr>
          </w:p>
        </w:tc>
      </w:tr>
      <w:tr w:rsidR="009420AC" w:rsidRPr="007B3E32" w:rsidTr="0098434B">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3.5</w:t>
            </w:r>
          </w:p>
        </w:tc>
        <w:tc>
          <w:tcPr>
            <w:tcW w:w="2605" w:type="dxa"/>
          </w:tcPr>
          <w:p w:rsidR="009420AC" w:rsidRPr="007B3E32" w:rsidRDefault="009420AC" w:rsidP="00A041F4">
            <w:pPr>
              <w:suppressAutoHyphens w:val="0"/>
              <w:rPr>
                <w:rFonts w:cs="Times New Roman"/>
                <w:lang w:eastAsia="ru-RU"/>
              </w:rPr>
            </w:pPr>
            <w:r w:rsidRPr="007B3E32">
              <w:rPr>
                <w:rFonts w:cs="Times New Roman"/>
                <w:lang w:eastAsia="ru-RU"/>
              </w:rPr>
              <w:t>Предлагаемый участником отбора тариф на регулярные пассажирские перевозки (не выше установленного Правительством Красноярского края)</w:t>
            </w:r>
          </w:p>
        </w:tc>
        <w:tc>
          <w:tcPr>
            <w:tcW w:w="2471"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 xml:space="preserve">Размер пассажирских тарифов </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- 81-90% от  предельного установленного тарифа </w:t>
            </w:r>
          </w:p>
          <w:p w:rsidR="009420AC" w:rsidRPr="007B3E32" w:rsidRDefault="009420AC" w:rsidP="00A041F4">
            <w:pPr>
              <w:suppressAutoHyphens w:val="0"/>
              <w:jc w:val="left"/>
              <w:rPr>
                <w:rFonts w:cs="Times New Roman"/>
                <w:lang w:eastAsia="ru-RU"/>
              </w:rPr>
            </w:pPr>
            <w:r w:rsidRPr="007B3E32">
              <w:rPr>
                <w:rFonts w:cs="Times New Roman"/>
                <w:lang w:eastAsia="ru-RU"/>
              </w:rPr>
              <w:t xml:space="preserve"> - 80% и менее от предельного установленного тарифа</w:t>
            </w:r>
          </w:p>
        </w:tc>
        <w:tc>
          <w:tcPr>
            <w:tcW w:w="1554" w:type="dxa"/>
          </w:tcPr>
          <w:p w:rsidR="009420AC" w:rsidRPr="007B3E32" w:rsidRDefault="009420AC" w:rsidP="00A041F4">
            <w:pPr>
              <w:suppressAutoHyphens w:val="0"/>
              <w:rPr>
                <w:rFonts w:cs="Times New Roman"/>
                <w:lang w:eastAsia="ru-RU"/>
              </w:rPr>
            </w:pPr>
            <w:r w:rsidRPr="007B3E32">
              <w:rPr>
                <w:rFonts w:cs="Times New Roman"/>
                <w:lang w:eastAsia="ru-RU"/>
              </w:rPr>
              <w:t>4</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t>6</w:t>
            </w:r>
          </w:p>
        </w:tc>
      </w:tr>
      <w:tr w:rsidR="009420AC" w:rsidRPr="007B3E32">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4</w:t>
            </w:r>
          </w:p>
        </w:tc>
        <w:tc>
          <w:tcPr>
            <w:tcW w:w="2605" w:type="dxa"/>
          </w:tcPr>
          <w:p w:rsidR="009420AC" w:rsidRPr="007B3E32" w:rsidRDefault="009420AC" w:rsidP="00A041F4">
            <w:pPr>
              <w:suppressAutoHyphens w:val="0"/>
              <w:rPr>
                <w:rFonts w:cs="Times New Roman"/>
                <w:lang w:eastAsia="ru-RU"/>
              </w:rPr>
            </w:pPr>
          </w:p>
        </w:tc>
        <w:tc>
          <w:tcPr>
            <w:tcW w:w="6719" w:type="dxa"/>
            <w:gridSpan w:val="3"/>
          </w:tcPr>
          <w:p w:rsidR="009420AC" w:rsidRPr="007B3E32" w:rsidRDefault="009420AC" w:rsidP="00A041F4">
            <w:pPr>
              <w:suppressAutoHyphens w:val="0"/>
              <w:jc w:val="left"/>
              <w:rPr>
                <w:rFonts w:cs="Times New Roman"/>
                <w:lang w:eastAsia="ru-RU"/>
              </w:rPr>
            </w:pPr>
            <w:r w:rsidRPr="007B3E32">
              <w:rPr>
                <w:rFonts w:cs="Times New Roman"/>
                <w:lang w:eastAsia="ru-RU"/>
              </w:rPr>
              <w:t>Кадровое обеспечение</w:t>
            </w:r>
          </w:p>
        </w:tc>
      </w:tr>
      <w:tr w:rsidR="009420AC" w:rsidRPr="007B3E32" w:rsidTr="0098434B">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4.1.</w:t>
            </w:r>
          </w:p>
        </w:tc>
        <w:tc>
          <w:tcPr>
            <w:tcW w:w="2605" w:type="dxa"/>
            <w:vMerge w:val="restart"/>
          </w:tcPr>
          <w:p w:rsidR="009420AC" w:rsidRPr="007B3E32" w:rsidRDefault="009420AC" w:rsidP="00A041F4">
            <w:pPr>
              <w:suppressAutoHyphens w:val="0"/>
              <w:jc w:val="left"/>
              <w:rPr>
                <w:rFonts w:cs="Times New Roman"/>
                <w:lang w:eastAsia="ru-RU"/>
              </w:rPr>
            </w:pPr>
            <w:r w:rsidRPr="007B3E32">
              <w:rPr>
                <w:rFonts w:cs="Times New Roman"/>
                <w:lang w:eastAsia="ru-RU"/>
              </w:rPr>
              <w:t>Наличие водителей и специалистов необходимой квалификации в соответствии с требованиями действующего законодательства</w:t>
            </w:r>
          </w:p>
        </w:tc>
        <w:tc>
          <w:tcPr>
            <w:tcW w:w="2471"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Квалификация водителей, обеспеченность водительскими кадрами</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-100% квалифицированных водителей в количестве, необходимом для выполнения программы перевозок </w:t>
            </w:r>
          </w:p>
        </w:tc>
        <w:tc>
          <w:tcPr>
            <w:tcW w:w="1554"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10</w:t>
            </w:r>
          </w:p>
        </w:tc>
      </w:tr>
      <w:tr w:rsidR="009420AC" w:rsidRPr="007B3E32" w:rsidTr="0098434B">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r w:rsidRPr="007B3E32">
              <w:rPr>
                <w:rFonts w:cs="Times New Roman"/>
                <w:lang w:eastAsia="ru-RU"/>
              </w:rPr>
              <w:t>4.2.</w:t>
            </w:r>
          </w:p>
        </w:tc>
        <w:tc>
          <w:tcPr>
            <w:tcW w:w="2605" w:type="dxa"/>
            <w:vMerge/>
          </w:tcPr>
          <w:p w:rsidR="009420AC" w:rsidRPr="007B3E32" w:rsidRDefault="009420AC" w:rsidP="00A041F4">
            <w:pPr>
              <w:suppressAutoHyphens w:val="0"/>
              <w:rPr>
                <w:rFonts w:cs="Times New Roman"/>
                <w:lang w:eastAsia="ru-RU"/>
              </w:rPr>
            </w:pPr>
          </w:p>
        </w:tc>
        <w:tc>
          <w:tcPr>
            <w:tcW w:w="2471"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 xml:space="preserve">Квалификация кондукторов, обеспеченность кондукторскими кадрами </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наличие 100% кондукторских кадров, имеющих соответствующую подготовку в количестве, необходимом для выполнения программы перевозок </w:t>
            </w:r>
          </w:p>
        </w:tc>
        <w:tc>
          <w:tcPr>
            <w:tcW w:w="1554" w:type="dxa"/>
            <w:vAlign w:val="center"/>
          </w:tcPr>
          <w:p w:rsidR="009420AC" w:rsidRPr="007B3E32" w:rsidRDefault="009420AC" w:rsidP="0098434B">
            <w:pPr>
              <w:suppressAutoHyphens w:val="0"/>
              <w:jc w:val="left"/>
              <w:rPr>
                <w:rFonts w:cs="Times New Roman"/>
                <w:lang w:eastAsia="ru-RU"/>
              </w:rPr>
            </w:pPr>
            <w:r w:rsidRPr="007B3E32">
              <w:rPr>
                <w:rFonts w:cs="Times New Roman"/>
                <w:lang w:eastAsia="ru-RU"/>
              </w:rPr>
              <w:t>10</w:t>
            </w:r>
          </w:p>
        </w:tc>
      </w:tr>
      <w:tr w:rsidR="009420AC" w:rsidRPr="007B3E32">
        <w:trPr>
          <w:trHeight w:val="349"/>
        </w:trPr>
        <w:tc>
          <w:tcPr>
            <w:tcW w:w="882" w:type="dxa"/>
            <w:vAlign w:val="center"/>
          </w:tcPr>
          <w:p w:rsidR="009420AC" w:rsidRPr="007B3E32" w:rsidRDefault="009420AC" w:rsidP="00A041F4">
            <w:pPr>
              <w:suppressAutoHyphens w:val="0"/>
              <w:ind w:left="-573" w:firstLine="567"/>
              <w:jc w:val="center"/>
              <w:rPr>
                <w:rFonts w:cs="Times New Roman"/>
                <w:lang w:eastAsia="ru-RU"/>
              </w:rPr>
            </w:pPr>
          </w:p>
        </w:tc>
        <w:tc>
          <w:tcPr>
            <w:tcW w:w="2605" w:type="dxa"/>
            <w:vMerge/>
          </w:tcPr>
          <w:p w:rsidR="009420AC" w:rsidRPr="007B3E32" w:rsidRDefault="009420AC" w:rsidP="00A041F4">
            <w:pPr>
              <w:suppressAutoHyphens w:val="0"/>
              <w:rPr>
                <w:rFonts w:cs="Times New Roman"/>
                <w:lang w:eastAsia="ru-RU"/>
              </w:rPr>
            </w:pPr>
          </w:p>
        </w:tc>
        <w:tc>
          <w:tcPr>
            <w:tcW w:w="2471"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Обеспеченность и квалификация специалистов </w:t>
            </w:r>
          </w:p>
        </w:tc>
        <w:tc>
          <w:tcPr>
            <w:tcW w:w="2694" w:type="dxa"/>
          </w:tcPr>
          <w:p w:rsidR="009420AC" w:rsidRPr="007B3E32" w:rsidRDefault="009420AC" w:rsidP="00A041F4">
            <w:pPr>
              <w:suppressAutoHyphens w:val="0"/>
              <w:jc w:val="left"/>
              <w:rPr>
                <w:rFonts w:cs="Times New Roman"/>
                <w:lang w:eastAsia="ru-RU"/>
              </w:rPr>
            </w:pPr>
            <w:r w:rsidRPr="007B3E32">
              <w:rPr>
                <w:rFonts w:cs="Times New Roman"/>
                <w:lang w:eastAsia="ru-RU"/>
              </w:rPr>
              <w:t xml:space="preserve"> - наличие высшего профильного образования у руководителя </w:t>
            </w:r>
          </w:p>
          <w:p w:rsidR="009420AC" w:rsidRPr="007B3E32" w:rsidRDefault="009420AC" w:rsidP="00A041F4">
            <w:pPr>
              <w:suppressAutoHyphens w:val="0"/>
              <w:jc w:val="left"/>
              <w:rPr>
                <w:rFonts w:cs="Times New Roman"/>
                <w:lang w:eastAsia="ru-RU"/>
              </w:rPr>
            </w:pPr>
            <w:r w:rsidRPr="007B3E32">
              <w:rPr>
                <w:rFonts w:cs="Times New Roman"/>
                <w:lang w:eastAsia="ru-RU"/>
              </w:rPr>
              <w:lastRenderedPageBreak/>
              <w:t xml:space="preserve">- наличие высшего профильного образования у начальника отдела эксплуатации (зам. по эксплуатации) </w:t>
            </w:r>
          </w:p>
          <w:p w:rsidR="009420AC" w:rsidRPr="007B3E32" w:rsidRDefault="009420AC" w:rsidP="00A041F4">
            <w:pPr>
              <w:suppressAutoHyphens w:val="0"/>
              <w:jc w:val="left"/>
              <w:rPr>
                <w:rFonts w:cs="Times New Roman"/>
                <w:lang w:eastAsia="ru-RU"/>
              </w:rPr>
            </w:pPr>
            <w:r w:rsidRPr="007B3E32">
              <w:rPr>
                <w:rFonts w:cs="Times New Roman"/>
                <w:lang w:eastAsia="ru-RU"/>
              </w:rPr>
              <w:t xml:space="preserve">- наличие высшего профильного образования у начальника отдела БДД (зам. по БДД) </w:t>
            </w:r>
          </w:p>
          <w:p w:rsidR="009420AC" w:rsidRPr="007B3E32" w:rsidRDefault="009420AC" w:rsidP="00A041F4">
            <w:pPr>
              <w:suppressAutoHyphens w:val="0"/>
              <w:jc w:val="left"/>
              <w:rPr>
                <w:rFonts w:cs="Times New Roman"/>
                <w:lang w:eastAsia="ru-RU"/>
              </w:rPr>
            </w:pPr>
            <w:r w:rsidRPr="007B3E32">
              <w:rPr>
                <w:rFonts w:cs="Times New Roman"/>
                <w:lang w:eastAsia="ru-RU"/>
              </w:rPr>
              <w:t xml:space="preserve">- наличие высшего или среднего специального профильного образования у диспетчеров (не менее 2 – </w:t>
            </w:r>
            <w:proofErr w:type="spellStart"/>
            <w:r w:rsidRPr="007B3E32">
              <w:rPr>
                <w:rFonts w:cs="Times New Roman"/>
                <w:lang w:eastAsia="ru-RU"/>
              </w:rPr>
              <w:t>х</w:t>
            </w:r>
            <w:proofErr w:type="spellEnd"/>
            <w:r w:rsidRPr="007B3E32">
              <w:rPr>
                <w:rFonts w:cs="Times New Roman"/>
                <w:lang w:eastAsia="ru-RU"/>
              </w:rPr>
              <w:t xml:space="preserve"> человек) </w:t>
            </w:r>
          </w:p>
        </w:tc>
        <w:tc>
          <w:tcPr>
            <w:tcW w:w="1554" w:type="dxa"/>
          </w:tcPr>
          <w:p w:rsidR="009420AC" w:rsidRPr="007B3E32" w:rsidRDefault="009420AC" w:rsidP="00A041F4">
            <w:pPr>
              <w:suppressAutoHyphens w:val="0"/>
              <w:rPr>
                <w:rFonts w:cs="Times New Roman"/>
                <w:lang w:eastAsia="ru-RU"/>
              </w:rPr>
            </w:pPr>
            <w:r w:rsidRPr="007B3E32">
              <w:rPr>
                <w:rFonts w:cs="Times New Roman"/>
                <w:lang w:eastAsia="ru-RU"/>
              </w:rPr>
              <w:lastRenderedPageBreak/>
              <w:t>3</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lastRenderedPageBreak/>
              <w:t>3</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t>2</w:t>
            </w: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p>
          <w:p w:rsidR="009420AC" w:rsidRPr="007B3E32" w:rsidRDefault="009420AC" w:rsidP="00A041F4">
            <w:pPr>
              <w:suppressAutoHyphens w:val="0"/>
              <w:rPr>
                <w:rFonts w:cs="Times New Roman"/>
                <w:lang w:eastAsia="ru-RU"/>
              </w:rPr>
            </w:pPr>
            <w:r w:rsidRPr="007B3E32">
              <w:rPr>
                <w:rFonts w:cs="Times New Roman"/>
                <w:lang w:eastAsia="ru-RU"/>
              </w:rPr>
              <w:t>2</w:t>
            </w:r>
          </w:p>
        </w:tc>
      </w:tr>
    </w:tbl>
    <w:p w:rsidR="009420AC" w:rsidRPr="007B3E32" w:rsidRDefault="009420AC" w:rsidP="00A041F4">
      <w:pPr>
        <w:suppressAutoHyphens w:val="0"/>
        <w:autoSpaceDE w:val="0"/>
        <w:autoSpaceDN w:val="0"/>
        <w:adjustRightInd w:val="0"/>
        <w:ind w:firstLine="567"/>
        <w:rPr>
          <w:rFonts w:cs="Times New Roman"/>
          <w:lang w:eastAsia="ru-RU"/>
        </w:rPr>
      </w:pPr>
    </w:p>
    <w:p w:rsidR="009420AC" w:rsidRPr="007B3E32" w:rsidRDefault="009420AC" w:rsidP="00A041F4">
      <w:pPr>
        <w:suppressAutoHyphens w:val="0"/>
        <w:autoSpaceDE w:val="0"/>
        <w:autoSpaceDN w:val="0"/>
        <w:adjustRightInd w:val="0"/>
        <w:ind w:firstLine="567"/>
        <w:rPr>
          <w:rFonts w:cs="Times New Roman"/>
          <w:lang w:eastAsia="ru-RU"/>
        </w:rPr>
      </w:pPr>
      <w:r w:rsidRPr="007B3E32">
        <w:rPr>
          <w:rFonts w:cs="Times New Roman"/>
          <w:lang w:eastAsia="ru-RU"/>
        </w:rPr>
        <w:t>(*) Доля транспортных средств рассчитывается путем простого деления количества автобусов, соответствующих параметру, на общее количество заявленных автобусов.</w:t>
      </w:r>
    </w:p>
    <w:p w:rsidR="005F5DDC" w:rsidRPr="007B3E32" w:rsidRDefault="005F5DDC" w:rsidP="00EC2165">
      <w:pPr>
        <w:ind w:firstLine="567"/>
        <w:rPr>
          <w:rFonts w:cs="Times New Roman"/>
          <w:b/>
          <w:bCs/>
          <w:sz w:val="28"/>
          <w:szCs w:val="28"/>
        </w:rPr>
      </w:pPr>
    </w:p>
    <w:p w:rsidR="009420AC" w:rsidRPr="007B3E32" w:rsidRDefault="009420AC" w:rsidP="00EC2165">
      <w:pPr>
        <w:ind w:firstLine="567"/>
        <w:rPr>
          <w:rFonts w:cs="Times New Roman"/>
          <w:b/>
          <w:bCs/>
          <w:sz w:val="28"/>
          <w:szCs w:val="28"/>
        </w:rPr>
      </w:pPr>
      <w:r w:rsidRPr="007B3E32">
        <w:rPr>
          <w:rFonts w:cs="Times New Roman"/>
          <w:b/>
          <w:bCs/>
          <w:sz w:val="28"/>
          <w:szCs w:val="28"/>
        </w:rPr>
        <w:t>2. Порядок предоставления и возврата субсидии</w:t>
      </w:r>
    </w:p>
    <w:p w:rsidR="009420AC" w:rsidRPr="007B3E32" w:rsidRDefault="009420AC" w:rsidP="00EC2165">
      <w:pPr>
        <w:ind w:firstLine="567"/>
        <w:rPr>
          <w:rFonts w:cs="Times New Roman"/>
          <w:sz w:val="28"/>
          <w:szCs w:val="28"/>
        </w:rPr>
      </w:pPr>
    </w:p>
    <w:p w:rsidR="009420AC" w:rsidRPr="007B3E32" w:rsidRDefault="009420AC" w:rsidP="00EC2165">
      <w:pPr>
        <w:ind w:firstLine="567"/>
        <w:rPr>
          <w:rFonts w:cs="Times New Roman"/>
          <w:sz w:val="28"/>
          <w:szCs w:val="28"/>
        </w:rPr>
      </w:pPr>
      <w:r w:rsidRPr="007B3E32">
        <w:rPr>
          <w:rFonts w:cs="Times New Roman"/>
          <w:sz w:val="28"/>
          <w:szCs w:val="28"/>
        </w:rPr>
        <w:t>2.1. Администрация района, как главный распорядитель бюджетных сре</w:t>
      </w:r>
      <w:proofErr w:type="gramStart"/>
      <w:r w:rsidRPr="007B3E32">
        <w:rPr>
          <w:rFonts w:cs="Times New Roman"/>
          <w:sz w:val="28"/>
          <w:szCs w:val="28"/>
        </w:rPr>
        <w:t>дств в л</w:t>
      </w:r>
      <w:proofErr w:type="gramEnd"/>
      <w:r w:rsidRPr="007B3E32">
        <w:rPr>
          <w:rFonts w:cs="Times New Roman"/>
          <w:sz w:val="28"/>
          <w:szCs w:val="28"/>
        </w:rPr>
        <w:t>ице отдела экономического анализа и прогнозирования администрации района, орган муниципального финансового контроля Северо-Енисейского района, осуществляют обязательную проверку соблюдения условий, целей и порядка предоставления субсидии.</w:t>
      </w:r>
    </w:p>
    <w:p w:rsidR="009420AC" w:rsidRPr="007B3E32" w:rsidRDefault="009420AC" w:rsidP="00EC2165">
      <w:pPr>
        <w:ind w:firstLine="567"/>
        <w:rPr>
          <w:rFonts w:cs="Times New Roman"/>
          <w:b/>
          <w:bCs/>
          <w:sz w:val="28"/>
          <w:szCs w:val="28"/>
        </w:rPr>
      </w:pPr>
      <w:r w:rsidRPr="007B3E32">
        <w:rPr>
          <w:rFonts w:cs="Times New Roman"/>
          <w:sz w:val="28"/>
          <w:szCs w:val="28"/>
        </w:rPr>
        <w:t>2.2. Отдел экономического анализа и прогнозирования администрации района осуществляет указанную проверку в порядке, установленным настоящим разделом.</w:t>
      </w:r>
    </w:p>
    <w:p w:rsidR="009420AC" w:rsidRPr="007B3E32" w:rsidRDefault="009420AC" w:rsidP="00EC2165">
      <w:pPr>
        <w:ind w:firstLine="567"/>
        <w:rPr>
          <w:rFonts w:cs="Times New Roman"/>
          <w:sz w:val="28"/>
          <w:szCs w:val="28"/>
        </w:rPr>
      </w:pPr>
      <w:r w:rsidRPr="007B3E32">
        <w:rPr>
          <w:rFonts w:cs="Times New Roman"/>
          <w:sz w:val="28"/>
          <w:szCs w:val="28"/>
        </w:rPr>
        <w:t>2.3. Администрация района в лице отдела бухгалтерского учета и отчетности администрации района в пределах объема финансирования расходов бюджета Северо-Енисейского района (</w:t>
      </w:r>
      <w:r w:rsidRPr="007B3E32">
        <w:rPr>
          <w:rFonts w:cs="Times New Roman"/>
          <w:sz w:val="28"/>
          <w:szCs w:val="28"/>
          <w:lang w:eastAsia="ru-RU"/>
        </w:rPr>
        <w:t xml:space="preserve">далее – бюджет района) </w:t>
      </w:r>
      <w:r w:rsidRPr="007B3E32">
        <w:rPr>
          <w:rFonts w:cs="Times New Roman"/>
          <w:sz w:val="28"/>
          <w:szCs w:val="28"/>
        </w:rPr>
        <w:t xml:space="preserve">перечисляет субсидию перевозчикам, являющимся получателями указанной субсидии. </w:t>
      </w:r>
    </w:p>
    <w:p w:rsidR="0036066C" w:rsidRPr="007B3E32" w:rsidRDefault="009420AC" w:rsidP="0036066C">
      <w:pPr>
        <w:tabs>
          <w:tab w:val="left" w:pos="851"/>
        </w:tabs>
        <w:ind w:firstLine="567"/>
        <w:rPr>
          <w:rFonts w:cs="Times New Roman"/>
          <w:sz w:val="28"/>
          <w:szCs w:val="28"/>
          <w:lang w:eastAsia="ru-RU"/>
        </w:rPr>
      </w:pPr>
      <w:r w:rsidRPr="007B3E32">
        <w:rPr>
          <w:rFonts w:cs="Times New Roman"/>
          <w:sz w:val="28"/>
          <w:szCs w:val="28"/>
          <w:lang w:eastAsia="ru-RU"/>
        </w:rPr>
        <w:t xml:space="preserve">2.4. </w:t>
      </w:r>
      <w:proofErr w:type="gramStart"/>
      <w:r w:rsidRPr="007B3E32">
        <w:rPr>
          <w:rFonts w:cs="Times New Roman"/>
          <w:sz w:val="28"/>
          <w:szCs w:val="28"/>
          <w:lang w:eastAsia="ru-RU"/>
        </w:rPr>
        <w:t xml:space="preserve">Субсидия предоставляется в пределах бюджетных ассигнований и лимитов бюджетных обязательств, предусмотренных в бюджете Северо-Енисейского района, утвержденных в установленном порядке администрацией района на цели, указанные в пункте </w:t>
      </w:r>
      <w:r w:rsidR="008A26E1" w:rsidRPr="007B3E32">
        <w:rPr>
          <w:rFonts w:cs="Times New Roman"/>
          <w:sz w:val="28"/>
          <w:szCs w:val="28"/>
          <w:lang w:eastAsia="ru-RU"/>
        </w:rPr>
        <w:t>1.1.</w:t>
      </w:r>
      <w:r w:rsidRPr="007B3E32">
        <w:rPr>
          <w:rFonts w:cs="Times New Roman"/>
          <w:sz w:val="28"/>
          <w:szCs w:val="28"/>
          <w:lang w:eastAsia="ru-RU"/>
        </w:rPr>
        <w:t xml:space="preserve"> настоящего </w:t>
      </w:r>
      <w:r w:rsidR="008A26E1" w:rsidRPr="007B3E32">
        <w:rPr>
          <w:rFonts w:cs="Times New Roman"/>
          <w:sz w:val="28"/>
          <w:szCs w:val="28"/>
          <w:lang w:eastAsia="ru-RU"/>
        </w:rPr>
        <w:t>раздел</w:t>
      </w:r>
      <w:r w:rsidRPr="007B3E32">
        <w:rPr>
          <w:rFonts w:cs="Times New Roman"/>
          <w:sz w:val="28"/>
          <w:szCs w:val="28"/>
          <w:lang w:eastAsia="ru-RU"/>
        </w:rPr>
        <w:t>а в соответствии со сводной бюджетной росписью бюджета района (на</w:t>
      </w:r>
      <w:r w:rsidR="0036066C" w:rsidRPr="007B3E32">
        <w:rPr>
          <w:rFonts w:cs="Times New Roman"/>
          <w:sz w:val="28"/>
          <w:szCs w:val="28"/>
          <w:lang w:eastAsia="ru-RU"/>
        </w:rPr>
        <w:t xml:space="preserve"> соответствующий финансовый год, на основании </w:t>
      </w:r>
      <w:r w:rsidR="0036066C" w:rsidRPr="007B3E32">
        <w:rPr>
          <w:rFonts w:cs="Times New Roman"/>
          <w:sz w:val="28"/>
          <w:szCs w:val="28"/>
        </w:rPr>
        <w:t xml:space="preserve">соглашения (договора) о предоставлении субсидии, согласно приложению № </w:t>
      </w:r>
      <w:r w:rsidR="00B26942" w:rsidRPr="007B3E32">
        <w:rPr>
          <w:rFonts w:cs="Times New Roman"/>
          <w:sz w:val="28"/>
          <w:szCs w:val="28"/>
        </w:rPr>
        <w:t>6</w:t>
      </w:r>
      <w:r w:rsidR="0036066C" w:rsidRPr="007B3E32">
        <w:rPr>
          <w:rFonts w:cs="Times New Roman"/>
          <w:sz w:val="28"/>
          <w:szCs w:val="28"/>
        </w:rPr>
        <w:t xml:space="preserve"> к приложению № 3 к подпрограмме «Развитие транспортного комплекса Северо-Енисейского</w:t>
      </w:r>
      <w:proofErr w:type="gramEnd"/>
      <w:r w:rsidR="0036066C" w:rsidRPr="007B3E32">
        <w:rPr>
          <w:rFonts w:cs="Times New Roman"/>
          <w:sz w:val="28"/>
          <w:szCs w:val="28"/>
        </w:rPr>
        <w:t xml:space="preserve"> района».</w:t>
      </w:r>
    </w:p>
    <w:p w:rsidR="009420AC" w:rsidRPr="007B3E32" w:rsidRDefault="009420AC" w:rsidP="007C518B">
      <w:pPr>
        <w:tabs>
          <w:tab w:val="num" w:pos="0"/>
        </w:tabs>
        <w:suppressAutoHyphens w:val="0"/>
        <w:ind w:firstLine="540"/>
        <w:rPr>
          <w:rFonts w:cs="Times New Roman"/>
          <w:sz w:val="28"/>
          <w:szCs w:val="28"/>
          <w:lang w:eastAsia="ru-RU"/>
        </w:rPr>
      </w:pPr>
      <w:r w:rsidRPr="007B3E32">
        <w:rPr>
          <w:rFonts w:cs="Times New Roman"/>
          <w:sz w:val="28"/>
          <w:szCs w:val="28"/>
          <w:lang w:eastAsia="ru-RU"/>
        </w:rPr>
        <w:t>2.5. Перевозчик:</w:t>
      </w:r>
    </w:p>
    <w:p w:rsidR="009420AC" w:rsidRPr="007B3E32" w:rsidRDefault="009420AC" w:rsidP="007C518B">
      <w:pPr>
        <w:tabs>
          <w:tab w:val="num" w:pos="0"/>
        </w:tabs>
        <w:suppressAutoHyphens w:val="0"/>
        <w:ind w:firstLine="540"/>
        <w:rPr>
          <w:rFonts w:cs="Times New Roman"/>
          <w:sz w:val="28"/>
          <w:szCs w:val="28"/>
          <w:lang w:eastAsia="ru-RU"/>
        </w:rPr>
      </w:pPr>
      <w:r w:rsidRPr="007B3E32">
        <w:rPr>
          <w:rFonts w:cs="Times New Roman"/>
          <w:sz w:val="28"/>
          <w:szCs w:val="28"/>
          <w:lang w:eastAsia="ru-RU"/>
        </w:rPr>
        <w:t>осуществляет раздельный учет затрат и результатов хозяйственной деятельности в части услуг по перевозке пассажиров, оказываемых населению автомобильным транспортом;</w:t>
      </w:r>
    </w:p>
    <w:p w:rsidR="009420AC" w:rsidRPr="007B3E32" w:rsidRDefault="009420AC" w:rsidP="007C518B">
      <w:pPr>
        <w:tabs>
          <w:tab w:val="num" w:pos="0"/>
        </w:tabs>
        <w:suppressAutoHyphens w:val="0"/>
        <w:ind w:firstLine="540"/>
        <w:rPr>
          <w:rFonts w:cs="Times New Roman"/>
          <w:sz w:val="28"/>
          <w:szCs w:val="28"/>
          <w:lang w:eastAsia="ru-RU"/>
        </w:rPr>
      </w:pPr>
      <w:r w:rsidRPr="007B3E32">
        <w:rPr>
          <w:rFonts w:cs="Times New Roman"/>
          <w:sz w:val="28"/>
          <w:szCs w:val="28"/>
          <w:lang w:eastAsia="ru-RU"/>
        </w:rPr>
        <w:lastRenderedPageBreak/>
        <w:t xml:space="preserve">ежеквартально предоставляет в отдел экономического анализа и прогнозирования администрации района до 25 числа месяца следующего за отчетным кварталом отчет о результатах хозяйственной деятельности, составленный на основании данных бухгалтерского учета. </w:t>
      </w:r>
    </w:p>
    <w:p w:rsidR="009420AC" w:rsidRPr="007B3E32" w:rsidRDefault="009420AC" w:rsidP="007C518B">
      <w:pPr>
        <w:tabs>
          <w:tab w:val="num" w:pos="0"/>
        </w:tabs>
        <w:suppressAutoHyphens w:val="0"/>
        <w:ind w:firstLine="540"/>
        <w:rPr>
          <w:rFonts w:cs="Times New Roman"/>
          <w:sz w:val="28"/>
          <w:szCs w:val="28"/>
          <w:lang w:eastAsia="ru-RU"/>
        </w:rPr>
      </w:pPr>
      <w:r w:rsidRPr="007B3E32">
        <w:rPr>
          <w:rFonts w:cs="Times New Roman"/>
          <w:sz w:val="28"/>
          <w:szCs w:val="28"/>
          <w:lang w:eastAsia="ru-RU"/>
        </w:rPr>
        <w:t>2.6. Для подтверждения фактического размера недополученных доходов, подлежащих возмещению, перевозчик ежемесячно предоставляет в отдел экономического анализа и прогнозирования администрации Северо-Енисейского района до 10 числа месяца, следующего за отчетным месяцем, следующие документы:</w:t>
      </w:r>
    </w:p>
    <w:p w:rsidR="009420AC" w:rsidRPr="007B3E32" w:rsidRDefault="009420AC" w:rsidP="007C518B">
      <w:pPr>
        <w:tabs>
          <w:tab w:val="num" w:pos="0"/>
        </w:tabs>
        <w:suppressAutoHyphens w:val="0"/>
        <w:ind w:firstLine="540"/>
        <w:rPr>
          <w:rFonts w:cs="Times New Roman"/>
          <w:sz w:val="28"/>
          <w:szCs w:val="28"/>
          <w:lang w:eastAsia="ru-RU"/>
        </w:rPr>
      </w:pPr>
      <w:r w:rsidRPr="007B3E32">
        <w:rPr>
          <w:rFonts w:cs="Times New Roman"/>
          <w:sz w:val="28"/>
          <w:szCs w:val="28"/>
          <w:lang w:eastAsia="ru-RU"/>
        </w:rPr>
        <w:t>счет-фактуру на возмещение недополученных доходов по пассажирским перевозкам;</w:t>
      </w:r>
    </w:p>
    <w:p w:rsidR="009420AC" w:rsidRPr="007B3E32" w:rsidRDefault="009420AC" w:rsidP="007C518B">
      <w:pPr>
        <w:tabs>
          <w:tab w:val="num" w:pos="0"/>
        </w:tabs>
        <w:suppressAutoHyphens w:val="0"/>
        <w:ind w:firstLine="540"/>
        <w:rPr>
          <w:rFonts w:cs="Times New Roman"/>
          <w:sz w:val="28"/>
          <w:szCs w:val="28"/>
          <w:lang w:eastAsia="ru-RU"/>
        </w:rPr>
      </w:pPr>
      <w:r w:rsidRPr="007B3E32">
        <w:rPr>
          <w:rFonts w:cs="Times New Roman"/>
          <w:sz w:val="28"/>
          <w:szCs w:val="28"/>
          <w:lang w:eastAsia="ru-RU"/>
        </w:rPr>
        <w:t xml:space="preserve">отчет о фактически выполненном объеме перевозок пассажиров, в рамках выполнения программы пассажирских перевозок, согласно </w:t>
      </w:r>
      <w:r w:rsidR="007245A0" w:rsidRPr="007B3E32">
        <w:rPr>
          <w:rFonts w:cs="Times New Roman"/>
          <w:sz w:val="28"/>
          <w:szCs w:val="28"/>
          <w:lang w:eastAsia="ru-RU"/>
        </w:rPr>
        <w:t>приложению № 5 к приложению №3 к подпрограмме «Развитие транспортного комплекса Северо-Енисейского района»</w:t>
      </w:r>
      <w:r w:rsidRPr="007B3E32">
        <w:rPr>
          <w:rFonts w:cs="Times New Roman"/>
          <w:sz w:val="28"/>
          <w:szCs w:val="28"/>
          <w:lang w:eastAsia="ru-RU"/>
        </w:rPr>
        <w:t>.</w:t>
      </w:r>
    </w:p>
    <w:p w:rsidR="009420AC" w:rsidRPr="007B3E32" w:rsidRDefault="009420AC" w:rsidP="007C518B">
      <w:pPr>
        <w:shd w:val="clear" w:color="auto" w:fill="FFFFFF"/>
        <w:tabs>
          <w:tab w:val="left" w:pos="835"/>
        </w:tabs>
        <w:suppressAutoHyphens w:val="0"/>
        <w:spacing w:line="322" w:lineRule="exact"/>
        <w:ind w:right="19" w:firstLine="533"/>
        <w:rPr>
          <w:rFonts w:cs="Times New Roman"/>
          <w:sz w:val="28"/>
          <w:szCs w:val="28"/>
          <w:lang w:eastAsia="ru-RU"/>
        </w:rPr>
      </w:pPr>
      <w:r w:rsidRPr="007B3E32">
        <w:rPr>
          <w:rFonts w:cs="Times New Roman"/>
          <w:sz w:val="28"/>
          <w:szCs w:val="28"/>
          <w:lang w:eastAsia="ru-RU"/>
        </w:rPr>
        <w:t xml:space="preserve">2.7. Отдел экономического анализа и прогнозирования администрации Северо-Енисейского района в течение 3 рабочих дней после предоставления перевозчиком документов, указанных в п. </w:t>
      </w:r>
      <w:r w:rsidR="00947183" w:rsidRPr="007B3E32">
        <w:rPr>
          <w:rFonts w:cs="Times New Roman"/>
          <w:sz w:val="28"/>
          <w:szCs w:val="28"/>
          <w:lang w:eastAsia="ru-RU"/>
        </w:rPr>
        <w:t>2.6</w:t>
      </w:r>
      <w:r w:rsidRPr="007B3E32">
        <w:rPr>
          <w:rFonts w:cs="Times New Roman"/>
          <w:sz w:val="28"/>
          <w:szCs w:val="28"/>
          <w:lang w:eastAsia="ru-RU"/>
        </w:rPr>
        <w:t xml:space="preserve"> настоящего </w:t>
      </w:r>
      <w:r w:rsidR="00947183" w:rsidRPr="007B3E32">
        <w:rPr>
          <w:rFonts w:cs="Times New Roman"/>
          <w:sz w:val="28"/>
          <w:szCs w:val="28"/>
          <w:lang w:eastAsia="ru-RU"/>
        </w:rPr>
        <w:t>раздел</w:t>
      </w:r>
      <w:r w:rsidRPr="007B3E32">
        <w:rPr>
          <w:rFonts w:cs="Times New Roman"/>
          <w:sz w:val="28"/>
          <w:szCs w:val="28"/>
          <w:lang w:eastAsia="ru-RU"/>
        </w:rPr>
        <w:t>а, проводит проверку документов и направляет их в отдел бухгалтерского учета и отчетности администрации Северо-Енисейского района для  перечисления средств субсидии.</w:t>
      </w:r>
    </w:p>
    <w:p w:rsidR="009420AC" w:rsidRPr="007B3E32" w:rsidRDefault="009420AC" w:rsidP="00315F9C">
      <w:pPr>
        <w:shd w:val="clear" w:color="auto" w:fill="FFFFFF"/>
        <w:tabs>
          <w:tab w:val="left" w:pos="835"/>
        </w:tabs>
        <w:suppressAutoHyphens w:val="0"/>
        <w:spacing w:line="322" w:lineRule="exact"/>
        <w:ind w:right="19" w:firstLine="567"/>
        <w:rPr>
          <w:rFonts w:cs="Times New Roman"/>
          <w:sz w:val="28"/>
          <w:szCs w:val="28"/>
          <w:lang w:eastAsia="ru-RU"/>
        </w:rPr>
      </w:pPr>
      <w:r w:rsidRPr="007B3E32">
        <w:rPr>
          <w:rFonts w:cs="Times New Roman"/>
          <w:sz w:val="28"/>
          <w:szCs w:val="28"/>
          <w:lang w:eastAsia="ru-RU"/>
        </w:rPr>
        <w:t xml:space="preserve">2.8. Отдел бухгалтерского учета и отчетности администрации Северо-Енисейского района при получении документов, предусмотренных п. </w:t>
      </w:r>
      <w:r w:rsidR="00947183" w:rsidRPr="007B3E32">
        <w:rPr>
          <w:rFonts w:cs="Times New Roman"/>
          <w:sz w:val="28"/>
          <w:szCs w:val="28"/>
          <w:lang w:eastAsia="ru-RU"/>
        </w:rPr>
        <w:t>2.7</w:t>
      </w:r>
      <w:r w:rsidRPr="007B3E32">
        <w:rPr>
          <w:rFonts w:cs="Times New Roman"/>
          <w:sz w:val="28"/>
          <w:szCs w:val="28"/>
          <w:lang w:eastAsia="ru-RU"/>
        </w:rPr>
        <w:t xml:space="preserve"> настоящего </w:t>
      </w:r>
      <w:r w:rsidR="00947183" w:rsidRPr="007B3E32">
        <w:rPr>
          <w:rFonts w:cs="Times New Roman"/>
          <w:sz w:val="28"/>
          <w:szCs w:val="28"/>
          <w:lang w:eastAsia="ru-RU"/>
        </w:rPr>
        <w:t>раздел</w:t>
      </w:r>
      <w:r w:rsidRPr="007B3E32">
        <w:rPr>
          <w:rFonts w:cs="Times New Roman"/>
          <w:spacing w:val="-1"/>
          <w:sz w:val="28"/>
          <w:szCs w:val="28"/>
          <w:lang w:eastAsia="ru-RU"/>
        </w:rPr>
        <w:t xml:space="preserve">а, </w:t>
      </w:r>
      <w:r w:rsidRPr="007B3E32">
        <w:rPr>
          <w:rFonts w:cs="Times New Roman"/>
          <w:sz w:val="28"/>
          <w:szCs w:val="28"/>
          <w:lang w:eastAsia="ru-RU"/>
        </w:rPr>
        <w:t xml:space="preserve">представляет в Финансовое управление администрации Северо-Енисейского района </w:t>
      </w:r>
      <w:r w:rsidRPr="007B3E32">
        <w:rPr>
          <w:rFonts w:cs="Times New Roman"/>
          <w:spacing w:val="-15"/>
          <w:sz w:val="28"/>
          <w:szCs w:val="28"/>
          <w:lang w:eastAsia="ru-RU"/>
        </w:rPr>
        <w:t xml:space="preserve">заявку на финансирование </w:t>
      </w:r>
      <w:r w:rsidRPr="007B3E32">
        <w:rPr>
          <w:rFonts w:cs="Times New Roman"/>
          <w:sz w:val="28"/>
          <w:szCs w:val="28"/>
          <w:lang w:eastAsia="ru-RU"/>
        </w:rPr>
        <w:t xml:space="preserve">возмещения недополученных доходов по пассажирским перевозкам в пределах лимитов бюджетных ассигнований, предусмотренных в бюджете, а также </w:t>
      </w:r>
      <w:r w:rsidR="001923BA" w:rsidRPr="007B3E32">
        <w:rPr>
          <w:rFonts w:cs="Times New Roman"/>
          <w:sz w:val="28"/>
          <w:szCs w:val="28"/>
          <w:lang w:eastAsia="ru-RU"/>
        </w:rPr>
        <w:t>документацию, указанную в п. 2.6 настоящего раздела.</w:t>
      </w:r>
    </w:p>
    <w:p w:rsidR="009420AC" w:rsidRPr="007B3E32" w:rsidRDefault="009420AC" w:rsidP="00315F9C">
      <w:pPr>
        <w:shd w:val="clear" w:color="auto" w:fill="FFFFFF"/>
        <w:tabs>
          <w:tab w:val="left" w:pos="835"/>
        </w:tabs>
        <w:suppressAutoHyphens w:val="0"/>
        <w:spacing w:line="322" w:lineRule="exact"/>
        <w:ind w:right="19" w:firstLine="567"/>
        <w:rPr>
          <w:rFonts w:cs="Times New Roman"/>
          <w:sz w:val="28"/>
          <w:szCs w:val="28"/>
          <w:lang w:eastAsia="ru-RU"/>
        </w:rPr>
      </w:pPr>
      <w:r w:rsidRPr="007B3E32">
        <w:rPr>
          <w:rFonts w:cs="Times New Roman"/>
          <w:sz w:val="28"/>
          <w:szCs w:val="28"/>
          <w:lang w:eastAsia="ru-RU"/>
        </w:rPr>
        <w:t>2.9. Финансовое управление администрации Северо-Енисейского района в течение 2 рабочих дней утверждает заявку на финансирование возмещения недополученных доходов</w:t>
      </w:r>
      <w:r w:rsidRPr="007B3E32">
        <w:rPr>
          <w:rFonts w:cs="Times New Roman"/>
          <w:spacing w:val="-15"/>
          <w:sz w:val="28"/>
          <w:szCs w:val="28"/>
          <w:lang w:eastAsia="ru-RU"/>
        </w:rPr>
        <w:t xml:space="preserve"> перевозчику по  выполнению программы пассажирских перевозок на основании </w:t>
      </w:r>
      <w:proofErr w:type="spellStart"/>
      <w:proofErr w:type="gramStart"/>
      <w:r w:rsidRPr="007B3E32">
        <w:rPr>
          <w:rFonts w:cs="Times New Roman"/>
          <w:spacing w:val="-15"/>
          <w:sz w:val="28"/>
          <w:szCs w:val="28"/>
          <w:lang w:eastAsia="ru-RU"/>
        </w:rPr>
        <w:t>счет-фактуры</w:t>
      </w:r>
      <w:proofErr w:type="spellEnd"/>
      <w:proofErr w:type="gramEnd"/>
      <w:r w:rsidRPr="007B3E32">
        <w:rPr>
          <w:rFonts w:cs="Times New Roman"/>
          <w:spacing w:val="-15"/>
          <w:sz w:val="28"/>
          <w:szCs w:val="28"/>
          <w:lang w:eastAsia="ru-RU"/>
        </w:rPr>
        <w:t>, представленной перевозчиком, после чего а</w:t>
      </w:r>
      <w:r w:rsidRPr="007B3E32">
        <w:rPr>
          <w:rFonts w:cs="Times New Roman"/>
          <w:sz w:val="28"/>
          <w:szCs w:val="28"/>
          <w:lang w:eastAsia="ru-RU"/>
        </w:rPr>
        <w:t>дминистрация района  перечисляет перевозчику денежные средства субсидии.</w:t>
      </w:r>
    </w:p>
    <w:p w:rsidR="009420AC" w:rsidRPr="007B3E32" w:rsidRDefault="009420AC" w:rsidP="00315F9C">
      <w:pPr>
        <w:suppressAutoHyphens w:val="0"/>
        <w:ind w:firstLine="567"/>
        <w:rPr>
          <w:rFonts w:cs="Times New Roman"/>
          <w:sz w:val="28"/>
          <w:szCs w:val="28"/>
          <w:lang w:eastAsia="ru-RU"/>
        </w:rPr>
      </w:pPr>
      <w:r w:rsidRPr="007B3E32">
        <w:rPr>
          <w:rFonts w:cs="Times New Roman"/>
          <w:sz w:val="28"/>
          <w:szCs w:val="28"/>
          <w:lang w:eastAsia="ru-RU"/>
        </w:rPr>
        <w:t>2.10. Заявка на декабрь составляется исходя из ожидаемого объема недополученных доходов по пассажирским перевозкам декабря в пределах остатка бюджетных ассигнований на текущий год.</w:t>
      </w:r>
    </w:p>
    <w:p w:rsidR="009420AC" w:rsidRPr="007B3E32" w:rsidRDefault="009420AC" w:rsidP="00315F9C">
      <w:pPr>
        <w:suppressAutoHyphens w:val="0"/>
        <w:ind w:firstLine="567"/>
        <w:rPr>
          <w:rFonts w:cs="Times New Roman"/>
          <w:sz w:val="28"/>
          <w:szCs w:val="28"/>
          <w:lang w:eastAsia="ru-RU"/>
        </w:rPr>
      </w:pPr>
      <w:r w:rsidRPr="007B3E32">
        <w:rPr>
          <w:rFonts w:cs="Times New Roman"/>
          <w:sz w:val="28"/>
          <w:szCs w:val="28"/>
        </w:rPr>
        <w:t>2.11. Средства субсидии, полученные из бюджета Северо-Енисейского района, носят целевой характер и не могут быть использованы на иные цели.</w:t>
      </w:r>
    </w:p>
    <w:p w:rsidR="009420AC" w:rsidRPr="007B3E32" w:rsidRDefault="009420AC" w:rsidP="00315F9C">
      <w:pPr>
        <w:suppressAutoHyphens w:val="0"/>
        <w:ind w:firstLine="567"/>
        <w:rPr>
          <w:rFonts w:cs="Times New Roman"/>
          <w:sz w:val="28"/>
          <w:szCs w:val="28"/>
          <w:lang w:eastAsia="ru-RU"/>
        </w:rPr>
      </w:pPr>
      <w:r w:rsidRPr="007B3E32">
        <w:rPr>
          <w:rFonts w:cs="Times New Roman"/>
          <w:sz w:val="28"/>
          <w:szCs w:val="28"/>
          <w:lang w:eastAsia="ru-RU"/>
        </w:rPr>
        <w:t xml:space="preserve">2.12. В случае неосвоения в полном объеме средств субсидии в установленные сроки (в течение текущего финансового года) сумма неосвоенных средств подлежит возврату в бюджет района в срок до 25 декабря текущего финансового года. </w:t>
      </w:r>
    </w:p>
    <w:p w:rsidR="009420AC" w:rsidRPr="007B3E32" w:rsidRDefault="009420AC" w:rsidP="00315F9C">
      <w:pPr>
        <w:pStyle w:val="23"/>
        <w:spacing w:after="0" w:line="240" w:lineRule="auto"/>
        <w:ind w:firstLine="567"/>
        <w:rPr>
          <w:sz w:val="28"/>
          <w:szCs w:val="28"/>
        </w:rPr>
      </w:pPr>
      <w:r w:rsidRPr="007B3E32">
        <w:rPr>
          <w:sz w:val="28"/>
          <w:szCs w:val="28"/>
        </w:rPr>
        <w:t xml:space="preserve">2.13. В случае установления факта нарушения перевозчиком условий получения субсидии, установленных при ее предоставлении (нарушения сроков или непредставление в установленном порядке отчетности, иных условий), администрация района принимает решение о прекращении выплаты субсидии и о возврате субсидии в бюджет района. Решение о прекращении выплаты </w:t>
      </w:r>
      <w:r w:rsidRPr="007B3E32">
        <w:rPr>
          <w:sz w:val="28"/>
          <w:szCs w:val="28"/>
        </w:rPr>
        <w:lastRenderedPageBreak/>
        <w:t>субсидии и о возврате субсидии в бюджет района оформляется правовым актом администрации района.</w:t>
      </w:r>
    </w:p>
    <w:p w:rsidR="009420AC" w:rsidRPr="007B3E32" w:rsidRDefault="009420AC" w:rsidP="00315F9C">
      <w:pPr>
        <w:suppressAutoHyphens w:val="0"/>
        <w:autoSpaceDE w:val="0"/>
        <w:autoSpaceDN w:val="0"/>
        <w:adjustRightInd w:val="0"/>
        <w:ind w:firstLine="567"/>
        <w:outlineLvl w:val="0"/>
        <w:rPr>
          <w:rFonts w:cs="Times New Roman"/>
          <w:sz w:val="28"/>
          <w:szCs w:val="28"/>
          <w:lang w:eastAsia="ru-RU"/>
        </w:rPr>
      </w:pPr>
      <w:r w:rsidRPr="007B3E32">
        <w:rPr>
          <w:rFonts w:cs="Times New Roman"/>
          <w:sz w:val="28"/>
          <w:szCs w:val="28"/>
        </w:rPr>
        <w:t>Указанный акт администрации района содержит основания его принятия и в течение 5 рабочих дней подлежит направлению отделом экономического анализа и прогнозирования администрации района перевозчику.</w:t>
      </w:r>
    </w:p>
    <w:p w:rsidR="009420AC" w:rsidRPr="007B3E32" w:rsidRDefault="009420AC" w:rsidP="00315F9C">
      <w:pPr>
        <w:suppressAutoHyphens w:val="0"/>
        <w:autoSpaceDE w:val="0"/>
        <w:autoSpaceDN w:val="0"/>
        <w:adjustRightInd w:val="0"/>
        <w:ind w:firstLine="567"/>
        <w:outlineLvl w:val="0"/>
        <w:rPr>
          <w:rFonts w:cs="Times New Roman"/>
          <w:sz w:val="28"/>
          <w:szCs w:val="28"/>
          <w:lang w:eastAsia="ru-RU"/>
        </w:rPr>
      </w:pPr>
      <w:r w:rsidRPr="007B3E32">
        <w:rPr>
          <w:rFonts w:cs="Times New Roman"/>
          <w:sz w:val="28"/>
          <w:szCs w:val="28"/>
          <w:lang w:eastAsia="ru-RU"/>
        </w:rPr>
        <w:t>2.14. Перевозчик в течение 10 рабочих дней с момента получения решения о возврате субсидии обязан произвести возврат ранее полученных средств субсидии, указанных в данном решении о возврате, в полном объеме в  бюджет района.</w:t>
      </w:r>
    </w:p>
    <w:p w:rsidR="009420AC" w:rsidRPr="007B3E32" w:rsidRDefault="009420AC" w:rsidP="00315F9C">
      <w:pPr>
        <w:widowControl w:val="0"/>
        <w:autoSpaceDE w:val="0"/>
        <w:autoSpaceDN w:val="0"/>
        <w:adjustRightInd w:val="0"/>
        <w:ind w:firstLine="567"/>
        <w:rPr>
          <w:rFonts w:cs="Times New Roman"/>
          <w:sz w:val="28"/>
          <w:szCs w:val="28"/>
        </w:rPr>
      </w:pPr>
      <w:r w:rsidRPr="007B3E32">
        <w:rPr>
          <w:rFonts w:cs="Times New Roman"/>
          <w:sz w:val="28"/>
          <w:szCs w:val="28"/>
        </w:rPr>
        <w:t>Главный распорядитель бюджетных средств Северо-Енисейского района возвращает указанные средства в бюджет района в течение 3 рабочих дней со дня их зачисления на лицевой счет главного распорядителя бюджетных средств Северо-Енисейского района.</w:t>
      </w:r>
    </w:p>
    <w:p w:rsidR="009420AC" w:rsidRPr="007B3E32" w:rsidRDefault="009420AC" w:rsidP="00315F9C">
      <w:pPr>
        <w:suppressAutoHyphens w:val="0"/>
        <w:autoSpaceDE w:val="0"/>
        <w:autoSpaceDN w:val="0"/>
        <w:adjustRightInd w:val="0"/>
        <w:ind w:firstLine="567"/>
        <w:outlineLvl w:val="0"/>
        <w:rPr>
          <w:rFonts w:cs="Times New Roman"/>
          <w:sz w:val="28"/>
          <w:szCs w:val="28"/>
        </w:rPr>
      </w:pPr>
      <w:r w:rsidRPr="007B3E32">
        <w:rPr>
          <w:rFonts w:cs="Times New Roman"/>
          <w:sz w:val="28"/>
          <w:szCs w:val="28"/>
        </w:rPr>
        <w:t>При отказе перевозчика от возврата суммы полученной субсидии в бюджет района, взыскание производится в порядке, установленном действующим законодательством Российской Федерации.</w:t>
      </w:r>
    </w:p>
    <w:p w:rsidR="009420AC" w:rsidRPr="007B3E32" w:rsidRDefault="009420AC" w:rsidP="00315F9C">
      <w:pPr>
        <w:tabs>
          <w:tab w:val="num" w:pos="0"/>
        </w:tabs>
        <w:ind w:firstLine="567"/>
        <w:rPr>
          <w:rFonts w:cs="Times New Roman"/>
          <w:sz w:val="28"/>
          <w:szCs w:val="28"/>
        </w:rPr>
      </w:pPr>
      <w:r w:rsidRPr="007B3E32">
        <w:rPr>
          <w:rFonts w:cs="Times New Roman"/>
          <w:sz w:val="28"/>
          <w:szCs w:val="28"/>
        </w:rPr>
        <w:t>Ответственность за нецелевое использование полученной субсидии, а также достоверность представленных сведений возлагается на перевозчика.</w:t>
      </w:r>
    </w:p>
    <w:p w:rsidR="009420AC" w:rsidRPr="007B3E32" w:rsidRDefault="009420AC" w:rsidP="00315F9C">
      <w:pPr>
        <w:ind w:firstLine="567"/>
        <w:rPr>
          <w:rFonts w:cs="Times New Roman"/>
          <w:sz w:val="28"/>
          <w:szCs w:val="28"/>
        </w:rPr>
      </w:pPr>
      <w:r w:rsidRPr="007B3E32">
        <w:rPr>
          <w:rFonts w:cs="Times New Roman"/>
          <w:sz w:val="28"/>
          <w:szCs w:val="28"/>
        </w:rPr>
        <w:t xml:space="preserve">2.15. </w:t>
      </w:r>
      <w:proofErr w:type="gramStart"/>
      <w:r w:rsidRPr="007B3E32">
        <w:rPr>
          <w:rFonts w:cs="Times New Roman"/>
          <w:sz w:val="28"/>
          <w:szCs w:val="28"/>
        </w:rPr>
        <w:t>Контроль за</w:t>
      </w:r>
      <w:proofErr w:type="gramEnd"/>
      <w:r w:rsidRPr="007B3E32">
        <w:rPr>
          <w:rFonts w:cs="Times New Roman"/>
          <w:sz w:val="28"/>
          <w:szCs w:val="28"/>
        </w:rPr>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9420AC" w:rsidRPr="007B3E32" w:rsidRDefault="009420AC" w:rsidP="00315F9C">
      <w:pPr>
        <w:widowControl w:val="0"/>
        <w:autoSpaceDE w:val="0"/>
        <w:autoSpaceDN w:val="0"/>
        <w:adjustRightInd w:val="0"/>
        <w:ind w:firstLine="567"/>
        <w:rPr>
          <w:rFonts w:cs="Times New Roman"/>
          <w:sz w:val="28"/>
          <w:szCs w:val="28"/>
        </w:rPr>
      </w:pPr>
      <w:r w:rsidRPr="007B3E32">
        <w:rPr>
          <w:rFonts w:cs="Times New Roman"/>
          <w:sz w:val="28"/>
          <w:szCs w:val="28"/>
        </w:rPr>
        <w:t xml:space="preserve">2.16. </w:t>
      </w:r>
      <w:proofErr w:type="gramStart"/>
      <w:r w:rsidRPr="007B3E32">
        <w:rPr>
          <w:rFonts w:cs="Times New Roman"/>
          <w:sz w:val="28"/>
          <w:szCs w:val="28"/>
        </w:rPr>
        <w:t>Контроль за</w:t>
      </w:r>
      <w:proofErr w:type="gramEnd"/>
      <w:r w:rsidRPr="007B3E32">
        <w:rPr>
          <w:rFonts w:cs="Times New Roman"/>
          <w:sz w:val="28"/>
          <w:szCs w:val="28"/>
        </w:rPr>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района, иными органами в пределах их полномочий.</w:t>
      </w:r>
    </w:p>
    <w:p w:rsidR="009420AC" w:rsidRPr="007B3E32" w:rsidRDefault="009420AC" w:rsidP="00315F9C">
      <w:pPr>
        <w:tabs>
          <w:tab w:val="left" w:pos="851"/>
        </w:tabs>
        <w:ind w:firstLine="567"/>
        <w:rPr>
          <w:rFonts w:cs="Times New Roman"/>
          <w:sz w:val="28"/>
          <w:szCs w:val="28"/>
          <w:highlight w:val="yellow"/>
        </w:rPr>
        <w:sectPr w:rsidR="009420AC" w:rsidRPr="007B3E32" w:rsidSect="00F84F96">
          <w:footnotePr>
            <w:pos w:val="beneathText"/>
          </w:footnotePr>
          <w:pgSz w:w="11905" w:h="16837"/>
          <w:pgMar w:top="567" w:right="848" w:bottom="709" w:left="1418" w:header="720" w:footer="720" w:gutter="0"/>
          <w:pgNumType w:start="1"/>
          <w:cols w:space="720"/>
          <w:titlePg/>
          <w:docGrid w:linePitch="360"/>
        </w:sectPr>
      </w:pPr>
      <w:r w:rsidRPr="007B3E32">
        <w:rPr>
          <w:rFonts w:cs="Times New Roman"/>
          <w:sz w:val="28"/>
          <w:szCs w:val="28"/>
        </w:rPr>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15" w:history="1">
        <w:r w:rsidRPr="007B3E32">
          <w:rPr>
            <w:rFonts w:cs="Times New Roman"/>
            <w:sz w:val="28"/>
            <w:szCs w:val="28"/>
          </w:rPr>
          <w:t xml:space="preserve">пунктами </w:t>
        </w:r>
      </w:hyperlink>
      <w:r w:rsidRPr="007B3E32">
        <w:rPr>
          <w:rFonts w:cs="Times New Roman"/>
          <w:sz w:val="28"/>
          <w:szCs w:val="28"/>
        </w:rPr>
        <w:t>2.11</w:t>
      </w:r>
      <w:r w:rsidR="003B100B" w:rsidRPr="007B3E32">
        <w:rPr>
          <w:rFonts w:cs="Times New Roman"/>
          <w:sz w:val="28"/>
          <w:szCs w:val="28"/>
        </w:rPr>
        <w:t>-</w:t>
      </w:r>
      <w:r w:rsidRPr="007B3E32">
        <w:rPr>
          <w:rFonts w:cs="Times New Roman"/>
          <w:sz w:val="28"/>
          <w:szCs w:val="28"/>
        </w:rPr>
        <w:t>2.1</w:t>
      </w:r>
      <w:r w:rsidR="003B100B" w:rsidRPr="007B3E32">
        <w:rPr>
          <w:rFonts w:cs="Times New Roman"/>
          <w:sz w:val="28"/>
          <w:szCs w:val="28"/>
        </w:rPr>
        <w:t>4</w:t>
      </w:r>
      <w:r w:rsidRPr="007B3E32">
        <w:rPr>
          <w:rFonts w:cs="Times New Roman"/>
          <w:sz w:val="28"/>
          <w:szCs w:val="28"/>
        </w:rPr>
        <w:t xml:space="preserve"> </w:t>
      </w:r>
      <w:r w:rsidR="003B100B" w:rsidRPr="007B3E32">
        <w:rPr>
          <w:rFonts w:cs="Times New Roman"/>
          <w:sz w:val="28"/>
          <w:szCs w:val="28"/>
        </w:rPr>
        <w:t xml:space="preserve">настоящего раздела </w:t>
      </w:r>
      <w:r w:rsidRPr="007B3E32">
        <w:rPr>
          <w:rFonts w:cs="Times New Roman"/>
          <w:sz w:val="28"/>
          <w:szCs w:val="28"/>
        </w:rPr>
        <w:t>в полном объеме.</w:t>
      </w:r>
    </w:p>
    <w:p w:rsidR="009420AC" w:rsidRPr="007B3E32" w:rsidRDefault="009420AC" w:rsidP="00E611F4">
      <w:pPr>
        <w:tabs>
          <w:tab w:val="left" w:pos="851"/>
        </w:tabs>
        <w:ind w:left="5812"/>
        <w:jc w:val="left"/>
        <w:rPr>
          <w:rFonts w:cs="Times New Roman"/>
          <w:sz w:val="22"/>
          <w:szCs w:val="22"/>
          <w:lang w:eastAsia="ru-RU"/>
        </w:rPr>
      </w:pPr>
      <w:r w:rsidRPr="007B3E32">
        <w:rPr>
          <w:rFonts w:cs="Times New Roman"/>
          <w:sz w:val="22"/>
          <w:szCs w:val="22"/>
          <w:lang w:eastAsia="ru-RU"/>
        </w:rPr>
        <w:lastRenderedPageBreak/>
        <w:t>Приложение № 1 к приложению №3 к подпрограмме «Развитие транспортного комплекса Северо-Енисейского района»</w:t>
      </w:r>
    </w:p>
    <w:p w:rsidR="009420AC" w:rsidRPr="007B3E32" w:rsidRDefault="009420AC" w:rsidP="007C518B">
      <w:pPr>
        <w:tabs>
          <w:tab w:val="left" w:pos="851"/>
        </w:tabs>
        <w:ind w:left="5529"/>
        <w:jc w:val="left"/>
        <w:rPr>
          <w:rFonts w:cs="Times New Roman"/>
          <w:sz w:val="26"/>
          <w:szCs w:val="26"/>
          <w:lang w:eastAsia="ru-RU"/>
        </w:rPr>
      </w:pPr>
    </w:p>
    <w:p w:rsidR="009420AC" w:rsidRPr="007B3E32" w:rsidRDefault="009420AC" w:rsidP="00E71AD0">
      <w:pPr>
        <w:suppressAutoHyphens w:val="0"/>
        <w:autoSpaceDE w:val="0"/>
        <w:autoSpaceDN w:val="0"/>
        <w:adjustRightInd w:val="0"/>
        <w:ind w:firstLine="567"/>
        <w:jc w:val="center"/>
        <w:rPr>
          <w:rFonts w:cs="Times New Roman"/>
          <w:sz w:val="28"/>
          <w:szCs w:val="28"/>
          <w:lang w:eastAsia="ru-RU"/>
        </w:rPr>
      </w:pPr>
      <w:r w:rsidRPr="007B3E32">
        <w:rPr>
          <w:rFonts w:cs="Times New Roman"/>
          <w:sz w:val="28"/>
          <w:szCs w:val="28"/>
          <w:lang w:eastAsia="ru-RU"/>
        </w:rPr>
        <w:t>ДОГОВОР ____</w:t>
      </w:r>
    </w:p>
    <w:p w:rsidR="009420AC" w:rsidRPr="007B3E32" w:rsidRDefault="009420AC" w:rsidP="00E71AD0">
      <w:pPr>
        <w:suppressAutoHyphens w:val="0"/>
        <w:autoSpaceDE w:val="0"/>
        <w:autoSpaceDN w:val="0"/>
        <w:adjustRightInd w:val="0"/>
        <w:ind w:firstLine="567"/>
        <w:jc w:val="center"/>
        <w:rPr>
          <w:rFonts w:cs="Times New Roman"/>
          <w:sz w:val="28"/>
          <w:szCs w:val="28"/>
          <w:lang w:eastAsia="ru-RU"/>
        </w:rPr>
      </w:pPr>
      <w:r w:rsidRPr="007B3E32">
        <w:rPr>
          <w:rFonts w:cs="Times New Roman"/>
          <w:sz w:val="28"/>
          <w:szCs w:val="28"/>
          <w:lang w:eastAsia="ru-RU"/>
        </w:rPr>
        <w:t>(проект)</w:t>
      </w:r>
    </w:p>
    <w:p w:rsidR="009420AC" w:rsidRPr="007B3E32" w:rsidRDefault="009420AC" w:rsidP="00E71AD0">
      <w:pPr>
        <w:suppressAutoHyphens w:val="0"/>
        <w:autoSpaceDE w:val="0"/>
        <w:autoSpaceDN w:val="0"/>
        <w:adjustRightInd w:val="0"/>
        <w:ind w:firstLine="567"/>
        <w:jc w:val="center"/>
        <w:rPr>
          <w:rFonts w:cs="Times New Roman"/>
          <w:sz w:val="28"/>
          <w:szCs w:val="28"/>
          <w:lang w:eastAsia="ru-RU"/>
        </w:rPr>
      </w:pP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b/>
          <w:bCs/>
          <w:sz w:val="28"/>
          <w:szCs w:val="28"/>
          <w:lang w:eastAsia="ru-RU"/>
        </w:rPr>
        <w:t xml:space="preserve">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w:t>
      </w:r>
    </w:p>
    <w:p w:rsidR="009420AC" w:rsidRPr="007B3E32" w:rsidRDefault="009420AC" w:rsidP="00E71AD0">
      <w:pPr>
        <w:suppressAutoHyphens w:val="0"/>
        <w:autoSpaceDE w:val="0"/>
        <w:autoSpaceDN w:val="0"/>
        <w:adjustRightInd w:val="0"/>
        <w:ind w:firstLine="567"/>
        <w:jc w:val="left"/>
        <w:rPr>
          <w:rFonts w:cs="Times New Roman"/>
          <w:sz w:val="28"/>
          <w:szCs w:val="28"/>
          <w:lang w:eastAsia="ru-RU"/>
        </w:rPr>
      </w:pPr>
    </w:p>
    <w:p w:rsidR="009420AC" w:rsidRPr="007B3E32" w:rsidRDefault="009420AC" w:rsidP="00E71AD0">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гп Северо-Енисейский</w:t>
      </w:r>
      <w:r w:rsidR="0098434B" w:rsidRPr="007B3E32">
        <w:rPr>
          <w:rFonts w:cs="Times New Roman"/>
          <w:sz w:val="28"/>
          <w:szCs w:val="28"/>
          <w:lang w:eastAsia="ru-RU"/>
        </w:rPr>
        <w:tab/>
      </w:r>
      <w:r w:rsidR="0098434B" w:rsidRPr="007B3E32">
        <w:rPr>
          <w:rFonts w:cs="Times New Roman"/>
          <w:sz w:val="28"/>
          <w:szCs w:val="28"/>
          <w:lang w:eastAsia="ru-RU"/>
        </w:rPr>
        <w:tab/>
      </w:r>
      <w:r w:rsidR="0098434B" w:rsidRPr="007B3E32">
        <w:rPr>
          <w:rFonts w:cs="Times New Roman"/>
          <w:sz w:val="28"/>
          <w:szCs w:val="28"/>
          <w:lang w:eastAsia="ru-RU"/>
        </w:rPr>
        <w:tab/>
      </w:r>
      <w:r w:rsidR="0098434B" w:rsidRPr="007B3E32">
        <w:rPr>
          <w:rFonts w:cs="Times New Roman"/>
          <w:sz w:val="28"/>
          <w:szCs w:val="28"/>
          <w:lang w:eastAsia="ru-RU"/>
        </w:rPr>
        <w:tab/>
      </w:r>
      <w:r w:rsidR="0098434B" w:rsidRPr="007B3E32">
        <w:rPr>
          <w:rFonts w:cs="Times New Roman"/>
          <w:sz w:val="28"/>
          <w:szCs w:val="28"/>
          <w:lang w:eastAsia="ru-RU"/>
        </w:rPr>
        <w:tab/>
      </w:r>
      <w:r w:rsidR="00E326CE" w:rsidRPr="007B3E32">
        <w:rPr>
          <w:rFonts w:cs="Times New Roman"/>
          <w:sz w:val="28"/>
          <w:szCs w:val="28"/>
          <w:lang w:eastAsia="ru-RU"/>
        </w:rPr>
        <w:t>«</w:t>
      </w:r>
      <w:r w:rsidRPr="007B3E32">
        <w:rPr>
          <w:rFonts w:cs="Times New Roman"/>
          <w:sz w:val="28"/>
          <w:szCs w:val="28"/>
          <w:lang w:eastAsia="ru-RU"/>
        </w:rPr>
        <w:t>__</w:t>
      </w:r>
      <w:r w:rsidR="00E326CE" w:rsidRPr="007B3E32">
        <w:rPr>
          <w:rFonts w:cs="Times New Roman"/>
          <w:sz w:val="28"/>
          <w:szCs w:val="28"/>
          <w:lang w:eastAsia="ru-RU"/>
        </w:rPr>
        <w:t>»</w:t>
      </w:r>
      <w:r w:rsidRPr="007B3E32">
        <w:rPr>
          <w:rFonts w:cs="Times New Roman"/>
          <w:sz w:val="28"/>
          <w:szCs w:val="28"/>
          <w:lang w:eastAsia="ru-RU"/>
        </w:rPr>
        <w:t xml:space="preserve"> __________20__ г.</w:t>
      </w:r>
    </w:p>
    <w:p w:rsidR="009420AC" w:rsidRPr="007B3E32" w:rsidRDefault="009420AC" w:rsidP="00E71AD0">
      <w:pPr>
        <w:suppressAutoHyphens w:val="0"/>
        <w:autoSpaceDE w:val="0"/>
        <w:autoSpaceDN w:val="0"/>
        <w:adjustRightInd w:val="0"/>
        <w:ind w:firstLine="567"/>
        <w:jc w:val="left"/>
        <w:rPr>
          <w:rFonts w:cs="Times New Roman"/>
          <w:sz w:val="28"/>
          <w:szCs w:val="28"/>
          <w:lang w:eastAsia="ru-RU"/>
        </w:rPr>
      </w:pP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Администрация Северо-Енисейского района, в лице Главы Северо-Енисейского </w:t>
      </w:r>
      <w:proofErr w:type="spellStart"/>
      <w:r w:rsidRPr="007B3E32">
        <w:rPr>
          <w:rFonts w:cs="Times New Roman"/>
          <w:sz w:val="28"/>
          <w:szCs w:val="28"/>
          <w:lang w:eastAsia="ru-RU"/>
        </w:rPr>
        <w:t>района____________________________</w:t>
      </w:r>
      <w:proofErr w:type="spellEnd"/>
      <w:r w:rsidRPr="007B3E32">
        <w:rPr>
          <w:rFonts w:cs="Times New Roman"/>
          <w:sz w:val="28"/>
          <w:szCs w:val="28"/>
          <w:lang w:eastAsia="ru-RU"/>
        </w:rPr>
        <w:t>, действующего на основании Устава района, именуемая в дальнейшем «Администрация» с одной стороны, и</w:t>
      </w:r>
    </w:p>
    <w:p w:rsidR="009420AC" w:rsidRPr="007B3E32" w:rsidRDefault="009420AC" w:rsidP="00E71AD0">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________________________________________________________________</w:t>
      </w:r>
    </w:p>
    <w:p w:rsidR="009420AC" w:rsidRPr="007B3E32" w:rsidRDefault="009420AC" w:rsidP="0098434B">
      <w:pPr>
        <w:suppressAutoHyphens w:val="0"/>
        <w:autoSpaceDE w:val="0"/>
        <w:autoSpaceDN w:val="0"/>
        <w:adjustRightInd w:val="0"/>
        <w:ind w:left="1416" w:firstLine="1416"/>
        <w:jc w:val="left"/>
        <w:rPr>
          <w:rFonts w:cs="Times New Roman"/>
          <w:sz w:val="22"/>
          <w:szCs w:val="22"/>
          <w:lang w:eastAsia="ru-RU"/>
        </w:rPr>
      </w:pPr>
      <w:proofErr w:type="gramStart"/>
      <w:r w:rsidRPr="007B3E32">
        <w:rPr>
          <w:rFonts w:cs="Times New Roman"/>
          <w:sz w:val="22"/>
          <w:szCs w:val="22"/>
          <w:lang w:eastAsia="ru-RU"/>
        </w:rPr>
        <w:t>(индивидуальный предприниматель/</w:t>
      </w:r>
      <w:proofErr w:type="gramEnd"/>
    </w:p>
    <w:p w:rsidR="009420AC" w:rsidRPr="007B3E32" w:rsidRDefault="009420AC" w:rsidP="00E71AD0">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________________________________________________________________,</w:t>
      </w:r>
    </w:p>
    <w:p w:rsidR="009420AC" w:rsidRPr="007B3E32" w:rsidRDefault="009420AC" w:rsidP="0098434B">
      <w:pPr>
        <w:suppressAutoHyphens w:val="0"/>
        <w:autoSpaceDE w:val="0"/>
        <w:autoSpaceDN w:val="0"/>
        <w:adjustRightInd w:val="0"/>
        <w:ind w:left="2124" w:firstLine="708"/>
        <w:jc w:val="left"/>
        <w:rPr>
          <w:rFonts w:cs="Times New Roman"/>
          <w:sz w:val="22"/>
          <w:szCs w:val="22"/>
          <w:lang w:eastAsia="ru-RU"/>
        </w:rPr>
      </w:pPr>
      <w:r w:rsidRPr="007B3E32">
        <w:rPr>
          <w:rFonts w:cs="Times New Roman"/>
          <w:sz w:val="22"/>
          <w:szCs w:val="22"/>
          <w:lang w:eastAsia="ru-RU"/>
        </w:rPr>
        <w:t>наименование юридического лица)</w:t>
      </w:r>
    </w:p>
    <w:p w:rsidR="009420AC" w:rsidRPr="007B3E32" w:rsidRDefault="009420AC" w:rsidP="00E71AD0">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 xml:space="preserve">именуемый в дальнейшем </w:t>
      </w:r>
      <w:r w:rsidR="00A241E9" w:rsidRPr="007B3E32">
        <w:rPr>
          <w:rFonts w:cs="Times New Roman"/>
          <w:sz w:val="28"/>
          <w:szCs w:val="28"/>
          <w:lang w:eastAsia="ru-RU"/>
        </w:rPr>
        <w:t>«</w:t>
      </w:r>
      <w:r w:rsidRPr="007B3E32">
        <w:rPr>
          <w:rFonts w:cs="Times New Roman"/>
          <w:sz w:val="28"/>
          <w:szCs w:val="28"/>
          <w:lang w:eastAsia="ru-RU"/>
        </w:rPr>
        <w:t>Перевозчик</w:t>
      </w:r>
      <w:r w:rsidR="00A241E9" w:rsidRPr="007B3E32">
        <w:rPr>
          <w:rFonts w:cs="Times New Roman"/>
          <w:sz w:val="28"/>
          <w:szCs w:val="28"/>
          <w:lang w:eastAsia="ru-RU"/>
        </w:rPr>
        <w:t>»</w:t>
      </w:r>
      <w:r w:rsidRPr="007B3E32">
        <w:rPr>
          <w:rFonts w:cs="Times New Roman"/>
          <w:sz w:val="28"/>
          <w:szCs w:val="28"/>
          <w:lang w:eastAsia="ru-RU"/>
        </w:rPr>
        <w:t>, в лице _____________________,</w:t>
      </w:r>
    </w:p>
    <w:p w:rsidR="009420AC" w:rsidRPr="007B3E32" w:rsidRDefault="009420AC" w:rsidP="0098434B">
      <w:pPr>
        <w:suppressAutoHyphens w:val="0"/>
        <w:autoSpaceDE w:val="0"/>
        <w:autoSpaceDN w:val="0"/>
        <w:adjustRightInd w:val="0"/>
        <w:ind w:left="5664" w:firstLine="708"/>
        <w:jc w:val="left"/>
        <w:rPr>
          <w:rFonts w:cs="Times New Roman"/>
          <w:sz w:val="22"/>
          <w:szCs w:val="22"/>
          <w:lang w:eastAsia="ru-RU"/>
        </w:rPr>
      </w:pPr>
      <w:r w:rsidRPr="007B3E32">
        <w:rPr>
          <w:rFonts w:cs="Times New Roman"/>
          <w:sz w:val="22"/>
          <w:szCs w:val="22"/>
          <w:lang w:eastAsia="ru-RU"/>
        </w:rPr>
        <w:t>(Ф.И.О., должность)</w:t>
      </w:r>
    </w:p>
    <w:p w:rsidR="009420AC" w:rsidRPr="007B3E32" w:rsidRDefault="009420AC" w:rsidP="00E71AD0">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с другой стороны, заключили настоящий договор о нижеследующем:</w:t>
      </w:r>
    </w:p>
    <w:p w:rsidR="009420AC" w:rsidRPr="007B3E32" w:rsidRDefault="009420AC" w:rsidP="00E71AD0">
      <w:pPr>
        <w:suppressAutoHyphens w:val="0"/>
        <w:autoSpaceDE w:val="0"/>
        <w:autoSpaceDN w:val="0"/>
        <w:adjustRightInd w:val="0"/>
        <w:ind w:firstLine="567"/>
        <w:rPr>
          <w:rFonts w:cs="Times New Roman"/>
          <w:sz w:val="28"/>
          <w:szCs w:val="28"/>
          <w:lang w:eastAsia="ru-RU"/>
        </w:rPr>
      </w:pPr>
    </w:p>
    <w:p w:rsidR="009420AC" w:rsidRPr="007B3E32" w:rsidRDefault="0098434B" w:rsidP="00E71AD0">
      <w:pPr>
        <w:suppressAutoHyphens w:val="0"/>
        <w:autoSpaceDE w:val="0"/>
        <w:autoSpaceDN w:val="0"/>
        <w:adjustRightInd w:val="0"/>
        <w:ind w:firstLine="567"/>
        <w:jc w:val="center"/>
        <w:outlineLvl w:val="1"/>
        <w:rPr>
          <w:rFonts w:cs="Times New Roman"/>
          <w:sz w:val="28"/>
          <w:szCs w:val="28"/>
          <w:lang w:eastAsia="ru-RU"/>
        </w:rPr>
      </w:pPr>
      <w:r w:rsidRPr="007B3E32">
        <w:rPr>
          <w:rFonts w:cs="Times New Roman"/>
          <w:sz w:val="28"/>
          <w:szCs w:val="28"/>
          <w:lang w:eastAsia="ru-RU"/>
        </w:rPr>
        <w:t>1</w:t>
      </w:r>
      <w:r w:rsidR="009420AC" w:rsidRPr="007B3E32">
        <w:rPr>
          <w:rFonts w:cs="Times New Roman"/>
          <w:sz w:val="28"/>
          <w:szCs w:val="28"/>
          <w:lang w:eastAsia="ru-RU"/>
        </w:rPr>
        <w:t>. Предмет договора</w:t>
      </w:r>
    </w:p>
    <w:p w:rsidR="009420AC" w:rsidRPr="007B3E32" w:rsidRDefault="009420AC" w:rsidP="00E71AD0">
      <w:pPr>
        <w:suppressAutoHyphens w:val="0"/>
        <w:autoSpaceDE w:val="0"/>
        <w:autoSpaceDN w:val="0"/>
        <w:adjustRightInd w:val="0"/>
        <w:ind w:firstLine="567"/>
        <w:rPr>
          <w:rFonts w:cs="Times New Roman"/>
          <w:sz w:val="28"/>
          <w:szCs w:val="28"/>
          <w:lang w:eastAsia="ru-RU"/>
        </w:rPr>
      </w:pP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1.1. Настоящий договор регулирует взаимоотношения сторон в ходе организации и выполнения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1.2. «Администрация» поручает и координирует, а Перевозчик выполняет пассажирские перевозки по маршруту № ____ </w:t>
      </w:r>
      <w:r w:rsidR="00BF53F6" w:rsidRPr="007B3E32">
        <w:rPr>
          <w:rFonts w:cs="Times New Roman"/>
          <w:sz w:val="28"/>
          <w:szCs w:val="28"/>
          <w:lang w:eastAsia="ru-RU"/>
        </w:rPr>
        <w:t>«</w:t>
      </w:r>
      <w:r w:rsidRPr="007B3E32">
        <w:rPr>
          <w:rFonts w:cs="Times New Roman"/>
          <w:sz w:val="28"/>
          <w:szCs w:val="28"/>
          <w:lang w:eastAsia="ru-RU"/>
        </w:rPr>
        <w:t>___________</w:t>
      </w:r>
      <w:r w:rsidR="00BF53F6" w:rsidRPr="007B3E32">
        <w:rPr>
          <w:rFonts w:cs="Times New Roman"/>
          <w:sz w:val="28"/>
          <w:szCs w:val="28"/>
          <w:lang w:eastAsia="ru-RU"/>
        </w:rPr>
        <w:t>»</w:t>
      </w:r>
      <w:r w:rsidRPr="007B3E32">
        <w:rPr>
          <w:rFonts w:cs="Times New Roman"/>
          <w:sz w:val="28"/>
          <w:szCs w:val="28"/>
          <w:lang w:eastAsia="ru-RU"/>
        </w:rPr>
        <w:t xml:space="preserve"> в соответствии с муниципальной программой, утвержденной постановлением администрации Северо-Енисейского </w:t>
      </w:r>
      <w:r w:rsidR="00271002" w:rsidRPr="007B3E32">
        <w:rPr>
          <w:rFonts w:cs="Times New Roman"/>
          <w:sz w:val="28"/>
          <w:szCs w:val="28"/>
          <w:lang w:eastAsia="en-US"/>
        </w:rPr>
        <w:t xml:space="preserve">района, распоряжением </w:t>
      </w:r>
      <w:r w:rsidR="00271002" w:rsidRPr="007B3E32">
        <w:rPr>
          <w:rFonts w:cs="Times New Roman"/>
          <w:sz w:val="28"/>
          <w:szCs w:val="28"/>
          <w:lang w:eastAsia="ru-RU"/>
        </w:rPr>
        <w:t xml:space="preserve">администрации Северо-Енисейского </w:t>
      </w:r>
      <w:r w:rsidR="00271002" w:rsidRPr="007B3E32">
        <w:rPr>
          <w:rFonts w:cs="Times New Roman"/>
          <w:sz w:val="28"/>
          <w:szCs w:val="28"/>
          <w:lang w:eastAsia="en-US"/>
        </w:rPr>
        <w:t>района</w:t>
      </w:r>
      <w:r w:rsidR="00271002" w:rsidRPr="007B3E32">
        <w:rPr>
          <w:rFonts w:cs="Times New Roman"/>
          <w:sz w:val="28"/>
          <w:szCs w:val="28"/>
        </w:rPr>
        <w:t xml:space="preserve"> о предоставлении субсидии.</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1.3. Настоящий договор заключен в связи с потребностью в создании условий для предоставления транспортных услуг населению и организации транспортного обслуживания населения между поселениями в границах Северо-Енисейского района.</w:t>
      </w:r>
    </w:p>
    <w:p w:rsidR="009420AC" w:rsidRPr="007B3E32" w:rsidRDefault="009420AC" w:rsidP="00E71AD0">
      <w:pPr>
        <w:suppressAutoHyphens w:val="0"/>
        <w:autoSpaceDE w:val="0"/>
        <w:autoSpaceDN w:val="0"/>
        <w:adjustRightInd w:val="0"/>
        <w:ind w:firstLine="567"/>
        <w:jc w:val="center"/>
        <w:outlineLvl w:val="1"/>
        <w:rPr>
          <w:rFonts w:cs="Times New Roman"/>
          <w:sz w:val="28"/>
          <w:szCs w:val="28"/>
          <w:lang w:eastAsia="ru-RU"/>
        </w:rPr>
      </w:pPr>
    </w:p>
    <w:p w:rsidR="009420AC" w:rsidRPr="007B3E32" w:rsidRDefault="0098434B" w:rsidP="00E71AD0">
      <w:pPr>
        <w:suppressAutoHyphens w:val="0"/>
        <w:autoSpaceDE w:val="0"/>
        <w:autoSpaceDN w:val="0"/>
        <w:adjustRightInd w:val="0"/>
        <w:ind w:firstLine="567"/>
        <w:jc w:val="center"/>
        <w:outlineLvl w:val="1"/>
        <w:rPr>
          <w:rFonts w:cs="Times New Roman"/>
          <w:sz w:val="28"/>
          <w:szCs w:val="28"/>
          <w:lang w:eastAsia="ru-RU"/>
        </w:rPr>
      </w:pPr>
      <w:r w:rsidRPr="007B3E32">
        <w:rPr>
          <w:rFonts w:cs="Times New Roman"/>
          <w:sz w:val="28"/>
          <w:szCs w:val="28"/>
          <w:lang w:eastAsia="ru-RU"/>
        </w:rPr>
        <w:t>2</w:t>
      </w:r>
      <w:r w:rsidR="009420AC" w:rsidRPr="007B3E32">
        <w:rPr>
          <w:rFonts w:cs="Times New Roman"/>
          <w:sz w:val="28"/>
          <w:szCs w:val="28"/>
          <w:lang w:eastAsia="ru-RU"/>
        </w:rPr>
        <w:t>. Права и обязанности сторон</w:t>
      </w:r>
    </w:p>
    <w:p w:rsidR="009420AC" w:rsidRPr="007B3E32" w:rsidRDefault="009420AC" w:rsidP="00E71AD0">
      <w:pPr>
        <w:suppressAutoHyphens w:val="0"/>
        <w:autoSpaceDE w:val="0"/>
        <w:autoSpaceDN w:val="0"/>
        <w:adjustRightInd w:val="0"/>
        <w:ind w:firstLine="567"/>
        <w:rPr>
          <w:rFonts w:cs="Times New Roman"/>
          <w:sz w:val="28"/>
          <w:szCs w:val="28"/>
          <w:lang w:eastAsia="ru-RU"/>
        </w:rPr>
      </w:pP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2.1. «Администрация» обязуется:</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2.1.1. представлять «Перевозчику» необходимую документацию по обслуживаемым маршрутам для надлежащей и эффективной организации перевозок пассажиров;</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lastRenderedPageBreak/>
        <w:t>2.1.2. утверждать в установленном порядке расписания движения автобусов по регулярным, пригородным и междугородным маршрутам в соответствии с муниципальной программой пассажирских перевозок;</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2.1.3. обеспечить выплату «Перевозчику» в установленном размере и порядке субсидии на возмещение недополученных доходов, связанных с пассажирскими перевозками, осуществляемые в соответствии с настоящим договором</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2.2. «Администрация» вправе:</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2.2.1. контролировать выполнение «Перевозчиком» муниципальной программы перевозок в соответствии с настоящим договором, а так же на условиях настоящего договора, при этом получать от «Перевозчика» информацию и документы необходимые для контроля перевозок пассажиров;</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2.2.2. требовать от «Перевозчика» предоставления необходимой отчетности в установленные «Администрацией» сроки;</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2.2.3. проверять объекты «Перевозчика», обеспечивающие пассажирские перевозки;</w:t>
      </w:r>
    </w:p>
    <w:p w:rsidR="009420AC" w:rsidRPr="007B3E32" w:rsidRDefault="009420AC" w:rsidP="00E71AD0">
      <w:pPr>
        <w:suppressAutoHyphens w:val="0"/>
        <w:autoSpaceDE w:val="0"/>
        <w:autoSpaceDN w:val="0"/>
        <w:adjustRightInd w:val="0"/>
        <w:ind w:firstLine="567"/>
        <w:rPr>
          <w:rFonts w:cs="Times New Roman"/>
          <w:sz w:val="28"/>
          <w:szCs w:val="28"/>
          <w:lang w:eastAsia="ru-RU"/>
        </w:rPr>
      </w:pPr>
      <w:proofErr w:type="gramStart"/>
      <w:r w:rsidRPr="007B3E32">
        <w:rPr>
          <w:rFonts w:cs="Times New Roman"/>
          <w:sz w:val="28"/>
          <w:szCs w:val="28"/>
          <w:lang w:eastAsia="ru-RU"/>
        </w:rPr>
        <w:t>2.2.4. изменять расписание движения автобусов по регулярным, пригородным и междугородным маршрутам в пределах муниципальной программы пассажирских перевозок, в том числе утвердить особое расписание движения на период школьных каникул, праздничных дней, период бездорожья и в иных с ситуациях – с уведомлением «Перевозчика» об изменении расписания движения автобусов.</w:t>
      </w:r>
      <w:proofErr w:type="gramEnd"/>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2.2.5. расторгнуть настоящий договор досрочно в одностороннем порядке в случае:</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1) систематических (более двух раз в квартал на одном маршруте) нарушений сводного расписания по вине «Перевозчика» либо отказа от их выполнения;</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 неоднократного (более двух раз в один квартал) выпуска для работы на маршруте транспортных средств, не предусмотренных настоящим договором;</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3) систематических (более двух раз на одном маршруте в течение одного квартала) нарушений «Перевозчиком» правил перевозок пассажиров и багажа и требований безопасности;</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4) аннулирования, приостановления действия, истечения срока действия лицензии на перевозку пассажиров автомобильным транспортом;</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5) невыполнения «Перевозчиком» требований законных предписаний (уведомлений) контролирующих органов, отказа от проведения либо создания препятствий для проведения контрольных мероприятий, предусмотренных законодательством;</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6) закрытия маршрута регулярных перевозок.</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При расторжении договора в соответствии с подпунктом 2.2.5. настоящего договора «Администрация» направляет «Перевозчику» соответствующее уведомление за десять дней до его расторжения.</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2.2.6. в одностороннем порядке вносить в работу «Перевозчика» изменения, связанные со своевременным и полным удовлетворением потребностей населения в услугах общественного пассажирского транспорта (изменения схемы движения, режима работы маршрута, количества транспортных средств на маршруте).</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lastRenderedPageBreak/>
        <w:t>2.2.7. иные права, вытекающие из настоящего договора.</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 «Перевозчик» обязуется:</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2.3.1. выполнять пассажирские перевозки по маршрутам, указанным в приложении 1 к настоящему договору, регулярно и в полном объеме;</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2.3.2. иметь полученную в установленном порядке лицензию на право перевозки пассажиров и эксплуатацию обслуживаемых маршрутов, строго соблюдать лицензионные условия;</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2.3.3. иметь полученный в установленном порядке сертификат на услуги по перевозке пассажиров;</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2.3.4. выполнять пассажирские перевозки по настоящему договору с соблюдением действующих законов, нормативных правовых актов, правил, стандартов и нормативов;</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2.3.5. обеспечить безусловное соблюдение прав, страхование жизни  и здоровья пассажира как потребителя автотранспортных услуг в соответствии с действующим законодательством;</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2.3.6. при выполнении пассажирских перевозок по настоящему договору применять регулируемые в установленном порядке тарифы, а также обеспечивать предоставление социальных льгот на пассажирские перевозки для отдельных категорий населения;</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2.3.7. представлять «Администрации» информацию для контроля перевозок пассажиров и обеспечивать беспрепятственный допуск представителей «Администрации» и органов управления и контроля на объекты, обеспечивающие пассажирские перевозки;</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2.3.8. своевременно представлять «Администрации», органам государственной власти (в т.ч. и органам статистики) установленную отчетность по пассажирскому транспорту;</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2.3.9. выполнять предписания в установленные контролирующими органами сроки;</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2.3.10. своевременно оплачивать штрафы, налагаемые за нарушения лицензионных условий или правил дорожного движения;</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2.3.11. соблюдать установленные нормативы технического обслуживания транспортных средств, регистрировать в установленном порядке проведение технического обслуживания;</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2.3.12. принимать и рассматривать в установленные сроки жалобы пассажиров, информировать пассажиров о владельце лицензии, номерах телефонов контролирующих органов, обязательном сертификате соответствия на оказываемые услуги;</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2.3.13. вернуть в бюджет района в полном объеме использованные не по назначению средства субсидии, предоставленной на возмещение затрат, связанных с пассажирскими перевозками, осуществляемыми в соответствии с настоящим договором.</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2.4. «Перевозчик» вправе:</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2.4.1. на получение от «Администрации» необходимой документации по обслуживаемым маршрутам для надлежащей и эффективной организации перевозок пассажиров;</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lastRenderedPageBreak/>
        <w:t>2.4.2. на получение в установленном порядке субсидии на возмещение недополученных доходов, связанных с пассажирскими перевозками, осуществляемыми в соответствии с настоящим договором;</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2.4.3. обращаться к «Администрации» с мотивированными предложениями по изменению расписаний движения автобусов по </w:t>
      </w:r>
      <w:r w:rsidR="0092364B" w:rsidRPr="007B3E32">
        <w:rPr>
          <w:rFonts w:cs="Times New Roman"/>
          <w:sz w:val="28"/>
          <w:szCs w:val="28"/>
          <w:lang w:eastAsia="ru-RU"/>
        </w:rPr>
        <w:t>городским</w:t>
      </w:r>
      <w:r w:rsidRPr="007B3E32">
        <w:rPr>
          <w:rFonts w:cs="Times New Roman"/>
          <w:sz w:val="28"/>
          <w:szCs w:val="28"/>
          <w:lang w:eastAsia="ru-RU"/>
        </w:rPr>
        <w:t>, пригородным и междугородн</w:t>
      </w:r>
      <w:r w:rsidR="0092364B" w:rsidRPr="007B3E32">
        <w:rPr>
          <w:rFonts w:cs="Times New Roman"/>
          <w:sz w:val="28"/>
          <w:szCs w:val="28"/>
          <w:lang w:eastAsia="ru-RU"/>
        </w:rPr>
        <w:t>ы</w:t>
      </w:r>
      <w:r w:rsidRPr="007B3E32">
        <w:rPr>
          <w:rFonts w:cs="Times New Roman"/>
          <w:sz w:val="28"/>
          <w:szCs w:val="28"/>
          <w:lang w:eastAsia="ru-RU"/>
        </w:rPr>
        <w:t>м маршрутам и иными предложениями, касающимися оптимизации пассажирских перевозок в Северо-Енисейском районе.</w:t>
      </w:r>
    </w:p>
    <w:p w:rsidR="009420AC" w:rsidRPr="007B3E32" w:rsidRDefault="009420AC" w:rsidP="00E71AD0">
      <w:pPr>
        <w:suppressAutoHyphens w:val="0"/>
        <w:autoSpaceDE w:val="0"/>
        <w:autoSpaceDN w:val="0"/>
        <w:adjustRightInd w:val="0"/>
        <w:ind w:firstLine="567"/>
        <w:jc w:val="center"/>
        <w:outlineLvl w:val="1"/>
        <w:rPr>
          <w:rFonts w:cs="Times New Roman"/>
          <w:sz w:val="28"/>
          <w:szCs w:val="28"/>
          <w:lang w:eastAsia="ru-RU"/>
        </w:rPr>
      </w:pPr>
    </w:p>
    <w:p w:rsidR="009420AC" w:rsidRPr="007B3E32" w:rsidRDefault="0098434B" w:rsidP="00E71AD0">
      <w:pPr>
        <w:suppressAutoHyphens w:val="0"/>
        <w:autoSpaceDE w:val="0"/>
        <w:autoSpaceDN w:val="0"/>
        <w:adjustRightInd w:val="0"/>
        <w:ind w:firstLine="567"/>
        <w:jc w:val="center"/>
        <w:outlineLvl w:val="1"/>
        <w:rPr>
          <w:rFonts w:cs="Times New Roman"/>
          <w:sz w:val="28"/>
          <w:szCs w:val="28"/>
          <w:lang w:eastAsia="ru-RU"/>
        </w:rPr>
      </w:pPr>
      <w:r w:rsidRPr="007B3E32">
        <w:rPr>
          <w:rFonts w:cs="Times New Roman"/>
          <w:sz w:val="28"/>
          <w:szCs w:val="28"/>
          <w:lang w:eastAsia="ru-RU"/>
        </w:rPr>
        <w:t>3</w:t>
      </w:r>
      <w:r w:rsidR="009420AC" w:rsidRPr="007B3E32">
        <w:rPr>
          <w:rFonts w:cs="Times New Roman"/>
          <w:sz w:val="28"/>
          <w:szCs w:val="28"/>
          <w:lang w:eastAsia="ru-RU"/>
        </w:rPr>
        <w:t>. Ответственность сторон</w:t>
      </w:r>
    </w:p>
    <w:p w:rsidR="009420AC" w:rsidRPr="007B3E32" w:rsidRDefault="009420AC" w:rsidP="00E71AD0">
      <w:pPr>
        <w:suppressAutoHyphens w:val="0"/>
        <w:autoSpaceDE w:val="0"/>
        <w:autoSpaceDN w:val="0"/>
        <w:adjustRightInd w:val="0"/>
        <w:ind w:firstLine="567"/>
        <w:rPr>
          <w:rFonts w:cs="Times New Roman"/>
          <w:sz w:val="28"/>
          <w:szCs w:val="28"/>
          <w:lang w:eastAsia="ru-RU"/>
        </w:rPr>
      </w:pPr>
    </w:p>
    <w:p w:rsidR="0092364B" w:rsidRPr="007B3E32" w:rsidRDefault="0092364B" w:rsidP="0092364B">
      <w:pPr>
        <w:tabs>
          <w:tab w:val="left" w:pos="0"/>
          <w:tab w:val="left" w:pos="567"/>
        </w:tabs>
        <w:suppressAutoHyphens w:val="0"/>
        <w:ind w:firstLine="567"/>
        <w:rPr>
          <w:rFonts w:cs="Times New Roman"/>
          <w:sz w:val="28"/>
          <w:szCs w:val="28"/>
          <w:lang w:eastAsia="ru-RU"/>
        </w:rPr>
      </w:pPr>
      <w:r w:rsidRPr="007B3E32">
        <w:rPr>
          <w:rFonts w:cs="Times New Roman"/>
          <w:sz w:val="28"/>
          <w:szCs w:val="28"/>
          <w:lang w:eastAsia="ru-RU"/>
        </w:rPr>
        <w:t xml:space="preserve">3.1.Стороны несут ответственность за неисполнение или за ненадлежащее исполнение обязательств, предусмотренных настоящим </w:t>
      </w:r>
      <w:r w:rsidR="00D441C0" w:rsidRPr="007B3E32">
        <w:rPr>
          <w:rFonts w:cs="Times New Roman"/>
          <w:sz w:val="28"/>
          <w:szCs w:val="28"/>
          <w:lang w:eastAsia="ru-RU"/>
        </w:rPr>
        <w:t>договором</w:t>
      </w:r>
      <w:r w:rsidRPr="007B3E32">
        <w:rPr>
          <w:rFonts w:cs="Times New Roman"/>
          <w:sz w:val="28"/>
          <w:szCs w:val="28"/>
          <w:lang w:eastAsia="ru-RU"/>
        </w:rPr>
        <w:t xml:space="preserve"> в соответствии с действующим законодательством Российской Федерации.</w:t>
      </w:r>
    </w:p>
    <w:p w:rsidR="009420AC" w:rsidRPr="007B3E32" w:rsidRDefault="009420AC" w:rsidP="00E71AD0">
      <w:pPr>
        <w:suppressAutoHyphens w:val="0"/>
        <w:autoSpaceDE w:val="0"/>
        <w:autoSpaceDN w:val="0"/>
        <w:adjustRightInd w:val="0"/>
        <w:ind w:firstLine="567"/>
        <w:jc w:val="center"/>
        <w:outlineLvl w:val="1"/>
        <w:rPr>
          <w:rFonts w:cs="Times New Roman"/>
          <w:sz w:val="28"/>
          <w:szCs w:val="28"/>
          <w:lang w:eastAsia="ru-RU"/>
        </w:rPr>
      </w:pPr>
    </w:p>
    <w:p w:rsidR="009420AC" w:rsidRPr="007B3E32" w:rsidRDefault="0098434B" w:rsidP="00E71AD0">
      <w:pPr>
        <w:suppressAutoHyphens w:val="0"/>
        <w:autoSpaceDE w:val="0"/>
        <w:autoSpaceDN w:val="0"/>
        <w:adjustRightInd w:val="0"/>
        <w:ind w:firstLine="567"/>
        <w:jc w:val="center"/>
        <w:outlineLvl w:val="1"/>
        <w:rPr>
          <w:rFonts w:cs="Times New Roman"/>
          <w:sz w:val="28"/>
          <w:szCs w:val="28"/>
          <w:lang w:eastAsia="ru-RU"/>
        </w:rPr>
      </w:pPr>
      <w:r w:rsidRPr="007B3E32">
        <w:rPr>
          <w:rFonts w:cs="Times New Roman"/>
          <w:sz w:val="28"/>
          <w:szCs w:val="28"/>
          <w:lang w:eastAsia="ru-RU"/>
        </w:rPr>
        <w:t>4</w:t>
      </w:r>
      <w:r w:rsidR="009420AC" w:rsidRPr="007B3E32">
        <w:rPr>
          <w:rFonts w:cs="Times New Roman"/>
          <w:sz w:val="28"/>
          <w:szCs w:val="28"/>
          <w:lang w:eastAsia="ru-RU"/>
        </w:rPr>
        <w:t>. Действие договора</w:t>
      </w:r>
    </w:p>
    <w:p w:rsidR="009420AC" w:rsidRPr="007B3E32" w:rsidRDefault="009420AC" w:rsidP="00E71AD0">
      <w:pPr>
        <w:suppressAutoHyphens w:val="0"/>
        <w:autoSpaceDE w:val="0"/>
        <w:autoSpaceDN w:val="0"/>
        <w:adjustRightInd w:val="0"/>
        <w:ind w:firstLine="567"/>
        <w:rPr>
          <w:rFonts w:cs="Times New Roman"/>
          <w:sz w:val="28"/>
          <w:szCs w:val="28"/>
          <w:lang w:eastAsia="ru-RU"/>
        </w:rPr>
      </w:pP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4.1. Настоящий договор вступает в силу со дня его подписания обеими сторонами, которым считается дата, указанная в правом верхнем углу на первом листе данного договора, и применятся к отношениям, действующим с «__» _______ 20__ года. </w:t>
      </w:r>
    </w:p>
    <w:p w:rsidR="009420AC" w:rsidRPr="007B3E32" w:rsidRDefault="009420AC" w:rsidP="00E71AD0">
      <w:pPr>
        <w:suppressAutoHyphens w:val="0"/>
        <w:ind w:firstLine="567"/>
        <w:rPr>
          <w:rFonts w:cs="Times New Roman"/>
          <w:sz w:val="28"/>
          <w:szCs w:val="28"/>
          <w:lang w:eastAsia="ru-RU"/>
        </w:rPr>
      </w:pPr>
      <w:r w:rsidRPr="007B3E32">
        <w:rPr>
          <w:rFonts w:cs="Times New Roman"/>
          <w:sz w:val="28"/>
          <w:szCs w:val="28"/>
          <w:lang w:eastAsia="ru-RU"/>
        </w:rPr>
        <w:t xml:space="preserve">4.2. Настоящий договор, может быть, расторгнут по соглашению сторон или судом в установленном порядке. </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4.3. Изменение настоящего договора допускается, если это не противоречит действующему законодательству.</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4.4. Внесение изменений в настоящий договор, в том числе связанных с изменением сводного расписания движения автобусов по маршруту, осуществляется путем подписания сторонами в десятидневный срок дополнительного соглашения, за исключением изменений, вносимых в соответствии с </w:t>
      </w:r>
      <w:hyperlink r:id="rId16" w:history="1">
        <w:r w:rsidRPr="007B3E32">
          <w:rPr>
            <w:rFonts w:cs="Times New Roman"/>
            <w:sz w:val="28"/>
            <w:szCs w:val="28"/>
            <w:lang w:eastAsia="ru-RU"/>
          </w:rPr>
          <w:t>пунктом 2.2.7</w:t>
        </w:r>
      </w:hyperlink>
      <w:r w:rsidRPr="007B3E32">
        <w:rPr>
          <w:rFonts w:cs="Times New Roman"/>
          <w:sz w:val="28"/>
          <w:szCs w:val="28"/>
          <w:lang w:eastAsia="ru-RU"/>
        </w:rPr>
        <w:t xml:space="preserve"> настоящего договора.</w:t>
      </w:r>
    </w:p>
    <w:p w:rsidR="009420AC" w:rsidRPr="007B3E32" w:rsidRDefault="009420AC" w:rsidP="00E71AD0">
      <w:pPr>
        <w:suppressAutoHyphens w:val="0"/>
        <w:autoSpaceDE w:val="0"/>
        <w:autoSpaceDN w:val="0"/>
        <w:adjustRightInd w:val="0"/>
        <w:ind w:firstLine="567"/>
        <w:rPr>
          <w:rFonts w:cs="Times New Roman"/>
          <w:sz w:val="28"/>
          <w:szCs w:val="28"/>
          <w:lang w:eastAsia="ru-RU"/>
        </w:rPr>
      </w:pPr>
    </w:p>
    <w:p w:rsidR="009420AC" w:rsidRPr="007B3E32" w:rsidRDefault="0098434B" w:rsidP="00E71AD0">
      <w:pPr>
        <w:suppressAutoHyphens w:val="0"/>
        <w:autoSpaceDE w:val="0"/>
        <w:autoSpaceDN w:val="0"/>
        <w:adjustRightInd w:val="0"/>
        <w:ind w:firstLine="567"/>
        <w:jc w:val="center"/>
        <w:outlineLvl w:val="1"/>
        <w:rPr>
          <w:rFonts w:cs="Times New Roman"/>
          <w:sz w:val="28"/>
          <w:szCs w:val="28"/>
          <w:lang w:eastAsia="ru-RU"/>
        </w:rPr>
      </w:pPr>
      <w:r w:rsidRPr="007B3E32">
        <w:rPr>
          <w:rFonts w:cs="Times New Roman"/>
          <w:sz w:val="28"/>
          <w:szCs w:val="28"/>
          <w:lang w:eastAsia="ru-RU"/>
        </w:rPr>
        <w:t>5</w:t>
      </w:r>
      <w:r w:rsidR="009420AC" w:rsidRPr="007B3E32">
        <w:rPr>
          <w:rFonts w:cs="Times New Roman"/>
          <w:sz w:val="28"/>
          <w:szCs w:val="28"/>
          <w:lang w:eastAsia="ru-RU"/>
        </w:rPr>
        <w:t>. Срок действия договора</w:t>
      </w:r>
    </w:p>
    <w:p w:rsidR="009420AC" w:rsidRPr="007B3E32" w:rsidRDefault="009420AC" w:rsidP="00E71AD0">
      <w:pPr>
        <w:suppressAutoHyphens w:val="0"/>
        <w:autoSpaceDE w:val="0"/>
        <w:autoSpaceDN w:val="0"/>
        <w:adjustRightInd w:val="0"/>
        <w:ind w:firstLine="567"/>
        <w:jc w:val="center"/>
        <w:rPr>
          <w:rFonts w:cs="Times New Roman"/>
          <w:sz w:val="28"/>
          <w:szCs w:val="28"/>
          <w:lang w:eastAsia="ru-RU"/>
        </w:rPr>
      </w:pP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 xml:space="preserve">5.1. Договор вступает в силу со дня его подписания обеими сторонами и действует до </w:t>
      </w:r>
      <w:r w:rsidR="0020054C" w:rsidRPr="007B3E32">
        <w:rPr>
          <w:rFonts w:cs="Times New Roman"/>
          <w:sz w:val="28"/>
          <w:szCs w:val="28"/>
          <w:lang w:eastAsia="ru-RU"/>
        </w:rPr>
        <w:t>«</w:t>
      </w:r>
      <w:r w:rsidRPr="007B3E32">
        <w:rPr>
          <w:rFonts w:cs="Times New Roman"/>
          <w:sz w:val="28"/>
          <w:szCs w:val="28"/>
          <w:lang w:eastAsia="ru-RU"/>
        </w:rPr>
        <w:t>__</w:t>
      </w:r>
      <w:r w:rsidR="0020054C" w:rsidRPr="007B3E32">
        <w:rPr>
          <w:rFonts w:cs="Times New Roman"/>
          <w:sz w:val="28"/>
          <w:szCs w:val="28"/>
          <w:lang w:eastAsia="ru-RU"/>
        </w:rPr>
        <w:t>»</w:t>
      </w:r>
      <w:r w:rsidRPr="007B3E32">
        <w:rPr>
          <w:rFonts w:cs="Times New Roman"/>
          <w:sz w:val="28"/>
          <w:szCs w:val="28"/>
          <w:lang w:eastAsia="ru-RU"/>
        </w:rPr>
        <w:t xml:space="preserve"> ______________ 20__ г.</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5.2. Договор составлен в двух экземплярах, по одному для каждой из сторон.</w:t>
      </w:r>
    </w:p>
    <w:p w:rsidR="009420AC" w:rsidRPr="007B3E32" w:rsidRDefault="009420AC" w:rsidP="00E71AD0">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5.3. К настоящему договору прилагаются и являются его неотъемлемой частью:</w:t>
      </w:r>
    </w:p>
    <w:p w:rsidR="009420AC" w:rsidRPr="007B3E32" w:rsidRDefault="008D5A56" w:rsidP="00E71AD0">
      <w:pPr>
        <w:suppressAutoHyphens w:val="0"/>
        <w:autoSpaceDE w:val="0"/>
        <w:autoSpaceDN w:val="0"/>
        <w:adjustRightInd w:val="0"/>
        <w:ind w:firstLine="567"/>
        <w:rPr>
          <w:rFonts w:cs="Times New Roman"/>
          <w:sz w:val="28"/>
          <w:szCs w:val="28"/>
          <w:lang w:eastAsia="ru-RU"/>
        </w:rPr>
      </w:pPr>
      <w:hyperlink r:id="rId17" w:history="1">
        <w:r w:rsidR="009420AC" w:rsidRPr="007B3E32">
          <w:rPr>
            <w:rFonts w:cs="Times New Roman"/>
            <w:sz w:val="28"/>
            <w:szCs w:val="28"/>
            <w:lang w:eastAsia="ru-RU"/>
          </w:rPr>
          <w:t>список</w:t>
        </w:r>
      </w:hyperlink>
      <w:r w:rsidR="009420AC" w:rsidRPr="007B3E32">
        <w:rPr>
          <w:rFonts w:cs="Times New Roman"/>
          <w:sz w:val="28"/>
          <w:szCs w:val="28"/>
          <w:lang w:eastAsia="ru-RU"/>
        </w:rPr>
        <w:t xml:space="preserve"> транспортных средств;</w:t>
      </w:r>
    </w:p>
    <w:p w:rsidR="009420AC" w:rsidRPr="007B3E32" w:rsidRDefault="008D5A56" w:rsidP="00E71AD0">
      <w:pPr>
        <w:suppressAutoHyphens w:val="0"/>
        <w:autoSpaceDE w:val="0"/>
        <w:autoSpaceDN w:val="0"/>
        <w:adjustRightInd w:val="0"/>
        <w:ind w:firstLine="567"/>
        <w:rPr>
          <w:rFonts w:cs="Times New Roman"/>
          <w:sz w:val="28"/>
          <w:szCs w:val="28"/>
          <w:lang w:eastAsia="ru-RU"/>
        </w:rPr>
      </w:pPr>
      <w:hyperlink r:id="rId18" w:history="1">
        <w:r w:rsidR="009420AC" w:rsidRPr="007B3E32">
          <w:rPr>
            <w:rFonts w:cs="Times New Roman"/>
            <w:sz w:val="28"/>
            <w:szCs w:val="28"/>
            <w:lang w:eastAsia="ru-RU"/>
          </w:rPr>
          <w:t>расписание</w:t>
        </w:r>
      </w:hyperlink>
      <w:r w:rsidR="009420AC" w:rsidRPr="007B3E32">
        <w:rPr>
          <w:rFonts w:cs="Times New Roman"/>
          <w:sz w:val="28"/>
          <w:szCs w:val="28"/>
          <w:lang w:eastAsia="ru-RU"/>
        </w:rPr>
        <w:t xml:space="preserve"> движения транспорта на маршруте, схема движения транспорта по маршруту и опасных участков,  маршрутная карта допуска на транспортные средства, которыми осуществляются пассажирские перевозки.</w:t>
      </w:r>
    </w:p>
    <w:p w:rsidR="009420AC" w:rsidRPr="007B3E32" w:rsidRDefault="009420AC" w:rsidP="00E71AD0">
      <w:pPr>
        <w:suppressAutoHyphens w:val="0"/>
        <w:autoSpaceDE w:val="0"/>
        <w:autoSpaceDN w:val="0"/>
        <w:adjustRightInd w:val="0"/>
        <w:ind w:firstLine="567"/>
        <w:jc w:val="right"/>
        <w:outlineLvl w:val="1"/>
        <w:rPr>
          <w:rFonts w:cs="Times New Roman"/>
          <w:sz w:val="22"/>
          <w:szCs w:val="22"/>
          <w:lang w:eastAsia="ru-RU"/>
        </w:rPr>
      </w:pPr>
      <w:r w:rsidRPr="007B3E32">
        <w:rPr>
          <w:rFonts w:cs="Times New Roman"/>
          <w:lang w:eastAsia="ru-RU"/>
        </w:rPr>
        <w:br w:type="page"/>
      </w:r>
      <w:r w:rsidRPr="007B3E32">
        <w:rPr>
          <w:rFonts w:cs="Times New Roman"/>
          <w:sz w:val="22"/>
          <w:szCs w:val="22"/>
          <w:lang w:eastAsia="ru-RU"/>
        </w:rPr>
        <w:lastRenderedPageBreak/>
        <w:t xml:space="preserve">Приложение 1 к договору на выполнение </w:t>
      </w:r>
    </w:p>
    <w:p w:rsidR="009420AC" w:rsidRPr="007B3E32" w:rsidRDefault="009420AC" w:rsidP="00E71AD0">
      <w:pPr>
        <w:suppressAutoHyphens w:val="0"/>
        <w:autoSpaceDE w:val="0"/>
        <w:autoSpaceDN w:val="0"/>
        <w:adjustRightInd w:val="0"/>
        <w:ind w:firstLine="567"/>
        <w:jc w:val="right"/>
        <w:outlineLvl w:val="1"/>
        <w:rPr>
          <w:rFonts w:cs="Times New Roman"/>
          <w:sz w:val="22"/>
          <w:szCs w:val="22"/>
          <w:lang w:eastAsia="ru-RU"/>
        </w:rPr>
      </w:pPr>
      <w:r w:rsidRPr="007B3E32">
        <w:rPr>
          <w:rFonts w:cs="Times New Roman"/>
          <w:sz w:val="22"/>
          <w:szCs w:val="22"/>
          <w:lang w:eastAsia="ru-RU"/>
        </w:rPr>
        <w:t xml:space="preserve">муниципальной программы </w:t>
      </w:r>
      <w:proofErr w:type="gramStart"/>
      <w:r w:rsidRPr="007B3E32">
        <w:rPr>
          <w:rFonts w:cs="Times New Roman"/>
          <w:sz w:val="22"/>
          <w:szCs w:val="22"/>
          <w:lang w:eastAsia="ru-RU"/>
        </w:rPr>
        <w:t>пассажирских</w:t>
      </w:r>
      <w:proofErr w:type="gramEnd"/>
      <w:r w:rsidRPr="007B3E32">
        <w:rPr>
          <w:rFonts w:cs="Times New Roman"/>
          <w:sz w:val="22"/>
          <w:szCs w:val="22"/>
          <w:lang w:eastAsia="ru-RU"/>
        </w:rPr>
        <w:t xml:space="preserve"> </w:t>
      </w:r>
    </w:p>
    <w:p w:rsidR="009420AC" w:rsidRPr="007B3E32" w:rsidRDefault="009420AC" w:rsidP="00E71AD0">
      <w:pPr>
        <w:suppressAutoHyphens w:val="0"/>
        <w:autoSpaceDE w:val="0"/>
        <w:autoSpaceDN w:val="0"/>
        <w:adjustRightInd w:val="0"/>
        <w:ind w:firstLine="567"/>
        <w:jc w:val="right"/>
        <w:outlineLvl w:val="1"/>
        <w:rPr>
          <w:rFonts w:cs="Times New Roman"/>
          <w:sz w:val="22"/>
          <w:szCs w:val="22"/>
          <w:lang w:eastAsia="ru-RU"/>
        </w:rPr>
      </w:pPr>
      <w:r w:rsidRPr="007B3E32">
        <w:rPr>
          <w:rFonts w:cs="Times New Roman"/>
          <w:sz w:val="22"/>
          <w:szCs w:val="22"/>
          <w:lang w:eastAsia="ru-RU"/>
        </w:rPr>
        <w:t>перевозок автомобильным транспортом</w:t>
      </w:r>
    </w:p>
    <w:p w:rsidR="009420AC" w:rsidRPr="007B3E32" w:rsidRDefault="009420AC" w:rsidP="00E71AD0">
      <w:pPr>
        <w:suppressAutoHyphens w:val="0"/>
        <w:autoSpaceDE w:val="0"/>
        <w:autoSpaceDN w:val="0"/>
        <w:adjustRightInd w:val="0"/>
        <w:ind w:firstLine="567"/>
        <w:jc w:val="right"/>
        <w:outlineLvl w:val="1"/>
        <w:rPr>
          <w:rFonts w:cs="Times New Roman"/>
          <w:sz w:val="22"/>
          <w:szCs w:val="22"/>
          <w:lang w:eastAsia="ru-RU"/>
        </w:rPr>
      </w:pPr>
      <w:r w:rsidRPr="007B3E32">
        <w:rPr>
          <w:rFonts w:cs="Times New Roman"/>
          <w:sz w:val="22"/>
          <w:szCs w:val="22"/>
          <w:lang w:eastAsia="ru-RU"/>
        </w:rPr>
        <w:t xml:space="preserve"> по маршрутам с небольшой интенсивностью</w:t>
      </w:r>
    </w:p>
    <w:p w:rsidR="009420AC" w:rsidRPr="007B3E32" w:rsidRDefault="009420AC" w:rsidP="00E71AD0">
      <w:pPr>
        <w:suppressAutoHyphens w:val="0"/>
        <w:autoSpaceDE w:val="0"/>
        <w:autoSpaceDN w:val="0"/>
        <w:adjustRightInd w:val="0"/>
        <w:ind w:firstLine="567"/>
        <w:jc w:val="right"/>
        <w:outlineLvl w:val="1"/>
        <w:rPr>
          <w:rFonts w:cs="Times New Roman"/>
          <w:sz w:val="22"/>
          <w:szCs w:val="22"/>
          <w:lang w:eastAsia="ru-RU"/>
        </w:rPr>
      </w:pPr>
      <w:r w:rsidRPr="007B3E32">
        <w:rPr>
          <w:rFonts w:cs="Times New Roman"/>
          <w:sz w:val="22"/>
          <w:szCs w:val="22"/>
          <w:lang w:eastAsia="ru-RU"/>
        </w:rPr>
        <w:t xml:space="preserve"> пассажиропотоков в Северо-Енисейском районе</w:t>
      </w:r>
    </w:p>
    <w:p w:rsidR="00A7622A" w:rsidRPr="007B3E32" w:rsidRDefault="00A7622A" w:rsidP="00E71AD0">
      <w:pPr>
        <w:suppressAutoHyphens w:val="0"/>
        <w:autoSpaceDE w:val="0"/>
        <w:autoSpaceDN w:val="0"/>
        <w:adjustRightInd w:val="0"/>
        <w:ind w:firstLine="567"/>
        <w:jc w:val="right"/>
        <w:outlineLvl w:val="1"/>
        <w:rPr>
          <w:rFonts w:cs="Times New Roman"/>
          <w:lang w:eastAsia="ru-RU"/>
        </w:rPr>
      </w:pPr>
    </w:p>
    <w:p w:rsidR="009420AC" w:rsidRPr="007B3E32" w:rsidRDefault="009420AC" w:rsidP="00E71AD0">
      <w:pPr>
        <w:suppressAutoHyphens w:val="0"/>
        <w:autoSpaceDE w:val="0"/>
        <w:autoSpaceDN w:val="0"/>
        <w:adjustRightInd w:val="0"/>
        <w:ind w:firstLine="567"/>
        <w:jc w:val="right"/>
        <w:outlineLvl w:val="1"/>
        <w:rPr>
          <w:rFonts w:cs="Times New Roman"/>
          <w:lang w:eastAsia="ru-RU"/>
        </w:rPr>
      </w:pPr>
      <w:r w:rsidRPr="007B3E32">
        <w:rPr>
          <w:rFonts w:cs="Times New Roman"/>
          <w:lang w:eastAsia="ru-RU"/>
        </w:rPr>
        <w:t xml:space="preserve"> </w:t>
      </w:r>
    </w:p>
    <w:p w:rsidR="009420AC" w:rsidRPr="007B3E32" w:rsidRDefault="009420AC" w:rsidP="00E71AD0">
      <w:pPr>
        <w:suppressAutoHyphens w:val="0"/>
        <w:autoSpaceDE w:val="0"/>
        <w:autoSpaceDN w:val="0"/>
        <w:adjustRightInd w:val="0"/>
        <w:ind w:firstLine="567"/>
        <w:jc w:val="right"/>
        <w:outlineLvl w:val="1"/>
        <w:rPr>
          <w:rFonts w:cs="Times New Roman"/>
          <w:lang w:eastAsia="ru-RU"/>
        </w:rPr>
      </w:pPr>
      <w:r w:rsidRPr="007B3E32">
        <w:rPr>
          <w:rFonts w:cs="Times New Roman"/>
          <w:lang w:eastAsia="ru-RU"/>
        </w:rPr>
        <w:t xml:space="preserve"> (дата, номер)</w:t>
      </w:r>
    </w:p>
    <w:p w:rsidR="009420AC" w:rsidRPr="007B3E32" w:rsidRDefault="009420AC" w:rsidP="00E71AD0">
      <w:pPr>
        <w:suppressAutoHyphens w:val="0"/>
        <w:autoSpaceDE w:val="0"/>
        <w:autoSpaceDN w:val="0"/>
        <w:adjustRightInd w:val="0"/>
        <w:ind w:firstLine="567"/>
        <w:jc w:val="center"/>
        <w:rPr>
          <w:rFonts w:cs="Times New Roman"/>
          <w:lang w:eastAsia="ru-RU"/>
        </w:rPr>
      </w:pPr>
    </w:p>
    <w:p w:rsidR="009420AC" w:rsidRPr="007B3E32" w:rsidRDefault="009420AC" w:rsidP="00E71AD0">
      <w:pPr>
        <w:suppressAutoHyphens w:val="0"/>
        <w:autoSpaceDE w:val="0"/>
        <w:autoSpaceDN w:val="0"/>
        <w:adjustRightInd w:val="0"/>
        <w:ind w:firstLine="567"/>
        <w:jc w:val="center"/>
        <w:rPr>
          <w:rFonts w:cs="Times New Roman"/>
          <w:lang w:eastAsia="ru-RU"/>
        </w:rPr>
      </w:pPr>
      <w:r w:rsidRPr="007B3E32">
        <w:rPr>
          <w:rFonts w:cs="Times New Roman"/>
          <w:lang w:eastAsia="ru-RU"/>
        </w:rPr>
        <w:t>СПИСОК</w:t>
      </w:r>
    </w:p>
    <w:p w:rsidR="009420AC" w:rsidRPr="007B3E32" w:rsidRDefault="009420AC" w:rsidP="00E71AD0">
      <w:pPr>
        <w:suppressAutoHyphens w:val="0"/>
        <w:autoSpaceDE w:val="0"/>
        <w:autoSpaceDN w:val="0"/>
        <w:adjustRightInd w:val="0"/>
        <w:ind w:firstLine="567"/>
        <w:jc w:val="center"/>
        <w:rPr>
          <w:rFonts w:cs="Times New Roman"/>
          <w:lang w:eastAsia="ru-RU"/>
        </w:rPr>
      </w:pPr>
      <w:r w:rsidRPr="007B3E32">
        <w:rPr>
          <w:rFonts w:cs="Times New Roman"/>
          <w:lang w:eastAsia="ru-RU"/>
        </w:rPr>
        <w:t>транспортных средств</w:t>
      </w:r>
    </w:p>
    <w:p w:rsidR="009420AC" w:rsidRPr="007B3E32" w:rsidRDefault="009420AC" w:rsidP="00E71AD0">
      <w:pPr>
        <w:suppressAutoHyphens w:val="0"/>
        <w:autoSpaceDE w:val="0"/>
        <w:autoSpaceDN w:val="0"/>
        <w:adjustRightInd w:val="0"/>
        <w:ind w:firstLine="567"/>
        <w:rPr>
          <w:rFonts w:cs="Times New Roman"/>
          <w:lang w:eastAsia="ru-RU"/>
        </w:rPr>
      </w:pPr>
    </w:p>
    <w:tbl>
      <w:tblPr>
        <w:tblW w:w="9990" w:type="dxa"/>
        <w:tblInd w:w="2" w:type="dxa"/>
        <w:tblLayout w:type="fixed"/>
        <w:tblCellMar>
          <w:left w:w="70" w:type="dxa"/>
          <w:right w:w="70" w:type="dxa"/>
        </w:tblCellMar>
        <w:tblLook w:val="0000"/>
      </w:tblPr>
      <w:tblGrid>
        <w:gridCol w:w="945"/>
        <w:gridCol w:w="1620"/>
        <w:gridCol w:w="2160"/>
        <w:gridCol w:w="1512"/>
        <w:gridCol w:w="1876"/>
        <w:gridCol w:w="1877"/>
      </w:tblGrid>
      <w:tr w:rsidR="009420AC" w:rsidRPr="007B3E32" w:rsidTr="00A7622A">
        <w:trPr>
          <w:cantSplit/>
          <w:trHeight w:val="240"/>
        </w:trPr>
        <w:tc>
          <w:tcPr>
            <w:tcW w:w="945"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sz w:val="22"/>
                <w:szCs w:val="22"/>
                <w:lang w:eastAsia="ru-RU"/>
              </w:rPr>
              <w:t xml:space="preserve">N </w:t>
            </w:r>
            <w:proofErr w:type="spellStart"/>
            <w:proofErr w:type="gramStart"/>
            <w:r w:rsidRPr="007B3E32">
              <w:rPr>
                <w:rFonts w:cs="Times New Roman"/>
                <w:sz w:val="22"/>
                <w:szCs w:val="22"/>
                <w:lang w:eastAsia="ru-RU"/>
              </w:rPr>
              <w:t>п</w:t>
            </w:r>
            <w:proofErr w:type="spellEnd"/>
            <w:proofErr w:type="gramEnd"/>
            <w:r w:rsidRPr="007B3E32">
              <w:rPr>
                <w:rFonts w:cs="Times New Roman"/>
                <w:sz w:val="22"/>
                <w:szCs w:val="22"/>
                <w:lang w:eastAsia="ru-RU"/>
              </w:rPr>
              <w:t>/</w:t>
            </w:r>
            <w:proofErr w:type="spellStart"/>
            <w:r w:rsidRPr="007B3E32">
              <w:rPr>
                <w:rFonts w:cs="Times New Roman"/>
                <w:sz w:val="22"/>
                <w:szCs w:val="22"/>
                <w:lang w:eastAsia="ru-RU"/>
              </w:rPr>
              <w:t>п</w:t>
            </w:r>
            <w:proofErr w:type="spellEnd"/>
            <w:r w:rsidRPr="007B3E32">
              <w:rPr>
                <w:rFonts w:cs="Times New Roman"/>
                <w:sz w:val="22"/>
                <w:szCs w:val="22"/>
                <w:lang w:eastAsia="ru-RU"/>
              </w:rPr>
              <w:t xml:space="preserve"> </w:t>
            </w:r>
          </w:p>
        </w:tc>
        <w:tc>
          <w:tcPr>
            <w:tcW w:w="162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A7622A">
            <w:pPr>
              <w:suppressAutoHyphens w:val="0"/>
              <w:autoSpaceDE w:val="0"/>
              <w:autoSpaceDN w:val="0"/>
              <w:adjustRightInd w:val="0"/>
              <w:jc w:val="center"/>
              <w:rPr>
                <w:rFonts w:cs="Times New Roman"/>
                <w:lang w:eastAsia="ru-RU"/>
              </w:rPr>
            </w:pPr>
            <w:r w:rsidRPr="007B3E32">
              <w:rPr>
                <w:rFonts w:cs="Times New Roman"/>
                <w:sz w:val="22"/>
                <w:szCs w:val="22"/>
                <w:lang w:eastAsia="ru-RU"/>
              </w:rPr>
              <w:t>Марка</w:t>
            </w:r>
          </w:p>
        </w:tc>
        <w:tc>
          <w:tcPr>
            <w:tcW w:w="2160"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A7622A">
            <w:pPr>
              <w:suppressAutoHyphens w:val="0"/>
              <w:autoSpaceDE w:val="0"/>
              <w:autoSpaceDN w:val="0"/>
              <w:adjustRightInd w:val="0"/>
              <w:jc w:val="center"/>
              <w:rPr>
                <w:rFonts w:cs="Times New Roman"/>
                <w:lang w:eastAsia="ru-RU"/>
              </w:rPr>
            </w:pPr>
            <w:r w:rsidRPr="007B3E32">
              <w:rPr>
                <w:rFonts w:cs="Times New Roman"/>
                <w:sz w:val="22"/>
                <w:szCs w:val="22"/>
                <w:lang w:eastAsia="ru-RU"/>
              </w:rPr>
              <w:t>Регистрационный номер</w:t>
            </w:r>
          </w:p>
        </w:tc>
        <w:tc>
          <w:tcPr>
            <w:tcW w:w="1512"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A7622A">
            <w:pPr>
              <w:suppressAutoHyphens w:val="0"/>
              <w:autoSpaceDE w:val="0"/>
              <w:autoSpaceDN w:val="0"/>
              <w:adjustRightInd w:val="0"/>
              <w:ind w:firstLine="25"/>
              <w:jc w:val="center"/>
              <w:rPr>
                <w:rFonts w:cs="Times New Roman"/>
                <w:lang w:eastAsia="ru-RU"/>
              </w:rPr>
            </w:pPr>
            <w:r w:rsidRPr="007B3E32">
              <w:rPr>
                <w:rFonts w:cs="Times New Roman"/>
                <w:sz w:val="22"/>
                <w:szCs w:val="22"/>
                <w:lang w:eastAsia="ru-RU"/>
              </w:rPr>
              <w:t>Год выпуска</w:t>
            </w:r>
          </w:p>
        </w:tc>
        <w:tc>
          <w:tcPr>
            <w:tcW w:w="18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A7622A">
            <w:pPr>
              <w:suppressAutoHyphens w:val="0"/>
              <w:autoSpaceDE w:val="0"/>
              <w:autoSpaceDN w:val="0"/>
              <w:adjustRightInd w:val="0"/>
              <w:jc w:val="center"/>
              <w:rPr>
                <w:rFonts w:cs="Times New Roman"/>
                <w:lang w:eastAsia="ru-RU"/>
              </w:rPr>
            </w:pPr>
            <w:r w:rsidRPr="007B3E32">
              <w:rPr>
                <w:rFonts w:cs="Times New Roman"/>
                <w:sz w:val="22"/>
                <w:szCs w:val="22"/>
                <w:lang w:eastAsia="ru-RU"/>
              </w:rPr>
              <w:t>Число сидячих мест</w:t>
            </w:r>
          </w:p>
        </w:tc>
        <w:tc>
          <w:tcPr>
            <w:tcW w:w="187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A7622A">
            <w:pPr>
              <w:suppressAutoHyphens w:val="0"/>
              <w:autoSpaceDE w:val="0"/>
              <w:autoSpaceDN w:val="0"/>
              <w:adjustRightInd w:val="0"/>
              <w:ind w:firstLine="39"/>
              <w:jc w:val="center"/>
              <w:rPr>
                <w:rFonts w:cs="Times New Roman"/>
                <w:lang w:eastAsia="ru-RU"/>
              </w:rPr>
            </w:pPr>
            <w:r w:rsidRPr="007B3E32">
              <w:rPr>
                <w:rFonts w:cs="Times New Roman"/>
                <w:sz w:val="22"/>
                <w:szCs w:val="22"/>
                <w:lang w:eastAsia="ru-RU"/>
              </w:rPr>
              <w:t>Примечание</w:t>
            </w:r>
          </w:p>
        </w:tc>
      </w:tr>
      <w:tr w:rsidR="009420AC" w:rsidRPr="007B3E32" w:rsidTr="00A7622A">
        <w:trPr>
          <w:cantSplit/>
          <w:trHeight w:val="240"/>
        </w:trPr>
        <w:tc>
          <w:tcPr>
            <w:tcW w:w="945" w:type="dxa"/>
            <w:tcBorders>
              <w:top w:val="single" w:sz="6" w:space="0" w:color="auto"/>
              <w:left w:val="single" w:sz="6" w:space="0" w:color="auto"/>
              <w:bottom w:val="single" w:sz="6" w:space="0" w:color="auto"/>
              <w:right w:val="single" w:sz="6" w:space="0" w:color="auto"/>
            </w:tcBorders>
            <w:vAlign w:val="center"/>
          </w:tcPr>
          <w:p w:rsidR="009420AC" w:rsidRPr="007B3E32" w:rsidRDefault="00A7622A" w:rsidP="00A7622A">
            <w:pPr>
              <w:suppressAutoHyphens w:val="0"/>
              <w:autoSpaceDE w:val="0"/>
              <w:autoSpaceDN w:val="0"/>
              <w:adjustRightInd w:val="0"/>
              <w:jc w:val="center"/>
              <w:rPr>
                <w:rFonts w:cs="Times New Roman"/>
                <w:lang w:eastAsia="ru-RU"/>
              </w:rPr>
            </w:pPr>
            <w:r w:rsidRPr="007B3E32">
              <w:rPr>
                <w:rFonts w:cs="Times New Roman"/>
                <w:sz w:val="22"/>
                <w:szCs w:val="22"/>
                <w:lang w:eastAsia="ru-RU"/>
              </w:rPr>
              <w:t>1</w:t>
            </w:r>
          </w:p>
        </w:tc>
        <w:tc>
          <w:tcPr>
            <w:tcW w:w="1620"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c>
          <w:tcPr>
            <w:tcW w:w="2160"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c>
          <w:tcPr>
            <w:tcW w:w="1512"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c>
          <w:tcPr>
            <w:tcW w:w="187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c>
          <w:tcPr>
            <w:tcW w:w="187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945"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sz w:val="22"/>
                <w:szCs w:val="22"/>
                <w:lang w:eastAsia="ru-RU"/>
              </w:rPr>
              <w:t>и т.д.</w:t>
            </w:r>
          </w:p>
        </w:tc>
        <w:tc>
          <w:tcPr>
            <w:tcW w:w="1620"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c>
          <w:tcPr>
            <w:tcW w:w="2160"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c>
          <w:tcPr>
            <w:tcW w:w="1512"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c>
          <w:tcPr>
            <w:tcW w:w="187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c>
          <w:tcPr>
            <w:tcW w:w="187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bl>
    <w:p w:rsidR="009420AC" w:rsidRPr="007B3E32" w:rsidRDefault="009420AC" w:rsidP="00E71AD0">
      <w:pPr>
        <w:suppressAutoHyphens w:val="0"/>
        <w:autoSpaceDE w:val="0"/>
        <w:autoSpaceDN w:val="0"/>
        <w:adjustRightInd w:val="0"/>
        <w:ind w:firstLine="567"/>
        <w:rPr>
          <w:rFonts w:cs="Times New Roman"/>
          <w:lang w:eastAsia="ru-RU"/>
        </w:rPr>
      </w:pPr>
    </w:p>
    <w:p w:rsidR="009420AC" w:rsidRPr="007B3E32" w:rsidRDefault="009420AC" w:rsidP="00E71AD0">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 xml:space="preserve">Глава </w:t>
      </w:r>
      <w:proofErr w:type="gramStart"/>
      <w:r w:rsidRPr="007B3E32">
        <w:rPr>
          <w:rFonts w:cs="Times New Roman"/>
          <w:sz w:val="20"/>
          <w:szCs w:val="20"/>
          <w:lang w:eastAsia="ru-RU"/>
        </w:rPr>
        <w:t>Северо-Енисейского</w:t>
      </w:r>
      <w:proofErr w:type="gramEnd"/>
      <w:r w:rsidRPr="007B3E32">
        <w:rPr>
          <w:rFonts w:cs="Times New Roman"/>
          <w:sz w:val="20"/>
          <w:szCs w:val="20"/>
          <w:lang w:eastAsia="ru-RU"/>
        </w:rPr>
        <w:t xml:space="preserve"> </w:t>
      </w:r>
    </w:p>
    <w:p w:rsidR="009420AC" w:rsidRPr="007B3E32" w:rsidRDefault="00A7622A" w:rsidP="00E71AD0">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Р</w:t>
      </w:r>
      <w:r w:rsidR="009420AC" w:rsidRPr="007B3E32">
        <w:rPr>
          <w:rFonts w:cs="Times New Roman"/>
          <w:sz w:val="20"/>
          <w:szCs w:val="20"/>
          <w:lang w:eastAsia="ru-RU"/>
        </w:rPr>
        <w:t>айона</w:t>
      </w:r>
      <w:r w:rsidRPr="007B3E32">
        <w:rPr>
          <w:rFonts w:cs="Times New Roman"/>
          <w:sz w:val="20"/>
          <w:szCs w:val="20"/>
          <w:lang w:eastAsia="ru-RU"/>
        </w:rPr>
        <w:tab/>
      </w:r>
      <w:r w:rsidRPr="007B3E32">
        <w:rPr>
          <w:rFonts w:cs="Times New Roman"/>
          <w:sz w:val="20"/>
          <w:szCs w:val="20"/>
          <w:lang w:eastAsia="ru-RU"/>
        </w:rPr>
        <w:tab/>
      </w:r>
      <w:r w:rsidRPr="007B3E32">
        <w:rPr>
          <w:rFonts w:cs="Times New Roman"/>
          <w:sz w:val="20"/>
          <w:szCs w:val="20"/>
          <w:lang w:eastAsia="ru-RU"/>
        </w:rPr>
        <w:tab/>
      </w:r>
      <w:r w:rsidR="009420AC" w:rsidRPr="007B3E32">
        <w:rPr>
          <w:rFonts w:cs="Times New Roman"/>
          <w:sz w:val="20"/>
          <w:szCs w:val="20"/>
          <w:lang w:eastAsia="ru-RU"/>
        </w:rPr>
        <w:t>_______________ ____________________________________</w:t>
      </w:r>
    </w:p>
    <w:p w:rsidR="009420AC" w:rsidRPr="007B3E32" w:rsidRDefault="009420AC" w:rsidP="00A7622A">
      <w:pPr>
        <w:suppressAutoHyphens w:val="0"/>
        <w:autoSpaceDE w:val="0"/>
        <w:autoSpaceDN w:val="0"/>
        <w:adjustRightInd w:val="0"/>
        <w:ind w:left="2832"/>
        <w:jc w:val="left"/>
        <w:rPr>
          <w:rFonts w:cs="Times New Roman"/>
          <w:sz w:val="20"/>
          <w:szCs w:val="20"/>
          <w:lang w:eastAsia="ru-RU"/>
        </w:rPr>
      </w:pPr>
      <w:r w:rsidRPr="007B3E32">
        <w:rPr>
          <w:rFonts w:cs="Times New Roman"/>
          <w:sz w:val="20"/>
          <w:szCs w:val="20"/>
          <w:lang w:eastAsia="ru-RU"/>
        </w:rPr>
        <w:t>(подпись)</w:t>
      </w:r>
      <w:r w:rsidR="00A7622A" w:rsidRPr="007B3E32">
        <w:rPr>
          <w:rFonts w:cs="Times New Roman"/>
          <w:sz w:val="20"/>
          <w:szCs w:val="20"/>
          <w:lang w:eastAsia="ru-RU"/>
        </w:rPr>
        <w:tab/>
      </w:r>
      <w:r w:rsidR="00A7622A" w:rsidRPr="007B3E32">
        <w:rPr>
          <w:rFonts w:cs="Times New Roman"/>
          <w:sz w:val="20"/>
          <w:szCs w:val="20"/>
          <w:lang w:eastAsia="ru-RU"/>
        </w:rPr>
        <w:tab/>
      </w:r>
      <w:r w:rsidRPr="007B3E32">
        <w:rPr>
          <w:rFonts w:cs="Times New Roman"/>
          <w:sz w:val="20"/>
          <w:szCs w:val="20"/>
          <w:lang w:eastAsia="ru-RU"/>
        </w:rPr>
        <w:t>(инициалы, фамилия)</w:t>
      </w:r>
    </w:p>
    <w:p w:rsidR="009420AC" w:rsidRPr="007B3E32" w:rsidRDefault="000373B1" w:rsidP="00E71AD0">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w:t>
      </w:r>
      <w:r w:rsidR="009420AC" w:rsidRPr="007B3E32">
        <w:rPr>
          <w:rFonts w:cs="Times New Roman"/>
          <w:sz w:val="20"/>
          <w:szCs w:val="20"/>
          <w:lang w:eastAsia="ru-RU"/>
        </w:rPr>
        <w:t>__</w:t>
      </w:r>
      <w:r w:rsidRPr="007B3E32">
        <w:rPr>
          <w:rFonts w:cs="Times New Roman"/>
          <w:sz w:val="20"/>
          <w:szCs w:val="20"/>
          <w:lang w:eastAsia="ru-RU"/>
        </w:rPr>
        <w:t>»</w:t>
      </w:r>
      <w:r w:rsidR="009420AC" w:rsidRPr="007B3E32">
        <w:rPr>
          <w:rFonts w:cs="Times New Roman"/>
          <w:sz w:val="20"/>
          <w:szCs w:val="20"/>
          <w:lang w:eastAsia="ru-RU"/>
        </w:rPr>
        <w:t xml:space="preserve"> ______________ 20__ г.</w:t>
      </w:r>
    </w:p>
    <w:p w:rsidR="009420AC" w:rsidRPr="007B3E32" w:rsidRDefault="009420AC" w:rsidP="00E71AD0">
      <w:pPr>
        <w:suppressAutoHyphens w:val="0"/>
        <w:autoSpaceDE w:val="0"/>
        <w:autoSpaceDN w:val="0"/>
        <w:adjustRightInd w:val="0"/>
        <w:ind w:firstLine="567"/>
        <w:jc w:val="left"/>
        <w:rPr>
          <w:rFonts w:cs="Times New Roman"/>
          <w:sz w:val="20"/>
          <w:szCs w:val="20"/>
          <w:lang w:eastAsia="ru-RU"/>
        </w:rPr>
      </w:pPr>
    </w:p>
    <w:p w:rsidR="009420AC" w:rsidRPr="007B3E32" w:rsidRDefault="009420AC" w:rsidP="00E71AD0">
      <w:pPr>
        <w:suppressAutoHyphens w:val="0"/>
        <w:autoSpaceDE w:val="0"/>
        <w:autoSpaceDN w:val="0"/>
        <w:adjustRightInd w:val="0"/>
        <w:ind w:firstLine="567"/>
        <w:jc w:val="left"/>
        <w:rPr>
          <w:rFonts w:cs="Times New Roman"/>
          <w:sz w:val="20"/>
          <w:szCs w:val="20"/>
          <w:lang w:eastAsia="ru-RU"/>
        </w:rPr>
      </w:pPr>
      <w:proofErr w:type="gramStart"/>
      <w:r w:rsidRPr="007B3E32">
        <w:rPr>
          <w:rFonts w:cs="Times New Roman"/>
          <w:sz w:val="20"/>
          <w:szCs w:val="20"/>
          <w:lang w:eastAsia="ru-RU"/>
        </w:rPr>
        <w:t>Перевозчик (руководитель/</w:t>
      </w:r>
      <w:proofErr w:type="gramEnd"/>
    </w:p>
    <w:p w:rsidR="009420AC" w:rsidRPr="007B3E32" w:rsidRDefault="009420AC" w:rsidP="00E71AD0">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индивидуальный предприниматель) _______________ ___________________________</w:t>
      </w:r>
    </w:p>
    <w:p w:rsidR="009420AC" w:rsidRPr="007B3E32" w:rsidRDefault="009420AC" w:rsidP="00A7622A">
      <w:pPr>
        <w:suppressAutoHyphens w:val="0"/>
        <w:autoSpaceDE w:val="0"/>
        <w:autoSpaceDN w:val="0"/>
        <w:adjustRightInd w:val="0"/>
        <w:ind w:left="3540" w:firstLine="708"/>
        <w:jc w:val="left"/>
        <w:rPr>
          <w:rFonts w:cs="Times New Roman"/>
          <w:sz w:val="20"/>
          <w:szCs w:val="20"/>
          <w:lang w:eastAsia="ru-RU"/>
        </w:rPr>
      </w:pPr>
      <w:r w:rsidRPr="007B3E32">
        <w:rPr>
          <w:rFonts w:cs="Times New Roman"/>
          <w:sz w:val="20"/>
          <w:szCs w:val="20"/>
          <w:lang w:eastAsia="ru-RU"/>
        </w:rPr>
        <w:t>(подпись)</w:t>
      </w:r>
      <w:r w:rsidR="00A7622A" w:rsidRPr="007B3E32">
        <w:rPr>
          <w:rFonts w:cs="Times New Roman"/>
          <w:sz w:val="20"/>
          <w:szCs w:val="20"/>
          <w:lang w:eastAsia="ru-RU"/>
        </w:rPr>
        <w:tab/>
      </w:r>
      <w:r w:rsidRPr="007B3E32">
        <w:rPr>
          <w:rFonts w:cs="Times New Roman"/>
          <w:sz w:val="20"/>
          <w:szCs w:val="20"/>
          <w:lang w:eastAsia="ru-RU"/>
        </w:rPr>
        <w:t>(инициалы, фамилия)</w:t>
      </w:r>
    </w:p>
    <w:p w:rsidR="009420AC" w:rsidRPr="007B3E32" w:rsidRDefault="000373B1" w:rsidP="00E71AD0">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w:t>
      </w:r>
      <w:r w:rsidR="009420AC" w:rsidRPr="007B3E32">
        <w:rPr>
          <w:rFonts w:cs="Times New Roman"/>
          <w:sz w:val="20"/>
          <w:szCs w:val="20"/>
          <w:lang w:eastAsia="ru-RU"/>
        </w:rPr>
        <w:t>__</w:t>
      </w:r>
      <w:r w:rsidRPr="007B3E32">
        <w:rPr>
          <w:rFonts w:cs="Times New Roman"/>
          <w:sz w:val="20"/>
          <w:szCs w:val="20"/>
          <w:lang w:eastAsia="ru-RU"/>
        </w:rPr>
        <w:t>»</w:t>
      </w:r>
      <w:r w:rsidR="009420AC" w:rsidRPr="007B3E32">
        <w:rPr>
          <w:rFonts w:cs="Times New Roman"/>
          <w:sz w:val="20"/>
          <w:szCs w:val="20"/>
          <w:lang w:eastAsia="ru-RU"/>
        </w:rPr>
        <w:t xml:space="preserve"> _____________ 20__ г.</w:t>
      </w:r>
    </w:p>
    <w:p w:rsidR="009420AC" w:rsidRPr="007B3E32" w:rsidRDefault="009420AC" w:rsidP="00E71AD0">
      <w:pPr>
        <w:suppressAutoHyphens w:val="0"/>
        <w:autoSpaceDE w:val="0"/>
        <w:autoSpaceDN w:val="0"/>
        <w:adjustRightInd w:val="0"/>
        <w:ind w:firstLine="567"/>
        <w:jc w:val="left"/>
        <w:rPr>
          <w:rFonts w:cs="Times New Roman"/>
          <w:sz w:val="20"/>
          <w:szCs w:val="20"/>
          <w:lang w:eastAsia="ru-RU"/>
        </w:rPr>
      </w:pPr>
    </w:p>
    <w:p w:rsidR="009420AC" w:rsidRPr="007B3E32" w:rsidRDefault="009420AC" w:rsidP="00E71AD0">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М.П.</w:t>
      </w:r>
    </w:p>
    <w:p w:rsidR="009420AC" w:rsidRPr="007B3E32" w:rsidRDefault="009420AC" w:rsidP="00E71AD0">
      <w:pPr>
        <w:suppressAutoHyphens w:val="0"/>
        <w:autoSpaceDE w:val="0"/>
        <w:autoSpaceDN w:val="0"/>
        <w:adjustRightInd w:val="0"/>
        <w:ind w:firstLine="567"/>
        <w:rPr>
          <w:rFonts w:cs="Times New Roman"/>
          <w:sz w:val="28"/>
          <w:szCs w:val="28"/>
          <w:lang w:eastAsia="ru-RU"/>
        </w:rPr>
      </w:pPr>
    </w:p>
    <w:p w:rsidR="009420AC" w:rsidRPr="007B3E32" w:rsidRDefault="009420AC" w:rsidP="00E71AD0">
      <w:pPr>
        <w:suppressAutoHyphens w:val="0"/>
        <w:autoSpaceDE w:val="0"/>
        <w:autoSpaceDN w:val="0"/>
        <w:adjustRightInd w:val="0"/>
        <w:ind w:firstLine="567"/>
        <w:jc w:val="right"/>
        <w:outlineLvl w:val="1"/>
        <w:rPr>
          <w:rFonts w:cs="Times New Roman"/>
          <w:sz w:val="22"/>
          <w:szCs w:val="22"/>
          <w:lang w:eastAsia="ru-RU"/>
        </w:rPr>
      </w:pPr>
      <w:r w:rsidRPr="007B3E32">
        <w:rPr>
          <w:rFonts w:cs="Times New Roman"/>
          <w:sz w:val="28"/>
          <w:szCs w:val="28"/>
          <w:lang w:eastAsia="ru-RU"/>
        </w:rPr>
        <w:br w:type="page"/>
      </w:r>
      <w:r w:rsidRPr="007B3E32">
        <w:rPr>
          <w:rFonts w:cs="Times New Roman"/>
          <w:sz w:val="22"/>
          <w:szCs w:val="22"/>
          <w:lang w:eastAsia="ru-RU"/>
        </w:rPr>
        <w:lastRenderedPageBreak/>
        <w:t xml:space="preserve">Приложение 2 к договору на выполнение </w:t>
      </w:r>
    </w:p>
    <w:p w:rsidR="009420AC" w:rsidRPr="007B3E32" w:rsidRDefault="009420AC" w:rsidP="00E71AD0">
      <w:pPr>
        <w:suppressAutoHyphens w:val="0"/>
        <w:autoSpaceDE w:val="0"/>
        <w:autoSpaceDN w:val="0"/>
        <w:adjustRightInd w:val="0"/>
        <w:ind w:firstLine="567"/>
        <w:jc w:val="right"/>
        <w:outlineLvl w:val="1"/>
        <w:rPr>
          <w:rFonts w:cs="Times New Roman"/>
          <w:sz w:val="22"/>
          <w:szCs w:val="22"/>
          <w:lang w:eastAsia="ru-RU"/>
        </w:rPr>
      </w:pPr>
      <w:r w:rsidRPr="007B3E32">
        <w:rPr>
          <w:rFonts w:cs="Times New Roman"/>
          <w:sz w:val="22"/>
          <w:szCs w:val="22"/>
          <w:lang w:eastAsia="ru-RU"/>
        </w:rPr>
        <w:t xml:space="preserve">муниципальной программы </w:t>
      </w:r>
      <w:proofErr w:type="gramStart"/>
      <w:r w:rsidRPr="007B3E32">
        <w:rPr>
          <w:rFonts w:cs="Times New Roman"/>
          <w:sz w:val="22"/>
          <w:szCs w:val="22"/>
          <w:lang w:eastAsia="ru-RU"/>
        </w:rPr>
        <w:t>пассажирских</w:t>
      </w:r>
      <w:proofErr w:type="gramEnd"/>
      <w:r w:rsidRPr="007B3E32">
        <w:rPr>
          <w:rFonts w:cs="Times New Roman"/>
          <w:sz w:val="22"/>
          <w:szCs w:val="22"/>
          <w:lang w:eastAsia="ru-RU"/>
        </w:rPr>
        <w:t xml:space="preserve"> </w:t>
      </w:r>
    </w:p>
    <w:p w:rsidR="009420AC" w:rsidRPr="007B3E32" w:rsidRDefault="009420AC" w:rsidP="00E71AD0">
      <w:pPr>
        <w:suppressAutoHyphens w:val="0"/>
        <w:autoSpaceDE w:val="0"/>
        <w:autoSpaceDN w:val="0"/>
        <w:adjustRightInd w:val="0"/>
        <w:ind w:firstLine="567"/>
        <w:jc w:val="right"/>
        <w:outlineLvl w:val="1"/>
        <w:rPr>
          <w:rFonts w:cs="Times New Roman"/>
          <w:sz w:val="22"/>
          <w:szCs w:val="22"/>
          <w:lang w:eastAsia="ru-RU"/>
        </w:rPr>
      </w:pPr>
      <w:r w:rsidRPr="007B3E32">
        <w:rPr>
          <w:rFonts w:cs="Times New Roman"/>
          <w:sz w:val="22"/>
          <w:szCs w:val="22"/>
          <w:lang w:eastAsia="ru-RU"/>
        </w:rPr>
        <w:t>перевозок автомобильным транспортом</w:t>
      </w:r>
    </w:p>
    <w:p w:rsidR="009420AC" w:rsidRPr="007B3E32" w:rsidRDefault="009420AC" w:rsidP="00E71AD0">
      <w:pPr>
        <w:suppressAutoHyphens w:val="0"/>
        <w:autoSpaceDE w:val="0"/>
        <w:autoSpaceDN w:val="0"/>
        <w:adjustRightInd w:val="0"/>
        <w:ind w:firstLine="567"/>
        <w:jc w:val="right"/>
        <w:outlineLvl w:val="1"/>
        <w:rPr>
          <w:rFonts w:cs="Times New Roman"/>
          <w:sz w:val="22"/>
          <w:szCs w:val="22"/>
          <w:lang w:eastAsia="ru-RU"/>
        </w:rPr>
      </w:pPr>
      <w:r w:rsidRPr="007B3E32">
        <w:rPr>
          <w:rFonts w:cs="Times New Roman"/>
          <w:sz w:val="22"/>
          <w:szCs w:val="22"/>
          <w:lang w:eastAsia="ru-RU"/>
        </w:rPr>
        <w:t xml:space="preserve"> по маршрутам с небольшой интенсивностью</w:t>
      </w:r>
    </w:p>
    <w:p w:rsidR="009420AC" w:rsidRPr="007B3E32" w:rsidRDefault="009420AC" w:rsidP="00E71AD0">
      <w:pPr>
        <w:suppressAutoHyphens w:val="0"/>
        <w:autoSpaceDE w:val="0"/>
        <w:autoSpaceDN w:val="0"/>
        <w:adjustRightInd w:val="0"/>
        <w:ind w:firstLine="567"/>
        <w:jc w:val="right"/>
        <w:outlineLvl w:val="1"/>
        <w:rPr>
          <w:rFonts w:cs="Times New Roman"/>
          <w:sz w:val="20"/>
          <w:szCs w:val="20"/>
          <w:lang w:eastAsia="ru-RU"/>
        </w:rPr>
      </w:pPr>
      <w:r w:rsidRPr="007B3E32">
        <w:rPr>
          <w:rFonts w:cs="Times New Roman"/>
          <w:sz w:val="22"/>
          <w:szCs w:val="22"/>
          <w:lang w:eastAsia="ru-RU"/>
        </w:rPr>
        <w:t xml:space="preserve"> пассажиропотоков в Северо-Енисейском районе</w:t>
      </w:r>
    </w:p>
    <w:p w:rsidR="009420AC" w:rsidRPr="007B3E32" w:rsidRDefault="009420AC" w:rsidP="00E71AD0">
      <w:pPr>
        <w:suppressAutoHyphens w:val="0"/>
        <w:autoSpaceDE w:val="0"/>
        <w:autoSpaceDN w:val="0"/>
        <w:adjustRightInd w:val="0"/>
        <w:ind w:firstLine="567"/>
        <w:jc w:val="right"/>
        <w:outlineLvl w:val="1"/>
        <w:rPr>
          <w:rFonts w:cs="Times New Roman"/>
          <w:lang w:eastAsia="ru-RU"/>
        </w:rPr>
      </w:pPr>
    </w:p>
    <w:p w:rsidR="009420AC" w:rsidRPr="007B3E32" w:rsidRDefault="009420AC" w:rsidP="00E71AD0">
      <w:pPr>
        <w:autoSpaceDE w:val="0"/>
        <w:autoSpaceDN w:val="0"/>
        <w:adjustRightInd w:val="0"/>
        <w:ind w:firstLine="567"/>
        <w:rPr>
          <w:rFonts w:cs="Times New Roman"/>
          <w:lang w:eastAsia="ru-RU"/>
        </w:rPr>
      </w:pPr>
      <w:r w:rsidRPr="007B3E32">
        <w:rPr>
          <w:rFonts w:cs="Times New Roman"/>
          <w:lang w:eastAsia="ru-RU"/>
        </w:rPr>
        <w:t>УТВЕРЖДАЮ</w:t>
      </w: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 xml:space="preserve">Глава </w:t>
      </w:r>
      <w:proofErr w:type="gramStart"/>
      <w:r w:rsidRPr="007B3E32">
        <w:rPr>
          <w:rFonts w:cs="Times New Roman"/>
          <w:lang w:eastAsia="ru-RU"/>
        </w:rPr>
        <w:t>Северо-Енисейского</w:t>
      </w:r>
      <w:proofErr w:type="gramEnd"/>
      <w:r w:rsidRPr="007B3E32">
        <w:rPr>
          <w:rFonts w:cs="Times New Roman"/>
          <w:lang w:eastAsia="ru-RU"/>
        </w:rPr>
        <w:t xml:space="preserve"> района</w:t>
      </w: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______________________ И.О. Фамилия</w:t>
      </w:r>
    </w:p>
    <w:p w:rsidR="009420AC" w:rsidRPr="007B3E32" w:rsidRDefault="002348F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w:t>
      </w:r>
      <w:r w:rsidR="009420AC" w:rsidRPr="007B3E32">
        <w:rPr>
          <w:rFonts w:cs="Times New Roman"/>
          <w:lang w:eastAsia="ru-RU"/>
        </w:rPr>
        <w:t>__</w:t>
      </w:r>
      <w:r w:rsidRPr="007B3E32">
        <w:rPr>
          <w:rFonts w:cs="Times New Roman"/>
          <w:lang w:eastAsia="ru-RU"/>
        </w:rPr>
        <w:t>»</w:t>
      </w:r>
      <w:r w:rsidR="009420AC" w:rsidRPr="007B3E32">
        <w:rPr>
          <w:rFonts w:cs="Times New Roman"/>
          <w:lang w:eastAsia="ru-RU"/>
        </w:rPr>
        <w:t xml:space="preserve"> _____________ 20__ г.</w:t>
      </w:r>
    </w:p>
    <w:p w:rsidR="009420AC" w:rsidRPr="007B3E32" w:rsidRDefault="009420AC" w:rsidP="00E71AD0">
      <w:pPr>
        <w:suppressAutoHyphens w:val="0"/>
        <w:autoSpaceDE w:val="0"/>
        <w:autoSpaceDN w:val="0"/>
        <w:adjustRightInd w:val="0"/>
        <w:ind w:firstLine="567"/>
        <w:jc w:val="left"/>
        <w:rPr>
          <w:rFonts w:cs="Times New Roman"/>
          <w:lang w:eastAsia="ru-RU"/>
        </w:rPr>
      </w:pPr>
    </w:p>
    <w:p w:rsidR="009420AC" w:rsidRPr="007B3E32" w:rsidRDefault="009420AC" w:rsidP="00E71AD0">
      <w:pPr>
        <w:suppressAutoHyphens w:val="0"/>
        <w:autoSpaceDE w:val="0"/>
        <w:autoSpaceDN w:val="0"/>
        <w:adjustRightInd w:val="0"/>
        <w:ind w:firstLine="567"/>
        <w:jc w:val="center"/>
        <w:rPr>
          <w:rFonts w:cs="Times New Roman"/>
          <w:lang w:eastAsia="ru-RU"/>
        </w:rPr>
      </w:pPr>
      <w:r w:rsidRPr="007B3E32">
        <w:rPr>
          <w:rFonts w:cs="Times New Roman"/>
          <w:lang w:eastAsia="ru-RU"/>
        </w:rPr>
        <w:t>МАРШРУТ «_____________________»</w:t>
      </w:r>
    </w:p>
    <w:p w:rsidR="009420AC" w:rsidRPr="007B3E32" w:rsidRDefault="009420AC" w:rsidP="00E71AD0">
      <w:pPr>
        <w:suppressAutoHyphens w:val="0"/>
        <w:autoSpaceDE w:val="0"/>
        <w:autoSpaceDN w:val="0"/>
        <w:adjustRightInd w:val="0"/>
        <w:ind w:firstLine="567"/>
        <w:jc w:val="left"/>
        <w:rPr>
          <w:rFonts w:cs="Times New Roman"/>
          <w:sz w:val="20"/>
          <w:szCs w:val="20"/>
          <w:lang w:eastAsia="ru-RU"/>
        </w:rPr>
      </w:pPr>
    </w:p>
    <w:p w:rsidR="009420AC" w:rsidRPr="007B3E32" w:rsidRDefault="009420AC" w:rsidP="00E71AD0">
      <w:pPr>
        <w:suppressAutoHyphens w:val="0"/>
        <w:autoSpaceDE w:val="0"/>
        <w:autoSpaceDN w:val="0"/>
        <w:adjustRightInd w:val="0"/>
        <w:jc w:val="center"/>
        <w:rPr>
          <w:rFonts w:cs="Times New Roman"/>
          <w:lang w:eastAsia="ru-RU"/>
        </w:rPr>
      </w:pPr>
    </w:p>
    <w:p w:rsidR="009420AC" w:rsidRPr="007B3E32" w:rsidRDefault="009420AC" w:rsidP="00E71AD0">
      <w:pPr>
        <w:suppressAutoHyphens w:val="0"/>
        <w:autoSpaceDE w:val="0"/>
        <w:autoSpaceDN w:val="0"/>
        <w:adjustRightInd w:val="0"/>
        <w:jc w:val="center"/>
        <w:rPr>
          <w:rFonts w:cs="Times New Roman"/>
          <w:lang w:eastAsia="ru-RU"/>
        </w:rPr>
      </w:pPr>
      <w:r w:rsidRPr="007B3E32">
        <w:rPr>
          <w:rFonts w:cs="Times New Roman"/>
          <w:lang w:val="en-US" w:eastAsia="ru-RU"/>
        </w:rPr>
        <w:t>I</w:t>
      </w:r>
      <w:r w:rsidRPr="007B3E32">
        <w:rPr>
          <w:rFonts w:cs="Times New Roman"/>
          <w:lang w:eastAsia="ru-RU"/>
        </w:rPr>
        <w:t>. РАСПИСАНИЕ</w:t>
      </w:r>
    </w:p>
    <w:p w:rsidR="009420AC" w:rsidRPr="007B3E32" w:rsidRDefault="009420AC" w:rsidP="00E71AD0">
      <w:pPr>
        <w:suppressAutoHyphens w:val="0"/>
        <w:autoSpaceDE w:val="0"/>
        <w:autoSpaceDN w:val="0"/>
        <w:adjustRightInd w:val="0"/>
        <w:jc w:val="center"/>
        <w:rPr>
          <w:rFonts w:cs="Times New Roman"/>
          <w:lang w:eastAsia="ru-RU"/>
        </w:rPr>
      </w:pPr>
      <w:r w:rsidRPr="007B3E32">
        <w:rPr>
          <w:rFonts w:cs="Times New Roman"/>
          <w:lang w:eastAsia="ru-RU"/>
        </w:rPr>
        <w:t>движения автобусов городского сообщения</w:t>
      </w:r>
    </w:p>
    <w:p w:rsidR="009420AC" w:rsidRPr="007B3E32" w:rsidRDefault="009420AC" w:rsidP="00E71AD0">
      <w:pPr>
        <w:suppressAutoHyphens w:val="0"/>
        <w:autoSpaceDE w:val="0"/>
        <w:autoSpaceDN w:val="0"/>
        <w:adjustRightInd w:val="0"/>
        <w:ind w:firstLine="567"/>
        <w:jc w:val="left"/>
        <w:rPr>
          <w:rFonts w:cs="Times New Roman"/>
          <w:lang w:eastAsia="ru-RU"/>
        </w:rPr>
      </w:pPr>
    </w:p>
    <w:p w:rsidR="009420AC" w:rsidRPr="007B3E32" w:rsidRDefault="007071C5"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по</w:t>
      </w:r>
      <w:r w:rsidR="009420AC" w:rsidRPr="007B3E32">
        <w:rPr>
          <w:rFonts w:cs="Times New Roman"/>
          <w:lang w:eastAsia="ru-RU"/>
        </w:rPr>
        <w:t xml:space="preserve"> маршруту № _________ наименование _________________________________,</w:t>
      </w: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 xml:space="preserve">введено в действие с </w:t>
      </w:r>
      <w:r w:rsidR="002348FC" w:rsidRPr="007B3E32">
        <w:rPr>
          <w:rFonts w:cs="Times New Roman"/>
          <w:lang w:eastAsia="ru-RU"/>
        </w:rPr>
        <w:t>«</w:t>
      </w:r>
      <w:r w:rsidRPr="007B3E32">
        <w:rPr>
          <w:rFonts w:cs="Times New Roman"/>
          <w:lang w:eastAsia="ru-RU"/>
        </w:rPr>
        <w:t>__</w:t>
      </w:r>
      <w:r w:rsidR="002348FC" w:rsidRPr="007B3E32">
        <w:rPr>
          <w:rFonts w:cs="Times New Roman"/>
          <w:lang w:eastAsia="ru-RU"/>
        </w:rPr>
        <w:t>»</w:t>
      </w:r>
      <w:r w:rsidRPr="007B3E32">
        <w:rPr>
          <w:rFonts w:cs="Times New Roman"/>
          <w:lang w:eastAsia="ru-RU"/>
        </w:rPr>
        <w:t xml:space="preserve"> __________ 20__ г.,</w:t>
      </w: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 xml:space="preserve">действительно до </w:t>
      </w:r>
      <w:r w:rsidR="002348FC" w:rsidRPr="007B3E32">
        <w:rPr>
          <w:rFonts w:cs="Times New Roman"/>
          <w:lang w:eastAsia="ru-RU"/>
        </w:rPr>
        <w:t>«</w:t>
      </w:r>
      <w:r w:rsidRPr="007B3E32">
        <w:rPr>
          <w:rFonts w:cs="Times New Roman"/>
          <w:lang w:eastAsia="ru-RU"/>
        </w:rPr>
        <w:t>__</w:t>
      </w:r>
      <w:r w:rsidR="002348FC" w:rsidRPr="007B3E32">
        <w:rPr>
          <w:rFonts w:cs="Times New Roman"/>
          <w:lang w:eastAsia="ru-RU"/>
        </w:rPr>
        <w:t xml:space="preserve">» </w:t>
      </w:r>
      <w:r w:rsidRPr="007B3E32">
        <w:rPr>
          <w:rFonts w:cs="Times New Roman"/>
          <w:lang w:eastAsia="ru-RU"/>
        </w:rPr>
        <w:t>___________ 20__ г.</w:t>
      </w:r>
    </w:p>
    <w:p w:rsidR="009420AC" w:rsidRPr="007B3E32" w:rsidRDefault="009420AC" w:rsidP="00E71AD0">
      <w:pPr>
        <w:suppressAutoHyphens w:val="0"/>
        <w:autoSpaceDE w:val="0"/>
        <w:autoSpaceDN w:val="0"/>
        <w:adjustRightInd w:val="0"/>
        <w:ind w:firstLine="567"/>
        <w:jc w:val="left"/>
        <w:rPr>
          <w:rFonts w:cs="Times New Roman"/>
          <w:lang w:eastAsia="ru-RU"/>
        </w:rPr>
      </w:pP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Наименование организации, Ф.И.О. предпринимателя</w:t>
      </w: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_______________________________________________________________________</w:t>
      </w: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 xml:space="preserve">1. Средняя протяженность маршрута ____________________ </w:t>
      </w:r>
      <w:proofErr w:type="gramStart"/>
      <w:r w:rsidRPr="007B3E32">
        <w:rPr>
          <w:rFonts w:cs="Times New Roman"/>
          <w:lang w:eastAsia="ru-RU"/>
        </w:rPr>
        <w:t>км</w:t>
      </w:r>
      <w:proofErr w:type="gramEnd"/>
      <w:r w:rsidRPr="007B3E32">
        <w:rPr>
          <w:rFonts w:cs="Times New Roman"/>
          <w:lang w:eastAsia="ru-RU"/>
        </w:rPr>
        <w:t>.</w:t>
      </w: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 xml:space="preserve">2. Эксплуатационная скорость ________________ </w:t>
      </w:r>
      <w:proofErr w:type="gramStart"/>
      <w:r w:rsidRPr="007B3E32">
        <w:rPr>
          <w:rFonts w:cs="Times New Roman"/>
          <w:lang w:eastAsia="ru-RU"/>
        </w:rPr>
        <w:t>км</w:t>
      </w:r>
      <w:proofErr w:type="gramEnd"/>
      <w:r w:rsidRPr="007B3E32">
        <w:rPr>
          <w:rFonts w:cs="Times New Roman"/>
          <w:lang w:eastAsia="ru-RU"/>
        </w:rPr>
        <w:t>/ч.</w:t>
      </w: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 xml:space="preserve">3. Интервал движения </w:t>
      </w:r>
      <w:proofErr w:type="gramStart"/>
      <w:r w:rsidRPr="007B3E32">
        <w:rPr>
          <w:rFonts w:cs="Times New Roman"/>
          <w:lang w:eastAsia="ru-RU"/>
        </w:rPr>
        <w:t>согласно расписания</w:t>
      </w:r>
      <w:proofErr w:type="gramEnd"/>
    </w:p>
    <w:p w:rsidR="009420AC" w:rsidRPr="007B3E32" w:rsidRDefault="009420AC" w:rsidP="00E71AD0">
      <w:pPr>
        <w:suppressAutoHyphens w:val="0"/>
        <w:autoSpaceDE w:val="0"/>
        <w:autoSpaceDN w:val="0"/>
        <w:adjustRightInd w:val="0"/>
        <w:ind w:firstLine="567"/>
        <w:jc w:val="left"/>
        <w:rPr>
          <w:rFonts w:cs="Times New Roman"/>
          <w:lang w:eastAsia="ru-RU"/>
        </w:rPr>
      </w:pP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Таблица.</w:t>
      </w:r>
    </w:p>
    <w:p w:rsidR="009420AC" w:rsidRPr="007B3E32" w:rsidRDefault="009420AC" w:rsidP="00E71AD0">
      <w:pPr>
        <w:suppressAutoHyphens w:val="0"/>
        <w:autoSpaceDE w:val="0"/>
        <w:autoSpaceDN w:val="0"/>
        <w:adjustRightInd w:val="0"/>
        <w:ind w:firstLine="567"/>
        <w:jc w:val="left"/>
        <w:rPr>
          <w:rFonts w:cs="Times New Roman"/>
          <w:lang w:eastAsia="ru-RU"/>
        </w:rPr>
      </w:pPr>
    </w:p>
    <w:p w:rsidR="009420AC" w:rsidRPr="007B3E32" w:rsidRDefault="009420AC" w:rsidP="00E71AD0">
      <w:pPr>
        <w:suppressAutoHyphens w:val="0"/>
        <w:autoSpaceDE w:val="0"/>
        <w:autoSpaceDN w:val="0"/>
        <w:adjustRightInd w:val="0"/>
        <w:ind w:firstLine="567"/>
        <w:jc w:val="left"/>
        <w:rPr>
          <w:rFonts w:cs="Times New Roman"/>
          <w:lang w:eastAsia="ru-RU"/>
        </w:rPr>
      </w:pPr>
      <w:r w:rsidRPr="007B3E32">
        <w:rPr>
          <w:rFonts w:cs="Times New Roman"/>
          <w:lang w:eastAsia="ru-RU"/>
        </w:rPr>
        <w:t>Руководитель (индивидуальный предприниматель) _____________________________</w:t>
      </w:r>
    </w:p>
    <w:p w:rsidR="009420AC" w:rsidRPr="007B3E32" w:rsidRDefault="009420AC" w:rsidP="00E71AD0">
      <w:pPr>
        <w:suppressAutoHyphens w:val="0"/>
        <w:autoSpaceDE w:val="0"/>
        <w:autoSpaceDN w:val="0"/>
        <w:adjustRightInd w:val="0"/>
        <w:ind w:firstLine="567"/>
        <w:jc w:val="right"/>
        <w:outlineLvl w:val="1"/>
        <w:rPr>
          <w:rFonts w:cs="Times New Roman"/>
          <w:lang w:eastAsia="ru-RU"/>
        </w:rPr>
      </w:pPr>
    </w:p>
    <w:p w:rsidR="009420AC" w:rsidRPr="007B3E32" w:rsidRDefault="009420AC" w:rsidP="00E71AD0">
      <w:pPr>
        <w:tabs>
          <w:tab w:val="left" w:pos="2880"/>
        </w:tabs>
        <w:suppressAutoHyphens w:val="0"/>
        <w:autoSpaceDE w:val="0"/>
        <w:autoSpaceDN w:val="0"/>
        <w:adjustRightInd w:val="0"/>
        <w:ind w:firstLine="567"/>
        <w:jc w:val="left"/>
        <w:outlineLvl w:val="1"/>
        <w:rPr>
          <w:rFonts w:cs="Times New Roman"/>
          <w:lang w:eastAsia="ru-RU"/>
        </w:rPr>
      </w:pPr>
      <w:r w:rsidRPr="007B3E32">
        <w:rPr>
          <w:rFonts w:cs="Times New Roman"/>
          <w:lang w:eastAsia="ru-RU"/>
        </w:rPr>
        <w:tab/>
      </w:r>
    </w:p>
    <w:p w:rsidR="009420AC" w:rsidRPr="007B3E32" w:rsidRDefault="009420AC" w:rsidP="00E71AD0">
      <w:pPr>
        <w:tabs>
          <w:tab w:val="left" w:pos="2880"/>
        </w:tabs>
        <w:suppressAutoHyphens w:val="0"/>
        <w:autoSpaceDE w:val="0"/>
        <w:autoSpaceDN w:val="0"/>
        <w:adjustRightInd w:val="0"/>
        <w:ind w:firstLine="567"/>
        <w:jc w:val="left"/>
        <w:outlineLvl w:val="1"/>
        <w:rPr>
          <w:rFonts w:cs="Times New Roman"/>
          <w:lang w:eastAsia="ru-RU"/>
        </w:rPr>
      </w:pPr>
    </w:p>
    <w:p w:rsidR="009420AC" w:rsidRPr="007B3E32" w:rsidRDefault="009420AC" w:rsidP="00E71AD0">
      <w:pPr>
        <w:suppressAutoHyphens w:val="0"/>
        <w:autoSpaceDE w:val="0"/>
        <w:autoSpaceDN w:val="0"/>
        <w:adjustRightInd w:val="0"/>
        <w:jc w:val="center"/>
        <w:rPr>
          <w:rFonts w:cs="Times New Roman"/>
          <w:lang w:eastAsia="ru-RU"/>
        </w:rPr>
      </w:pPr>
      <w:r w:rsidRPr="007B3E32">
        <w:rPr>
          <w:rFonts w:cs="Times New Roman"/>
          <w:lang w:val="en-US" w:eastAsia="ru-RU"/>
        </w:rPr>
        <w:t>II</w:t>
      </w:r>
      <w:r w:rsidRPr="007B3E32">
        <w:rPr>
          <w:rFonts w:cs="Times New Roman"/>
          <w:lang w:eastAsia="ru-RU"/>
        </w:rPr>
        <w:t>. СХЕМА</w:t>
      </w:r>
    </w:p>
    <w:p w:rsidR="009420AC" w:rsidRPr="007B3E32" w:rsidRDefault="009420AC" w:rsidP="00E71AD0">
      <w:pPr>
        <w:suppressAutoHyphens w:val="0"/>
        <w:autoSpaceDE w:val="0"/>
        <w:autoSpaceDN w:val="0"/>
        <w:adjustRightInd w:val="0"/>
        <w:jc w:val="center"/>
        <w:rPr>
          <w:rFonts w:cs="Times New Roman"/>
          <w:lang w:eastAsia="ru-RU"/>
        </w:rPr>
      </w:pPr>
      <w:r w:rsidRPr="007B3E32">
        <w:rPr>
          <w:rFonts w:cs="Times New Roman"/>
          <w:lang w:eastAsia="ru-RU"/>
        </w:rPr>
        <w:t>движения транспорта по маршруту и опасных участков</w:t>
      </w:r>
    </w:p>
    <w:p w:rsidR="009420AC" w:rsidRPr="007B3E32" w:rsidRDefault="009420AC" w:rsidP="00E71AD0">
      <w:pPr>
        <w:suppressAutoHyphens w:val="0"/>
        <w:autoSpaceDE w:val="0"/>
        <w:autoSpaceDN w:val="0"/>
        <w:adjustRightInd w:val="0"/>
        <w:rPr>
          <w:rFonts w:cs="Times New Roman"/>
          <w:lang w:eastAsia="ru-RU"/>
        </w:rPr>
      </w:pPr>
    </w:p>
    <w:p w:rsidR="009420AC" w:rsidRPr="007B3E32" w:rsidRDefault="009420AC" w:rsidP="00E71AD0">
      <w:pPr>
        <w:suppressAutoHyphens w:val="0"/>
        <w:autoSpaceDE w:val="0"/>
        <w:autoSpaceDN w:val="0"/>
        <w:adjustRightInd w:val="0"/>
        <w:jc w:val="center"/>
        <w:rPr>
          <w:rFonts w:cs="Times New Roman"/>
          <w:lang w:eastAsia="ru-RU"/>
        </w:rPr>
      </w:pPr>
      <w:r w:rsidRPr="007B3E32">
        <w:rPr>
          <w:rFonts w:cs="Times New Roman"/>
          <w:lang w:eastAsia="ru-RU"/>
        </w:rPr>
        <w:t>Приводится схема (рисунок).</w:t>
      </w:r>
    </w:p>
    <w:p w:rsidR="009420AC" w:rsidRPr="007B3E32" w:rsidRDefault="009420AC" w:rsidP="00E71AD0">
      <w:pPr>
        <w:suppressAutoHyphens w:val="0"/>
        <w:autoSpaceDE w:val="0"/>
        <w:autoSpaceDN w:val="0"/>
        <w:adjustRightInd w:val="0"/>
        <w:jc w:val="center"/>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pPr>
    </w:p>
    <w:p w:rsidR="009420AC" w:rsidRPr="007B3E32" w:rsidRDefault="009420AC" w:rsidP="00E71AD0">
      <w:pPr>
        <w:suppressAutoHyphens w:val="0"/>
        <w:autoSpaceDE w:val="0"/>
        <w:autoSpaceDN w:val="0"/>
        <w:adjustRightInd w:val="0"/>
        <w:jc w:val="right"/>
        <w:rPr>
          <w:rFonts w:cs="Times New Roman"/>
          <w:lang w:eastAsia="ru-RU"/>
        </w:rPr>
        <w:sectPr w:rsidR="009420AC" w:rsidRPr="007B3E32" w:rsidSect="00F84F96">
          <w:footnotePr>
            <w:pos w:val="beneathText"/>
          </w:footnotePr>
          <w:pgSz w:w="11905" w:h="16837"/>
          <w:pgMar w:top="567" w:right="848" w:bottom="709" w:left="1276" w:header="720" w:footer="720" w:gutter="0"/>
          <w:pgNumType w:start="1"/>
          <w:cols w:space="720"/>
          <w:titlePg/>
          <w:docGrid w:linePitch="360"/>
        </w:sectPr>
      </w:pPr>
    </w:p>
    <w:p w:rsidR="009420AC" w:rsidRPr="007B3E32" w:rsidRDefault="009420AC" w:rsidP="00E71AD0">
      <w:pPr>
        <w:jc w:val="center"/>
        <w:rPr>
          <w:rFonts w:cs="Times New Roman"/>
          <w:sz w:val="28"/>
          <w:szCs w:val="28"/>
        </w:rPr>
      </w:pPr>
      <w:r w:rsidRPr="007B3E32">
        <w:rPr>
          <w:rFonts w:cs="Times New Roman"/>
          <w:sz w:val="28"/>
          <w:szCs w:val="28"/>
          <w:lang w:val="en-US"/>
        </w:rPr>
        <w:lastRenderedPageBreak/>
        <w:t>III</w:t>
      </w:r>
      <w:r w:rsidRPr="007B3E32">
        <w:rPr>
          <w:rFonts w:cs="Times New Roman"/>
          <w:sz w:val="28"/>
          <w:szCs w:val="28"/>
        </w:rPr>
        <w:t xml:space="preserve">. Карта маршрута регулярных перевозок </w:t>
      </w:r>
    </w:p>
    <w:p w:rsidR="009420AC" w:rsidRPr="007B3E32" w:rsidRDefault="009420AC" w:rsidP="00E71AD0">
      <w:pPr>
        <w:shd w:val="clear" w:color="auto" w:fill="FFFFFF"/>
        <w:ind w:right="393"/>
        <w:jc w:val="right"/>
        <w:rPr>
          <w:rFonts w:cs="Times New Roman"/>
          <w:i/>
          <w:iCs/>
        </w:rPr>
      </w:pPr>
      <w:r w:rsidRPr="007B3E32">
        <w:rPr>
          <w:rFonts w:cs="Times New Roman"/>
          <w:i/>
          <w:iCs/>
        </w:rPr>
        <w:t>лицевая сторона</w:t>
      </w:r>
    </w:p>
    <w:tbl>
      <w:tblPr>
        <w:tblW w:w="147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2716"/>
        <w:gridCol w:w="2855"/>
        <w:gridCol w:w="555"/>
        <w:gridCol w:w="2074"/>
        <w:gridCol w:w="1509"/>
        <w:gridCol w:w="2003"/>
        <w:gridCol w:w="3030"/>
      </w:tblGrid>
      <w:tr w:rsidR="009420AC" w:rsidRPr="007B3E32" w:rsidTr="00F5692E">
        <w:trPr>
          <w:jc w:val="center"/>
        </w:trPr>
        <w:tc>
          <w:tcPr>
            <w:tcW w:w="14742" w:type="dxa"/>
            <w:gridSpan w:val="7"/>
            <w:vAlign w:val="center"/>
          </w:tcPr>
          <w:p w:rsidR="009420AC" w:rsidRPr="007B3E32" w:rsidRDefault="009420AC" w:rsidP="00F5692E">
            <w:pPr>
              <w:shd w:val="clear" w:color="auto" w:fill="FFFFFF"/>
              <w:spacing w:before="120"/>
              <w:jc w:val="center"/>
              <w:rPr>
                <w:rFonts w:cs="Times New Roman"/>
                <w:sz w:val="28"/>
                <w:szCs w:val="28"/>
              </w:rPr>
            </w:pPr>
            <w:r w:rsidRPr="007B3E32">
              <w:rPr>
                <w:rFonts w:cs="Times New Roman"/>
              </w:rPr>
              <w:t>КАРТА МАРШРУТА РЕГУЛЯРНЫХ ПЕРЕВОЗОК серия</w:t>
            </w:r>
            <w:r w:rsidR="007071C5" w:rsidRPr="007B3E32">
              <w:rPr>
                <w:rFonts w:cs="Times New Roman"/>
              </w:rPr>
              <w:t xml:space="preserve">               </w:t>
            </w:r>
            <w:r w:rsidRPr="007B3E32">
              <w:rPr>
                <w:rFonts w:cs="Times New Roman"/>
              </w:rPr>
              <w:t>№</w:t>
            </w:r>
            <w:r w:rsidRPr="007B3E32">
              <w:rPr>
                <w:rFonts w:cs="Times New Roman"/>
                <w:sz w:val="28"/>
                <w:szCs w:val="28"/>
              </w:rPr>
              <w:t xml:space="preserve"> </w:t>
            </w:r>
          </w:p>
          <w:p w:rsidR="009420AC" w:rsidRPr="007B3E32" w:rsidRDefault="009420AC" w:rsidP="00F5692E">
            <w:pPr>
              <w:shd w:val="clear" w:color="auto" w:fill="FFFFFF"/>
              <w:jc w:val="center"/>
              <w:rPr>
                <w:rFonts w:cs="Times New Roman"/>
                <w:i/>
                <w:iCs/>
              </w:rPr>
            </w:pPr>
            <w:r w:rsidRPr="007B3E32">
              <w:rPr>
                <w:rFonts w:cs="Times New Roman"/>
                <w:i/>
                <w:iCs/>
              </w:rPr>
              <w:t>Выдана   ___________________________________________</w:t>
            </w:r>
          </w:p>
          <w:p w:rsidR="009420AC" w:rsidRPr="007B3E32" w:rsidRDefault="008D5A56" w:rsidP="00F5692E">
            <w:pPr>
              <w:shd w:val="clear" w:color="auto" w:fill="FFFFFF"/>
              <w:jc w:val="center"/>
              <w:rPr>
                <w:rFonts w:cs="Times New Roman"/>
              </w:rPr>
            </w:pPr>
            <w:r w:rsidRPr="008D5A56">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58.4pt;margin-top:17.8pt;width:103.4pt;height:27.75pt;z-index:1">
                  <v:textbox style="mso-next-textbox:#_x0000_s1026;mso-fit-shape-to-text:t">
                    <w:txbxContent>
                      <w:p w:rsidR="00EF33B5" w:rsidRPr="007655E0" w:rsidRDefault="00EF33B5" w:rsidP="00E71AD0">
                        <w:pPr>
                          <w:jc w:val="center"/>
                          <w:rPr>
                            <w:rFonts w:cs="Times New Roman"/>
                          </w:rPr>
                        </w:pPr>
                      </w:p>
                    </w:txbxContent>
                  </v:textbox>
                </v:shape>
              </w:pict>
            </w:r>
            <w:r w:rsidRPr="008D5A56">
              <w:rPr>
                <w:noProof/>
                <w:lang w:eastAsia="ru-RU"/>
              </w:rPr>
              <w:pict>
                <v:shape id="_x0000_s1027" type="#_x0000_t202" style="position:absolute;left:0;text-align:left;margin-left:309.7pt;margin-top:17.4pt;width:281.45pt;height:108.7pt;z-index:2">
                  <v:textbox style="mso-next-textbox:#_x0000_s1027;mso-fit-shape-to-text:t">
                    <w:txbxContent>
                      <w:p w:rsidR="00EF33B5" w:rsidRPr="007655E0" w:rsidRDefault="00EF33B5" w:rsidP="00E71AD0">
                        <w:pPr>
                          <w:jc w:val="center"/>
                          <w:rPr>
                            <w:rFonts w:cs="Times New Roman"/>
                          </w:rPr>
                        </w:pPr>
                        <w:r>
                          <w:rPr>
                            <w:rFonts w:cs="Times New Roman"/>
                          </w:rPr>
                          <w:t>с</w:t>
                        </w:r>
                        <w:r w:rsidRPr="007655E0">
                          <w:rPr>
                            <w:rFonts w:cs="Times New Roman"/>
                          </w:rPr>
                          <w:t xml:space="preserve"> </w:t>
                        </w:r>
                        <w:r>
                          <w:rPr>
                            <w:rFonts w:cs="Times New Roman"/>
                          </w:rPr>
                          <w:t>_____________</w:t>
                        </w:r>
                        <w:r w:rsidRPr="007655E0">
                          <w:rPr>
                            <w:rFonts w:cs="Times New Roman"/>
                          </w:rPr>
                          <w:t xml:space="preserve"> по </w:t>
                        </w:r>
                        <w:r>
                          <w:rPr>
                            <w:rFonts w:cs="Times New Roman"/>
                          </w:rPr>
                          <w:t>_______________</w:t>
                        </w:r>
                      </w:p>
                    </w:txbxContent>
                  </v:textbox>
                </v:shape>
              </w:pict>
            </w:r>
            <w:r w:rsidR="009420AC" w:rsidRPr="007B3E32">
              <w:rPr>
                <w:rFonts w:cs="Times New Roman"/>
                <w:i/>
                <w:iCs/>
              </w:rPr>
              <w:t>(наименование уполномоченного органа исполнительной власти, выдавшего карту маршрута регулярных перевозок)</w:t>
            </w:r>
          </w:p>
          <w:p w:rsidR="009420AC" w:rsidRPr="007B3E32" w:rsidRDefault="009420AC" w:rsidP="00F5692E">
            <w:pPr>
              <w:shd w:val="clear" w:color="auto" w:fill="FFFFFF"/>
              <w:spacing w:before="120"/>
              <w:rPr>
                <w:rFonts w:cs="Times New Roman"/>
              </w:rPr>
            </w:pPr>
          </w:p>
          <w:p w:rsidR="009420AC" w:rsidRPr="007B3E32" w:rsidRDefault="009420AC" w:rsidP="00F5692E">
            <w:pPr>
              <w:shd w:val="clear" w:color="auto" w:fill="FFFFFF"/>
              <w:rPr>
                <w:rFonts w:cs="Times New Roman"/>
              </w:rPr>
            </w:pPr>
          </w:p>
        </w:tc>
      </w:tr>
      <w:tr w:rsidR="009420AC" w:rsidRPr="007B3E32" w:rsidTr="00F5692E">
        <w:trPr>
          <w:jc w:val="center"/>
        </w:trPr>
        <w:tc>
          <w:tcPr>
            <w:tcW w:w="2780" w:type="dxa"/>
            <w:vMerge w:val="restart"/>
            <w:vAlign w:val="center"/>
          </w:tcPr>
          <w:p w:rsidR="009420AC" w:rsidRPr="007B3E32" w:rsidRDefault="009420AC" w:rsidP="00F5692E">
            <w:pPr>
              <w:rPr>
                <w:rFonts w:cs="Times New Roman"/>
              </w:rPr>
            </w:pPr>
            <w:r w:rsidRPr="007B3E32">
              <w:rPr>
                <w:rFonts w:cs="Times New Roman"/>
              </w:rPr>
              <w:t>1. Маршрут</w:t>
            </w:r>
          </w:p>
        </w:tc>
        <w:tc>
          <w:tcPr>
            <w:tcW w:w="3544" w:type="dxa"/>
            <w:gridSpan w:val="2"/>
          </w:tcPr>
          <w:p w:rsidR="009420AC" w:rsidRPr="007B3E32" w:rsidRDefault="009420AC" w:rsidP="00F5692E">
            <w:pPr>
              <w:jc w:val="center"/>
              <w:rPr>
                <w:rFonts w:cs="Times New Roman"/>
              </w:rPr>
            </w:pPr>
            <w:r w:rsidRPr="007B3E32">
              <w:rPr>
                <w:rFonts w:cs="Times New Roman"/>
              </w:rPr>
              <w:t>Регистрационный номер в реестре</w:t>
            </w:r>
          </w:p>
        </w:tc>
        <w:tc>
          <w:tcPr>
            <w:tcW w:w="5245" w:type="dxa"/>
            <w:gridSpan w:val="3"/>
          </w:tcPr>
          <w:p w:rsidR="009420AC" w:rsidRPr="007B3E32" w:rsidRDefault="009420AC" w:rsidP="00F5692E">
            <w:pPr>
              <w:jc w:val="center"/>
              <w:rPr>
                <w:rFonts w:cs="Times New Roman"/>
              </w:rPr>
            </w:pPr>
            <w:r w:rsidRPr="007B3E32">
              <w:rPr>
                <w:rFonts w:cs="Times New Roman"/>
              </w:rPr>
              <w:t>Порядковый номер</w:t>
            </w:r>
          </w:p>
        </w:tc>
        <w:tc>
          <w:tcPr>
            <w:tcW w:w="3173" w:type="dxa"/>
          </w:tcPr>
          <w:p w:rsidR="009420AC" w:rsidRPr="007B3E32" w:rsidRDefault="009420AC" w:rsidP="00F5692E">
            <w:pPr>
              <w:jc w:val="center"/>
              <w:rPr>
                <w:rFonts w:cs="Times New Roman"/>
              </w:rPr>
            </w:pPr>
            <w:r w:rsidRPr="007B3E32">
              <w:rPr>
                <w:rFonts w:cs="Times New Roman"/>
              </w:rPr>
              <w:t>Наименование</w:t>
            </w:r>
          </w:p>
        </w:tc>
      </w:tr>
      <w:tr w:rsidR="009420AC" w:rsidRPr="007B3E32" w:rsidTr="00F5692E">
        <w:trPr>
          <w:jc w:val="center"/>
        </w:trPr>
        <w:tc>
          <w:tcPr>
            <w:tcW w:w="2780" w:type="dxa"/>
            <w:vMerge/>
            <w:vAlign w:val="center"/>
          </w:tcPr>
          <w:p w:rsidR="009420AC" w:rsidRPr="007B3E32" w:rsidRDefault="009420AC" w:rsidP="00F5692E">
            <w:pPr>
              <w:rPr>
                <w:rFonts w:cs="Times New Roman"/>
              </w:rPr>
            </w:pPr>
          </w:p>
        </w:tc>
        <w:tc>
          <w:tcPr>
            <w:tcW w:w="3544" w:type="dxa"/>
            <w:gridSpan w:val="2"/>
          </w:tcPr>
          <w:p w:rsidR="009420AC" w:rsidRPr="007B3E32" w:rsidRDefault="009420AC" w:rsidP="00F5692E">
            <w:pPr>
              <w:jc w:val="center"/>
              <w:rPr>
                <w:rFonts w:cs="Times New Roman"/>
              </w:rPr>
            </w:pPr>
          </w:p>
        </w:tc>
        <w:tc>
          <w:tcPr>
            <w:tcW w:w="5245" w:type="dxa"/>
            <w:gridSpan w:val="3"/>
          </w:tcPr>
          <w:p w:rsidR="009420AC" w:rsidRPr="007B3E32" w:rsidRDefault="009420AC" w:rsidP="00F5692E">
            <w:pPr>
              <w:jc w:val="center"/>
              <w:rPr>
                <w:rFonts w:cs="Times New Roman"/>
              </w:rPr>
            </w:pPr>
          </w:p>
        </w:tc>
        <w:tc>
          <w:tcPr>
            <w:tcW w:w="3173" w:type="dxa"/>
          </w:tcPr>
          <w:p w:rsidR="009420AC" w:rsidRPr="007B3E32" w:rsidRDefault="009420AC" w:rsidP="00F5692E">
            <w:pPr>
              <w:jc w:val="center"/>
              <w:rPr>
                <w:rFonts w:cs="Times New Roman"/>
              </w:rPr>
            </w:pPr>
          </w:p>
        </w:tc>
      </w:tr>
      <w:tr w:rsidR="009420AC" w:rsidRPr="007B3E32" w:rsidTr="00F5692E">
        <w:trPr>
          <w:jc w:val="center"/>
        </w:trPr>
        <w:tc>
          <w:tcPr>
            <w:tcW w:w="2780" w:type="dxa"/>
            <w:vMerge w:val="restart"/>
            <w:vAlign w:val="center"/>
          </w:tcPr>
          <w:p w:rsidR="009420AC" w:rsidRPr="007B3E32" w:rsidRDefault="009420AC" w:rsidP="00F5692E">
            <w:pPr>
              <w:rPr>
                <w:rFonts w:cs="Times New Roman"/>
              </w:rPr>
            </w:pPr>
            <w:r w:rsidRPr="007B3E32">
              <w:rPr>
                <w:rFonts w:cs="Times New Roman"/>
              </w:rPr>
              <w:t>2. Перевозчик</w:t>
            </w:r>
          </w:p>
        </w:tc>
        <w:tc>
          <w:tcPr>
            <w:tcW w:w="3544" w:type="dxa"/>
            <w:gridSpan w:val="2"/>
          </w:tcPr>
          <w:p w:rsidR="009420AC" w:rsidRPr="007B3E32" w:rsidRDefault="009420AC" w:rsidP="00F5692E">
            <w:pPr>
              <w:jc w:val="center"/>
              <w:rPr>
                <w:rFonts w:cs="Times New Roman"/>
              </w:rPr>
            </w:pPr>
            <w:r w:rsidRPr="007B3E32">
              <w:rPr>
                <w:rFonts w:cs="Times New Roman"/>
              </w:rPr>
              <w:t>Наименование (Ф.И.О.)</w:t>
            </w:r>
          </w:p>
        </w:tc>
        <w:tc>
          <w:tcPr>
            <w:tcW w:w="5245" w:type="dxa"/>
            <w:gridSpan w:val="3"/>
          </w:tcPr>
          <w:p w:rsidR="009420AC" w:rsidRPr="007B3E32" w:rsidRDefault="009420AC" w:rsidP="00F5692E">
            <w:pPr>
              <w:jc w:val="center"/>
              <w:rPr>
                <w:rFonts w:cs="Times New Roman"/>
              </w:rPr>
            </w:pPr>
            <w:r w:rsidRPr="007B3E32">
              <w:rPr>
                <w:rFonts w:cs="Times New Roman"/>
              </w:rPr>
              <w:t>Место нахождения</w:t>
            </w:r>
          </w:p>
        </w:tc>
        <w:tc>
          <w:tcPr>
            <w:tcW w:w="3173" w:type="dxa"/>
          </w:tcPr>
          <w:p w:rsidR="009420AC" w:rsidRPr="007B3E32" w:rsidRDefault="009420AC" w:rsidP="00F5692E">
            <w:pPr>
              <w:jc w:val="center"/>
              <w:rPr>
                <w:rFonts w:cs="Times New Roman"/>
              </w:rPr>
            </w:pPr>
            <w:r w:rsidRPr="007B3E32">
              <w:rPr>
                <w:rFonts w:cs="Times New Roman"/>
              </w:rPr>
              <w:t>ИНН</w:t>
            </w:r>
          </w:p>
        </w:tc>
      </w:tr>
      <w:tr w:rsidR="009420AC" w:rsidRPr="007B3E32" w:rsidTr="00F5692E">
        <w:trPr>
          <w:jc w:val="center"/>
        </w:trPr>
        <w:tc>
          <w:tcPr>
            <w:tcW w:w="2780" w:type="dxa"/>
            <w:vMerge/>
            <w:vAlign w:val="center"/>
          </w:tcPr>
          <w:p w:rsidR="009420AC" w:rsidRPr="007B3E32" w:rsidRDefault="009420AC" w:rsidP="00F5692E">
            <w:pPr>
              <w:rPr>
                <w:rFonts w:cs="Times New Roman"/>
              </w:rPr>
            </w:pPr>
          </w:p>
        </w:tc>
        <w:tc>
          <w:tcPr>
            <w:tcW w:w="3544" w:type="dxa"/>
            <w:gridSpan w:val="2"/>
          </w:tcPr>
          <w:p w:rsidR="009420AC" w:rsidRPr="007B3E32" w:rsidRDefault="009420AC" w:rsidP="00F5692E">
            <w:pPr>
              <w:spacing w:before="240"/>
              <w:rPr>
                <w:rFonts w:cs="Times New Roman"/>
              </w:rPr>
            </w:pPr>
          </w:p>
        </w:tc>
        <w:tc>
          <w:tcPr>
            <w:tcW w:w="5245" w:type="dxa"/>
            <w:gridSpan w:val="3"/>
          </w:tcPr>
          <w:p w:rsidR="009420AC" w:rsidRPr="007B3E32" w:rsidRDefault="009420AC" w:rsidP="00F5692E">
            <w:pPr>
              <w:spacing w:before="240"/>
              <w:rPr>
                <w:rFonts w:cs="Times New Roman"/>
              </w:rPr>
            </w:pPr>
          </w:p>
        </w:tc>
        <w:tc>
          <w:tcPr>
            <w:tcW w:w="3173" w:type="dxa"/>
          </w:tcPr>
          <w:p w:rsidR="009420AC" w:rsidRPr="007B3E32" w:rsidRDefault="009420AC" w:rsidP="00F5692E">
            <w:pPr>
              <w:spacing w:before="240"/>
              <w:rPr>
                <w:rFonts w:cs="Times New Roman"/>
              </w:rPr>
            </w:pPr>
          </w:p>
        </w:tc>
      </w:tr>
      <w:tr w:rsidR="009420AC" w:rsidRPr="007B3E32" w:rsidTr="00F569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780" w:type="dxa"/>
            <w:tcBorders>
              <w:left w:val="single" w:sz="4" w:space="0" w:color="auto"/>
              <w:right w:val="single" w:sz="4" w:space="0" w:color="auto"/>
            </w:tcBorders>
            <w:vAlign w:val="center"/>
          </w:tcPr>
          <w:p w:rsidR="009420AC" w:rsidRPr="007B3E32" w:rsidRDefault="009420AC" w:rsidP="00F5692E">
            <w:pPr>
              <w:rPr>
                <w:rFonts w:cs="Times New Roman"/>
              </w:rPr>
            </w:pPr>
            <w:r w:rsidRPr="007B3E32">
              <w:rPr>
                <w:rFonts w:cs="Times New Roman"/>
              </w:rPr>
              <w:t xml:space="preserve">3. Вид </w:t>
            </w:r>
            <w:proofErr w:type="gramStart"/>
            <w:r w:rsidRPr="007B3E32">
              <w:rPr>
                <w:rFonts w:cs="Times New Roman"/>
              </w:rPr>
              <w:t>транспортного</w:t>
            </w:r>
            <w:proofErr w:type="gramEnd"/>
            <w:r w:rsidRPr="007B3E32">
              <w:rPr>
                <w:rFonts w:cs="Times New Roman"/>
              </w:rPr>
              <w:t xml:space="preserve"> </w:t>
            </w:r>
          </w:p>
          <w:p w:rsidR="009420AC" w:rsidRPr="007B3E32" w:rsidRDefault="009420AC" w:rsidP="00F5692E">
            <w:pPr>
              <w:rPr>
                <w:rFonts w:cs="Times New Roman"/>
              </w:rPr>
            </w:pPr>
            <w:r w:rsidRPr="007B3E32">
              <w:rPr>
                <w:rFonts w:cs="Times New Roman"/>
              </w:rPr>
              <w:t>средства</w:t>
            </w:r>
          </w:p>
        </w:tc>
        <w:tc>
          <w:tcPr>
            <w:tcW w:w="2977" w:type="dxa"/>
            <w:tcBorders>
              <w:left w:val="single" w:sz="4" w:space="0" w:color="auto"/>
              <w:right w:val="single" w:sz="4" w:space="0" w:color="auto"/>
            </w:tcBorders>
            <w:vAlign w:val="center"/>
          </w:tcPr>
          <w:p w:rsidR="009420AC" w:rsidRPr="007B3E32" w:rsidRDefault="009420AC" w:rsidP="00F5692E">
            <w:pPr>
              <w:spacing w:before="120"/>
              <w:rPr>
                <w:rFonts w:cs="Times New Roman"/>
              </w:rPr>
            </w:pPr>
          </w:p>
        </w:tc>
        <w:tc>
          <w:tcPr>
            <w:tcW w:w="2745" w:type="dxa"/>
            <w:gridSpan w:val="2"/>
            <w:tcBorders>
              <w:left w:val="single" w:sz="4" w:space="0" w:color="auto"/>
              <w:right w:val="single" w:sz="4" w:space="0" w:color="auto"/>
            </w:tcBorders>
            <w:vAlign w:val="center"/>
          </w:tcPr>
          <w:p w:rsidR="009420AC" w:rsidRPr="007B3E32" w:rsidRDefault="009420AC" w:rsidP="007071C5">
            <w:pPr>
              <w:spacing w:before="120"/>
              <w:ind w:left="-59" w:right="-106"/>
              <w:jc w:val="left"/>
              <w:rPr>
                <w:rFonts w:cs="Times New Roman"/>
              </w:rPr>
            </w:pPr>
            <w:r w:rsidRPr="007B3E32">
              <w:rPr>
                <w:rFonts w:cs="Times New Roman"/>
              </w:rPr>
              <w:t>4. Класс транспортного средства</w:t>
            </w:r>
          </w:p>
        </w:tc>
        <w:tc>
          <w:tcPr>
            <w:tcW w:w="1649" w:type="dxa"/>
            <w:tcBorders>
              <w:left w:val="single" w:sz="4" w:space="0" w:color="auto"/>
              <w:right w:val="single" w:sz="4" w:space="0" w:color="auto"/>
            </w:tcBorders>
            <w:vAlign w:val="center"/>
          </w:tcPr>
          <w:p w:rsidR="009420AC" w:rsidRPr="007B3E32" w:rsidRDefault="009420AC" w:rsidP="00F5692E">
            <w:pPr>
              <w:spacing w:before="120"/>
              <w:rPr>
                <w:rFonts w:cs="Times New Roman"/>
              </w:rPr>
            </w:pPr>
            <w:r w:rsidRPr="007B3E32">
              <w:rPr>
                <w:rFonts w:cs="Times New Roman"/>
              </w:rPr>
              <w:t xml:space="preserve"> </w:t>
            </w:r>
          </w:p>
        </w:tc>
        <w:tc>
          <w:tcPr>
            <w:tcW w:w="1418" w:type="dxa"/>
            <w:tcBorders>
              <w:left w:val="single" w:sz="4" w:space="0" w:color="auto"/>
              <w:right w:val="single" w:sz="4" w:space="0" w:color="auto"/>
            </w:tcBorders>
            <w:vAlign w:val="center"/>
          </w:tcPr>
          <w:p w:rsidR="009420AC" w:rsidRPr="007B3E32" w:rsidRDefault="009420AC" w:rsidP="007071C5">
            <w:pPr>
              <w:spacing w:before="120"/>
              <w:rPr>
                <w:rFonts w:cs="Times New Roman"/>
              </w:rPr>
            </w:pPr>
            <w:r w:rsidRPr="007B3E32">
              <w:rPr>
                <w:rFonts w:cs="Times New Roman"/>
              </w:rPr>
              <w:t>5. Экологические</w:t>
            </w:r>
            <w:r w:rsidR="007071C5" w:rsidRPr="007B3E32">
              <w:rPr>
                <w:rFonts w:cs="Times New Roman"/>
              </w:rPr>
              <w:t xml:space="preserve"> </w:t>
            </w:r>
            <w:r w:rsidRPr="007B3E32">
              <w:rPr>
                <w:rFonts w:cs="Times New Roman"/>
              </w:rPr>
              <w:t>характеристики</w:t>
            </w:r>
          </w:p>
        </w:tc>
        <w:tc>
          <w:tcPr>
            <w:tcW w:w="3173" w:type="dxa"/>
            <w:tcBorders>
              <w:left w:val="single" w:sz="4" w:space="0" w:color="auto"/>
              <w:right w:val="single" w:sz="4" w:space="0" w:color="auto"/>
            </w:tcBorders>
            <w:vAlign w:val="center"/>
          </w:tcPr>
          <w:p w:rsidR="009420AC" w:rsidRPr="007B3E32" w:rsidRDefault="009420AC" w:rsidP="00F5692E">
            <w:pPr>
              <w:spacing w:before="120"/>
              <w:rPr>
                <w:rFonts w:cs="Times New Roman"/>
              </w:rPr>
            </w:pPr>
            <w:r w:rsidRPr="007B3E32">
              <w:rPr>
                <w:rFonts w:cs="Times New Roman"/>
              </w:rPr>
              <w:t xml:space="preserve"> </w:t>
            </w:r>
          </w:p>
        </w:tc>
      </w:tr>
      <w:tr w:rsidR="009420AC" w:rsidRPr="007B3E32" w:rsidTr="00F56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jc w:val="center"/>
        </w:trPr>
        <w:tc>
          <w:tcPr>
            <w:tcW w:w="2780" w:type="dxa"/>
            <w:vAlign w:val="center"/>
          </w:tcPr>
          <w:p w:rsidR="009420AC" w:rsidRPr="007B3E32" w:rsidRDefault="009420AC" w:rsidP="00F5692E">
            <w:pPr>
              <w:rPr>
                <w:rFonts w:cs="Times New Roman"/>
              </w:rPr>
            </w:pPr>
            <w:r w:rsidRPr="007B3E32">
              <w:rPr>
                <w:rFonts w:cs="Times New Roman"/>
              </w:rPr>
              <w:t>6. Характеристики</w:t>
            </w:r>
          </w:p>
          <w:p w:rsidR="009420AC" w:rsidRPr="007B3E32" w:rsidRDefault="009420AC" w:rsidP="00F5692E">
            <w:pPr>
              <w:rPr>
                <w:rFonts w:cs="Times New Roman"/>
              </w:rPr>
            </w:pPr>
            <w:r w:rsidRPr="007B3E32">
              <w:rPr>
                <w:rFonts w:cs="Times New Roman"/>
              </w:rPr>
              <w:t>транспортного средства</w:t>
            </w:r>
          </w:p>
        </w:tc>
        <w:tc>
          <w:tcPr>
            <w:tcW w:w="11962" w:type="dxa"/>
            <w:gridSpan w:val="6"/>
          </w:tcPr>
          <w:p w:rsidR="009420AC" w:rsidRPr="007B3E32" w:rsidRDefault="009420AC" w:rsidP="00F5692E">
            <w:pPr>
              <w:spacing w:before="240"/>
              <w:rPr>
                <w:rFonts w:cs="Times New Roman"/>
                <w:i/>
                <w:iCs/>
              </w:rPr>
            </w:pPr>
          </w:p>
        </w:tc>
      </w:tr>
    </w:tbl>
    <w:p w:rsidR="009420AC" w:rsidRPr="007B3E32" w:rsidRDefault="007071C5" w:rsidP="00E71AD0">
      <w:pPr>
        <w:pStyle w:val="HTML"/>
        <w:spacing w:before="240"/>
        <w:rPr>
          <w:rFonts w:ascii="Times New Roman" w:hAnsi="Times New Roman" w:cs="Times New Roman"/>
          <w:sz w:val="24"/>
          <w:szCs w:val="24"/>
        </w:rPr>
      </w:pPr>
      <w:r w:rsidRPr="007B3E32">
        <w:rPr>
          <w:rFonts w:ascii="Times New Roman" w:hAnsi="Times New Roman" w:cs="Times New Roman"/>
          <w:sz w:val="24"/>
          <w:szCs w:val="24"/>
        </w:rPr>
        <w:tab/>
      </w:r>
      <w:r w:rsidRPr="007B3E32">
        <w:rPr>
          <w:rFonts w:ascii="Times New Roman" w:hAnsi="Times New Roman" w:cs="Times New Roman"/>
          <w:sz w:val="24"/>
          <w:szCs w:val="24"/>
        </w:rPr>
        <w:tab/>
      </w:r>
      <w:r w:rsidR="009420AC" w:rsidRPr="007B3E32">
        <w:rPr>
          <w:rFonts w:ascii="Times New Roman" w:hAnsi="Times New Roman" w:cs="Times New Roman"/>
          <w:sz w:val="24"/>
          <w:szCs w:val="24"/>
        </w:rPr>
        <w:t>___________________________________________</w:t>
      </w:r>
      <w:r w:rsidRPr="007B3E32">
        <w:rPr>
          <w:rFonts w:ascii="Times New Roman" w:hAnsi="Times New Roman" w:cs="Times New Roman"/>
          <w:sz w:val="24"/>
          <w:szCs w:val="24"/>
        </w:rPr>
        <w:tab/>
      </w:r>
      <w:r w:rsidRPr="007B3E32">
        <w:rPr>
          <w:rFonts w:ascii="Times New Roman" w:hAnsi="Times New Roman" w:cs="Times New Roman"/>
          <w:sz w:val="24"/>
          <w:szCs w:val="24"/>
        </w:rPr>
        <w:tab/>
      </w:r>
      <w:r w:rsidR="009420AC" w:rsidRPr="007B3E32">
        <w:rPr>
          <w:rFonts w:ascii="Times New Roman" w:hAnsi="Times New Roman" w:cs="Times New Roman"/>
          <w:sz w:val="24"/>
          <w:szCs w:val="24"/>
        </w:rPr>
        <w:t>_________________________</w:t>
      </w:r>
    </w:p>
    <w:p w:rsidR="009420AC" w:rsidRPr="007B3E32" w:rsidRDefault="009420AC" w:rsidP="00E71AD0">
      <w:pPr>
        <w:pStyle w:val="HTML"/>
        <w:ind w:left="426"/>
        <w:rPr>
          <w:rFonts w:cs="Times New Roman"/>
        </w:rPr>
      </w:pPr>
      <w:r w:rsidRPr="007B3E32">
        <w:rPr>
          <w:rFonts w:ascii="Times New Roman" w:hAnsi="Times New Roman" w:cs="Times New Roman"/>
          <w:sz w:val="24"/>
          <w:szCs w:val="24"/>
        </w:rPr>
        <w:t>М.П.</w:t>
      </w:r>
      <w:r w:rsidR="007071C5" w:rsidRPr="007B3E32">
        <w:rPr>
          <w:rFonts w:ascii="Times New Roman" w:hAnsi="Times New Roman" w:cs="Times New Roman"/>
          <w:sz w:val="24"/>
          <w:szCs w:val="24"/>
        </w:rPr>
        <w:tab/>
      </w:r>
      <w:r w:rsidR="007071C5" w:rsidRPr="007B3E32">
        <w:rPr>
          <w:rFonts w:ascii="Times New Roman" w:hAnsi="Times New Roman" w:cs="Times New Roman"/>
          <w:sz w:val="24"/>
          <w:szCs w:val="24"/>
        </w:rPr>
        <w:tab/>
      </w:r>
      <w:r w:rsidR="007071C5" w:rsidRPr="007B3E32">
        <w:rPr>
          <w:rFonts w:ascii="Times New Roman" w:hAnsi="Times New Roman" w:cs="Times New Roman"/>
          <w:sz w:val="24"/>
          <w:szCs w:val="24"/>
        </w:rPr>
        <w:tab/>
      </w:r>
      <w:r w:rsidRPr="007B3E32">
        <w:rPr>
          <w:rFonts w:ascii="Times New Roman" w:hAnsi="Times New Roman" w:cs="Times New Roman"/>
          <w:i/>
          <w:iCs/>
        </w:rPr>
        <w:t>(подпись</w:t>
      </w:r>
      <w:r w:rsidR="007071C5" w:rsidRPr="007B3E32">
        <w:rPr>
          <w:rFonts w:ascii="Times New Roman" w:hAnsi="Times New Roman" w:cs="Times New Roman"/>
          <w:i/>
          <w:iCs/>
        </w:rPr>
        <w:t>)</w:t>
      </w:r>
      <w:r w:rsidR="007071C5" w:rsidRPr="007B3E32">
        <w:rPr>
          <w:rFonts w:ascii="Times New Roman" w:hAnsi="Times New Roman" w:cs="Times New Roman"/>
          <w:i/>
          <w:iCs/>
        </w:rPr>
        <w:tab/>
      </w:r>
      <w:r w:rsidR="007071C5" w:rsidRPr="007B3E32">
        <w:rPr>
          <w:rFonts w:ascii="Times New Roman" w:hAnsi="Times New Roman" w:cs="Times New Roman"/>
          <w:i/>
          <w:iCs/>
        </w:rPr>
        <w:tab/>
      </w:r>
      <w:r w:rsidR="007071C5" w:rsidRPr="007B3E32">
        <w:rPr>
          <w:rFonts w:ascii="Times New Roman" w:hAnsi="Times New Roman" w:cs="Times New Roman"/>
          <w:i/>
          <w:iCs/>
        </w:rPr>
        <w:tab/>
      </w:r>
      <w:r w:rsidR="007071C5" w:rsidRPr="007B3E32">
        <w:rPr>
          <w:rFonts w:ascii="Times New Roman" w:hAnsi="Times New Roman" w:cs="Times New Roman"/>
          <w:i/>
          <w:iCs/>
        </w:rPr>
        <w:tab/>
      </w:r>
      <w:r w:rsidR="007071C5" w:rsidRPr="007B3E32">
        <w:rPr>
          <w:rFonts w:ascii="Times New Roman" w:hAnsi="Times New Roman" w:cs="Times New Roman"/>
          <w:i/>
          <w:iCs/>
        </w:rPr>
        <w:tab/>
      </w:r>
      <w:r w:rsidR="007071C5" w:rsidRPr="007B3E32">
        <w:rPr>
          <w:rFonts w:ascii="Times New Roman" w:hAnsi="Times New Roman" w:cs="Times New Roman"/>
          <w:i/>
          <w:iCs/>
        </w:rPr>
        <w:tab/>
      </w:r>
      <w:r w:rsidRPr="007B3E32">
        <w:rPr>
          <w:rFonts w:ascii="Times New Roman" w:hAnsi="Times New Roman" w:cs="Times New Roman"/>
          <w:i/>
          <w:iCs/>
        </w:rPr>
        <w:t xml:space="preserve"> (Ф.И.О.)</w:t>
      </w:r>
    </w:p>
    <w:p w:rsidR="009420AC" w:rsidRPr="007B3E32" w:rsidRDefault="009420AC" w:rsidP="00E71AD0">
      <w:pPr>
        <w:rPr>
          <w:rFonts w:cs="Times New Roman"/>
        </w:rPr>
      </w:pPr>
    </w:p>
    <w:p w:rsidR="009420AC" w:rsidRPr="007B3E32" w:rsidRDefault="009420AC" w:rsidP="00E71AD0">
      <w:pPr>
        <w:tabs>
          <w:tab w:val="left" w:pos="4590"/>
        </w:tabs>
        <w:rPr>
          <w:rFonts w:cs="Times New Roman"/>
        </w:rPr>
      </w:pPr>
    </w:p>
    <w:p w:rsidR="009420AC" w:rsidRPr="007B3E32" w:rsidRDefault="009420AC" w:rsidP="00E71AD0">
      <w:pPr>
        <w:tabs>
          <w:tab w:val="left" w:pos="4590"/>
        </w:tabs>
        <w:rPr>
          <w:rFonts w:cs="Times New Roman"/>
        </w:rPr>
        <w:sectPr w:rsidR="009420AC" w:rsidRPr="007B3E32" w:rsidSect="00BB3190">
          <w:footnotePr>
            <w:pos w:val="beneathText"/>
          </w:footnotePr>
          <w:pgSz w:w="16837" w:h="11905" w:orient="landscape"/>
          <w:pgMar w:top="1276" w:right="567" w:bottom="848" w:left="709" w:header="720" w:footer="720" w:gutter="0"/>
          <w:pgNumType w:start="1"/>
          <w:cols w:space="720"/>
          <w:titlePg/>
          <w:docGrid w:linePitch="360"/>
        </w:sectPr>
      </w:pPr>
    </w:p>
    <w:p w:rsidR="009420AC" w:rsidRPr="007B3E32" w:rsidRDefault="009420AC" w:rsidP="00E71AD0">
      <w:pPr>
        <w:shd w:val="clear" w:color="auto" w:fill="FFFFFF"/>
        <w:ind w:right="393"/>
        <w:jc w:val="right"/>
        <w:rPr>
          <w:rFonts w:cs="Times New Roman"/>
          <w:i/>
          <w:iCs/>
        </w:rPr>
      </w:pPr>
      <w:r w:rsidRPr="007B3E32">
        <w:rPr>
          <w:rFonts w:cs="Times New Roman"/>
          <w:i/>
          <w:iCs/>
        </w:rPr>
        <w:lastRenderedPageBreak/>
        <w:t xml:space="preserve">оборотная сторона </w:t>
      </w:r>
    </w:p>
    <w:p w:rsidR="009420AC" w:rsidRPr="007B3E32" w:rsidRDefault="009420AC" w:rsidP="009D7A4B">
      <w:pPr>
        <w:ind w:left="567"/>
        <w:rPr>
          <w:rFonts w:cs="Times New Roman"/>
          <w:sz w:val="28"/>
          <w:szCs w:val="28"/>
        </w:rPr>
      </w:pPr>
      <w:r w:rsidRPr="007B3E32">
        <w:rPr>
          <w:rFonts w:cs="Times New Roman"/>
          <w:sz w:val="28"/>
          <w:szCs w:val="28"/>
        </w:rPr>
        <w:t>Прочие перевозчики:</w:t>
      </w:r>
    </w:p>
    <w:p w:rsidR="009420AC" w:rsidRPr="007B3E32" w:rsidRDefault="009420AC" w:rsidP="00E71AD0">
      <w:pPr>
        <w:rPr>
          <w:rFonts w:cs="Times New Roman"/>
          <w:sz w:val="28"/>
          <w:szCs w:val="2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7"/>
        <w:gridCol w:w="3969"/>
        <w:gridCol w:w="6946"/>
        <w:gridCol w:w="2890"/>
      </w:tblGrid>
      <w:tr w:rsidR="009420AC" w:rsidRPr="007B3E32" w:rsidTr="00F5692E">
        <w:trPr>
          <w:jc w:val="center"/>
        </w:trPr>
        <w:tc>
          <w:tcPr>
            <w:tcW w:w="937" w:type="dxa"/>
          </w:tcPr>
          <w:p w:rsidR="009420AC" w:rsidRPr="007B3E32" w:rsidRDefault="009420AC" w:rsidP="00F5692E">
            <w:pPr>
              <w:jc w:val="center"/>
              <w:rPr>
                <w:rFonts w:cs="Times New Roman"/>
              </w:rPr>
            </w:pPr>
            <w:r w:rsidRPr="007B3E32">
              <w:rPr>
                <w:rFonts w:cs="Times New Roman"/>
              </w:rPr>
              <w:t>№№</w:t>
            </w:r>
          </w:p>
          <w:p w:rsidR="009420AC" w:rsidRPr="007B3E32" w:rsidRDefault="009420AC" w:rsidP="00F5692E">
            <w:pPr>
              <w:spacing w:before="60"/>
              <w:jc w:val="center"/>
              <w:rPr>
                <w:rFonts w:cs="Times New Roman"/>
              </w:rPr>
            </w:pPr>
            <w:r w:rsidRPr="007B3E32">
              <w:rPr>
                <w:rFonts w:cs="Times New Roman"/>
              </w:rPr>
              <w:t>пп.</w:t>
            </w:r>
          </w:p>
        </w:tc>
        <w:tc>
          <w:tcPr>
            <w:tcW w:w="3969" w:type="dxa"/>
          </w:tcPr>
          <w:p w:rsidR="009420AC" w:rsidRPr="007B3E32" w:rsidRDefault="009420AC" w:rsidP="00F5692E">
            <w:pPr>
              <w:jc w:val="center"/>
              <w:rPr>
                <w:rFonts w:cs="Times New Roman"/>
              </w:rPr>
            </w:pPr>
            <w:r w:rsidRPr="007B3E32">
              <w:rPr>
                <w:rFonts w:cs="Times New Roman"/>
              </w:rPr>
              <w:t>Наименование (Ф.И.О.)</w:t>
            </w:r>
          </w:p>
        </w:tc>
        <w:tc>
          <w:tcPr>
            <w:tcW w:w="6946" w:type="dxa"/>
          </w:tcPr>
          <w:p w:rsidR="009420AC" w:rsidRPr="007B3E32" w:rsidRDefault="009420AC" w:rsidP="00F5692E">
            <w:pPr>
              <w:jc w:val="center"/>
              <w:rPr>
                <w:rFonts w:cs="Times New Roman"/>
              </w:rPr>
            </w:pPr>
            <w:r w:rsidRPr="007B3E32">
              <w:rPr>
                <w:rFonts w:cs="Times New Roman"/>
              </w:rPr>
              <w:t>Место нахождения</w:t>
            </w:r>
          </w:p>
        </w:tc>
        <w:tc>
          <w:tcPr>
            <w:tcW w:w="2890" w:type="dxa"/>
          </w:tcPr>
          <w:p w:rsidR="009420AC" w:rsidRPr="007B3E32" w:rsidRDefault="009420AC" w:rsidP="00F5692E">
            <w:pPr>
              <w:jc w:val="center"/>
              <w:rPr>
                <w:rFonts w:cs="Times New Roman"/>
              </w:rPr>
            </w:pPr>
            <w:r w:rsidRPr="007B3E32">
              <w:rPr>
                <w:rFonts w:cs="Times New Roman"/>
              </w:rPr>
              <w:t>ИНН</w:t>
            </w: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1.</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2.</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3.</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4.</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5.</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6.</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7.</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8.</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9.</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r w:rsidR="009420AC" w:rsidRPr="007B3E32" w:rsidTr="00F5692E">
        <w:trPr>
          <w:jc w:val="center"/>
        </w:trPr>
        <w:tc>
          <w:tcPr>
            <w:tcW w:w="937" w:type="dxa"/>
          </w:tcPr>
          <w:p w:rsidR="009420AC" w:rsidRPr="007B3E32" w:rsidRDefault="009420AC" w:rsidP="00F5692E">
            <w:pPr>
              <w:tabs>
                <w:tab w:val="left" w:pos="2440"/>
              </w:tabs>
              <w:spacing w:before="120"/>
              <w:jc w:val="center"/>
              <w:rPr>
                <w:rFonts w:cs="Times New Roman"/>
                <w:sz w:val="26"/>
                <w:szCs w:val="26"/>
              </w:rPr>
            </w:pPr>
            <w:r w:rsidRPr="007B3E32">
              <w:rPr>
                <w:rFonts w:cs="Times New Roman"/>
                <w:sz w:val="26"/>
                <w:szCs w:val="26"/>
              </w:rPr>
              <w:t>10.</w:t>
            </w:r>
          </w:p>
        </w:tc>
        <w:tc>
          <w:tcPr>
            <w:tcW w:w="3969" w:type="dxa"/>
          </w:tcPr>
          <w:p w:rsidR="009420AC" w:rsidRPr="007B3E32" w:rsidRDefault="009420AC" w:rsidP="00F5692E">
            <w:pPr>
              <w:tabs>
                <w:tab w:val="left" w:pos="2440"/>
              </w:tabs>
              <w:spacing w:before="120"/>
              <w:jc w:val="center"/>
              <w:rPr>
                <w:rFonts w:cs="Times New Roman"/>
                <w:sz w:val="26"/>
                <w:szCs w:val="26"/>
              </w:rPr>
            </w:pPr>
          </w:p>
        </w:tc>
        <w:tc>
          <w:tcPr>
            <w:tcW w:w="6946" w:type="dxa"/>
          </w:tcPr>
          <w:p w:rsidR="009420AC" w:rsidRPr="007B3E32" w:rsidRDefault="009420AC" w:rsidP="00F5692E">
            <w:pPr>
              <w:spacing w:before="120"/>
              <w:jc w:val="center"/>
              <w:rPr>
                <w:rFonts w:cs="Times New Roman"/>
                <w:sz w:val="26"/>
                <w:szCs w:val="26"/>
              </w:rPr>
            </w:pPr>
          </w:p>
        </w:tc>
        <w:tc>
          <w:tcPr>
            <w:tcW w:w="2890" w:type="dxa"/>
          </w:tcPr>
          <w:p w:rsidR="009420AC" w:rsidRPr="007B3E32" w:rsidRDefault="009420AC" w:rsidP="00F5692E">
            <w:pPr>
              <w:spacing w:before="120"/>
              <w:jc w:val="center"/>
              <w:rPr>
                <w:rFonts w:cs="Times New Roman"/>
                <w:sz w:val="26"/>
                <w:szCs w:val="26"/>
              </w:rPr>
            </w:pPr>
          </w:p>
        </w:tc>
      </w:tr>
    </w:tbl>
    <w:p w:rsidR="009D7A4B" w:rsidRPr="007B3E32" w:rsidRDefault="009D7A4B" w:rsidP="009D7A4B">
      <w:pPr>
        <w:pStyle w:val="HTML"/>
        <w:spacing w:before="240"/>
        <w:rPr>
          <w:rFonts w:ascii="Times New Roman" w:hAnsi="Times New Roman" w:cs="Times New Roman"/>
          <w:sz w:val="24"/>
          <w:szCs w:val="24"/>
        </w:rPr>
      </w:pPr>
      <w:r w:rsidRPr="007B3E32">
        <w:rPr>
          <w:rFonts w:ascii="Times New Roman" w:hAnsi="Times New Roman" w:cs="Times New Roman"/>
          <w:sz w:val="24"/>
          <w:szCs w:val="24"/>
        </w:rPr>
        <w:tab/>
      </w:r>
      <w:r w:rsidRPr="007B3E32">
        <w:rPr>
          <w:rFonts w:ascii="Times New Roman" w:hAnsi="Times New Roman" w:cs="Times New Roman"/>
          <w:sz w:val="24"/>
          <w:szCs w:val="24"/>
        </w:rPr>
        <w:tab/>
        <w:t>___________________________________________</w:t>
      </w:r>
      <w:r w:rsidRPr="007B3E32">
        <w:rPr>
          <w:rFonts w:ascii="Times New Roman" w:hAnsi="Times New Roman" w:cs="Times New Roman"/>
          <w:sz w:val="24"/>
          <w:szCs w:val="24"/>
        </w:rPr>
        <w:tab/>
      </w:r>
      <w:r w:rsidRPr="007B3E32">
        <w:rPr>
          <w:rFonts w:ascii="Times New Roman" w:hAnsi="Times New Roman" w:cs="Times New Roman"/>
          <w:sz w:val="24"/>
          <w:szCs w:val="24"/>
        </w:rPr>
        <w:tab/>
        <w:t>_________________________</w:t>
      </w:r>
    </w:p>
    <w:p w:rsidR="009D7A4B" w:rsidRPr="007B3E32" w:rsidRDefault="009D7A4B" w:rsidP="009D7A4B">
      <w:pPr>
        <w:pStyle w:val="HTML"/>
        <w:ind w:left="426"/>
        <w:rPr>
          <w:rFonts w:cs="Times New Roman"/>
        </w:rPr>
      </w:pPr>
      <w:r w:rsidRPr="007B3E32">
        <w:rPr>
          <w:rFonts w:ascii="Times New Roman" w:hAnsi="Times New Roman" w:cs="Times New Roman"/>
          <w:sz w:val="24"/>
          <w:szCs w:val="24"/>
        </w:rPr>
        <w:t>М.П.</w:t>
      </w:r>
      <w:r w:rsidRPr="007B3E32">
        <w:rPr>
          <w:rFonts w:ascii="Times New Roman" w:hAnsi="Times New Roman" w:cs="Times New Roman"/>
          <w:sz w:val="24"/>
          <w:szCs w:val="24"/>
        </w:rPr>
        <w:tab/>
      </w:r>
      <w:r w:rsidRPr="007B3E32">
        <w:rPr>
          <w:rFonts w:ascii="Times New Roman" w:hAnsi="Times New Roman" w:cs="Times New Roman"/>
          <w:sz w:val="24"/>
          <w:szCs w:val="24"/>
        </w:rPr>
        <w:tab/>
      </w:r>
      <w:r w:rsidRPr="007B3E32">
        <w:rPr>
          <w:rFonts w:ascii="Times New Roman" w:hAnsi="Times New Roman" w:cs="Times New Roman"/>
          <w:sz w:val="24"/>
          <w:szCs w:val="24"/>
        </w:rPr>
        <w:tab/>
      </w:r>
      <w:r w:rsidRPr="007B3E32">
        <w:rPr>
          <w:rFonts w:ascii="Times New Roman" w:hAnsi="Times New Roman" w:cs="Times New Roman"/>
          <w:i/>
          <w:iCs/>
        </w:rPr>
        <w:t>(подпись)</w:t>
      </w:r>
      <w:r w:rsidRPr="007B3E32">
        <w:rPr>
          <w:rFonts w:ascii="Times New Roman" w:hAnsi="Times New Roman" w:cs="Times New Roman"/>
          <w:i/>
          <w:iCs/>
        </w:rPr>
        <w:tab/>
      </w:r>
      <w:r w:rsidRPr="007B3E32">
        <w:rPr>
          <w:rFonts w:ascii="Times New Roman" w:hAnsi="Times New Roman" w:cs="Times New Roman"/>
          <w:i/>
          <w:iCs/>
        </w:rPr>
        <w:tab/>
      </w:r>
      <w:r w:rsidRPr="007B3E32">
        <w:rPr>
          <w:rFonts w:ascii="Times New Roman" w:hAnsi="Times New Roman" w:cs="Times New Roman"/>
          <w:i/>
          <w:iCs/>
        </w:rPr>
        <w:tab/>
      </w:r>
      <w:r w:rsidRPr="007B3E32">
        <w:rPr>
          <w:rFonts w:ascii="Times New Roman" w:hAnsi="Times New Roman" w:cs="Times New Roman"/>
          <w:i/>
          <w:iCs/>
        </w:rPr>
        <w:tab/>
      </w:r>
      <w:r w:rsidRPr="007B3E32">
        <w:rPr>
          <w:rFonts w:ascii="Times New Roman" w:hAnsi="Times New Roman" w:cs="Times New Roman"/>
          <w:i/>
          <w:iCs/>
        </w:rPr>
        <w:tab/>
      </w:r>
      <w:r w:rsidRPr="007B3E32">
        <w:rPr>
          <w:rFonts w:ascii="Times New Roman" w:hAnsi="Times New Roman" w:cs="Times New Roman"/>
          <w:i/>
          <w:iCs/>
        </w:rPr>
        <w:tab/>
        <w:t xml:space="preserve"> (Ф.И.О.)</w:t>
      </w:r>
    </w:p>
    <w:p w:rsidR="009420AC" w:rsidRPr="007B3E32" w:rsidRDefault="009420AC" w:rsidP="00E71AD0">
      <w:pPr>
        <w:pStyle w:val="HTML"/>
        <w:ind w:left="426"/>
        <w:rPr>
          <w:rFonts w:ascii="Times New Roman" w:hAnsi="Times New Roman" w:cs="Times New Roman"/>
          <w:i/>
          <w:iCs/>
        </w:rPr>
      </w:pPr>
    </w:p>
    <w:p w:rsidR="009420AC" w:rsidRPr="007B3E32" w:rsidRDefault="009420AC" w:rsidP="007C518B">
      <w:pPr>
        <w:tabs>
          <w:tab w:val="left" w:pos="851"/>
        </w:tabs>
        <w:ind w:left="5529"/>
        <w:jc w:val="left"/>
        <w:rPr>
          <w:rFonts w:cs="Times New Roman"/>
          <w:sz w:val="20"/>
          <w:szCs w:val="20"/>
          <w:lang w:eastAsia="ru-RU"/>
        </w:rPr>
      </w:pPr>
    </w:p>
    <w:p w:rsidR="009420AC" w:rsidRPr="007B3E32" w:rsidRDefault="009420AC" w:rsidP="007C518B">
      <w:pPr>
        <w:tabs>
          <w:tab w:val="left" w:pos="851"/>
        </w:tabs>
        <w:ind w:left="5529"/>
        <w:jc w:val="left"/>
        <w:rPr>
          <w:rFonts w:cs="Times New Roman"/>
          <w:sz w:val="20"/>
          <w:szCs w:val="20"/>
          <w:highlight w:val="red"/>
          <w:lang w:eastAsia="ru-RU"/>
        </w:rPr>
        <w:sectPr w:rsidR="009420AC" w:rsidRPr="007B3E32" w:rsidSect="00E71AD0">
          <w:footnotePr>
            <w:pos w:val="beneathText"/>
          </w:footnotePr>
          <w:pgSz w:w="16837" w:h="11905" w:orient="landscape"/>
          <w:pgMar w:top="851" w:right="709" w:bottom="1418" w:left="567" w:header="720" w:footer="720" w:gutter="0"/>
          <w:pgNumType w:start="1"/>
          <w:cols w:space="720"/>
          <w:titlePg/>
          <w:docGrid w:linePitch="360"/>
        </w:sectPr>
      </w:pPr>
    </w:p>
    <w:p w:rsidR="009420AC" w:rsidRPr="007B3E32" w:rsidRDefault="009420AC" w:rsidP="007C518B">
      <w:pPr>
        <w:tabs>
          <w:tab w:val="left" w:pos="851"/>
        </w:tabs>
        <w:ind w:left="5529"/>
        <w:jc w:val="left"/>
        <w:rPr>
          <w:rFonts w:cs="Times New Roman"/>
          <w:sz w:val="22"/>
          <w:szCs w:val="22"/>
          <w:highlight w:val="green"/>
        </w:rPr>
      </w:pPr>
      <w:r w:rsidRPr="007B3E32">
        <w:rPr>
          <w:rFonts w:cs="Times New Roman"/>
          <w:sz w:val="22"/>
          <w:szCs w:val="22"/>
          <w:lang w:eastAsia="ru-RU"/>
        </w:rPr>
        <w:lastRenderedPageBreak/>
        <w:t>Приложение № 2 к приложению №3 к подпрограмме «Развитие транспортного комплекса Северо-Енисейского района»</w:t>
      </w:r>
    </w:p>
    <w:p w:rsidR="009420AC" w:rsidRPr="007B3E32" w:rsidRDefault="009420AC" w:rsidP="007C518B">
      <w:pPr>
        <w:tabs>
          <w:tab w:val="left" w:pos="851"/>
        </w:tabs>
        <w:ind w:left="5529"/>
        <w:jc w:val="left"/>
        <w:rPr>
          <w:rFonts w:cs="Times New Roman"/>
          <w:highlight w:val="green"/>
        </w:rPr>
      </w:pPr>
    </w:p>
    <w:p w:rsidR="009420AC" w:rsidRPr="007B3E32" w:rsidRDefault="009420AC" w:rsidP="00671589">
      <w:pPr>
        <w:suppressAutoHyphens w:val="0"/>
        <w:autoSpaceDE w:val="0"/>
        <w:autoSpaceDN w:val="0"/>
        <w:adjustRightInd w:val="0"/>
        <w:jc w:val="center"/>
        <w:rPr>
          <w:rFonts w:cs="Times New Roman"/>
          <w:sz w:val="28"/>
          <w:szCs w:val="28"/>
          <w:lang w:eastAsia="ru-RU"/>
        </w:rPr>
      </w:pPr>
    </w:p>
    <w:p w:rsidR="009420AC" w:rsidRPr="007B3E32" w:rsidRDefault="009420AC" w:rsidP="00671589">
      <w:pPr>
        <w:suppressAutoHyphens w:val="0"/>
        <w:autoSpaceDE w:val="0"/>
        <w:autoSpaceDN w:val="0"/>
        <w:adjustRightInd w:val="0"/>
        <w:jc w:val="center"/>
        <w:rPr>
          <w:rFonts w:cs="Times New Roman"/>
          <w:sz w:val="28"/>
          <w:szCs w:val="28"/>
          <w:lang w:eastAsia="ru-RU"/>
        </w:rPr>
      </w:pPr>
      <w:r w:rsidRPr="007B3E32">
        <w:rPr>
          <w:rFonts w:cs="Times New Roman"/>
          <w:sz w:val="28"/>
          <w:szCs w:val="28"/>
          <w:lang w:eastAsia="ru-RU"/>
        </w:rPr>
        <w:t>ЗАЯВКА</w:t>
      </w:r>
    </w:p>
    <w:p w:rsidR="009420AC" w:rsidRPr="007B3E32" w:rsidRDefault="009420AC" w:rsidP="00671589">
      <w:pPr>
        <w:suppressAutoHyphens w:val="0"/>
        <w:autoSpaceDE w:val="0"/>
        <w:autoSpaceDN w:val="0"/>
        <w:adjustRightInd w:val="0"/>
        <w:jc w:val="center"/>
        <w:rPr>
          <w:rFonts w:cs="Times New Roman"/>
          <w:sz w:val="28"/>
          <w:szCs w:val="28"/>
          <w:lang w:eastAsia="ru-RU"/>
        </w:rPr>
      </w:pPr>
      <w:proofErr w:type="gramStart"/>
      <w:r w:rsidRPr="007B3E32">
        <w:rPr>
          <w:rFonts w:cs="Times New Roman"/>
          <w:sz w:val="28"/>
          <w:szCs w:val="28"/>
          <w:lang w:eastAsia="ru-RU"/>
        </w:rPr>
        <w:t>на участие в отборе на право заключения договора на выполнение муниципальной программы пассажирских перевозок автомобильным транспортом по маршрутам</w:t>
      </w:r>
      <w:proofErr w:type="gramEnd"/>
      <w:r w:rsidRPr="007B3E32">
        <w:rPr>
          <w:rFonts w:cs="Times New Roman"/>
          <w:sz w:val="28"/>
          <w:szCs w:val="28"/>
          <w:lang w:eastAsia="ru-RU"/>
        </w:rPr>
        <w:t xml:space="preserve"> с небольшой интенсивностью пассажиропотоков</w:t>
      </w:r>
    </w:p>
    <w:p w:rsidR="009420AC" w:rsidRPr="007B3E32" w:rsidRDefault="009420AC" w:rsidP="00671589">
      <w:pPr>
        <w:suppressAutoHyphens w:val="0"/>
        <w:autoSpaceDE w:val="0"/>
        <w:autoSpaceDN w:val="0"/>
        <w:adjustRightInd w:val="0"/>
        <w:jc w:val="center"/>
        <w:rPr>
          <w:rFonts w:ascii="Courier New" w:hAnsi="Courier New" w:cs="Courier New"/>
          <w:sz w:val="28"/>
          <w:szCs w:val="28"/>
          <w:lang w:eastAsia="ru-RU"/>
        </w:rPr>
      </w:pPr>
      <w:r w:rsidRPr="007B3E32">
        <w:rPr>
          <w:rFonts w:cs="Times New Roman"/>
          <w:sz w:val="28"/>
          <w:szCs w:val="28"/>
          <w:lang w:eastAsia="ru-RU"/>
        </w:rPr>
        <w:t>в Северо-Енисейском районе</w:t>
      </w:r>
    </w:p>
    <w:p w:rsidR="009420AC" w:rsidRPr="007B3E32" w:rsidRDefault="009420AC" w:rsidP="00671589">
      <w:pPr>
        <w:suppressAutoHyphens w:val="0"/>
        <w:autoSpaceDE w:val="0"/>
        <w:autoSpaceDN w:val="0"/>
        <w:adjustRightInd w:val="0"/>
        <w:ind w:firstLine="567"/>
        <w:jc w:val="left"/>
        <w:rPr>
          <w:rFonts w:ascii="Courier New" w:hAnsi="Courier New" w:cs="Courier New"/>
          <w:sz w:val="28"/>
          <w:szCs w:val="28"/>
          <w:lang w:eastAsia="ru-RU"/>
        </w:rPr>
      </w:pPr>
      <w:r w:rsidRPr="007B3E32">
        <w:rPr>
          <w:rFonts w:ascii="Courier New" w:hAnsi="Courier New" w:cs="Courier New"/>
          <w:sz w:val="28"/>
          <w:szCs w:val="28"/>
          <w:lang w:eastAsia="ru-RU"/>
        </w:rPr>
        <w:t xml:space="preserve">           </w:t>
      </w:r>
    </w:p>
    <w:p w:rsidR="009420AC" w:rsidRPr="007B3E32" w:rsidRDefault="009420AC" w:rsidP="00671589">
      <w:pPr>
        <w:suppressAutoHyphens w:val="0"/>
        <w:autoSpaceDE w:val="0"/>
        <w:autoSpaceDN w:val="0"/>
        <w:adjustRightInd w:val="0"/>
        <w:ind w:firstLine="567"/>
        <w:jc w:val="left"/>
        <w:rPr>
          <w:rFonts w:ascii="Courier New" w:hAnsi="Courier New" w:cs="Courier New"/>
          <w:sz w:val="28"/>
          <w:szCs w:val="28"/>
          <w:lang w:eastAsia="ru-RU"/>
        </w:rPr>
      </w:pPr>
      <w:r w:rsidRPr="007B3E32">
        <w:rPr>
          <w:rFonts w:ascii="Courier New" w:hAnsi="Courier New" w:cs="Courier New"/>
          <w:sz w:val="28"/>
          <w:szCs w:val="28"/>
          <w:lang w:eastAsia="ru-RU"/>
        </w:rPr>
        <w:t xml:space="preserve">     </w:t>
      </w:r>
    </w:p>
    <w:p w:rsidR="009420AC" w:rsidRPr="007B3E32" w:rsidRDefault="009420AC" w:rsidP="00671589">
      <w:pPr>
        <w:suppressAutoHyphens w:val="0"/>
        <w:autoSpaceDE w:val="0"/>
        <w:autoSpaceDN w:val="0"/>
        <w:adjustRightInd w:val="0"/>
        <w:ind w:firstLine="567"/>
        <w:jc w:val="left"/>
        <w:rPr>
          <w:rFonts w:ascii="Courier New" w:hAnsi="Courier New" w:cs="Courier New"/>
          <w:sz w:val="20"/>
          <w:szCs w:val="20"/>
          <w:lang w:eastAsia="ru-RU"/>
        </w:rPr>
      </w:pP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ascii="Courier New" w:hAnsi="Courier New" w:cs="Courier New"/>
          <w:sz w:val="20"/>
          <w:szCs w:val="20"/>
          <w:lang w:eastAsia="ru-RU"/>
        </w:rPr>
        <w:t xml:space="preserve">                                                    </w:t>
      </w:r>
      <w:r w:rsidR="00BD57B0" w:rsidRPr="007B3E32">
        <w:rPr>
          <w:rFonts w:cs="Times New Roman"/>
          <w:sz w:val="20"/>
          <w:szCs w:val="20"/>
          <w:lang w:eastAsia="ru-RU"/>
        </w:rPr>
        <w:t>«</w:t>
      </w:r>
      <w:r w:rsidRPr="007B3E32">
        <w:rPr>
          <w:rFonts w:cs="Times New Roman"/>
          <w:sz w:val="20"/>
          <w:szCs w:val="20"/>
          <w:lang w:eastAsia="ru-RU"/>
        </w:rPr>
        <w:t>__</w:t>
      </w:r>
      <w:r w:rsidR="00BD57B0" w:rsidRPr="007B3E32">
        <w:rPr>
          <w:rFonts w:cs="Times New Roman"/>
          <w:sz w:val="20"/>
          <w:szCs w:val="20"/>
          <w:lang w:eastAsia="ru-RU"/>
        </w:rPr>
        <w:t>»</w:t>
      </w:r>
      <w:r w:rsidRPr="007B3E32">
        <w:rPr>
          <w:rFonts w:cs="Times New Roman"/>
          <w:sz w:val="20"/>
          <w:szCs w:val="20"/>
          <w:lang w:eastAsia="ru-RU"/>
        </w:rPr>
        <w:t xml:space="preserve"> __________ 20   г.</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__________________________________________________________________________,</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 xml:space="preserve">  (полное наименование, организационно-правовая форма юридического лица)</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_________________________________________________________________________________________,</w:t>
      </w:r>
    </w:p>
    <w:p w:rsidR="009420AC" w:rsidRPr="007B3E32" w:rsidRDefault="009420AC" w:rsidP="00BD57B0">
      <w:pPr>
        <w:suppressAutoHyphens w:val="0"/>
        <w:autoSpaceDE w:val="0"/>
        <w:autoSpaceDN w:val="0"/>
        <w:adjustRightInd w:val="0"/>
        <w:ind w:left="2124" w:firstLine="708"/>
        <w:jc w:val="left"/>
        <w:rPr>
          <w:rFonts w:cs="Times New Roman"/>
          <w:sz w:val="20"/>
          <w:szCs w:val="20"/>
          <w:lang w:eastAsia="ru-RU"/>
        </w:rPr>
      </w:pPr>
      <w:r w:rsidRPr="007B3E32">
        <w:rPr>
          <w:rFonts w:cs="Times New Roman"/>
          <w:sz w:val="20"/>
          <w:szCs w:val="20"/>
          <w:lang w:eastAsia="ru-RU"/>
        </w:rPr>
        <w:t>(юридический адрес, почтовый адрес)</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_________________________________________________________________________________________</w:t>
      </w:r>
    </w:p>
    <w:p w:rsidR="009420AC" w:rsidRPr="007B3E32" w:rsidRDefault="009420AC" w:rsidP="00BD57B0">
      <w:pPr>
        <w:suppressAutoHyphens w:val="0"/>
        <w:autoSpaceDE w:val="0"/>
        <w:autoSpaceDN w:val="0"/>
        <w:adjustRightInd w:val="0"/>
        <w:ind w:left="1416" w:firstLine="708"/>
        <w:jc w:val="left"/>
        <w:rPr>
          <w:rFonts w:cs="Times New Roman"/>
          <w:sz w:val="20"/>
          <w:szCs w:val="20"/>
          <w:lang w:eastAsia="ru-RU"/>
        </w:rPr>
      </w:pPr>
      <w:r w:rsidRPr="007B3E32">
        <w:rPr>
          <w:rFonts w:cs="Times New Roman"/>
          <w:sz w:val="20"/>
          <w:szCs w:val="20"/>
          <w:lang w:eastAsia="ru-RU"/>
        </w:rPr>
        <w:t>(Ф.И.О. руководителя либо лица, действующего по доверенности)</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_________________________________________________________________________________________</w:t>
      </w:r>
    </w:p>
    <w:p w:rsidR="009420AC" w:rsidRPr="007B3E32" w:rsidRDefault="009420AC" w:rsidP="00BD57B0">
      <w:pPr>
        <w:suppressAutoHyphens w:val="0"/>
        <w:autoSpaceDE w:val="0"/>
        <w:autoSpaceDN w:val="0"/>
        <w:adjustRightInd w:val="0"/>
        <w:ind w:left="1416" w:firstLine="708"/>
        <w:jc w:val="left"/>
        <w:rPr>
          <w:rFonts w:cs="Times New Roman"/>
          <w:sz w:val="20"/>
          <w:szCs w:val="20"/>
          <w:lang w:eastAsia="ru-RU"/>
        </w:rPr>
      </w:pPr>
      <w:proofErr w:type="gramStart"/>
      <w:r w:rsidRPr="007B3E32">
        <w:rPr>
          <w:rFonts w:cs="Times New Roman"/>
          <w:sz w:val="20"/>
          <w:szCs w:val="20"/>
          <w:lang w:eastAsia="ru-RU"/>
        </w:rPr>
        <w:t>(либо Ф.И.О., паспортные данные, сведения о месте жительства</w:t>
      </w:r>
      <w:proofErr w:type="gramEnd"/>
    </w:p>
    <w:p w:rsidR="009420AC" w:rsidRPr="007B3E32" w:rsidRDefault="009420AC" w:rsidP="00BD57B0">
      <w:pPr>
        <w:suppressAutoHyphens w:val="0"/>
        <w:autoSpaceDE w:val="0"/>
        <w:autoSpaceDN w:val="0"/>
        <w:adjustRightInd w:val="0"/>
        <w:ind w:left="2832" w:firstLine="708"/>
        <w:jc w:val="left"/>
        <w:rPr>
          <w:rFonts w:cs="Times New Roman"/>
          <w:sz w:val="20"/>
          <w:szCs w:val="20"/>
          <w:lang w:eastAsia="ru-RU"/>
        </w:rPr>
      </w:pPr>
      <w:r w:rsidRPr="007B3E32">
        <w:rPr>
          <w:rFonts w:cs="Times New Roman"/>
          <w:sz w:val="20"/>
          <w:szCs w:val="20"/>
          <w:lang w:eastAsia="ru-RU"/>
        </w:rPr>
        <w:t>для физического лица)</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_________________________________________________________________________________________</w:t>
      </w:r>
    </w:p>
    <w:p w:rsidR="009420AC" w:rsidRPr="007B3E32" w:rsidRDefault="009420AC" w:rsidP="00BD57B0">
      <w:pPr>
        <w:suppressAutoHyphens w:val="0"/>
        <w:autoSpaceDE w:val="0"/>
        <w:autoSpaceDN w:val="0"/>
        <w:adjustRightInd w:val="0"/>
        <w:ind w:left="2832" w:firstLine="708"/>
        <w:jc w:val="left"/>
        <w:rPr>
          <w:rFonts w:cs="Times New Roman"/>
          <w:sz w:val="20"/>
          <w:szCs w:val="20"/>
          <w:lang w:eastAsia="ru-RU"/>
        </w:rPr>
      </w:pPr>
      <w:r w:rsidRPr="007B3E32">
        <w:rPr>
          <w:rFonts w:cs="Times New Roman"/>
          <w:sz w:val="20"/>
          <w:szCs w:val="20"/>
          <w:lang w:eastAsia="ru-RU"/>
        </w:rPr>
        <w:t>(номер контактного телефона)</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 xml:space="preserve">Изучив документацию по проведению отбора и порядок проведения отбора  </w:t>
      </w:r>
      <w:proofErr w:type="gramStart"/>
      <w:r w:rsidRPr="007B3E32">
        <w:rPr>
          <w:rFonts w:cs="Times New Roman"/>
          <w:sz w:val="20"/>
          <w:szCs w:val="20"/>
          <w:lang w:eastAsia="ru-RU"/>
        </w:rPr>
        <w:t>на</w:t>
      </w:r>
      <w:proofErr w:type="gramEnd"/>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право заключения договора на выполнение перевозок ______________,</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__________________________________________________________________________________________</w:t>
      </w:r>
    </w:p>
    <w:p w:rsidR="009420AC" w:rsidRPr="007B3E32" w:rsidRDefault="009420AC" w:rsidP="00BD57B0">
      <w:pPr>
        <w:suppressAutoHyphens w:val="0"/>
        <w:autoSpaceDE w:val="0"/>
        <w:autoSpaceDN w:val="0"/>
        <w:adjustRightInd w:val="0"/>
        <w:ind w:left="2124" w:firstLine="708"/>
        <w:jc w:val="left"/>
        <w:rPr>
          <w:rFonts w:cs="Times New Roman"/>
          <w:sz w:val="20"/>
          <w:szCs w:val="20"/>
          <w:lang w:eastAsia="ru-RU"/>
        </w:rPr>
      </w:pPr>
      <w:r w:rsidRPr="007B3E32">
        <w:rPr>
          <w:rFonts w:cs="Times New Roman"/>
          <w:sz w:val="20"/>
          <w:szCs w:val="20"/>
          <w:lang w:eastAsia="ru-RU"/>
        </w:rPr>
        <w:t>(полное наименование организации)</w:t>
      </w:r>
    </w:p>
    <w:p w:rsidR="009420AC" w:rsidRPr="007B3E32" w:rsidRDefault="009420AC" w:rsidP="00671589">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Согласн</w:t>
      </w:r>
      <w:proofErr w:type="gramStart"/>
      <w:r w:rsidRPr="007B3E32">
        <w:rPr>
          <w:rFonts w:cs="Times New Roman"/>
          <w:sz w:val="28"/>
          <w:szCs w:val="28"/>
          <w:lang w:eastAsia="ru-RU"/>
        </w:rPr>
        <w:t>а(</w:t>
      </w:r>
      <w:proofErr w:type="spellStart"/>
      <w:proofErr w:type="gramEnd"/>
      <w:r w:rsidRPr="007B3E32">
        <w:rPr>
          <w:rFonts w:cs="Times New Roman"/>
          <w:sz w:val="28"/>
          <w:szCs w:val="28"/>
          <w:lang w:eastAsia="ru-RU"/>
        </w:rPr>
        <w:t>ен</w:t>
      </w:r>
      <w:proofErr w:type="spellEnd"/>
      <w:r w:rsidRPr="007B3E32">
        <w:rPr>
          <w:rFonts w:cs="Times New Roman"/>
          <w:sz w:val="28"/>
          <w:szCs w:val="28"/>
          <w:lang w:eastAsia="ru-RU"/>
        </w:rPr>
        <w:t>) перевозить пассажиров по маршрутам в соответствии с муниципальной программой пассажироперевозок, автобусами категории М3 класса I, указанными в списке  подвижного состава (приложенном к настоящей заявке), на предложенных ниже условиях.</w:t>
      </w:r>
    </w:p>
    <w:p w:rsidR="009420AC" w:rsidRPr="007B3E32" w:rsidRDefault="009420AC" w:rsidP="00671589">
      <w:pPr>
        <w:suppressAutoHyphens w:val="0"/>
        <w:autoSpaceDE w:val="0"/>
        <w:autoSpaceDN w:val="0"/>
        <w:adjustRightInd w:val="0"/>
        <w:ind w:firstLine="567"/>
        <w:rPr>
          <w:rFonts w:ascii="Arial" w:hAnsi="Arial"/>
          <w:sz w:val="20"/>
          <w:szCs w:val="20"/>
          <w:lang w:eastAsia="ru-RU"/>
        </w:rPr>
      </w:pPr>
    </w:p>
    <w:tbl>
      <w:tblPr>
        <w:tblW w:w="9782" w:type="dxa"/>
        <w:tblInd w:w="2" w:type="dxa"/>
        <w:tblLayout w:type="fixed"/>
        <w:tblCellMar>
          <w:left w:w="70" w:type="dxa"/>
          <w:right w:w="70" w:type="dxa"/>
        </w:tblCellMar>
        <w:tblLook w:val="0000"/>
      </w:tblPr>
      <w:tblGrid>
        <w:gridCol w:w="568"/>
        <w:gridCol w:w="7087"/>
        <w:gridCol w:w="2127"/>
      </w:tblGrid>
      <w:tr w:rsidR="009420AC" w:rsidRPr="007B3E32" w:rsidTr="00F5692E">
        <w:trPr>
          <w:cantSplit/>
          <w:trHeight w:val="360"/>
        </w:trPr>
        <w:tc>
          <w:tcPr>
            <w:tcW w:w="568" w:type="dxa"/>
            <w:tcBorders>
              <w:top w:val="single" w:sz="6" w:space="0" w:color="auto"/>
              <w:left w:val="single" w:sz="6" w:space="0" w:color="auto"/>
              <w:bottom w:val="single" w:sz="6" w:space="0" w:color="auto"/>
              <w:right w:val="single" w:sz="6" w:space="0" w:color="auto"/>
            </w:tcBorders>
          </w:tcPr>
          <w:p w:rsidR="00BD57B0" w:rsidRPr="007B3E32" w:rsidRDefault="00BD57B0" w:rsidP="00BD57B0">
            <w:pPr>
              <w:suppressAutoHyphens w:val="0"/>
              <w:autoSpaceDE w:val="0"/>
              <w:autoSpaceDN w:val="0"/>
              <w:adjustRightInd w:val="0"/>
              <w:ind w:left="-144" w:right="-316" w:firstLine="68"/>
              <w:jc w:val="left"/>
              <w:rPr>
                <w:rFonts w:cs="Times New Roman"/>
                <w:lang w:eastAsia="ru-RU"/>
              </w:rPr>
            </w:pPr>
            <w:r w:rsidRPr="007B3E32">
              <w:rPr>
                <w:rFonts w:cs="Times New Roman"/>
                <w:lang w:eastAsia="ru-RU"/>
              </w:rPr>
              <w:t>№</w:t>
            </w:r>
          </w:p>
          <w:p w:rsidR="009420AC" w:rsidRPr="007B3E32" w:rsidRDefault="009420AC" w:rsidP="00BD57B0">
            <w:pPr>
              <w:suppressAutoHyphens w:val="0"/>
              <w:autoSpaceDE w:val="0"/>
              <w:autoSpaceDN w:val="0"/>
              <w:adjustRightInd w:val="0"/>
              <w:ind w:left="-144" w:right="-316" w:firstLine="68"/>
              <w:jc w:val="left"/>
              <w:rPr>
                <w:rFonts w:cs="Times New Roman"/>
                <w:lang w:eastAsia="ru-RU"/>
              </w:rPr>
            </w:pPr>
            <w:proofErr w:type="spellStart"/>
            <w:proofErr w:type="gramStart"/>
            <w:r w:rsidRPr="007B3E32">
              <w:rPr>
                <w:rFonts w:cs="Times New Roman"/>
                <w:lang w:eastAsia="ru-RU"/>
              </w:rPr>
              <w:t>п</w:t>
            </w:r>
            <w:proofErr w:type="spellEnd"/>
            <w:proofErr w:type="gramEnd"/>
            <w:r w:rsidRPr="007B3E32">
              <w:rPr>
                <w:rFonts w:cs="Times New Roman"/>
                <w:lang w:eastAsia="ru-RU"/>
              </w:rPr>
              <w:t>/</w:t>
            </w:r>
            <w:proofErr w:type="spellStart"/>
            <w:r w:rsidRPr="007B3E32">
              <w:rPr>
                <w:rFonts w:cs="Times New Roman"/>
                <w:lang w:eastAsia="ru-RU"/>
              </w:rPr>
              <w:t>п</w:t>
            </w:r>
            <w:proofErr w:type="spellEnd"/>
          </w:p>
        </w:tc>
        <w:tc>
          <w:tcPr>
            <w:tcW w:w="708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BD57B0">
            <w:pPr>
              <w:suppressAutoHyphens w:val="0"/>
              <w:autoSpaceDE w:val="0"/>
              <w:autoSpaceDN w:val="0"/>
              <w:adjustRightInd w:val="0"/>
              <w:jc w:val="center"/>
              <w:rPr>
                <w:rFonts w:cs="Times New Roman"/>
                <w:lang w:eastAsia="ru-RU"/>
              </w:rPr>
            </w:pPr>
            <w:r w:rsidRPr="007B3E32">
              <w:rPr>
                <w:rFonts w:cs="Times New Roman"/>
                <w:lang w:eastAsia="ru-RU"/>
              </w:rPr>
              <w:t>Содержание критерия</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D05580">
            <w:pPr>
              <w:suppressAutoHyphens w:val="0"/>
              <w:autoSpaceDE w:val="0"/>
              <w:autoSpaceDN w:val="0"/>
              <w:adjustRightInd w:val="0"/>
              <w:jc w:val="center"/>
              <w:rPr>
                <w:rFonts w:cs="Times New Roman"/>
                <w:lang w:eastAsia="ru-RU"/>
              </w:rPr>
            </w:pPr>
            <w:r w:rsidRPr="007B3E32">
              <w:rPr>
                <w:rFonts w:cs="Times New Roman"/>
                <w:lang w:eastAsia="ru-RU"/>
              </w:rPr>
              <w:t>Значение</w:t>
            </w:r>
            <w:r w:rsidR="00D05580" w:rsidRPr="007B3E32">
              <w:rPr>
                <w:rFonts w:cs="Times New Roman"/>
                <w:lang w:eastAsia="ru-RU"/>
              </w:rPr>
              <w:t xml:space="preserve"> </w:t>
            </w:r>
            <w:r w:rsidRPr="007B3E32">
              <w:rPr>
                <w:rFonts w:cs="Times New Roman"/>
                <w:lang w:eastAsia="ru-RU"/>
              </w:rPr>
              <w:t>параметра предприятия</w:t>
            </w:r>
          </w:p>
        </w:tc>
      </w:tr>
      <w:tr w:rsidR="009420AC" w:rsidRPr="007B3E32" w:rsidTr="00F5692E">
        <w:trPr>
          <w:cantSplit/>
          <w:trHeight w:val="36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1</w:t>
            </w:r>
          </w:p>
        </w:tc>
        <w:tc>
          <w:tcPr>
            <w:tcW w:w="708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 xml:space="preserve">Подвижной состав </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1.1.</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Обеспеченность подвижным составом</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1.2.</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Наличие оборудования для поддержания в салоне комфортного температурного режима</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1.3.</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Срок эксплуатации после выпуска или капитального ремонта</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36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2</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Производственная база</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2.1.</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Наличие производственной базы</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2.2.</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 xml:space="preserve">Наличие стоянки для автобусов </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2.3.</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Осуществление технического осмотра при выпуске на линию</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2.4.</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Осуществление ежедневного обслуживания транспортного средства</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36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3</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Организация и безопасность перевозок</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3.1.</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Наличие диспетчерского управления с использованием спутниковой системы глобального позиционирования</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 xml:space="preserve">3.2. </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Система качества транспортных услуг</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3.3.</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Обеспечение безопасности дорожного движения</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3.4.</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Выполнение лицензионных требования и условий</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lastRenderedPageBreak/>
              <w:t>3.5.</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Размер пассажирских тарифов</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4</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jc w:val="left"/>
              <w:rPr>
                <w:rFonts w:cs="Times New Roman"/>
                <w:lang w:eastAsia="ru-RU"/>
              </w:rPr>
            </w:pPr>
            <w:r w:rsidRPr="007B3E32">
              <w:rPr>
                <w:rFonts w:cs="Times New Roman"/>
                <w:lang w:eastAsia="ru-RU"/>
              </w:rPr>
              <w:t>Кадровое обеспечение</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4.1.</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jc w:val="left"/>
              <w:rPr>
                <w:rFonts w:cs="Times New Roman"/>
                <w:lang w:eastAsia="ru-RU"/>
              </w:rPr>
            </w:pPr>
            <w:r w:rsidRPr="007B3E32">
              <w:rPr>
                <w:rFonts w:cs="Times New Roman"/>
                <w:lang w:eastAsia="ru-RU"/>
              </w:rPr>
              <w:t>Квалификация водителей, обеспеченность водительскими кадрами</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4.2.</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jc w:val="left"/>
              <w:rPr>
                <w:rFonts w:cs="Times New Roman"/>
                <w:lang w:eastAsia="ru-RU"/>
              </w:rPr>
            </w:pPr>
            <w:r w:rsidRPr="007B3E32">
              <w:rPr>
                <w:rFonts w:cs="Times New Roman"/>
                <w:lang w:eastAsia="ru-RU"/>
              </w:rPr>
              <w:t xml:space="preserve">Квалификация кондукторов, обеспеченность кондукторскими кадрами </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568" w:type="dxa"/>
            <w:tcBorders>
              <w:top w:val="single" w:sz="6" w:space="0" w:color="auto"/>
              <w:left w:val="single" w:sz="6" w:space="0" w:color="auto"/>
              <w:bottom w:val="single" w:sz="6" w:space="0" w:color="auto"/>
              <w:right w:val="single" w:sz="6" w:space="0" w:color="auto"/>
            </w:tcBorders>
          </w:tcPr>
          <w:p w:rsidR="009420AC" w:rsidRPr="007B3E32" w:rsidRDefault="009420AC" w:rsidP="00BD57B0">
            <w:pPr>
              <w:suppressAutoHyphens w:val="0"/>
              <w:autoSpaceDE w:val="0"/>
              <w:autoSpaceDN w:val="0"/>
              <w:adjustRightInd w:val="0"/>
              <w:ind w:right="-316"/>
              <w:jc w:val="left"/>
              <w:rPr>
                <w:rFonts w:cs="Times New Roman"/>
                <w:lang w:eastAsia="ru-RU"/>
              </w:rPr>
            </w:pPr>
            <w:r w:rsidRPr="007B3E32">
              <w:rPr>
                <w:rFonts w:cs="Times New Roman"/>
                <w:lang w:eastAsia="ru-RU"/>
              </w:rPr>
              <w:t>4.3.</w:t>
            </w:r>
          </w:p>
        </w:tc>
        <w:tc>
          <w:tcPr>
            <w:tcW w:w="708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jc w:val="left"/>
              <w:rPr>
                <w:rFonts w:cs="Times New Roman"/>
                <w:lang w:eastAsia="ru-RU"/>
              </w:rPr>
            </w:pPr>
            <w:r w:rsidRPr="007B3E32">
              <w:rPr>
                <w:rFonts w:cs="Times New Roman"/>
                <w:lang w:eastAsia="ru-RU"/>
              </w:rPr>
              <w:t xml:space="preserve">Обеспеченность и квалификация специалистов </w:t>
            </w:r>
          </w:p>
        </w:tc>
        <w:tc>
          <w:tcPr>
            <w:tcW w:w="2127"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bl>
    <w:p w:rsidR="009420AC" w:rsidRPr="007B3E32" w:rsidRDefault="009420AC" w:rsidP="00671589">
      <w:pPr>
        <w:suppressAutoHyphens w:val="0"/>
        <w:autoSpaceDE w:val="0"/>
        <w:autoSpaceDN w:val="0"/>
        <w:adjustRightInd w:val="0"/>
        <w:ind w:firstLine="567"/>
        <w:rPr>
          <w:rFonts w:ascii="Arial" w:hAnsi="Arial"/>
          <w:sz w:val="20"/>
          <w:szCs w:val="20"/>
          <w:lang w:eastAsia="ru-RU"/>
        </w:rPr>
      </w:pPr>
    </w:p>
    <w:p w:rsidR="009420AC" w:rsidRPr="007B3E32" w:rsidRDefault="009420AC" w:rsidP="00671589">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В случае признания победителем отбора обязуюсь подписать договор на условиях указанных в документации по проведению отбора.</w:t>
      </w:r>
    </w:p>
    <w:p w:rsidR="009420AC" w:rsidRPr="007B3E32" w:rsidRDefault="009420AC" w:rsidP="00671589">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Мы подтверждаем, что:</w:t>
      </w:r>
    </w:p>
    <w:p w:rsidR="009420AC" w:rsidRPr="007B3E32" w:rsidRDefault="009420AC" w:rsidP="00671589">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имеются финансовые средства, помещения, оборудование и другие материальные средства для реализации договора;</w:t>
      </w:r>
    </w:p>
    <w:p w:rsidR="009420AC" w:rsidRPr="007B3E32" w:rsidRDefault="009420AC" w:rsidP="00671589">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исполняем обязательства по уплате налогов в бюджеты всех уровней;</w:t>
      </w:r>
    </w:p>
    <w:p w:rsidR="009420AC" w:rsidRPr="007B3E32" w:rsidRDefault="009420AC" w:rsidP="00671589">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не признаны несостоятельными (банкротами) и не находимся в процессе ликвидации, а также деятельность наша не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отборе.</w:t>
      </w:r>
    </w:p>
    <w:p w:rsidR="009420AC" w:rsidRPr="007B3E32" w:rsidRDefault="009420AC" w:rsidP="00671589">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В том случае, если наши условия не будут признаны лучшими, но по решению комиссии нам будет присуждено следующее за победителем место, мы согласны сохранить свои обязательства по подписанию договора на условиях, указанных в настоящей заявке.</w:t>
      </w:r>
    </w:p>
    <w:p w:rsidR="009420AC" w:rsidRPr="007B3E32" w:rsidRDefault="009420AC" w:rsidP="00671589">
      <w:pPr>
        <w:suppressAutoHyphens w:val="0"/>
        <w:autoSpaceDE w:val="0"/>
        <w:autoSpaceDN w:val="0"/>
        <w:adjustRightInd w:val="0"/>
        <w:ind w:firstLine="567"/>
        <w:rPr>
          <w:rFonts w:cs="Times New Roman"/>
          <w:sz w:val="28"/>
          <w:szCs w:val="28"/>
          <w:lang w:eastAsia="ru-RU"/>
        </w:rPr>
      </w:pPr>
      <w:r w:rsidRPr="007B3E32">
        <w:rPr>
          <w:rFonts w:cs="Times New Roman"/>
          <w:sz w:val="28"/>
          <w:szCs w:val="28"/>
          <w:lang w:eastAsia="ru-RU"/>
        </w:rPr>
        <w:t>Ваша организация и уполномоченные представители для получения информации могут связаться со следующими лицами:</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________________________________________________ тел. _____________________</w:t>
      </w:r>
    </w:p>
    <w:p w:rsidR="009420AC" w:rsidRPr="007B3E32" w:rsidRDefault="009420AC" w:rsidP="00D05580">
      <w:pPr>
        <w:suppressAutoHyphens w:val="0"/>
        <w:autoSpaceDE w:val="0"/>
        <w:autoSpaceDN w:val="0"/>
        <w:adjustRightInd w:val="0"/>
        <w:ind w:left="1416" w:firstLine="708"/>
        <w:jc w:val="left"/>
        <w:rPr>
          <w:rFonts w:cs="Times New Roman"/>
          <w:sz w:val="20"/>
          <w:szCs w:val="20"/>
          <w:lang w:eastAsia="ru-RU"/>
        </w:rPr>
      </w:pPr>
      <w:r w:rsidRPr="007B3E32">
        <w:rPr>
          <w:rFonts w:cs="Times New Roman"/>
          <w:sz w:val="20"/>
          <w:szCs w:val="20"/>
          <w:lang w:eastAsia="ru-RU"/>
        </w:rPr>
        <w:t>(Ф.И.О., должность)</w:t>
      </w: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p>
    <w:p w:rsidR="009420AC" w:rsidRPr="007B3E32" w:rsidRDefault="009420AC" w:rsidP="00671589">
      <w:pPr>
        <w:suppressAutoHyphens w:val="0"/>
        <w:autoSpaceDE w:val="0"/>
        <w:autoSpaceDN w:val="0"/>
        <w:adjustRightInd w:val="0"/>
        <w:ind w:firstLine="567"/>
        <w:jc w:val="left"/>
        <w:rPr>
          <w:rFonts w:cs="Times New Roman"/>
          <w:sz w:val="20"/>
          <w:szCs w:val="20"/>
          <w:lang w:eastAsia="ru-RU"/>
        </w:rPr>
      </w:pPr>
      <w:r w:rsidRPr="007B3E32">
        <w:rPr>
          <w:rFonts w:cs="Times New Roman"/>
          <w:sz w:val="20"/>
          <w:szCs w:val="20"/>
          <w:lang w:eastAsia="ru-RU"/>
        </w:rPr>
        <w:t>________________________________________________ тел. _____________________</w:t>
      </w:r>
    </w:p>
    <w:p w:rsidR="009420AC" w:rsidRPr="007B3E32" w:rsidRDefault="009420AC" w:rsidP="00D05580">
      <w:pPr>
        <w:suppressAutoHyphens w:val="0"/>
        <w:autoSpaceDE w:val="0"/>
        <w:autoSpaceDN w:val="0"/>
        <w:adjustRightInd w:val="0"/>
        <w:ind w:left="1416" w:firstLine="708"/>
        <w:jc w:val="left"/>
        <w:rPr>
          <w:rFonts w:cs="Times New Roman"/>
          <w:sz w:val="20"/>
          <w:szCs w:val="20"/>
          <w:lang w:eastAsia="ru-RU"/>
        </w:rPr>
      </w:pPr>
      <w:r w:rsidRPr="007B3E32">
        <w:rPr>
          <w:rFonts w:cs="Times New Roman"/>
          <w:sz w:val="20"/>
          <w:szCs w:val="20"/>
          <w:lang w:eastAsia="ru-RU"/>
        </w:rPr>
        <w:t>(Ф.И.О., должность)</w:t>
      </w:r>
    </w:p>
    <w:p w:rsidR="009420AC" w:rsidRPr="007B3E32" w:rsidRDefault="009420AC" w:rsidP="00671589">
      <w:pPr>
        <w:suppressAutoHyphens w:val="0"/>
        <w:autoSpaceDE w:val="0"/>
        <w:autoSpaceDN w:val="0"/>
        <w:adjustRightInd w:val="0"/>
        <w:ind w:firstLine="567"/>
        <w:jc w:val="left"/>
        <w:rPr>
          <w:rFonts w:cs="Times New Roman"/>
          <w:sz w:val="28"/>
          <w:szCs w:val="28"/>
          <w:lang w:eastAsia="ru-RU"/>
        </w:rPr>
      </w:pPr>
    </w:p>
    <w:p w:rsidR="009420AC" w:rsidRPr="007B3E32" w:rsidRDefault="009420AC" w:rsidP="00671589">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Приложение: на ____ листах в ____ экз.</w:t>
      </w:r>
    </w:p>
    <w:p w:rsidR="009420AC" w:rsidRPr="007B3E32" w:rsidRDefault="009420AC" w:rsidP="00671589">
      <w:pPr>
        <w:suppressAutoHyphens w:val="0"/>
        <w:autoSpaceDE w:val="0"/>
        <w:autoSpaceDN w:val="0"/>
        <w:adjustRightInd w:val="0"/>
        <w:ind w:firstLine="567"/>
        <w:jc w:val="left"/>
        <w:rPr>
          <w:rFonts w:cs="Times New Roman"/>
          <w:sz w:val="28"/>
          <w:szCs w:val="28"/>
          <w:lang w:eastAsia="ru-RU"/>
        </w:rPr>
      </w:pPr>
    </w:p>
    <w:p w:rsidR="009420AC" w:rsidRPr="007B3E32" w:rsidRDefault="009420AC" w:rsidP="00671589">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Руководитель</w:t>
      </w:r>
      <w:r w:rsidR="00D05580" w:rsidRPr="007B3E32">
        <w:rPr>
          <w:rFonts w:cs="Times New Roman"/>
          <w:sz w:val="28"/>
          <w:szCs w:val="28"/>
          <w:lang w:eastAsia="ru-RU"/>
        </w:rPr>
        <w:tab/>
      </w:r>
      <w:r w:rsidR="00D05580" w:rsidRPr="007B3E32">
        <w:rPr>
          <w:rFonts w:cs="Times New Roman"/>
          <w:sz w:val="28"/>
          <w:szCs w:val="28"/>
          <w:lang w:eastAsia="ru-RU"/>
        </w:rPr>
        <w:tab/>
      </w:r>
      <w:r w:rsidR="00D05580" w:rsidRPr="007B3E32">
        <w:rPr>
          <w:rFonts w:cs="Times New Roman"/>
          <w:sz w:val="28"/>
          <w:szCs w:val="28"/>
          <w:lang w:eastAsia="ru-RU"/>
        </w:rPr>
        <w:tab/>
      </w:r>
      <w:r w:rsidR="00D05580" w:rsidRPr="007B3E32">
        <w:rPr>
          <w:rFonts w:cs="Times New Roman"/>
          <w:sz w:val="28"/>
          <w:szCs w:val="28"/>
          <w:lang w:eastAsia="ru-RU"/>
        </w:rPr>
        <w:tab/>
      </w:r>
      <w:r w:rsidR="00D05580" w:rsidRPr="007B3E32">
        <w:rPr>
          <w:rFonts w:cs="Times New Roman"/>
          <w:sz w:val="28"/>
          <w:szCs w:val="28"/>
          <w:lang w:eastAsia="ru-RU"/>
        </w:rPr>
        <w:tab/>
      </w:r>
      <w:r w:rsidRPr="007B3E32">
        <w:rPr>
          <w:rFonts w:cs="Times New Roman"/>
          <w:sz w:val="28"/>
          <w:szCs w:val="28"/>
          <w:lang w:eastAsia="ru-RU"/>
        </w:rPr>
        <w:t>_____________________</w:t>
      </w:r>
    </w:p>
    <w:p w:rsidR="009420AC" w:rsidRPr="007B3E32" w:rsidRDefault="009420AC" w:rsidP="00671589">
      <w:pPr>
        <w:suppressAutoHyphens w:val="0"/>
        <w:autoSpaceDE w:val="0"/>
        <w:autoSpaceDN w:val="0"/>
        <w:adjustRightInd w:val="0"/>
        <w:ind w:firstLine="567"/>
        <w:jc w:val="left"/>
        <w:rPr>
          <w:rFonts w:cs="Times New Roman"/>
          <w:sz w:val="28"/>
          <w:szCs w:val="28"/>
          <w:lang w:eastAsia="ru-RU"/>
        </w:rPr>
      </w:pPr>
    </w:p>
    <w:p w:rsidR="009420AC" w:rsidRPr="007B3E32" w:rsidRDefault="009420AC" w:rsidP="00671589">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Главный бухгалтер</w:t>
      </w:r>
      <w:r w:rsidR="00D05580" w:rsidRPr="007B3E32">
        <w:rPr>
          <w:rFonts w:cs="Times New Roman"/>
          <w:sz w:val="28"/>
          <w:szCs w:val="28"/>
          <w:lang w:eastAsia="ru-RU"/>
        </w:rPr>
        <w:tab/>
      </w:r>
      <w:r w:rsidR="00D05580" w:rsidRPr="007B3E32">
        <w:rPr>
          <w:rFonts w:cs="Times New Roman"/>
          <w:sz w:val="28"/>
          <w:szCs w:val="28"/>
          <w:lang w:eastAsia="ru-RU"/>
        </w:rPr>
        <w:tab/>
      </w:r>
      <w:r w:rsidR="00D05580" w:rsidRPr="007B3E32">
        <w:rPr>
          <w:rFonts w:cs="Times New Roman"/>
          <w:sz w:val="28"/>
          <w:szCs w:val="28"/>
          <w:lang w:eastAsia="ru-RU"/>
        </w:rPr>
        <w:tab/>
      </w:r>
      <w:r w:rsidR="00D05580" w:rsidRPr="007B3E32">
        <w:rPr>
          <w:rFonts w:cs="Times New Roman"/>
          <w:sz w:val="28"/>
          <w:szCs w:val="28"/>
          <w:lang w:eastAsia="ru-RU"/>
        </w:rPr>
        <w:tab/>
      </w:r>
      <w:r w:rsidRPr="007B3E32">
        <w:rPr>
          <w:rFonts w:cs="Times New Roman"/>
          <w:sz w:val="28"/>
          <w:szCs w:val="28"/>
          <w:lang w:eastAsia="ru-RU"/>
        </w:rPr>
        <w:t>_____________________</w:t>
      </w:r>
    </w:p>
    <w:p w:rsidR="009420AC" w:rsidRPr="007B3E32" w:rsidRDefault="009420AC" w:rsidP="00671589">
      <w:pPr>
        <w:suppressAutoHyphens w:val="0"/>
        <w:autoSpaceDE w:val="0"/>
        <w:autoSpaceDN w:val="0"/>
        <w:adjustRightInd w:val="0"/>
        <w:ind w:firstLine="567"/>
        <w:jc w:val="left"/>
        <w:rPr>
          <w:rFonts w:cs="Times New Roman"/>
          <w:sz w:val="28"/>
          <w:szCs w:val="28"/>
          <w:lang w:eastAsia="ru-RU"/>
        </w:rPr>
      </w:pPr>
    </w:p>
    <w:p w:rsidR="009420AC" w:rsidRPr="007B3E32" w:rsidRDefault="009420AC" w:rsidP="00671589">
      <w:pPr>
        <w:suppressAutoHyphens w:val="0"/>
        <w:autoSpaceDE w:val="0"/>
        <w:autoSpaceDN w:val="0"/>
        <w:adjustRightInd w:val="0"/>
        <w:ind w:firstLine="567"/>
        <w:jc w:val="left"/>
        <w:rPr>
          <w:rFonts w:cs="Times New Roman"/>
          <w:sz w:val="28"/>
          <w:szCs w:val="28"/>
          <w:lang w:eastAsia="ru-RU"/>
        </w:rPr>
      </w:pPr>
      <w:r w:rsidRPr="007B3E32">
        <w:rPr>
          <w:rFonts w:cs="Times New Roman"/>
          <w:sz w:val="28"/>
          <w:szCs w:val="28"/>
          <w:lang w:eastAsia="ru-RU"/>
        </w:rPr>
        <w:t>М.П.</w:t>
      </w:r>
    </w:p>
    <w:p w:rsidR="009420AC" w:rsidRPr="007B3E32" w:rsidRDefault="009420AC" w:rsidP="007C518B">
      <w:pPr>
        <w:tabs>
          <w:tab w:val="left" w:pos="851"/>
        </w:tabs>
        <w:ind w:left="5529"/>
        <w:jc w:val="left"/>
        <w:rPr>
          <w:rFonts w:cs="Times New Roman"/>
          <w:highlight w:val="green"/>
        </w:rPr>
      </w:pPr>
    </w:p>
    <w:p w:rsidR="009420AC" w:rsidRPr="007B3E32" w:rsidRDefault="009420AC" w:rsidP="007C518B">
      <w:pPr>
        <w:tabs>
          <w:tab w:val="left" w:pos="851"/>
        </w:tabs>
        <w:ind w:left="5529"/>
        <w:jc w:val="left"/>
        <w:rPr>
          <w:rFonts w:cs="Times New Roman"/>
          <w:highlight w:val="green"/>
        </w:rPr>
        <w:sectPr w:rsidR="009420AC" w:rsidRPr="007B3E32" w:rsidSect="00F84F96">
          <w:footnotePr>
            <w:pos w:val="beneathText"/>
          </w:footnotePr>
          <w:pgSz w:w="11905" w:h="16837"/>
          <w:pgMar w:top="567" w:right="848" w:bottom="709" w:left="1418" w:header="720" w:footer="720" w:gutter="0"/>
          <w:pgNumType w:start="1"/>
          <w:cols w:space="720"/>
          <w:titlePg/>
          <w:docGrid w:linePitch="360"/>
        </w:sectPr>
      </w:pPr>
    </w:p>
    <w:p w:rsidR="009420AC" w:rsidRPr="007B3E32" w:rsidRDefault="009420AC" w:rsidP="007C518B">
      <w:pPr>
        <w:tabs>
          <w:tab w:val="left" w:pos="851"/>
        </w:tabs>
        <w:ind w:left="5529"/>
        <w:jc w:val="left"/>
        <w:rPr>
          <w:rFonts w:cs="Times New Roman"/>
          <w:sz w:val="22"/>
          <w:szCs w:val="22"/>
          <w:highlight w:val="green"/>
        </w:rPr>
      </w:pPr>
      <w:r w:rsidRPr="007B3E32">
        <w:rPr>
          <w:rFonts w:cs="Times New Roman"/>
          <w:sz w:val="22"/>
          <w:szCs w:val="22"/>
          <w:lang w:eastAsia="ru-RU"/>
        </w:rPr>
        <w:lastRenderedPageBreak/>
        <w:t>Приложение № 3 к приложению №3 к подпрограмме «Развитие транспортного комплекса Северо-Енисейского района»</w:t>
      </w:r>
    </w:p>
    <w:p w:rsidR="009420AC" w:rsidRPr="007B3E32" w:rsidRDefault="009420AC" w:rsidP="007C518B">
      <w:pPr>
        <w:tabs>
          <w:tab w:val="left" w:pos="851"/>
        </w:tabs>
        <w:ind w:left="5529"/>
        <w:jc w:val="left"/>
        <w:rPr>
          <w:rFonts w:cs="Times New Roman"/>
          <w:highlight w:val="green"/>
        </w:rPr>
      </w:pPr>
    </w:p>
    <w:p w:rsidR="009420AC" w:rsidRPr="007B3E32" w:rsidRDefault="009420AC" w:rsidP="002779CC">
      <w:pPr>
        <w:suppressAutoHyphens w:val="0"/>
        <w:autoSpaceDE w:val="0"/>
        <w:autoSpaceDN w:val="0"/>
        <w:adjustRightInd w:val="0"/>
        <w:ind w:firstLine="567"/>
        <w:jc w:val="center"/>
        <w:rPr>
          <w:rFonts w:cs="Times New Roman"/>
          <w:sz w:val="28"/>
          <w:szCs w:val="28"/>
          <w:lang w:eastAsia="ru-RU"/>
        </w:rPr>
      </w:pPr>
      <w:r w:rsidRPr="007B3E32">
        <w:rPr>
          <w:rFonts w:cs="Times New Roman"/>
          <w:sz w:val="28"/>
          <w:szCs w:val="28"/>
          <w:lang w:eastAsia="ru-RU"/>
        </w:rPr>
        <w:t>СВЕДЕНИЯ ОБ УЧАСТНИКЕ</w:t>
      </w:r>
    </w:p>
    <w:p w:rsidR="009420AC" w:rsidRPr="007B3E32" w:rsidRDefault="009420AC" w:rsidP="002779CC">
      <w:pPr>
        <w:suppressAutoHyphens w:val="0"/>
        <w:autoSpaceDE w:val="0"/>
        <w:autoSpaceDN w:val="0"/>
        <w:adjustRightInd w:val="0"/>
        <w:ind w:firstLine="567"/>
        <w:jc w:val="center"/>
        <w:rPr>
          <w:rFonts w:cs="Times New Roman"/>
          <w:sz w:val="28"/>
          <w:szCs w:val="28"/>
          <w:lang w:eastAsia="ru-RU"/>
        </w:rPr>
      </w:pPr>
      <w:r w:rsidRPr="007B3E32">
        <w:rPr>
          <w:rFonts w:cs="Times New Roman"/>
          <w:sz w:val="28"/>
          <w:szCs w:val="28"/>
          <w:lang w:eastAsia="ru-RU"/>
        </w:rPr>
        <w:t>ОТБОРА НА ПРАВО ЗАКЛЮЧЕНИЯ ДОГОВОРА</w:t>
      </w:r>
    </w:p>
    <w:p w:rsidR="009420AC" w:rsidRPr="007B3E32" w:rsidRDefault="009420AC" w:rsidP="002779CC">
      <w:pPr>
        <w:suppressAutoHyphens w:val="0"/>
        <w:autoSpaceDE w:val="0"/>
        <w:autoSpaceDN w:val="0"/>
        <w:adjustRightInd w:val="0"/>
        <w:ind w:firstLine="567"/>
        <w:jc w:val="center"/>
        <w:rPr>
          <w:rFonts w:cs="Times New Roman"/>
          <w:sz w:val="28"/>
          <w:szCs w:val="28"/>
          <w:lang w:eastAsia="ru-RU"/>
        </w:rPr>
      </w:pPr>
      <w:r w:rsidRPr="007B3E32">
        <w:rPr>
          <w:rFonts w:cs="Times New Roman"/>
          <w:sz w:val="28"/>
          <w:szCs w:val="28"/>
          <w:lang w:eastAsia="ru-RU"/>
        </w:rPr>
        <w:t>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w:t>
      </w:r>
    </w:p>
    <w:p w:rsidR="004E54A7" w:rsidRPr="007B3E32" w:rsidRDefault="004E54A7" w:rsidP="002779CC">
      <w:pPr>
        <w:suppressAutoHyphens w:val="0"/>
        <w:autoSpaceDE w:val="0"/>
        <w:autoSpaceDN w:val="0"/>
        <w:adjustRightInd w:val="0"/>
        <w:ind w:firstLine="567"/>
        <w:jc w:val="center"/>
        <w:rPr>
          <w:rFonts w:cs="Times New Roman"/>
          <w:sz w:val="28"/>
          <w:szCs w:val="28"/>
          <w:lang w:eastAsia="ru-RU"/>
        </w:rPr>
      </w:pPr>
    </w:p>
    <w:p w:rsidR="009420AC" w:rsidRPr="007B3E32" w:rsidRDefault="009420AC" w:rsidP="002779CC">
      <w:pPr>
        <w:suppressAutoHyphens w:val="0"/>
        <w:autoSpaceDE w:val="0"/>
        <w:autoSpaceDN w:val="0"/>
        <w:adjustRightInd w:val="0"/>
        <w:ind w:firstLine="567"/>
        <w:jc w:val="center"/>
        <w:rPr>
          <w:rFonts w:cs="Times New Roman"/>
          <w:sz w:val="28"/>
          <w:szCs w:val="28"/>
          <w:lang w:eastAsia="ru-RU"/>
        </w:rPr>
      </w:pPr>
      <w:r w:rsidRPr="007B3E32">
        <w:rPr>
          <w:rFonts w:cs="Times New Roman"/>
          <w:sz w:val="28"/>
          <w:szCs w:val="28"/>
          <w:lang w:eastAsia="ru-RU"/>
        </w:rPr>
        <w:t>ОБЩИЕ СВЕДЕНИЯ ОБ УЧАСТНИКЕ</w:t>
      </w:r>
    </w:p>
    <w:p w:rsidR="009420AC" w:rsidRPr="007B3E32" w:rsidRDefault="009420AC" w:rsidP="002779CC">
      <w:pPr>
        <w:suppressAutoHyphens w:val="0"/>
        <w:autoSpaceDE w:val="0"/>
        <w:autoSpaceDN w:val="0"/>
        <w:adjustRightInd w:val="0"/>
        <w:ind w:firstLine="567"/>
        <w:jc w:val="center"/>
        <w:rPr>
          <w:rFonts w:ascii="Arial" w:hAnsi="Arial"/>
          <w:sz w:val="20"/>
          <w:szCs w:val="20"/>
          <w:lang w:eastAsia="ru-RU"/>
        </w:rPr>
      </w:pPr>
    </w:p>
    <w:tbl>
      <w:tblPr>
        <w:tblW w:w="9781" w:type="dxa"/>
        <w:tblInd w:w="2" w:type="dxa"/>
        <w:tblLayout w:type="fixed"/>
        <w:tblCellMar>
          <w:left w:w="70" w:type="dxa"/>
          <w:right w:w="70" w:type="dxa"/>
        </w:tblCellMar>
        <w:tblLook w:val="0000"/>
      </w:tblPr>
      <w:tblGrid>
        <w:gridCol w:w="7695"/>
        <w:gridCol w:w="2086"/>
      </w:tblGrid>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Полное наименование организации-участника</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Сокращенное наименование организации-участника</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Номер и дата государственной регистрации</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Идентификационный номер налогоплательщика</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Юридический адрес организации</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Фактический адрес организации</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Почтовый адрес организации</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Контактные телефоны</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Расчетные и иные счета организации</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Ф.И.О. руководителя</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Краткая история образования и деятельности организации</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Перечень основных видов деятельности организации</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r w:rsidR="009420AC" w:rsidRPr="007B3E32" w:rsidTr="00F5692E">
        <w:trPr>
          <w:cantSplit/>
          <w:trHeight w:val="240"/>
        </w:trPr>
        <w:tc>
          <w:tcPr>
            <w:tcW w:w="7695" w:type="dxa"/>
            <w:tcBorders>
              <w:top w:val="single" w:sz="6" w:space="0" w:color="auto"/>
              <w:left w:val="single" w:sz="6" w:space="0" w:color="auto"/>
              <w:bottom w:val="single" w:sz="6" w:space="0" w:color="auto"/>
              <w:right w:val="single" w:sz="6" w:space="0" w:color="auto"/>
            </w:tcBorders>
          </w:tcPr>
          <w:p w:rsidR="009420AC" w:rsidRPr="007B3E32" w:rsidRDefault="009420AC" w:rsidP="00151F38">
            <w:pPr>
              <w:suppressAutoHyphens w:val="0"/>
              <w:autoSpaceDE w:val="0"/>
              <w:autoSpaceDN w:val="0"/>
              <w:adjustRightInd w:val="0"/>
              <w:jc w:val="left"/>
              <w:rPr>
                <w:rFonts w:cs="Times New Roman"/>
                <w:lang w:eastAsia="ru-RU"/>
              </w:rPr>
            </w:pPr>
            <w:r w:rsidRPr="007B3E32">
              <w:rPr>
                <w:rFonts w:cs="Times New Roman"/>
                <w:lang w:eastAsia="ru-RU"/>
              </w:rPr>
              <w:t>Иная информация об участнике конкурса</w:t>
            </w:r>
          </w:p>
        </w:tc>
        <w:tc>
          <w:tcPr>
            <w:tcW w:w="2086" w:type="dxa"/>
            <w:tcBorders>
              <w:top w:val="single" w:sz="6" w:space="0" w:color="auto"/>
              <w:left w:val="single" w:sz="6" w:space="0" w:color="auto"/>
              <w:bottom w:val="single" w:sz="6" w:space="0" w:color="auto"/>
              <w:right w:val="single" w:sz="6" w:space="0" w:color="auto"/>
            </w:tcBorders>
          </w:tcPr>
          <w:p w:rsidR="009420AC" w:rsidRPr="007B3E32" w:rsidRDefault="009420AC" w:rsidP="00F5692E">
            <w:pPr>
              <w:suppressAutoHyphens w:val="0"/>
              <w:autoSpaceDE w:val="0"/>
              <w:autoSpaceDN w:val="0"/>
              <w:adjustRightInd w:val="0"/>
              <w:ind w:firstLine="567"/>
              <w:jc w:val="left"/>
              <w:rPr>
                <w:rFonts w:cs="Times New Roman"/>
                <w:lang w:eastAsia="ru-RU"/>
              </w:rPr>
            </w:pPr>
          </w:p>
        </w:tc>
      </w:tr>
    </w:tbl>
    <w:p w:rsidR="009420AC" w:rsidRPr="007B3E32" w:rsidRDefault="009420AC" w:rsidP="002779CC">
      <w:pPr>
        <w:suppressAutoHyphens w:val="0"/>
        <w:autoSpaceDE w:val="0"/>
        <w:autoSpaceDN w:val="0"/>
        <w:adjustRightInd w:val="0"/>
        <w:ind w:firstLine="567"/>
        <w:rPr>
          <w:rFonts w:cs="Times New Roman"/>
          <w:lang w:eastAsia="ru-RU"/>
        </w:rPr>
      </w:pPr>
    </w:p>
    <w:p w:rsidR="009420AC" w:rsidRPr="007B3E32" w:rsidRDefault="009420AC" w:rsidP="002779CC">
      <w:pPr>
        <w:suppressAutoHyphens w:val="0"/>
        <w:autoSpaceDE w:val="0"/>
        <w:autoSpaceDN w:val="0"/>
        <w:adjustRightInd w:val="0"/>
        <w:ind w:firstLine="567"/>
        <w:rPr>
          <w:rFonts w:cs="Times New Roman"/>
          <w:lang w:eastAsia="ru-RU"/>
        </w:rPr>
      </w:pPr>
      <w:r w:rsidRPr="007B3E32">
        <w:rPr>
          <w:rFonts w:cs="Times New Roman"/>
          <w:lang w:eastAsia="ru-RU"/>
        </w:rPr>
        <w:t>Руководитель организации-участника</w:t>
      </w:r>
      <w:r w:rsidR="00151F38" w:rsidRPr="007B3E32">
        <w:rPr>
          <w:rFonts w:cs="Times New Roman"/>
          <w:lang w:eastAsia="ru-RU"/>
        </w:rPr>
        <w:tab/>
      </w:r>
      <w:r w:rsidR="00151F38" w:rsidRPr="007B3E32">
        <w:rPr>
          <w:rFonts w:cs="Times New Roman"/>
          <w:lang w:eastAsia="ru-RU"/>
        </w:rPr>
        <w:tab/>
      </w:r>
      <w:r w:rsidR="00151F38" w:rsidRPr="007B3E32">
        <w:rPr>
          <w:rFonts w:cs="Times New Roman"/>
          <w:lang w:eastAsia="ru-RU"/>
        </w:rPr>
        <w:tab/>
      </w:r>
      <w:r w:rsidR="00151F38" w:rsidRPr="007B3E32">
        <w:rPr>
          <w:rFonts w:cs="Times New Roman"/>
          <w:lang w:eastAsia="ru-RU"/>
        </w:rPr>
        <w:tab/>
      </w:r>
      <w:r w:rsidRPr="007B3E32">
        <w:rPr>
          <w:rFonts w:cs="Times New Roman"/>
          <w:lang w:eastAsia="ru-RU"/>
        </w:rPr>
        <w:t>__________________</w:t>
      </w:r>
    </w:p>
    <w:p w:rsidR="009420AC" w:rsidRPr="007B3E32" w:rsidRDefault="009420AC" w:rsidP="00151F38">
      <w:pPr>
        <w:suppressAutoHyphens w:val="0"/>
        <w:autoSpaceDE w:val="0"/>
        <w:autoSpaceDN w:val="0"/>
        <w:adjustRightInd w:val="0"/>
        <w:ind w:left="7080" w:firstLine="708"/>
        <w:jc w:val="left"/>
        <w:rPr>
          <w:rFonts w:cs="Times New Roman"/>
          <w:lang w:eastAsia="ru-RU"/>
        </w:rPr>
      </w:pPr>
      <w:r w:rsidRPr="007B3E32">
        <w:rPr>
          <w:rFonts w:cs="Times New Roman"/>
          <w:lang w:eastAsia="ru-RU"/>
        </w:rPr>
        <w:t>подпись</w:t>
      </w:r>
    </w:p>
    <w:p w:rsidR="009420AC" w:rsidRPr="007B3E32" w:rsidRDefault="009420AC" w:rsidP="002779CC">
      <w:pPr>
        <w:suppressAutoHyphens w:val="0"/>
        <w:autoSpaceDE w:val="0"/>
        <w:autoSpaceDN w:val="0"/>
        <w:adjustRightInd w:val="0"/>
        <w:ind w:right="3399" w:firstLine="567"/>
        <w:jc w:val="right"/>
        <w:rPr>
          <w:rFonts w:cs="Times New Roman"/>
          <w:lang w:eastAsia="ru-RU"/>
        </w:rPr>
      </w:pPr>
    </w:p>
    <w:p w:rsidR="009420AC" w:rsidRPr="007B3E32" w:rsidRDefault="009420AC" w:rsidP="002779CC">
      <w:pPr>
        <w:suppressAutoHyphens w:val="0"/>
        <w:autoSpaceDE w:val="0"/>
        <w:autoSpaceDN w:val="0"/>
        <w:adjustRightInd w:val="0"/>
        <w:ind w:right="3399" w:firstLine="567"/>
        <w:jc w:val="right"/>
        <w:rPr>
          <w:rFonts w:cs="Times New Roman"/>
          <w:lang w:eastAsia="ru-RU"/>
        </w:rPr>
      </w:pPr>
    </w:p>
    <w:p w:rsidR="009420AC" w:rsidRPr="007B3E32" w:rsidRDefault="009420AC" w:rsidP="002779CC">
      <w:pPr>
        <w:suppressAutoHyphens w:val="0"/>
        <w:autoSpaceDE w:val="0"/>
        <w:autoSpaceDN w:val="0"/>
        <w:adjustRightInd w:val="0"/>
        <w:ind w:right="3399" w:firstLine="567"/>
        <w:jc w:val="right"/>
        <w:rPr>
          <w:rFonts w:cs="Times New Roman"/>
          <w:lang w:eastAsia="ru-RU"/>
        </w:rPr>
      </w:pPr>
      <w:r w:rsidRPr="007B3E32">
        <w:rPr>
          <w:rFonts w:cs="Times New Roman"/>
          <w:lang w:eastAsia="ru-RU"/>
        </w:rPr>
        <w:t>МП</w:t>
      </w:r>
      <w:r w:rsidR="00151F38" w:rsidRPr="007B3E32">
        <w:rPr>
          <w:rFonts w:cs="Times New Roman"/>
          <w:lang w:eastAsia="ru-RU"/>
        </w:rPr>
        <w:tab/>
      </w:r>
      <w:r w:rsidR="00151F38" w:rsidRPr="007B3E32">
        <w:rPr>
          <w:rFonts w:cs="Times New Roman"/>
          <w:lang w:eastAsia="ru-RU"/>
        </w:rPr>
        <w:tab/>
      </w:r>
      <w:r w:rsidR="00151F38" w:rsidRPr="007B3E32">
        <w:rPr>
          <w:rFonts w:cs="Times New Roman"/>
          <w:lang w:eastAsia="ru-RU"/>
        </w:rPr>
        <w:tab/>
      </w:r>
      <w:r w:rsidRPr="007B3E32">
        <w:rPr>
          <w:rFonts w:cs="Times New Roman"/>
          <w:lang w:eastAsia="ru-RU"/>
        </w:rPr>
        <w:t>дата</w:t>
      </w:r>
    </w:p>
    <w:p w:rsidR="009420AC" w:rsidRPr="007B3E32" w:rsidRDefault="009420AC" w:rsidP="007C518B">
      <w:pPr>
        <w:tabs>
          <w:tab w:val="left" w:pos="851"/>
        </w:tabs>
        <w:ind w:left="5529"/>
        <w:jc w:val="left"/>
        <w:rPr>
          <w:rFonts w:cs="Times New Roman"/>
          <w:highlight w:val="green"/>
        </w:rPr>
      </w:pPr>
    </w:p>
    <w:p w:rsidR="009420AC" w:rsidRPr="007B3E32" w:rsidRDefault="009420AC" w:rsidP="007C518B">
      <w:pPr>
        <w:tabs>
          <w:tab w:val="left" w:pos="851"/>
        </w:tabs>
        <w:ind w:left="5529"/>
        <w:jc w:val="left"/>
        <w:rPr>
          <w:rFonts w:cs="Times New Roman"/>
          <w:highlight w:val="green"/>
        </w:rPr>
      </w:pPr>
    </w:p>
    <w:p w:rsidR="009420AC" w:rsidRPr="007B3E32" w:rsidRDefault="009420AC" w:rsidP="007C518B">
      <w:pPr>
        <w:tabs>
          <w:tab w:val="left" w:pos="851"/>
        </w:tabs>
        <w:ind w:left="5529"/>
        <w:jc w:val="left"/>
        <w:rPr>
          <w:rFonts w:cs="Times New Roman"/>
          <w:highlight w:val="green"/>
        </w:rPr>
        <w:sectPr w:rsidR="009420AC" w:rsidRPr="007B3E32" w:rsidSect="00F84F96">
          <w:footnotePr>
            <w:pos w:val="beneathText"/>
          </w:footnotePr>
          <w:pgSz w:w="11905" w:h="16837"/>
          <w:pgMar w:top="567" w:right="848" w:bottom="709" w:left="1418" w:header="720" w:footer="720" w:gutter="0"/>
          <w:pgNumType w:start="1"/>
          <w:cols w:space="720"/>
          <w:titlePg/>
          <w:docGrid w:linePitch="360"/>
        </w:sectPr>
      </w:pPr>
    </w:p>
    <w:p w:rsidR="009420AC" w:rsidRPr="007B3E32" w:rsidRDefault="009420AC" w:rsidP="006953F3">
      <w:pPr>
        <w:tabs>
          <w:tab w:val="left" w:pos="851"/>
        </w:tabs>
        <w:ind w:left="5954"/>
        <w:jc w:val="left"/>
        <w:rPr>
          <w:rFonts w:cs="Times New Roman"/>
          <w:sz w:val="22"/>
          <w:szCs w:val="22"/>
          <w:lang w:eastAsia="ru-RU"/>
        </w:rPr>
      </w:pPr>
      <w:r w:rsidRPr="007B3E32">
        <w:rPr>
          <w:rFonts w:cs="Times New Roman"/>
          <w:sz w:val="22"/>
          <w:szCs w:val="22"/>
          <w:lang w:eastAsia="ru-RU"/>
        </w:rPr>
        <w:lastRenderedPageBreak/>
        <w:t>Приложение № 4 к приложению №3 к подпрограмме «Развитие транспортного комплекса Северо-Енисейского района»</w:t>
      </w:r>
    </w:p>
    <w:p w:rsidR="009420AC" w:rsidRPr="007B3E32" w:rsidRDefault="009420AC" w:rsidP="007C518B">
      <w:pPr>
        <w:tabs>
          <w:tab w:val="left" w:pos="851"/>
        </w:tabs>
        <w:ind w:left="5529"/>
        <w:jc w:val="left"/>
        <w:rPr>
          <w:rFonts w:cs="Times New Roman"/>
          <w:sz w:val="20"/>
          <w:szCs w:val="20"/>
          <w:lang w:eastAsia="ru-RU"/>
        </w:rPr>
      </w:pPr>
    </w:p>
    <w:p w:rsidR="006953F3" w:rsidRPr="007B3E32" w:rsidRDefault="006953F3" w:rsidP="007C518B">
      <w:pPr>
        <w:tabs>
          <w:tab w:val="left" w:pos="851"/>
        </w:tabs>
        <w:ind w:left="5529"/>
        <w:jc w:val="left"/>
        <w:rPr>
          <w:rFonts w:cs="Times New Roman"/>
          <w:sz w:val="20"/>
          <w:szCs w:val="20"/>
          <w:lang w:eastAsia="ru-RU"/>
        </w:rPr>
      </w:pPr>
    </w:p>
    <w:p w:rsidR="003F00EF" w:rsidRPr="007B3E32" w:rsidRDefault="003F00EF" w:rsidP="003F00EF">
      <w:pPr>
        <w:suppressAutoHyphens w:val="0"/>
        <w:autoSpaceDE w:val="0"/>
        <w:autoSpaceDN w:val="0"/>
        <w:adjustRightInd w:val="0"/>
        <w:jc w:val="center"/>
        <w:rPr>
          <w:rFonts w:cs="Times New Roman"/>
          <w:sz w:val="28"/>
          <w:szCs w:val="28"/>
          <w:lang w:eastAsia="ru-RU"/>
        </w:rPr>
      </w:pPr>
      <w:r w:rsidRPr="007B3E32">
        <w:rPr>
          <w:rFonts w:cs="Times New Roman"/>
          <w:sz w:val="28"/>
          <w:szCs w:val="28"/>
          <w:lang w:eastAsia="ru-RU"/>
        </w:rPr>
        <w:t>ПРЕДМЕТ ОТБОРА</w:t>
      </w:r>
    </w:p>
    <w:p w:rsidR="003F00EF" w:rsidRPr="007B3E32" w:rsidRDefault="003F00EF" w:rsidP="003F00EF">
      <w:pPr>
        <w:suppressAutoHyphens w:val="0"/>
        <w:autoSpaceDE w:val="0"/>
        <w:autoSpaceDN w:val="0"/>
        <w:adjustRightInd w:val="0"/>
        <w:jc w:val="center"/>
        <w:rPr>
          <w:rFonts w:cs="Times New Roman"/>
          <w:sz w:val="28"/>
          <w:szCs w:val="28"/>
          <w:lang w:eastAsia="ru-RU"/>
        </w:rPr>
      </w:pPr>
      <w:r w:rsidRPr="007B3E32">
        <w:rPr>
          <w:rFonts w:cs="Times New Roman"/>
          <w:sz w:val="28"/>
          <w:szCs w:val="28"/>
          <w:lang w:eastAsia="ru-RU"/>
        </w:rPr>
        <w:t xml:space="preserve">НА ПРАВО ЗАКЛЮЧЕНИЯ ДОГОВОРА </w:t>
      </w:r>
    </w:p>
    <w:p w:rsidR="003F00EF" w:rsidRPr="007B3E32" w:rsidRDefault="003F00EF" w:rsidP="003F00EF">
      <w:pPr>
        <w:suppressAutoHyphens w:val="0"/>
        <w:autoSpaceDE w:val="0"/>
        <w:autoSpaceDN w:val="0"/>
        <w:adjustRightInd w:val="0"/>
        <w:jc w:val="center"/>
        <w:rPr>
          <w:rFonts w:cs="Times New Roman"/>
          <w:sz w:val="28"/>
          <w:szCs w:val="28"/>
          <w:lang w:eastAsia="ru-RU"/>
        </w:rPr>
      </w:pPr>
      <w:r w:rsidRPr="007B3E32">
        <w:rPr>
          <w:rFonts w:cs="Times New Roman"/>
          <w:sz w:val="28"/>
          <w:szCs w:val="28"/>
          <w:lang w:eastAsia="ru-RU"/>
        </w:rPr>
        <w:t>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w:t>
      </w:r>
    </w:p>
    <w:p w:rsidR="003F00EF" w:rsidRPr="007B3E32" w:rsidRDefault="003F00EF" w:rsidP="003F00EF">
      <w:pPr>
        <w:suppressAutoHyphens w:val="0"/>
        <w:autoSpaceDE w:val="0"/>
        <w:autoSpaceDN w:val="0"/>
        <w:adjustRightInd w:val="0"/>
        <w:ind w:firstLine="567"/>
        <w:rPr>
          <w:rFonts w:ascii="Arial" w:hAnsi="Arial"/>
          <w:sz w:val="20"/>
          <w:szCs w:val="20"/>
          <w:lang w:eastAsia="ru-RU"/>
        </w:rPr>
      </w:pPr>
    </w:p>
    <w:p w:rsidR="003F00EF" w:rsidRPr="007B3E32" w:rsidRDefault="003F00EF" w:rsidP="003F00EF">
      <w:pPr>
        <w:suppressAutoHyphens w:val="0"/>
        <w:autoSpaceDE w:val="0"/>
        <w:autoSpaceDN w:val="0"/>
        <w:adjustRightInd w:val="0"/>
        <w:ind w:firstLine="567"/>
        <w:jc w:val="left"/>
        <w:outlineLvl w:val="1"/>
        <w:rPr>
          <w:rFonts w:ascii="Arial" w:hAnsi="Arial"/>
          <w:sz w:val="26"/>
          <w:szCs w:val="26"/>
          <w:lang w:eastAsia="ru-RU"/>
        </w:rPr>
      </w:pPr>
      <w:r w:rsidRPr="007B3E32">
        <w:rPr>
          <w:rFonts w:cs="Times New Roman"/>
          <w:sz w:val="26"/>
          <w:szCs w:val="26"/>
          <w:lang w:eastAsia="ru-RU"/>
        </w:rPr>
        <w:t xml:space="preserve">1. Городские маршруты в гп </w:t>
      </w:r>
      <w:proofErr w:type="gramStart"/>
      <w:r w:rsidRPr="007B3E32">
        <w:rPr>
          <w:rFonts w:cs="Times New Roman"/>
          <w:sz w:val="26"/>
          <w:szCs w:val="26"/>
          <w:lang w:eastAsia="ru-RU"/>
        </w:rPr>
        <w:t>Северо-Енисейский</w:t>
      </w:r>
      <w:proofErr w:type="gramEnd"/>
    </w:p>
    <w:tbl>
      <w:tblPr>
        <w:tblW w:w="10207" w:type="dxa"/>
        <w:tblInd w:w="2" w:type="dxa"/>
        <w:tblLayout w:type="fixed"/>
        <w:tblCellMar>
          <w:left w:w="70" w:type="dxa"/>
          <w:right w:w="70" w:type="dxa"/>
        </w:tblCellMar>
        <w:tblLook w:val="0000"/>
      </w:tblPr>
      <w:tblGrid>
        <w:gridCol w:w="1560"/>
        <w:gridCol w:w="7229"/>
        <w:gridCol w:w="1418"/>
      </w:tblGrid>
      <w:tr w:rsidR="003F00EF" w:rsidRPr="007B3E32" w:rsidTr="001971B6">
        <w:trPr>
          <w:cantSplit/>
          <w:trHeight w:val="480"/>
        </w:trPr>
        <w:tc>
          <w:tcPr>
            <w:tcW w:w="1560" w:type="dxa"/>
            <w:tcBorders>
              <w:top w:val="single" w:sz="6" w:space="0" w:color="auto"/>
              <w:left w:val="single" w:sz="6" w:space="0" w:color="auto"/>
              <w:bottom w:val="single" w:sz="6" w:space="0" w:color="auto"/>
              <w:right w:val="single" w:sz="6" w:space="0" w:color="auto"/>
            </w:tcBorders>
            <w:vAlign w:val="center"/>
          </w:tcPr>
          <w:p w:rsidR="003F00EF" w:rsidRPr="007B3E32" w:rsidRDefault="003F00EF" w:rsidP="001971B6">
            <w:pPr>
              <w:suppressAutoHyphens w:val="0"/>
              <w:autoSpaceDE w:val="0"/>
              <w:autoSpaceDN w:val="0"/>
              <w:adjustRightInd w:val="0"/>
              <w:jc w:val="center"/>
              <w:rPr>
                <w:rFonts w:cs="Times New Roman"/>
                <w:lang w:eastAsia="ru-RU"/>
              </w:rPr>
            </w:pPr>
            <w:r w:rsidRPr="007B3E32">
              <w:rPr>
                <w:rFonts w:cs="Times New Roman"/>
                <w:lang w:eastAsia="ru-RU"/>
              </w:rPr>
              <w:t>№ маршрутов</w:t>
            </w:r>
          </w:p>
        </w:tc>
        <w:tc>
          <w:tcPr>
            <w:tcW w:w="7229" w:type="dxa"/>
            <w:tcBorders>
              <w:top w:val="single" w:sz="6" w:space="0" w:color="auto"/>
              <w:left w:val="single" w:sz="6" w:space="0" w:color="auto"/>
              <w:bottom w:val="single" w:sz="6" w:space="0" w:color="auto"/>
              <w:right w:val="single" w:sz="6" w:space="0" w:color="auto"/>
            </w:tcBorders>
            <w:vAlign w:val="center"/>
          </w:tcPr>
          <w:p w:rsidR="003F00EF" w:rsidRPr="007B3E32" w:rsidRDefault="003F00EF" w:rsidP="001971B6">
            <w:pPr>
              <w:suppressAutoHyphens w:val="0"/>
              <w:autoSpaceDE w:val="0"/>
              <w:autoSpaceDN w:val="0"/>
              <w:adjustRightInd w:val="0"/>
              <w:jc w:val="center"/>
              <w:rPr>
                <w:rFonts w:cs="Times New Roman"/>
                <w:lang w:eastAsia="ru-RU"/>
              </w:rPr>
            </w:pPr>
            <w:r w:rsidRPr="007B3E32">
              <w:rPr>
                <w:rFonts w:cs="Times New Roman"/>
                <w:lang w:eastAsia="ru-RU"/>
              </w:rPr>
              <w:t>Наименование маршрута</w:t>
            </w:r>
          </w:p>
        </w:tc>
        <w:tc>
          <w:tcPr>
            <w:tcW w:w="1418" w:type="dxa"/>
            <w:tcBorders>
              <w:top w:val="single" w:sz="6" w:space="0" w:color="auto"/>
              <w:left w:val="single" w:sz="6" w:space="0" w:color="auto"/>
              <w:bottom w:val="single" w:sz="6" w:space="0" w:color="auto"/>
              <w:right w:val="single" w:sz="6" w:space="0" w:color="auto"/>
            </w:tcBorders>
            <w:vAlign w:val="center"/>
          </w:tcPr>
          <w:p w:rsidR="003F00EF" w:rsidRPr="007B3E32" w:rsidRDefault="003F00EF" w:rsidP="006953F3">
            <w:pPr>
              <w:suppressAutoHyphens w:val="0"/>
              <w:autoSpaceDE w:val="0"/>
              <w:autoSpaceDN w:val="0"/>
              <w:adjustRightInd w:val="0"/>
              <w:jc w:val="center"/>
              <w:rPr>
                <w:rFonts w:cs="Times New Roman"/>
                <w:lang w:eastAsia="ru-RU"/>
              </w:rPr>
            </w:pPr>
            <w:proofErr w:type="spellStart"/>
            <w:r w:rsidRPr="007B3E32">
              <w:rPr>
                <w:rFonts w:cs="Times New Roman"/>
                <w:lang w:eastAsia="ru-RU"/>
              </w:rPr>
              <w:t>Количествоавтобусов</w:t>
            </w:r>
            <w:proofErr w:type="spellEnd"/>
          </w:p>
        </w:tc>
      </w:tr>
      <w:tr w:rsidR="003F00EF" w:rsidRPr="007B3E32" w:rsidTr="001971B6">
        <w:trPr>
          <w:cantSplit/>
          <w:trHeight w:val="240"/>
        </w:trPr>
        <w:tc>
          <w:tcPr>
            <w:tcW w:w="1560"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r w:rsidRPr="007B3E32">
              <w:rPr>
                <w:rFonts w:cs="Times New Roman"/>
                <w:lang w:eastAsia="ru-RU"/>
              </w:rPr>
              <w:t>1</w:t>
            </w:r>
          </w:p>
        </w:tc>
        <w:tc>
          <w:tcPr>
            <w:tcW w:w="7229" w:type="dxa"/>
            <w:tcBorders>
              <w:top w:val="single" w:sz="6" w:space="0" w:color="auto"/>
              <w:left w:val="single" w:sz="6" w:space="0" w:color="auto"/>
              <w:bottom w:val="single" w:sz="6" w:space="0" w:color="auto"/>
              <w:right w:val="single" w:sz="6" w:space="0" w:color="auto"/>
            </w:tcBorders>
          </w:tcPr>
          <w:p w:rsidR="003F00EF" w:rsidRPr="007B3E32" w:rsidRDefault="003F00EF" w:rsidP="006953F3">
            <w:pPr>
              <w:suppressAutoHyphens w:val="0"/>
              <w:autoSpaceDE w:val="0"/>
              <w:autoSpaceDN w:val="0"/>
              <w:adjustRightInd w:val="0"/>
              <w:jc w:val="left"/>
              <w:rPr>
                <w:rFonts w:cs="Times New Roman"/>
                <w:lang w:eastAsia="ru-RU"/>
              </w:rPr>
            </w:pPr>
            <w:r w:rsidRPr="007B3E32">
              <w:rPr>
                <w:rFonts w:cs="Times New Roman"/>
                <w:lang w:eastAsia="ru-RU"/>
              </w:rPr>
              <w:t>ул. Капитана Тибекина, 1Б (Микрорайон) – ул. Набережная, 1 (АБК) - ул. Капитана Тибекина, 1Б (Микрорайон)</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r w:rsidR="003F00EF" w:rsidRPr="007B3E32" w:rsidTr="001971B6">
        <w:trPr>
          <w:cantSplit/>
          <w:trHeight w:val="240"/>
        </w:trPr>
        <w:tc>
          <w:tcPr>
            <w:tcW w:w="1560"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r w:rsidRPr="007B3E32">
              <w:rPr>
                <w:rFonts w:cs="Times New Roman"/>
                <w:lang w:eastAsia="ru-RU"/>
              </w:rPr>
              <w:t>2</w:t>
            </w:r>
          </w:p>
        </w:tc>
        <w:tc>
          <w:tcPr>
            <w:tcW w:w="7229" w:type="dxa"/>
            <w:tcBorders>
              <w:top w:val="single" w:sz="6" w:space="0" w:color="auto"/>
              <w:left w:val="single" w:sz="6" w:space="0" w:color="auto"/>
              <w:bottom w:val="single" w:sz="6" w:space="0" w:color="auto"/>
              <w:right w:val="single" w:sz="6" w:space="0" w:color="auto"/>
            </w:tcBorders>
          </w:tcPr>
          <w:p w:rsidR="003F00EF" w:rsidRPr="007B3E32" w:rsidRDefault="003F00EF" w:rsidP="006953F3">
            <w:pPr>
              <w:suppressAutoHyphens w:val="0"/>
              <w:autoSpaceDE w:val="0"/>
              <w:autoSpaceDN w:val="0"/>
              <w:adjustRightInd w:val="0"/>
              <w:jc w:val="left"/>
              <w:rPr>
                <w:rFonts w:cs="Times New Roman"/>
                <w:lang w:eastAsia="ru-RU"/>
              </w:rPr>
            </w:pPr>
            <w:r w:rsidRPr="007B3E32">
              <w:rPr>
                <w:rFonts w:cs="Times New Roman"/>
                <w:lang w:eastAsia="ru-RU"/>
              </w:rPr>
              <w:t>ул. Капитана Тибекина, 1Б (Микрорайон) – ул. Набережная, 1 (АБК) - ул. Капитана Тибекина, 1Б (Микрорайон)</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r w:rsidR="003F00EF" w:rsidRPr="007B3E32" w:rsidTr="001971B6">
        <w:trPr>
          <w:cantSplit/>
          <w:trHeight w:val="240"/>
        </w:trPr>
        <w:tc>
          <w:tcPr>
            <w:tcW w:w="1560"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r w:rsidRPr="007B3E32">
              <w:rPr>
                <w:rFonts w:cs="Times New Roman"/>
                <w:lang w:eastAsia="ru-RU"/>
              </w:rPr>
              <w:t>3</w:t>
            </w:r>
          </w:p>
        </w:tc>
        <w:tc>
          <w:tcPr>
            <w:tcW w:w="7229" w:type="dxa"/>
            <w:tcBorders>
              <w:top w:val="single" w:sz="6" w:space="0" w:color="auto"/>
              <w:left w:val="single" w:sz="6" w:space="0" w:color="auto"/>
              <w:bottom w:val="single" w:sz="6" w:space="0" w:color="auto"/>
              <w:right w:val="single" w:sz="6" w:space="0" w:color="auto"/>
            </w:tcBorders>
          </w:tcPr>
          <w:p w:rsidR="003F00EF" w:rsidRPr="007B3E32" w:rsidRDefault="003F00EF" w:rsidP="006953F3">
            <w:pPr>
              <w:suppressAutoHyphens w:val="0"/>
              <w:autoSpaceDE w:val="0"/>
              <w:autoSpaceDN w:val="0"/>
              <w:adjustRightInd w:val="0"/>
              <w:jc w:val="left"/>
              <w:rPr>
                <w:rFonts w:cs="Times New Roman"/>
                <w:lang w:eastAsia="ru-RU"/>
              </w:rPr>
            </w:pPr>
            <w:r w:rsidRPr="007B3E32">
              <w:rPr>
                <w:rFonts w:cs="Times New Roman"/>
                <w:lang w:eastAsia="ru-RU"/>
              </w:rPr>
              <w:t>ул. Капитана Тибекина, 1Б (Микрорайон) – ул. Набережная, 1 (АБК) - ул. Капитана Тибекина, 1Б (Микрорайон)</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bl>
    <w:p w:rsidR="003F00EF" w:rsidRPr="007B3E32" w:rsidRDefault="003F00EF" w:rsidP="003F00EF">
      <w:pPr>
        <w:suppressAutoHyphens w:val="0"/>
        <w:autoSpaceDE w:val="0"/>
        <w:autoSpaceDN w:val="0"/>
        <w:adjustRightInd w:val="0"/>
        <w:ind w:firstLine="567"/>
        <w:rPr>
          <w:rFonts w:cs="Times New Roman"/>
          <w:lang w:eastAsia="ru-RU"/>
        </w:rPr>
      </w:pPr>
    </w:p>
    <w:tbl>
      <w:tblPr>
        <w:tblW w:w="10207" w:type="dxa"/>
        <w:tblInd w:w="2" w:type="dxa"/>
        <w:tblLayout w:type="fixed"/>
        <w:tblCellMar>
          <w:left w:w="70" w:type="dxa"/>
          <w:right w:w="70" w:type="dxa"/>
        </w:tblCellMar>
        <w:tblLook w:val="0000"/>
      </w:tblPr>
      <w:tblGrid>
        <w:gridCol w:w="8789"/>
        <w:gridCol w:w="1418"/>
      </w:tblGrid>
      <w:tr w:rsidR="003F00EF" w:rsidRPr="007B3E32" w:rsidTr="001971B6">
        <w:trPr>
          <w:cantSplit/>
          <w:trHeight w:val="240"/>
        </w:trPr>
        <w:tc>
          <w:tcPr>
            <w:tcW w:w="8789" w:type="dxa"/>
            <w:tcBorders>
              <w:top w:val="single" w:sz="6" w:space="0" w:color="auto"/>
              <w:left w:val="single" w:sz="6" w:space="0" w:color="auto"/>
              <w:bottom w:val="single" w:sz="6" w:space="0" w:color="auto"/>
              <w:right w:val="single" w:sz="6" w:space="0" w:color="auto"/>
            </w:tcBorders>
          </w:tcPr>
          <w:p w:rsidR="003F00EF" w:rsidRPr="007B3E32" w:rsidRDefault="003F00EF" w:rsidP="006953F3">
            <w:pPr>
              <w:suppressAutoHyphens w:val="0"/>
              <w:autoSpaceDE w:val="0"/>
              <w:autoSpaceDN w:val="0"/>
              <w:adjustRightInd w:val="0"/>
              <w:jc w:val="left"/>
              <w:rPr>
                <w:rFonts w:cs="Times New Roman"/>
                <w:lang w:eastAsia="ru-RU"/>
              </w:rPr>
            </w:pPr>
            <w:r w:rsidRPr="007B3E32">
              <w:rPr>
                <w:rFonts w:cs="Times New Roman"/>
                <w:lang w:eastAsia="ru-RU"/>
              </w:rPr>
              <w:t>Общее количество автобусов на маршруте в сутки</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r w:rsidR="003F00EF" w:rsidRPr="007B3E32" w:rsidTr="001971B6">
        <w:trPr>
          <w:cantSplit/>
          <w:trHeight w:val="360"/>
        </w:trPr>
        <w:tc>
          <w:tcPr>
            <w:tcW w:w="8789" w:type="dxa"/>
            <w:tcBorders>
              <w:top w:val="single" w:sz="6" w:space="0" w:color="auto"/>
              <w:left w:val="single" w:sz="6" w:space="0" w:color="auto"/>
              <w:bottom w:val="single" w:sz="6" w:space="0" w:color="auto"/>
              <w:right w:val="single" w:sz="6" w:space="0" w:color="auto"/>
            </w:tcBorders>
          </w:tcPr>
          <w:p w:rsidR="003F00EF" w:rsidRPr="007B3E32" w:rsidRDefault="003F00EF" w:rsidP="006953F3">
            <w:pPr>
              <w:suppressAutoHyphens w:val="0"/>
              <w:autoSpaceDE w:val="0"/>
              <w:autoSpaceDN w:val="0"/>
              <w:adjustRightInd w:val="0"/>
              <w:jc w:val="left"/>
              <w:rPr>
                <w:rFonts w:cs="Times New Roman"/>
                <w:lang w:eastAsia="ru-RU"/>
              </w:rPr>
            </w:pPr>
            <w:r w:rsidRPr="007B3E32">
              <w:rPr>
                <w:rFonts w:cs="Times New Roman"/>
                <w:lang w:eastAsia="ru-RU"/>
              </w:rPr>
              <w:t>Общий пробег (</w:t>
            </w:r>
            <w:proofErr w:type="gramStart"/>
            <w:r w:rsidRPr="007B3E32">
              <w:rPr>
                <w:rFonts w:cs="Times New Roman"/>
                <w:lang w:eastAsia="ru-RU"/>
              </w:rPr>
              <w:t>км</w:t>
            </w:r>
            <w:proofErr w:type="gramEnd"/>
            <w:r w:rsidRPr="007B3E32">
              <w:rPr>
                <w:rFonts w:cs="Times New Roman"/>
                <w:lang w:eastAsia="ru-RU"/>
              </w:rPr>
              <w:t>) с пассажирами по  внутрипоселковым маршрутам, за предыдущий год</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bl>
    <w:p w:rsidR="003F00EF" w:rsidRPr="007B3E32" w:rsidRDefault="003F00EF" w:rsidP="003F00EF">
      <w:pPr>
        <w:suppressAutoHyphens w:val="0"/>
        <w:autoSpaceDE w:val="0"/>
        <w:autoSpaceDN w:val="0"/>
        <w:adjustRightInd w:val="0"/>
        <w:ind w:firstLine="567"/>
        <w:rPr>
          <w:rFonts w:ascii="Arial" w:hAnsi="Arial"/>
          <w:lang w:eastAsia="ru-RU"/>
        </w:rPr>
      </w:pPr>
    </w:p>
    <w:p w:rsidR="003F00EF" w:rsidRPr="007B3E32" w:rsidRDefault="003F00EF" w:rsidP="003F00EF">
      <w:pPr>
        <w:suppressAutoHyphens w:val="0"/>
        <w:autoSpaceDE w:val="0"/>
        <w:autoSpaceDN w:val="0"/>
        <w:adjustRightInd w:val="0"/>
        <w:ind w:firstLine="567"/>
        <w:jc w:val="left"/>
        <w:outlineLvl w:val="1"/>
        <w:rPr>
          <w:rFonts w:ascii="Arial" w:hAnsi="Arial"/>
          <w:sz w:val="26"/>
          <w:szCs w:val="26"/>
          <w:lang w:eastAsia="ru-RU"/>
        </w:rPr>
      </w:pPr>
      <w:r w:rsidRPr="007B3E32">
        <w:rPr>
          <w:rFonts w:cs="Times New Roman"/>
          <w:sz w:val="26"/>
          <w:szCs w:val="26"/>
          <w:lang w:eastAsia="ru-RU"/>
        </w:rPr>
        <w:t>2. Пригородные внутрирайонные маршруты</w:t>
      </w:r>
    </w:p>
    <w:tbl>
      <w:tblPr>
        <w:tblW w:w="10207" w:type="dxa"/>
        <w:tblInd w:w="2" w:type="dxa"/>
        <w:tblLayout w:type="fixed"/>
        <w:tblCellMar>
          <w:left w:w="70" w:type="dxa"/>
          <w:right w:w="70" w:type="dxa"/>
        </w:tblCellMar>
        <w:tblLook w:val="0000"/>
      </w:tblPr>
      <w:tblGrid>
        <w:gridCol w:w="1560"/>
        <w:gridCol w:w="7229"/>
        <w:gridCol w:w="1418"/>
      </w:tblGrid>
      <w:tr w:rsidR="003F00EF" w:rsidRPr="007B3E32" w:rsidTr="001971B6">
        <w:trPr>
          <w:cantSplit/>
          <w:trHeight w:val="480"/>
        </w:trPr>
        <w:tc>
          <w:tcPr>
            <w:tcW w:w="1560" w:type="dxa"/>
            <w:tcBorders>
              <w:top w:val="single" w:sz="6" w:space="0" w:color="auto"/>
              <w:left w:val="single" w:sz="6" w:space="0" w:color="auto"/>
              <w:bottom w:val="single" w:sz="6" w:space="0" w:color="auto"/>
              <w:right w:val="single" w:sz="6" w:space="0" w:color="auto"/>
            </w:tcBorders>
            <w:vAlign w:val="center"/>
          </w:tcPr>
          <w:p w:rsidR="003F00EF" w:rsidRPr="007B3E32" w:rsidRDefault="003F00EF" w:rsidP="001971B6">
            <w:pPr>
              <w:suppressAutoHyphens w:val="0"/>
              <w:autoSpaceDE w:val="0"/>
              <w:autoSpaceDN w:val="0"/>
              <w:adjustRightInd w:val="0"/>
              <w:jc w:val="center"/>
              <w:rPr>
                <w:rFonts w:cs="Times New Roman"/>
                <w:lang w:eastAsia="ru-RU"/>
              </w:rPr>
            </w:pPr>
            <w:r w:rsidRPr="007B3E32">
              <w:rPr>
                <w:rFonts w:cs="Times New Roman"/>
                <w:lang w:eastAsia="ru-RU"/>
              </w:rPr>
              <w:t>№ маршрутов</w:t>
            </w:r>
          </w:p>
        </w:tc>
        <w:tc>
          <w:tcPr>
            <w:tcW w:w="7229" w:type="dxa"/>
            <w:tcBorders>
              <w:top w:val="single" w:sz="6" w:space="0" w:color="auto"/>
              <w:left w:val="single" w:sz="6" w:space="0" w:color="auto"/>
              <w:bottom w:val="single" w:sz="6" w:space="0" w:color="auto"/>
              <w:right w:val="single" w:sz="6" w:space="0" w:color="auto"/>
            </w:tcBorders>
            <w:vAlign w:val="center"/>
          </w:tcPr>
          <w:p w:rsidR="003F00EF" w:rsidRPr="007B3E32" w:rsidRDefault="003F00EF" w:rsidP="001971B6">
            <w:pPr>
              <w:suppressAutoHyphens w:val="0"/>
              <w:autoSpaceDE w:val="0"/>
              <w:autoSpaceDN w:val="0"/>
              <w:adjustRightInd w:val="0"/>
              <w:jc w:val="center"/>
              <w:rPr>
                <w:rFonts w:cs="Times New Roman"/>
                <w:lang w:eastAsia="ru-RU"/>
              </w:rPr>
            </w:pPr>
            <w:r w:rsidRPr="007B3E32">
              <w:rPr>
                <w:rFonts w:cs="Times New Roman"/>
                <w:lang w:eastAsia="ru-RU"/>
              </w:rPr>
              <w:t>Наименование маршрута</w:t>
            </w:r>
          </w:p>
        </w:tc>
        <w:tc>
          <w:tcPr>
            <w:tcW w:w="1418" w:type="dxa"/>
            <w:tcBorders>
              <w:top w:val="single" w:sz="6" w:space="0" w:color="auto"/>
              <w:left w:val="single" w:sz="6" w:space="0" w:color="auto"/>
              <w:bottom w:val="single" w:sz="6" w:space="0" w:color="auto"/>
              <w:right w:val="single" w:sz="6" w:space="0" w:color="auto"/>
            </w:tcBorders>
            <w:vAlign w:val="center"/>
          </w:tcPr>
          <w:p w:rsidR="003F00EF" w:rsidRPr="007B3E32" w:rsidRDefault="003F00EF" w:rsidP="006953F3">
            <w:pPr>
              <w:suppressAutoHyphens w:val="0"/>
              <w:autoSpaceDE w:val="0"/>
              <w:autoSpaceDN w:val="0"/>
              <w:adjustRightInd w:val="0"/>
              <w:jc w:val="center"/>
              <w:rPr>
                <w:rFonts w:cs="Times New Roman"/>
                <w:lang w:eastAsia="ru-RU"/>
              </w:rPr>
            </w:pPr>
            <w:proofErr w:type="spellStart"/>
            <w:r w:rsidRPr="007B3E32">
              <w:rPr>
                <w:rFonts w:cs="Times New Roman"/>
                <w:lang w:eastAsia="ru-RU"/>
              </w:rPr>
              <w:t>Количествоавтобусов</w:t>
            </w:r>
            <w:proofErr w:type="spellEnd"/>
          </w:p>
        </w:tc>
      </w:tr>
      <w:tr w:rsidR="003F00EF" w:rsidRPr="007B3E32" w:rsidTr="001971B6">
        <w:trPr>
          <w:cantSplit/>
          <w:trHeight w:val="240"/>
        </w:trPr>
        <w:tc>
          <w:tcPr>
            <w:tcW w:w="1560"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r w:rsidRPr="007B3E32">
              <w:rPr>
                <w:rFonts w:cs="Times New Roman"/>
                <w:lang w:eastAsia="ru-RU"/>
              </w:rPr>
              <w:t>101</w:t>
            </w:r>
          </w:p>
        </w:tc>
        <w:tc>
          <w:tcPr>
            <w:tcW w:w="7229"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jc w:val="left"/>
              <w:rPr>
                <w:rFonts w:cs="Times New Roman"/>
                <w:lang w:eastAsia="ru-RU"/>
              </w:rPr>
            </w:pPr>
            <w:proofErr w:type="gramStart"/>
            <w:r w:rsidRPr="007B3E32">
              <w:rPr>
                <w:rFonts w:cs="Times New Roman"/>
                <w:lang w:eastAsia="ru-RU"/>
              </w:rPr>
              <w:t>гп Северо-Енисейский (ул. Ленина, 5Г) - п. Новая Калами (ул. Юбилейная ,43) - гп Северо-Енисейский (ул. Ленина, 5Г)</w:t>
            </w:r>
            <w:proofErr w:type="gramEnd"/>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r w:rsidR="003F00EF" w:rsidRPr="007B3E32" w:rsidTr="001971B6">
        <w:trPr>
          <w:cantSplit/>
          <w:trHeight w:val="240"/>
        </w:trPr>
        <w:tc>
          <w:tcPr>
            <w:tcW w:w="1560"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r w:rsidRPr="007B3E32">
              <w:rPr>
                <w:rFonts w:cs="Times New Roman"/>
                <w:lang w:eastAsia="ru-RU"/>
              </w:rPr>
              <w:t>102</w:t>
            </w:r>
          </w:p>
        </w:tc>
        <w:tc>
          <w:tcPr>
            <w:tcW w:w="7229"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jc w:val="left"/>
              <w:rPr>
                <w:rFonts w:cs="Times New Roman"/>
                <w:lang w:eastAsia="ru-RU"/>
              </w:rPr>
            </w:pPr>
            <w:proofErr w:type="gramStart"/>
            <w:r w:rsidRPr="007B3E32">
              <w:rPr>
                <w:rFonts w:cs="Times New Roman"/>
                <w:lang w:eastAsia="ru-RU"/>
              </w:rPr>
              <w:t>гп Северо-Енисейский (ул. Ленина, 5Г) - п. Тея (ул. Октябрьская,6) - гп Северо-Енисейский (ул. Ленина, 5Г)</w:t>
            </w:r>
            <w:proofErr w:type="gramEnd"/>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bl>
    <w:p w:rsidR="003F00EF" w:rsidRPr="007B3E32" w:rsidRDefault="003F00EF" w:rsidP="003F00EF">
      <w:pPr>
        <w:suppressAutoHyphens w:val="0"/>
        <w:autoSpaceDE w:val="0"/>
        <w:autoSpaceDN w:val="0"/>
        <w:adjustRightInd w:val="0"/>
        <w:ind w:firstLine="567"/>
        <w:rPr>
          <w:rFonts w:ascii="Arial" w:hAnsi="Arial"/>
          <w:sz w:val="20"/>
          <w:szCs w:val="20"/>
          <w:lang w:eastAsia="ru-RU"/>
        </w:rPr>
      </w:pPr>
    </w:p>
    <w:tbl>
      <w:tblPr>
        <w:tblW w:w="10207" w:type="dxa"/>
        <w:tblInd w:w="2" w:type="dxa"/>
        <w:tblLayout w:type="fixed"/>
        <w:tblCellMar>
          <w:left w:w="70" w:type="dxa"/>
          <w:right w:w="70" w:type="dxa"/>
        </w:tblCellMar>
        <w:tblLook w:val="0000"/>
      </w:tblPr>
      <w:tblGrid>
        <w:gridCol w:w="8789"/>
        <w:gridCol w:w="1418"/>
      </w:tblGrid>
      <w:tr w:rsidR="003F00EF" w:rsidRPr="007B3E32" w:rsidTr="001971B6">
        <w:trPr>
          <w:cantSplit/>
          <w:trHeight w:val="240"/>
        </w:trPr>
        <w:tc>
          <w:tcPr>
            <w:tcW w:w="8789" w:type="dxa"/>
            <w:tcBorders>
              <w:top w:val="single" w:sz="6" w:space="0" w:color="auto"/>
              <w:left w:val="single" w:sz="6" w:space="0" w:color="auto"/>
              <w:bottom w:val="single" w:sz="6" w:space="0" w:color="auto"/>
              <w:right w:val="single" w:sz="6" w:space="0" w:color="auto"/>
            </w:tcBorders>
          </w:tcPr>
          <w:p w:rsidR="003F00EF" w:rsidRPr="007B3E32" w:rsidRDefault="003F00EF" w:rsidP="006953F3">
            <w:pPr>
              <w:suppressAutoHyphens w:val="0"/>
              <w:autoSpaceDE w:val="0"/>
              <w:autoSpaceDN w:val="0"/>
              <w:adjustRightInd w:val="0"/>
              <w:jc w:val="left"/>
              <w:rPr>
                <w:rFonts w:cs="Times New Roman"/>
                <w:lang w:eastAsia="ru-RU"/>
              </w:rPr>
            </w:pPr>
            <w:r w:rsidRPr="007B3E32">
              <w:rPr>
                <w:rFonts w:cs="Times New Roman"/>
                <w:lang w:eastAsia="ru-RU"/>
              </w:rPr>
              <w:t>Общее количество автобусов на маршруте в сутки</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r w:rsidR="003F00EF" w:rsidRPr="007B3E32" w:rsidTr="001971B6">
        <w:trPr>
          <w:cantSplit/>
          <w:trHeight w:val="360"/>
        </w:trPr>
        <w:tc>
          <w:tcPr>
            <w:tcW w:w="8789" w:type="dxa"/>
            <w:tcBorders>
              <w:top w:val="single" w:sz="6" w:space="0" w:color="auto"/>
              <w:left w:val="single" w:sz="6" w:space="0" w:color="auto"/>
              <w:bottom w:val="single" w:sz="6" w:space="0" w:color="auto"/>
              <w:right w:val="single" w:sz="6" w:space="0" w:color="auto"/>
            </w:tcBorders>
          </w:tcPr>
          <w:p w:rsidR="003F00EF" w:rsidRPr="007B3E32" w:rsidRDefault="003F00EF" w:rsidP="006953F3">
            <w:pPr>
              <w:suppressAutoHyphens w:val="0"/>
              <w:autoSpaceDE w:val="0"/>
              <w:autoSpaceDN w:val="0"/>
              <w:adjustRightInd w:val="0"/>
              <w:jc w:val="left"/>
              <w:rPr>
                <w:rFonts w:cs="Times New Roman"/>
                <w:lang w:eastAsia="ru-RU"/>
              </w:rPr>
            </w:pPr>
            <w:r w:rsidRPr="007B3E32">
              <w:rPr>
                <w:rFonts w:cs="Times New Roman"/>
                <w:lang w:eastAsia="ru-RU"/>
              </w:rPr>
              <w:t>Общий пробег с пассажирами по пригородным маршрутам, за предыдущий год</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bl>
    <w:p w:rsidR="003F00EF" w:rsidRPr="007B3E32" w:rsidRDefault="003F00EF" w:rsidP="003F00EF">
      <w:pPr>
        <w:suppressAutoHyphens w:val="0"/>
        <w:autoSpaceDE w:val="0"/>
        <w:autoSpaceDN w:val="0"/>
        <w:adjustRightInd w:val="0"/>
        <w:ind w:firstLine="567"/>
        <w:jc w:val="center"/>
        <w:outlineLvl w:val="1"/>
        <w:rPr>
          <w:rFonts w:cs="Times New Roman"/>
          <w:lang w:eastAsia="ru-RU"/>
        </w:rPr>
      </w:pPr>
    </w:p>
    <w:p w:rsidR="003F00EF" w:rsidRPr="007B3E32" w:rsidRDefault="003F00EF" w:rsidP="003F00EF">
      <w:pPr>
        <w:suppressAutoHyphens w:val="0"/>
        <w:autoSpaceDE w:val="0"/>
        <w:autoSpaceDN w:val="0"/>
        <w:adjustRightInd w:val="0"/>
        <w:ind w:firstLine="567"/>
        <w:jc w:val="left"/>
        <w:outlineLvl w:val="1"/>
        <w:rPr>
          <w:rFonts w:ascii="Arial" w:hAnsi="Arial"/>
          <w:sz w:val="26"/>
          <w:szCs w:val="26"/>
          <w:lang w:eastAsia="ru-RU"/>
        </w:rPr>
      </w:pPr>
      <w:r w:rsidRPr="007B3E32">
        <w:rPr>
          <w:rFonts w:cs="Times New Roman"/>
          <w:sz w:val="26"/>
          <w:szCs w:val="26"/>
          <w:lang w:eastAsia="ru-RU"/>
        </w:rPr>
        <w:t>3.Междугородные внутрирайонные маршруты</w:t>
      </w:r>
    </w:p>
    <w:tbl>
      <w:tblPr>
        <w:tblW w:w="10207" w:type="dxa"/>
        <w:tblInd w:w="2" w:type="dxa"/>
        <w:tblLayout w:type="fixed"/>
        <w:tblCellMar>
          <w:left w:w="70" w:type="dxa"/>
          <w:right w:w="70" w:type="dxa"/>
        </w:tblCellMar>
        <w:tblLook w:val="0000"/>
      </w:tblPr>
      <w:tblGrid>
        <w:gridCol w:w="1560"/>
        <w:gridCol w:w="7229"/>
        <w:gridCol w:w="1418"/>
      </w:tblGrid>
      <w:tr w:rsidR="003F00EF" w:rsidRPr="007B3E32" w:rsidTr="001971B6">
        <w:trPr>
          <w:cantSplit/>
          <w:trHeight w:val="644"/>
        </w:trPr>
        <w:tc>
          <w:tcPr>
            <w:tcW w:w="1560" w:type="dxa"/>
            <w:tcBorders>
              <w:top w:val="single" w:sz="6" w:space="0" w:color="auto"/>
              <w:left w:val="single" w:sz="6" w:space="0" w:color="auto"/>
              <w:bottom w:val="single" w:sz="6" w:space="0" w:color="auto"/>
              <w:right w:val="single" w:sz="6" w:space="0" w:color="auto"/>
            </w:tcBorders>
            <w:vAlign w:val="center"/>
          </w:tcPr>
          <w:p w:rsidR="003F00EF" w:rsidRPr="007B3E32" w:rsidRDefault="003F00EF" w:rsidP="001971B6">
            <w:pPr>
              <w:suppressAutoHyphens w:val="0"/>
              <w:autoSpaceDE w:val="0"/>
              <w:autoSpaceDN w:val="0"/>
              <w:adjustRightInd w:val="0"/>
              <w:jc w:val="center"/>
              <w:rPr>
                <w:rFonts w:cs="Times New Roman"/>
                <w:lang w:eastAsia="ru-RU"/>
              </w:rPr>
            </w:pPr>
            <w:r w:rsidRPr="007B3E32">
              <w:rPr>
                <w:rFonts w:cs="Times New Roman"/>
                <w:lang w:eastAsia="ru-RU"/>
              </w:rPr>
              <w:t>№ маршрутов</w:t>
            </w:r>
          </w:p>
        </w:tc>
        <w:tc>
          <w:tcPr>
            <w:tcW w:w="7229" w:type="dxa"/>
            <w:tcBorders>
              <w:top w:val="single" w:sz="6" w:space="0" w:color="auto"/>
              <w:left w:val="single" w:sz="6" w:space="0" w:color="auto"/>
              <w:bottom w:val="single" w:sz="6" w:space="0" w:color="auto"/>
              <w:right w:val="single" w:sz="6" w:space="0" w:color="auto"/>
            </w:tcBorders>
            <w:vAlign w:val="center"/>
          </w:tcPr>
          <w:p w:rsidR="003F00EF" w:rsidRPr="007B3E32" w:rsidRDefault="003F00EF" w:rsidP="001971B6">
            <w:pPr>
              <w:suppressAutoHyphens w:val="0"/>
              <w:autoSpaceDE w:val="0"/>
              <w:autoSpaceDN w:val="0"/>
              <w:adjustRightInd w:val="0"/>
              <w:ind w:firstLine="567"/>
              <w:jc w:val="center"/>
              <w:rPr>
                <w:rFonts w:cs="Times New Roman"/>
                <w:lang w:eastAsia="ru-RU"/>
              </w:rPr>
            </w:pPr>
            <w:r w:rsidRPr="007B3E32">
              <w:rPr>
                <w:rFonts w:cs="Times New Roman"/>
                <w:lang w:eastAsia="ru-RU"/>
              </w:rPr>
              <w:t>Наименование маршрута</w:t>
            </w:r>
          </w:p>
        </w:tc>
        <w:tc>
          <w:tcPr>
            <w:tcW w:w="1418" w:type="dxa"/>
            <w:tcBorders>
              <w:top w:val="single" w:sz="6" w:space="0" w:color="auto"/>
              <w:left w:val="single" w:sz="6" w:space="0" w:color="auto"/>
              <w:bottom w:val="single" w:sz="6" w:space="0" w:color="auto"/>
              <w:right w:val="single" w:sz="6" w:space="0" w:color="auto"/>
            </w:tcBorders>
            <w:vAlign w:val="center"/>
          </w:tcPr>
          <w:p w:rsidR="003F00EF" w:rsidRPr="007B3E32" w:rsidRDefault="003F00EF" w:rsidP="006953F3">
            <w:pPr>
              <w:suppressAutoHyphens w:val="0"/>
              <w:autoSpaceDE w:val="0"/>
              <w:autoSpaceDN w:val="0"/>
              <w:adjustRightInd w:val="0"/>
              <w:jc w:val="center"/>
              <w:rPr>
                <w:rFonts w:cs="Times New Roman"/>
                <w:lang w:eastAsia="ru-RU"/>
              </w:rPr>
            </w:pPr>
            <w:proofErr w:type="spellStart"/>
            <w:r w:rsidRPr="007B3E32">
              <w:rPr>
                <w:rFonts w:cs="Times New Roman"/>
                <w:lang w:eastAsia="ru-RU"/>
              </w:rPr>
              <w:t>Количествоавтобусов</w:t>
            </w:r>
            <w:proofErr w:type="spellEnd"/>
            <w:r w:rsidRPr="007B3E32">
              <w:rPr>
                <w:rFonts w:cs="Times New Roman"/>
                <w:lang w:eastAsia="ru-RU"/>
              </w:rPr>
              <w:t xml:space="preserve"> </w:t>
            </w:r>
          </w:p>
        </w:tc>
      </w:tr>
      <w:tr w:rsidR="003F00EF" w:rsidRPr="007B3E32" w:rsidTr="001971B6">
        <w:trPr>
          <w:cantSplit/>
          <w:trHeight w:val="240"/>
        </w:trPr>
        <w:tc>
          <w:tcPr>
            <w:tcW w:w="1560"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r w:rsidRPr="007B3E32">
              <w:rPr>
                <w:rFonts w:cs="Times New Roman"/>
                <w:lang w:eastAsia="ru-RU"/>
              </w:rPr>
              <w:t>201</w:t>
            </w:r>
          </w:p>
        </w:tc>
        <w:tc>
          <w:tcPr>
            <w:tcW w:w="7229"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jc w:val="left"/>
              <w:rPr>
                <w:rFonts w:cs="Times New Roman"/>
                <w:lang w:eastAsia="ru-RU"/>
              </w:rPr>
            </w:pPr>
            <w:proofErr w:type="gramStart"/>
            <w:r w:rsidRPr="007B3E32">
              <w:rPr>
                <w:rFonts w:cs="Times New Roman"/>
                <w:lang w:eastAsia="ru-RU"/>
              </w:rPr>
              <w:t>гп Северо-Енисейский (ул. Ленина, 5Г) - п. Брянка (ул. Набережная, 25) - гп Северо-Енисейский (ул. Ленина, 5Г)</w:t>
            </w:r>
            <w:proofErr w:type="gramEnd"/>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r w:rsidR="003F00EF" w:rsidRPr="007B3E32" w:rsidTr="001971B6">
        <w:trPr>
          <w:cantSplit/>
          <w:trHeight w:val="240"/>
        </w:trPr>
        <w:tc>
          <w:tcPr>
            <w:tcW w:w="1560"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r w:rsidRPr="007B3E32">
              <w:rPr>
                <w:rFonts w:cs="Times New Roman"/>
                <w:lang w:eastAsia="ru-RU"/>
              </w:rPr>
              <w:t>202</w:t>
            </w:r>
          </w:p>
        </w:tc>
        <w:tc>
          <w:tcPr>
            <w:tcW w:w="7229"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jc w:val="left"/>
              <w:rPr>
                <w:rFonts w:cs="Times New Roman"/>
                <w:lang w:eastAsia="ru-RU"/>
              </w:rPr>
            </w:pPr>
            <w:r w:rsidRPr="007B3E32">
              <w:rPr>
                <w:rFonts w:cs="Times New Roman"/>
                <w:lang w:eastAsia="ru-RU"/>
              </w:rPr>
              <w:t>гп Северо-Енисейский (ул. Ленина, 5Г) - Промышленный район - гп Северо-Енисейский (ул. Ленина, 5Г)</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r w:rsidR="003F00EF" w:rsidRPr="007B3E32" w:rsidTr="001971B6">
        <w:trPr>
          <w:cantSplit/>
          <w:trHeight w:val="240"/>
        </w:trPr>
        <w:tc>
          <w:tcPr>
            <w:tcW w:w="1560"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r w:rsidRPr="007B3E32">
              <w:rPr>
                <w:rFonts w:cs="Times New Roman"/>
                <w:lang w:eastAsia="ru-RU"/>
              </w:rPr>
              <w:t>203</w:t>
            </w:r>
          </w:p>
        </w:tc>
        <w:tc>
          <w:tcPr>
            <w:tcW w:w="7229"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jc w:val="left"/>
              <w:rPr>
                <w:rFonts w:cs="Times New Roman"/>
                <w:lang w:eastAsia="ru-RU"/>
              </w:rPr>
            </w:pPr>
            <w:proofErr w:type="gramStart"/>
            <w:r w:rsidRPr="007B3E32">
              <w:rPr>
                <w:rFonts w:cs="Times New Roman"/>
                <w:lang w:eastAsia="ru-RU"/>
              </w:rPr>
              <w:t>гп Северо-Енисейский (ул. Ленина, 5Г) - п. Вангаш (ул. Центральная,21) - гп Северо-Енисейский (ул. Ленина, 5Г)</w:t>
            </w:r>
            <w:proofErr w:type="gramEnd"/>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r w:rsidR="003F00EF" w:rsidRPr="007B3E32" w:rsidTr="001971B6">
        <w:trPr>
          <w:cantSplit/>
          <w:trHeight w:val="360"/>
        </w:trPr>
        <w:tc>
          <w:tcPr>
            <w:tcW w:w="1560"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r w:rsidRPr="007B3E32">
              <w:rPr>
                <w:rFonts w:cs="Times New Roman"/>
                <w:lang w:eastAsia="ru-RU"/>
              </w:rPr>
              <w:t>204</w:t>
            </w:r>
          </w:p>
        </w:tc>
        <w:tc>
          <w:tcPr>
            <w:tcW w:w="7229"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jc w:val="left"/>
              <w:rPr>
                <w:rFonts w:cs="Times New Roman"/>
                <w:lang w:eastAsia="ru-RU"/>
              </w:rPr>
            </w:pPr>
            <w:proofErr w:type="gramStart"/>
            <w:r w:rsidRPr="007B3E32">
              <w:rPr>
                <w:rFonts w:cs="Times New Roman"/>
                <w:lang w:eastAsia="ru-RU"/>
              </w:rPr>
              <w:t>гп Северо-Енисейский (ул. Ленина, 5Г) - п. Вельмо (ул. Центральная,26) - гп Северо-Енисейский (ул. Ленина, 5Г)</w:t>
            </w:r>
            <w:proofErr w:type="gramEnd"/>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bl>
    <w:p w:rsidR="003F00EF" w:rsidRPr="007B3E32" w:rsidRDefault="003F00EF" w:rsidP="003F00EF">
      <w:pPr>
        <w:suppressAutoHyphens w:val="0"/>
        <w:autoSpaceDE w:val="0"/>
        <w:autoSpaceDN w:val="0"/>
        <w:adjustRightInd w:val="0"/>
        <w:ind w:firstLine="567"/>
        <w:rPr>
          <w:rFonts w:ascii="Arial" w:hAnsi="Arial"/>
          <w:sz w:val="20"/>
          <w:szCs w:val="20"/>
          <w:lang w:eastAsia="ru-RU"/>
        </w:rPr>
      </w:pPr>
    </w:p>
    <w:tbl>
      <w:tblPr>
        <w:tblW w:w="10207" w:type="dxa"/>
        <w:tblInd w:w="2" w:type="dxa"/>
        <w:tblLayout w:type="fixed"/>
        <w:tblCellMar>
          <w:left w:w="70" w:type="dxa"/>
          <w:right w:w="70" w:type="dxa"/>
        </w:tblCellMar>
        <w:tblLook w:val="0000"/>
      </w:tblPr>
      <w:tblGrid>
        <w:gridCol w:w="8789"/>
        <w:gridCol w:w="1418"/>
      </w:tblGrid>
      <w:tr w:rsidR="003F00EF" w:rsidRPr="007B3E32" w:rsidTr="001971B6">
        <w:trPr>
          <w:cantSplit/>
          <w:trHeight w:val="240"/>
        </w:trPr>
        <w:tc>
          <w:tcPr>
            <w:tcW w:w="8789" w:type="dxa"/>
            <w:tcBorders>
              <w:top w:val="single" w:sz="6" w:space="0" w:color="auto"/>
              <w:left w:val="single" w:sz="6" w:space="0" w:color="auto"/>
              <w:bottom w:val="single" w:sz="6" w:space="0" w:color="auto"/>
              <w:right w:val="single" w:sz="6" w:space="0" w:color="auto"/>
            </w:tcBorders>
          </w:tcPr>
          <w:p w:rsidR="003F00EF" w:rsidRPr="007B3E32" w:rsidRDefault="003F00EF" w:rsidP="006953F3">
            <w:pPr>
              <w:suppressAutoHyphens w:val="0"/>
              <w:autoSpaceDE w:val="0"/>
              <w:autoSpaceDN w:val="0"/>
              <w:adjustRightInd w:val="0"/>
              <w:jc w:val="left"/>
              <w:rPr>
                <w:rFonts w:cs="Times New Roman"/>
                <w:lang w:eastAsia="ru-RU"/>
              </w:rPr>
            </w:pPr>
            <w:r w:rsidRPr="007B3E32">
              <w:rPr>
                <w:rFonts w:cs="Times New Roman"/>
                <w:lang w:eastAsia="ru-RU"/>
              </w:rPr>
              <w:t>Общее количество автобусов на маршруте в сутки</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r w:rsidR="003F00EF" w:rsidRPr="007B3E32" w:rsidTr="001971B6">
        <w:trPr>
          <w:cantSplit/>
          <w:trHeight w:val="360"/>
        </w:trPr>
        <w:tc>
          <w:tcPr>
            <w:tcW w:w="8789"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jc w:val="left"/>
              <w:rPr>
                <w:rFonts w:cs="Times New Roman"/>
                <w:lang w:eastAsia="ru-RU"/>
              </w:rPr>
            </w:pPr>
            <w:r w:rsidRPr="007B3E32">
              <w:rPr>
                <w:rFonts w:cs="Times New Roman"/>
                <w:lang w:eastAsia="ru-RU"/>
              </w:rPr>
              <w:t xml:space="preserve">Общий пробег с пассажирами по междугородним  маршрутам, за предыдущий год                                                 </w:t>
            </w:r>
          </w:p>
        </w:tc>
        <w:tc>
          <w:tcPr>
            <w:tcW w:w="1418" w:type="dxa"/>
            <w:tcBorders>
              <w:top w:val="single" w:sz="6" w:space="0" w:color="auto"/>
              <w:left w:val="single" w:sz="6" w:space="0" w:color="auto"/>
              <w:bottom w:val="single" w:sz="6" w:space="0" w:color="auto"/>
              <w:right w:val="single" w:sz="6" w:space="0" w:color="auto"/>
            </w:tcBorders>
          </w:tcPr>
          <w:p w:rsidR="003F00EF" w:rsidRPr="007B3E32" w:rsidRDefault="003F00EF" w:rsidP="001971B6">
            <w:pPr>
              <w:suppressAutoHyphens w:val="0"/>
              <w:autoSpaceDE w:val="0"/>
              <w:autoSpaceDN w:val="0"/>
              <w:adjustRightInd w:val="0"/>
              <w:ind w:firstLine="567"/>
              <w:jc w:val="left"/>
              <w:rPr>
                <w:rFonts w:cs="Times New Roman"/>
                <w:lang w:eastAsia="ru-RU"/>
              </w:rPr>
            </w:pPr>
          </w:p>
        </w:tc>
      </w:tr>
    </w:tbl>
    <w:p w:rsidR="003F00EF" w:rsidRPr="007B3E32" w:rsidRDefault="003F00EF" w:rsidP="003F00EF">
      <w:pPr>
        <w:tabs>
          <w:tab w:val="left" w:pos="851"/>
        </w:tabs>
        <w:ind w:left="6379"/>
        <w:jc w:val="left"/>
        <w:rPr>
          <w:rFonts w:cs="Times New Roman"/>
          <w:sz w:val="20"/>
          <w:szCs w:val="20"/>
        </w:rPr>
      </w:pPr>
    </w:p>
    <w:p w:rsidR="003F00EF" w:rsidRPr="007B3E32" w:rsidRDefault="003F00EF" w:rsidP="003F00EF">
      <w:pPr>
        <w:tabs>
          <w:tab w:val="left" w:pos="851"/>
        </w:tabs>
        <w:ind w:left="6379"/>
        <w:jc w:val="left"/>
        <w:rPr>
          <w:rFonts w:cs="Times New Roman"/>
          <w:sz w:val="20"/>
          <w:szCs w:val="20"/>
        </w:rPr>
        <w:sectPr w:rsidR="003F00EF" w:rsidRPr="007B3E32" w:rsidSect="00F84F96">
          <w:footnotePr>
            <w:pos w:val="beneathText"/>
          </w:footnotePr>
          <w:pgSz w:w="11905" w:h="16837"/>
          <w:pgMar w:top="567" w:right="848" w:bottom="709" w:left="1276" w:header="720" w:footer="720" w:gutter="0"/>
          <w:pgNumType w:start="1"/>
          <w:cols w:space="720"/>
          <w:titlePg/>
          <w:docGrid w:linePitch="360"/>
        </w:sectPr>
      </w:pPr>
    </w:p>
    <w:p w:rsidR="009420AC" w:rsidRPr="007B3E32" w:rsidRDefault="003068A6" w:rsidP="003962D8">
      <w:pPr>
        <w:tabs>
          <w:tab w:val="left" w:pos="851"/>
        </w:tabs>
        <w:ind w:left="11340"/>
        <w:jc w:val="left"/>
        <w:rPr>
          <w:rFonts w:cs="Times New Roman"/>
          <w:sz w:val="22"/>
          <w:szCs w:val="22"/>
          <w:lang w:eastAsia="ru-RU"/>
        </w:rPr>
      </w:pPr>
      <w:r w:rsidRPr="007B3E32">
        <w:rPr>
          <w:rFonts w:cs="Times New Roman"/>
          <w:sz w:val="22"/>
          <w:szCs w:val="22"/>
          <w:lang w:eastAsia="ru-RU"/>
        </w:rPr>
        <w:lastRenderedPageBreak/>
        <w:t>Приложение № 5 к приложению №3 к подпрограмме «Развитие транспортного комплекса Северо-Енисейского района»</w:t>
      </w:r>
    </w:p>
    <w:p w:rsidR="00631389" w:rsidRPr="007B3E32" w:rsidRDefault="00631389" w:rsidP="00631389">
      <w:pPr>
        <w:suppressAutoHyphens w:val="0"/>
        <w:autoSpaceDE w:val="0"/>
        <w:autoSpaceDN w:val="0"/>
        <w:adjustRightInd w:val="0"/>
        <w:jc w:val="center"/>
        <w:rPr>
          <w:rFonts w:cs="Times New Roman"/>
          <w:lang w:eastAsia="ru-RU"/>
        </w:rPr>
      </w:pPr>
    </w:p>
    <w:p w:rsidR="00631389" w:rsidRPr="007B3E32" w:rsidRDefault="00631389" w:rsidP="00631389">
      <w:pPr>
        <w:suppressAutoHyphens w:val="0"/>
        <w:autoSpaceDE w:val="0"/>
        <w:autoSpaceDN w:val="0"/>
        <w:adjustRightInd w:val="0"/>
        <w:jc w:val="center"/>
        <w:rPr>
          <w:rFonts w:cs="Times New Roman"/>
          <w:lang w:eastAsia="ru-RU"/>
        </w:rPr>
      </w:pPr>
      <w:r w:rsidRPr="007B3E32">
        <w:rPr>
          <w:rFonts w:cs="Times New Roman"/>
          <w:lang w:eastAsia="ru-RU"/>
        </w:rPr>
        <w:t>ОТЧЕТ</w:t>
      </w:r>
    </w:p>
    <w:p w:rsidR="00631389" w:rsidRPr="007B3E32" w:rsidRDefault="00631389" w:rsidP="00631389">
      <w:pPr>
        <w:suppressAutoHyphens w:val="0"/>
        <w:autoSpaceDE w:val="0"/>
        <w:autoSpaceDN w:val="0"/>
        <w:adjustRightInd w:val="0"/>
        <w:jc w:val="center"/>
        <w:rPr>
          <w:rFonts w:cs="Times New Roman"/>
          <w:lang w:eastAsia="ru-RU"/>
        </w:rPr>
      </w:pPr>
      <w:r w:rsidRPr="007B3E32">
        <w:rPr>
          <w:rFonts w:cs="Times New Roman"/>
          <w:lang w:eastAsia="ru-RU"/>
        </w:rPr>
        <w:t>о фактически выполненном объеме перевозок пассажиров, в рамках выполнения муниципальной программы пассажирских перевозок</w:t>
      </w:r>
    </w:p>
    <w:p w:rsidR="00631389" w:rsidRPr="007B3E32" w:rsidRDefault="00631389" w:rsidP="00631389">
      <w:pPr>
        <w:suppressAutoHyphens w:val="0"/>
        <w:autoSpaceDE w:val="0"/>
        <w:autoSpaceDN w:val="0"/>
        <w:adjustRightInd w:val="0"/>
        <w:jc w:val="center"/>
        <w:rPr>
          <w:rFonts w:cs="Times New Roman"/>
          <w:lang w:eastAsia="ru-RU"/>
        </w:rPr>
      </w:pPr>
    </w:p>
    <w:p w:rsidR="00631389" w:rsidRPr="007B3E32" w:rsidRDefault="00631389" w:rsidP="00631389">
      <w:pPr>
        <w:suppressAutoHyphens w:val="0"/>
        <w:autoSpaceDE w:val="0"/>
        <w:autoSpaceDN w:val="0"/>
        <w:adjustRightInd w:val="0"/>
        <w:jc w:val="center"/>
        <w:rPr>
          <w:rFonts w:cs="Times New Roman"/>
          <w:lang w:eastAsia="ru-RU"/>
        </w:rPr>
      </w:pPr>
      <w:r w:rsidRPr="007B3E32">
        <w:rPr>
          <w:rFonts w:cs="Times New Roman"/>
          <w:lang w:eastAsia="ru-RU"/>
        </w:rPr>
        <w:t>_________________________________ за</w:t>
      </w:r>
      <w:r w:rsidR="006B71EF" w:rsidRPr="007B3E32">
        <w:rPr>
          <w:rFonts w:cs="Times New Roman"/>
          <w:lang w:eastAsia="ru-RU"/>
        </w:rPr>
        <w:t xml:space="preserve"> </w:t>
      </w:r>
      <w:r w:rsidR="006B71EF" w:rsidRPr="007B3E32">
        <w:rPr>
          <w:rFonts w:cs="Times New Roman"/>
          <w:u w:val="single"/>
          <w:lang w:eastAsia="ru-RU"/>
        </w:rPr>
        <w:t>(</w:t>
      </w:r>
      <w:r w:rsidRPr="007B3E32">
        <w:rPr>
          <w:rFonts w:cs="Times New Roman"/>
          <w:u w:val="single"/>
          <w:lang w:eastAsia="ru-RU"/>
        </w:rPr>
        <w:t>месяц</w:t>
      </w:r>
      <w:r w:rsidR="006B71EF" w:rsidRPr="007B3E32">
        <w:rPr>
          <w:rFonts w:cs="Times New Roman"/>
          <w:u w:val="single"/>
          <w:lang w:eastAsia="ru-RU"/>
        </w:rPr>
        <w:t>)</w:t>
      </w:r>
      <w:r w:rsidRPr="007B3E32">
        <w:rPr>
          <w:rFonts w:cs="Times New Roman"/>
          <w:lang w:eastAsia="ru-RU"/>
        </w:rPr>
        <w:t xml:space="preserve"> 20_</w:t>
      </w:r>
      <w:r w:rsidR="006B71EF" w:rsidRPr="007B3E32">
        <w:rPr>
          <w:rFonts w:cs="Times New Roman"/>
          <w:lang w:eastAsia="ru-RU"/>
        </w:rPr>
        <w:t>_</w:t>
      </w:r>
      <w:r w:rsidRPr="007B3E32">
        <w:rPr>
          <w:rFonts w:cs="Times New Roman"/>
          <w:lang w:eastAsia="ru-RU"/>
        </w:rPr>
        <w:t xml:space="preserve"> г.</w:t>
      </w:r>
    </w:p>
    <w:p w:rsidR="00631389" w:rsidRPr="007B3E32" w:rsidRDefault="006B71EF" w:rsidP="006B71EF">
      <w:pPr>
        <w:tabs>
          <w:tab w:val="left" w:pos="0"/>
        </w:tabs>
        <w:rPr>
          <w:rFonts w:cs="Times New Roman"/>
          <w:sz w:val="20"/>
          <w:szCs w:val="20"/>
          <w:lang w:eastAsia="ru-RU"/>
        </w:rPr>
      </w:pPr>
      <w:r w:rsidRPr="007B3E32">
        <w:rPr>
          <w:rFonts w:cs="Times New Roman"/>
          <w:lang w:eastAsia="ru-RU"/>
        </w:rPr>
        <w:tab/>
      </w:r>
      <w:r w:rsidRPr="007B3E32">
        <w:rPr>
          <w:rFonts w:cs="Times New Roman"/>
          <w:lang w:eastAsia="ru-RU"/>
        </w:rPr>
        <w:tab/>
      </w:r>
      <w:r w:rsidRPr="007B3E32">
        <w:rPr>
          <w:rFonts w:cs="Times New Roman"/>
          <w:lang w:eastAsia="ru-RU"/>
        </w:rPr>
        <w:tab/>
      </w:r>
      <w:r w:rsidRPr="007B3E32">
        <w:rPr>
          <w:rFonts w:cs="Times New Roman"/>
          <w:lang w:eastAsia="ru-RU"/>
        </w:rPr>
        <w:tab/>
      </w:r>
      <w:r w:rsidRPr="007B3E32">
        <w:rPr>
          <w:rFonts w:cs="Times New Roman"/>
          <w:lang w:eastAsia="ru-RU"/>
        </w:rPr>
        <w:tab/>
      </w:r>
      <w:r w:rsidRPr="007B3E32">
        <w:rPr>
          <w:rFonts w:cs="Times New Roman"/>
          <w:lang w:eastAsia="ru-RU"/>
        </w:rPr>
        <w:tab/>
      </w:r>
      <w:r w:rsidRPr="007B3E32">
        <w:rPr>
          <w:rFonts w:cs="Times New Roman"/>
          <w:lang w:eastAsia="ru-RU"/>
        </w:rPr>
        <w:tab/>
      </w:r>
      <w:r w:rsidR="00631389" w:rsidRPr="007B3E32">
        <w:rPr>
          <w:rFonts w:cs="Times New Roman"/>
          <w:sz w:val="20"/>
          <w:szCs w:val="20"/>
          <w:lang w:eastAsia="ru-RU"/>
        </w:rPr>
        <w:t>(наименование перевозчика)</w:t>
      </w:r>
    </w:p>
    <w:p w:rsidR="00631389" w:rsidRPr="007B3E32" w:rsidRDefault="007E2A42" w:rsidP="0021567B">
      <w:pPr>
        <w:ind w:left="709"/>
        <w:rPr>
          <w:rFonts w:cs="Times New Roman"/>
          <w:sz w:val="20"/>
          <w:szCs w:val="20"/>
          <w:lang w:eastAsia="ru-RU"/>
        </w:rPr>
      </w:pPr>
      <w:r w:rsidRPr="007B3E32">
        <w:rPr>
          <w:rFonts w:cs="Times New Roman"/>
          <w:sz w:val="20"/>
          <w:szCs w:val="20"/>
          <w:lang w:eastAsia="ru-RU"/>
        </w:rPr>
        <w:t xml:space="preserve">Примечание: </w:t>
      </w:r>
      <w:r w:rsidR="0021567B" w:rsidRPr="007B3E32">
        <w:rPr>
          <w:rFonts w:cs="Times New Roman"/>
          <w:sz w:val="20"/>
          <w:szCs w:val="20"/>
          <w:lang w:eastAsia="ru-RU"/>
        </w:rPr>
        <w:t>* ЕСПБ (единый социальный проездной билет)</w:t>
      </w:r>
    </w:p>
    <w:tbl>
      <w:tblPr>
        <w:tblpPr w:leftFromText="180" w:rightFromText="180" w:vertAnchor="text" w:horzAnchor="page" w:tblpX="1050" w:tblpYSpec="center"/>
        <w:tblW w:w="4886" w:type="pct"/>
        <w:tblLayout w:type="fixed"/>
        <w:tblCellMar>
          <w:left w:w="70" w:type="dxa"/>
          <w:right w:w="70" w:type="dxa"/>
        </w:tblCellMar>
        <w:tblLook w:val="0000"/>
      </w:tblPr>
      <w:tblGrid>
        <w:gridCol w:w="1065"/>
        <w:gridCol w:w="710"/>
        <w:gridCol w:w="858"/>
        <w:gridCol w:w="707"/>
        <w:gridCol w:w="854"/>
        <w:gridCol w:w="707"/>
        <w:gridCol w:w="851"/>
        <w:gridCol w:w="707"/>
        <w:gridCol w:w="848"/>
        <w:gridCol w:w="1558"/>
        <w:gridCol w:w="707"/>
        <w:gridCol w:w="851"/>
        <w:gridCol w:w="710"/>
        <w:gridCol w:w="848"/>
        <w:gridCol w:w="710"/>
        <w:gridCol w:w="848"/>
        <w:gridCol w:w="707"/>
        <w:gridCol w:w="851"/>
      </w:tblGrid>
      <w:tr w:rsidR="00631389" w:rsidRPr="007B3E32" w:rsidTr="001971B6">
        <w:trPr>
          <w:cantSplit/>
          <w:trHeight w:val="720"/>
        </w:trPr>
        <w:tc>
          <w:tcPr>
            <w:tcW w:w="353" w:type="pct"/>
            <w:tcBorders>
              <w:top w:val="single" w:sz="6" w:space="0" w:color="auto"/>
              <w:left w:val="single" w:sz="6" w:space="0" w:color="auto"/>
              <w:bottom w:val="single" w:sz="6" w:space="0" w:color="auto"/>
              <w:right w:val="single" w:sz="6" w:space="0" w:color="auto"/>
            </w:tcBorders>
          </w:tcPr>
          <w:p w:rsidR="00631389" w:rsidRPr="007B3E32" w:rsidRDefault="00631389" w:rsidP="006B71EF">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Наименование</w:t>
            </w:r>
            <w:r w:rsidR="006B71EF" w:rsidRPr="007B3E32">
              <w:rPr>
                <w:rFonts w:cs="Times New Roman"/>
                <w:sz w:val="20"/>
                <w:szCs w:val="20"/>
                <w:lang w:eastAsia="ru-RU"/>
              </w:rPr>
              <w:t xml:space="preserve"> </w:t>
            </w:r>
            <w:r w:rsidRPr="007B3E32">
              <w:rPr>
                <w:rFonts w:cs="Times New Roman"/>
                <w:sz w:val="20"/>
                <w:szCs w:val="20"/>
                <w:lang w:eastAsia="ru-RU"/>
              </w:rPr>
              <w:t>маршрута</w:t>
            </w:r>
          </w:p>
        </w:tc>
        <w:tc>
          <w:tcPr>
            <w:tcW w:w="519" w:type="pct"/>
            <w:gridSpan w:val="2"/>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Количество рейсов с пассажирами (факт)</w:t>
            </w:r>
          </w:p>
        </w:tc>
        <w:tc>
          <w:tcPr>
            <w:tcW w:w="517" w:type="pct"/>
            <w:gridSpan w:val="2"/>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Пробег с пассажирами</w:t>
            </w:r>
            <w:r w:rsidR="006B71EF" w:rsidRPr="007B3E32">
              <w:rPr>
                <w:rFonts w:cs="Times New Roman"/>
                <w:sz w:val="20"/>
                <w:szCs w:val="20"/>
                <w:lang w:eastAsia="ru-RU"/>
              </w:rPr>
              <w:t xml:space="preserve"> </w:t>
            </w:r>
            <w:r w:rsidRPr="007B3E32">
              <w:rPr>
                <w:rFonts w:cs="Times New Roman"/>
                <w:sz w:val="20"/>
                <w:szCs w:val="20"/>
                <w:lang w:eastAsia="ru-RU"/>
              </w:rPr>
              <w:t>на маршруте</w:t>
            </w:r>
          </w:p>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w:t>
            </w:r>
            <w:proofErr w:type="gramStart"/>
            <w:r w:rsidRPr="007B3E32">
              <w:rPr>
                <w:rFonts w:cs="Times New Roman"/>
                <w:sz w:val="20"/>
                <w:szCs w:val="20"/>
                <w:lang w:eastAsia="ru-RU"/>
              </w:rPr>
              <w:t>км</w:t>
            </w:r>
            <w:proofErr w:type="gramEnd"/>
            <w:r w:rsidRPr="007B3E32">
              <w:rPr>
                <w:rFonts w:cs="Times New Roman"/>
                <w:sz w:val="20"/>
                <w:szCs w:val="20"/>
                <w:lang w:eastAsia="ru-RU"/>
              </w:rPr>
              <w:t>)</w:t>
            </w:r>
          </w:p>
        </w:tc>
        <w:tc>
          <w:tcPr>
            <w:tcW w:w="516" w:type="pct"/>
            <w:gridSpan w:val="2"/>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Количество перевезенных пассажиров (чел.)</w:t>
            </w:r>
          </w:p>
        </w:tc>
        <w:tc>
          <w:tcPr>
            <w:tcW w:w="515" w:type="pct"/>
            <w:gridSpan w:val="2"/>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Количество перевезенных пассажиров по ЕСПБ</w:t>
            </w:r>
            <w:r w:rsidR="0021567B" w:rsidRPr="007B3E32">
              <w:rPr>
                <w:rFonts w:cs="Times New Roman"/>
                <w:sz w:val="20"/>
                <w:szCs w:val="20"/>
                <w:lang w:eastAsia="ru-RU"/>
              </w:rPr>
              <w:t>*</w:t>
            </w:r>
            <w:r w:rsidRPr="007B3E32">
              <w:rPr>
                <w:rFonts w:cs="Times New Roman"/>
                <w:sz w:val="20"/>
                <w:szCs w:val="20"/>
                <w:lang w:eastAsia="ru-RU"/>
              </w:rPr>
              <w:t xml:space="preserve"> (чел.)</w:t>
            </w:r>
          </w:p>
        </w:tc>
        <w:tc>
          <w:tcPr>
            <w:tcW w:w="516" w:type="pct"/>
            <w:tcBorders>
              <w:top w:val="single" w:sz="6" w:space="0" w:color="auto"/>
              <w:left w:val="single" w:sz="6" w:space="0" w:color="auto"/>
              <w:bottom w:val="single" w:sz="6" w:space="0" w:color="auto"/>
              <w:right w:val="single" w:sz="6" w:space="0" w:color="auto"/>
            </w:tcBorders>
          </w:tcPr>
          <w:p w:rsidR="00631389" w:rsidRPr="007B3E32" w:rsidRDefault="00631389" w:rsidP="006B71EF">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Норматив субсидирования 1 км</w:t>
            </w:r>
            <w:proofErr w:type="gramStart"/>
            <w:r w:rsidRPr="007B3E32">
              <w:rPr>
                <w:rFonts w:cs="Times New Roman"/>
                <w:sz w:val="20"/>
                <w:szCs w:val="20"/>
                <w:lang w:eastAsia="ru-RU"/>
              </w:rPr>
              <w:t>.</w:t>
            </w:r>
            <w:proofErr w:type="gramEnd"/>
            <w:r w:rsidRPr="007B3E32">
              <w:rPr>
                <w:rFonts w:cs="Times New Roman"/>
                <w:sz w:val="20"/>
                <w:szCs w:val="20"/>
                <w:lang w:eastAsia="ru-RU"/>
              </w:rPr>
              <w:t xml:space="preserve"> </w:t>
            </w:r>
            <w:proofErr w:type="gramStart"/>
            <w:r w:rsidRPr="007B3E32">
              <w:rPr>
                <w:rFonts w:cs="Times New Roman"/>
                <w:sz w:val="20"/>
                <w:szCs w:val="20"/>
                <w:lang w:eastAsia="ru-RU"/>
              </w:rPr>
              <w:t>п</w:t>
            </w:r>
            <w:proofErr w:type="gramEnd"/>
            <w:r w:rsidRPr="007B3E32">
              <w:rPr>
                <w:rFonts w:cs="Times New Roman"/>
                <w:sz w:val="20"/>
                <w:szCs w:val="20"/>
                <w:lang w:eastAsia="ru-RU"/>
              </w:rPr>
              <w:t>робега транспортного</w:t>
            </w:r>
            <w:r w:rsidR="006B71EF" w:rsidRPr="007B3E32">
              <w:rPr>
                <w:rFonts w:cs="Times New Roman"/>
                <w:sz w:val="20"/>
                <w:szCs w:val="20"/>
                <w:lang w:eastAsia="ru-RU"/>
              </w:rPr>
              <w:t xml:space="preserve"> </w:t>
            </w:r>
            <w:r w:rsidRPr="007B3E32">
              <w:rPr>
                <w:rFonts w:cs="Times New Roman"/>
                <w:sz w:val="20"/>
                <w:szCs w:val="20"/>
                <w:lang w:eastAsia="ru-RU"/>
              </w:rPr>
              <w:t>средства с</w:t>
            </w:r>
            <w:r w:rsidR="006B71EF" w:rsidRPr="007B3E32">
              <w:rPr>
                <w:rFonts w:cs="Times New Roman"/>
                <w:sz w:val="20"/>
                <w:szCs w:val="20"/>
                <w:lang w:eastAsia="ru-RU"/>
              </w:rPr>
              <w:t xml:space="preserve"> </w:t>
            </w:r>
            <w:r w:rsidRPr="007B3E32">
              <w:rPr>
                <w:rFonts w:cs="Times New Roman"/>
                <w:sz w:val="20"/>
                <w:szCs w:val="20"/>
                <w:lang w:eastAsia="ru-RU"/>
              </w:rPr>
              <w:t>пассажирами (руб.)</w:t>
            </w:r>
          </w:p>
        </w:tc>
        <w:tc>
          <w:tcPr>
            <w:tcW w:w="516" w:type="pct"/>
            <w:gridSpan w:val="2"/>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Размер субсидии (руб.)</w:t>
            </w:r>
          </w:p>
        </w:tc>
        <w:tc>
          <w:tcPr>
            <w:tcW w:w="516" w:type="pct"/>
            <w:gridSpan w:val="2"/>
            <w:tcBorders>
              <w:top w:val="single" w:sz="6" w:space="0" w:color="auto"/>
              <w:left w:val="single" w:sz="6" w:space="0" w:color="auto"/>
              <w:bottom w:val="single" w:sz="6" w:space="0" w:color="auto"/>
              <w:right w:val="single" w:sz="6" w:space="0" w:color="auto"/>
            </w:tcBorders>
          </w:tcPr>
          <w:p w:rsidR="00631389" w:rsidRPr="007B3E32" w:rsidRDefault="0021567B" w:rsidP="007E2A42">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 xml:space="preserve">Перечислено </w:t>
            </w:r>
            <w:r w:rsidR="007E2C14" w:rsidRPr="007B3E32">
              <w:rPr>
                <w:rFonts w:cs="Times New Roman"/>
                <w:sz w:val="20"/>
                <w:szCs w:val="20"/>
                <w:lang w:eastAsia="ru-RU"/>
              </w:rPr>
              <w:t xml:space="preserve">из краевого бюджета </w:t>
            </w:r>
            <w:r w:rsidRPr="007B3E32">
              <w:rPr>
                <w:rFonts w:cs="Times New Roman"/>
                <w:sz w:val="20"/>
                <w:szCs w:val="20"/>
                <w:lang w:eastAsia="ru-RU"/>
              </w:rPr>
              <w:t>на</w:t>
            </w:r>
            <w:r w:rsidR="00631389" w:rsidRPr="007B3E32">
              <w:rPr>
                <w:rFonts w:cs="Times New Roman"/>
                <w:sz w:val="20"/>
                <w:szCs w:val="20"/>
                <w:lang w:eastAsia="ru-RU"/>
              </w:rPr>
              <w:t xml:space="preserve"> возмещение за  перевезенных пассажиров по ЕСПБ (руб.)</w:t>
            </w:r>
          </w:p>
        </w:tc>
        <w:tc>
          <w:tcPr>
            <w:tcW w:w="516" w:type="pct"/>
            <w:gridSpan w:val="2"/>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 xml:space="preserve">Выручка от реализации услуг (руб.) </w:t>
            </w:r>
          </w:p>
        </w:tc>
        <w:tc>
          <w:tcPr>
            <w:tcW w:w="516" w:type="pct"/>
            <w:gridSpan w:val="2"/>
            <w:tcBorders>
              <w:top w:val="single" w:sz="6" w:space="0" w:color="auto"/>
              <w:left w:val="single" w:sz="6" w:space="0" w:color="auto"/>
              <w:bottom w:val="single" w:sz="6" w:space="0" w:color="auto"/>
              <w:right w:val="single" w:sz="6" w:space="0" w:color="auto"/>
            </w:tcBorders>
          </w:tcPr>
          <w:p w:rsidR="00631389" w:rsidRPr="007B3E32" w:rsidRDefault="0021567B" w:rsidP="0021567B">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 xml:space="preserve">Перечислено </w:t>
            </w:r>
            <w:r w:rsidR="00631389" w:rsidRPr="007B3E32">
              <w:rPr>
                <w:rFonts w:cs="Times New Roman"/>
                <w:sz w:val="20"/>
                <w:szCs w:val="20"/>
                <w:lang w:eastAsia="ru-RU"/>
              </w:rPr>
              <w:t>из бюджета</w:t>
            </w:r>
            <w:r w:rsidRPr="007B3E32">
              <w:rPr>
                <w:rFonts w:cs="Times New Roman"/>
                <w:sz w:val="20"/>
                <w:szCs w:val="20"/>
                <w:lang w:eastAsia="ru-RU"/>
              </w:rPr>
              <w:t xml:space="preserve"> Северо-Енисейского</w:t>
            </w:r>
            <w:r w:rsidR="00631389" w:rsidRPr="007B3E32">
              <w:rPr>
                <w:rFonts w:cs="Times New Roman"/>
                <w:sz w:val="20"/>
                <w:szCs w:val="20"/>
                <w:lang w:eastAsia="ru-RU"/>
              </w:rPr>
              <w:t xml:space="preserve"> района</w:t>
            </w:r>
          </w:p>
        </w:tc>
      </w:tr>
      <w:tr w:rsidR="00631389" w:rsidRPr="007B3E32" w:rsidTr="001971B6">
        <w:trPr>
          <w:cantSplit/>
          <w:trHeight w:val="286"/>
        </w:trPr>
        <w:tc>
          <w:tcPr>
            <w:tcW w:w="353" w:type="pct"/>
            <w:tcBorders>
              <w:top w:val="single" w:sz="6" w:space="0" w:color="auto"/>
              <w:left w:val="single" w:sz="6" w:space="0" w:color="auto"/>
              <w:bottom w:val="single" w:sz="6" w:space="0" w:color="auto"/>
              <w:right w:val="single" w:sz="6"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w:t>
            </w:r>
          </w:p>
        </w:tc>
        <w:tc>
          <w:tcPr>
            <w:tcW w:w="235" w:type="pct"/>
            <w:tcBorders>
              <w:top w:val="single" w:sz="6" w:space="0" w:color="auto"/>
              <w:left w:val="single" w:sz="6" w:space="0" w:color="auto"/>
              <w:bottom w:val="single" w:sz="6" w:space="0" w:color="auto"/>
              <w:right w:val="single" w:sz="4"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2</w:t>
            </w:r>
          </w:p>
        </w:tc>
        <w:tc>
          <w:tcPr>
            <w:tcW w:w="284" w:type="pct"/>
            <w:tcBorders>
              <w:top w:val="single" w:sz="6" w:space="0" w:color="auto"/>
              <w:left w:val="single" w:sz="4" w:space="0" w:color="auto"/>
              <w:bottom w:val="single" w:sz="6" w:space="0" w:color="auto"/>
              <w:right w:val="single" w:sz="6"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3</w:t>
            </w:r>
          </w:p>
        </w:tc>
        <w:tc>
          <w:tcPr>
            <w:tcW w:w="234" w:type="pct"/>
            <w:tcBorders>
              <w:top w:val="single" w:sz="6" w:space="0" w:color="auto"/>
              <w:left w:val="single" w:sz="6" w:space="0" w:color="auto"/>
              <w:bottom w:val="single" w:sz="6" w:space="0" w:color="auto"/>
              <w:right w:val="single" w:sz="4"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4</w:t>
            </w:r>
          </w:p>
        </w:tc>
        <w:tc>
          <w:tcPr>
            <w:tcW w:w="283" w:type="pct"/>
            <w:tcBorders>
              <w:top w:val="single" w:sz="6" w:space="0" w:color="auto"/>
              <w:left w:val="single" w:sz="4" w:space="0" w:color="auto"/>
              <w:bottom w:val="single" w:sz="6" w:space="0" w:color="auto"/>
              <w:right w:val="single" w:sz="6" w:space="0" w:color="auto"/>
            </w:tcBorders>
            <w:vAlign w:val="center"/>
          </w:tcPr>
          <w:p w:rsidR="00631389" w:rsidRPr="007B3E32" w:rsidRDefault="00631389" w:rsidP="001971B6">
            <w:pPr>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5</w:t>
            </w:r>
          </w:p>
        </w:tc>
        <w:tc>
          <w:tcPr>
            <w:tcW w:w="234" w:type="pct"/>
            <w:tcBorders>
              <w:top w:val="single" w:sz="6" w:space="0" w:color="auto"/>
              <w:left w:val="single" w:sz="6" w:space="0" w:color="auto"/>
              <w:bottom w:val="single" w:sz="6" w:space="0" w:color="auto"/>
              <w:right w:val="single" w:sz="4"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6</w:t>
            </w:r>
          </w:p>
        </w:tc>
        <w:tc>
          <w:tcPr>
            <w:tcW w:w="282" w:type="pct"/>
            <w:tcBorders>
              <w:top w:val="single" w:sz="6" w:space="0" w:color="auto"/>
              <w:left w:val="single" w:sz="4" w:space="0" w:color="auto"/>
              <w:bottom w:val="single" w:sz="6" w:space="0" w:color="auto"/>
              <w:right w:val="single" w:sz="6"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7</w:t>
            </w:r>
          </w:p>
        </w:tc>
        <w:tc>
          <w:tcPr>
            <w:tcW w:w="234" w:type="pct"/>
            <w:tcBorders>
              <w:top w:val="single" w:sz="6" w:space="0" w:color="auto"/>
              <w:left w:val="single" w:sz="6" w:space="0" w:color="auto"/>
              <w:bottom w:val="single" w:sz="6" w:space="0" w:color="auto"/>
              <w:right w:val="single" w:sz="4"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8</w:t>
            </w:r>
          </w:p>
        </w:tc>
        <w:tc>
          <w:tcPr>
            <w:tcW w:w="281" w:type="pct"/>
            <w:tcBorders>
              <w:top w:val="single" w:sz="6" w:space="0" w:color="auto"/>
              <w:left w:val="single" w:sz="4" w:space="0" w:color="auto"/>
              <w:bottom w:val="single" w:sz="6" w:space="0" w:color="auto"/>
              <w:right w:val="single" w:sz="6"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9</w:t>
            </w:r>
          </w:p>
        </w:tc>
        <w:tc>
          <w:tcPr>
            <w:tcW w:w="516" w:type="pct"/>
            <w:tcBorders>
              <w:top w:val="single" w:sz="6" w:space="0" w:color="auto"/>
              <w:left w:val="single" w:sz="6" w:space="0" w:color="auto"/>
              <w:bottom w:val="single" w:sz="6" w:space="0" w:color="auto"/>
              <w:right w:val="single" w:sz="6"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10</w:t>
            </w:r>
          </w:p>
        </w:tc>
        <w:tc>
          <w:tcPr>
            <w:tcW w:w="234" w:type="pct"/>
            <w:tcBorders>
              <w:top w:val="single" w:sz="6" w:space="0" w:color="auto"/>
              <w:left w:val="single" w:sz="6" w:space="0" w:color="auto"/>
              <w:bottom w:val="single" w:sz="6" w:space="0" w:color="auto"/>
              <w:right w:val="single" w:sz="4"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11</w:t>
            </w:r>
          </w:p>
        </w:tc>
        <w:tc>
          <w:tcPr>
            <w:tcW w:w="282" w:type="pct"/>
            <w:tcBorders>
              <w:top w:val="single" w:sz="6" w:space="0" w:color="auto"/>
              <w:left w:val="single" w:sz="4" w:space="0" w:color="auto"/>
              <w:bottom w:val="single" w:sz="6" w:space="0" w:color="auto"/>
              <w:right w:val="single" w:sz="6" w:space="0" w:color="auto"/>
            </w:tcBorders>
            <w:vAlign w:val="center"/>
          </w:tcPr>
          <w:p w:rsidR="00631389" w:rsidRPr="007B3E32" w:rsidRDefault="00631389" w:rsidP="001971B6">
            <w:pPr>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12</w:t>
            </w:r>
          </w:p>
        </w:tc>
        <w:tc>
          <w:tcPr>
            <w:tcW w:w="235" w:type="pct"/>
            <w:tcBorders>
              <w:top w:val="single" w:sz="6" w:space="0" w:color="auto"/>
              <w:left w:val="single" w:sz="6" w:space="0" w:color="auto"/>
              <w:bottom w:val="single" w:sz="6" w:space="0" w:color="auto"/>
              <w:right w:val="single" w:sz="4"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13</w:t>
            </w:r>
          </w:p>
        </w:tc>
        <w:tc>
          <w:tcPr>
            <w:tcW w:w="281" w:type="pct"/>
            <w:tcBorders>
              <w:top w:val="single" w:sz="6" w:space="0" w:color="auto"/>
              <w:left w:val="single" w:sz="4" w:space="0" w:color="auto"/>
              <w:bottom w:val="single" w:sz="6" w:space="0" w:color="auto"/>
              <w:right w:val="single" w:sz="6"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14</w:t>
            </w:r>
          </w:p>
        </w:tc>
        <w:tc>
          <w:tcPr>
            <w:tcW w:w="235" w:type="pct"/>
            <w:tcBorders>
              <w:top w:val="single" w:sz="6" w:space="0" w:color="auto"/>
              <w:left w:val="single" w:sz="6" w:space="0" w:color="auto"/>
              <w:bottom w:val="single" w:sz="6" w:space="0" w:color="auto"/>
              <w:right w:val="single" w:sz="4"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15</w:t>
            </w:r>
          </w:p>
        </w:tc>
        <w:tc>
          <w:tcPr>
            <w:tcW w:w="281" w:type="pct"/>
            <w:tcBorders>
              <w:top w:val="single" w:sz="6" w:space="0" w:color="auto"/>
              <w:left w:val="single" w:sz="4" w:space="0" w:color="auto"/>
              <w:bottom w:val="single" w:sz="6" w:space="0" w:color="auto"/>
              <w:right w:val="single" w:sz="6" w:space="0" w:color="auto"/>
            </w:tcBorders>
            <w:vAlign w:val="center"/>
          </w:tcPr>
          <w:p w:rsidR="00631389" w:rsidRPr="007B3E32" w:rsidRDefault="00631389" w:rsidP="001971B6">
            <w:pPr>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16</w:t>
            </w:r>
          </w:p>
        </w:tc>
        <w:tc>
          <w:tcPr>
            <w:tcW w:w="234" w:type="pct"/>
            <w:tcBorders>
              <w:top w:val="single" w:sz="6" w:space="0" w:color="auto"/>
              <w:left w:val="single" w:sz="6" w:space="0" w:color="auto"/>
              <w:bottom w:val="single" w:sz="6" w:space="0" w:color="auto"/>
              <w:right w:val="single" w:sz="4"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17</w:t>
            </w:r>
          </w:p>
        </w:tc>
        <w:tc>
          <w:tcPr>
            <w:tcW w:w="282" w:type="pct"/>
            <w:tcBorders>
              <w:top w:val="single" w:sz="6" w:space="0" w:color="auto"/>
              <w:left w:val="single" w:sz="4" w:space="0" w:color="auto"/>
              <w:bottom w:val="single" w:sz="6" w:space="0" w:color="auto"/>
              <w:right w:val="single" w:sz="6" w:space="0" w:color="auto"/>
            </w:tcBorders>
            <w:vAlign w:val="center"/>
          </w:tcPr>
          <w:p w:rsidR="00631389" w:rsidRPr="007B3E32" w:rsidRDefault="00631389" w:rsidP="001971B6">
            <w:pPr>
              <w:suppressAutoHyphens w:val="0"/>
              <w:autoSpaceDE w:val="0"/>
              <w:autoSpaceDN w:val="0"/>
              <w:adjustRightInd w:val="0"/>
              <w:ind w:right="-70"/>
              <w:jc w:val="center"/>
              <w:rPr>
                <w:rFonts w:cs="Times New Roman"/>
                <w:b/>
                <w:bCs/>
                <w:sz w:val="20"/>
                <w:szCs w:val="20"/>
                <w:lang w:eastAsia="ru-RU"/>
              </w:rPr>
            </w:pPr>
            <w:r w:rsidRPr="007B3E32">
              <w:rPr>
                <w:rFonts w:cs="Times New Roman"/>
                <w:b/>
                <w:bCs/>
                <w:sz w:val="20"/>
                <w:szCs w:val="20"/>
                <w:lang w:eastAsia="ru-RU"/>
              </w:rPr>
              <w:t>18</w:t>
            </w:r>
          </w:p>
        </w:tc>
      </w:tr>
      <w:tr w:rsidR="00631389" w:rsidRPr="007B3E32" w:rsidTr="001971B6">
        <w:trPr>
          <w:cantSplit/>
          <w:trHeight w:val="1698"/>
        </w:trPr>
        <w:tc>
          <w:tcPr>
            <w:tcW w:w="353"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35"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за отчетный месяц</w:t>
            </w:r>
          </w:p>
        </w:tc>
        <w:tc>
          <w:tcPr>
            <w:tcW w:w="284"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 xml:space="preserve"> всего с начала</w:t>
            </w:r>
          </w:p>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 xml:space="preserve"> года</w:t>
            </w:r>
          </w:p>
        </w:tc>
        <w:tc>
          <w:tcPr>
            <w:tcW w:w="234"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за отчетный месяц</w:t>
            </w:r>
          </w:p>
        </w:tc>
        <w:tc>
          <w:tcPr>
            <w:tcW w:w="283"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всего с начала года</w:t>
            </w:r>
          </w:p>
        </w:tc>
        <w:tc>
          <w:tcPr>
            <w:tcW w:w="234"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за отчетный месяц</w:t>
            </w:r>
          </w:p>
        </w:tc>
        <w:tc>
          <w:tcPr>
            <w:tcW w:w="282"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всего с начала года</w:t>
            </w:r>
          </w:p>
        </w:tc>
        <w:tc>
          <w:tcPr>
            <w:tcW w:w="234"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за отчетный месяц</w:t>
            </w:r>
          </w:p>
        </w:tc>
        <w:tc>
          <w:tcPr>
            <w:tcW w:w="281"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всего с начала года</w:t>
            </w:r>
          </w:p>
        </w:tc>
        <w:tc>
          <w:tcPr>
            <w:tcW w:w="516"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34"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за отчетный месяц</w:t>
            </w:r>
          </w:p>
        </w:tc>
        <w:tc>
          <w:tcPr>
            <w:tcW w:w="282"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 xml:space="preserve"> всего с начала года</w:t>
            </w:r>
          </w:p>
        </w:tc>
        <w:tc>
          <w:tcPr>
            <w:tcW w:w="235"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за отчетный месяц</w:t>
            </w:r>
          </w:p>
        </w:tc>
        <w:tc>
          <w:tcPr>
            <w:tcW w:w="281"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 xml:space="preserve"> всего с начала года</w:t>
            </w:r>
          </w:p>
        </w:tc>
        <w:tc>
          <w:tcPr>
            <w:tcW w:w="235"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за отчетный месяц</w:t>
            </w:r>
          </w:p>
        </w:tc>
        <w:tc>
          <w:tcPr>
            <w:tcW w:w="281"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всего с начала года</w:t>
            </w:r>
          </w:p>
        </w:tc>
        <w:tc>
          <w:tcPr>
            <w:tcW w:w="234"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за отчетный месяц</w:t>
            </w:r>
          </w:p>
        </w:tc>
        <w:tc>
          <w:tcPr>
            <w:tcW w:w="282"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r w:rsidRPr="007B3E32">
              <w:rPr>
                <w:rFonts w:cs="Times New Roman"/>
                <w:sz w:val="20"/>
                <w:szCs w:val="20"/>
                <w:lang w:eastAsia="ru-RU"/>
              </w:rPr>
              <w:t>всего с начала года</w:t>
            </w:r>
          </w:p>
        </w:tc>
      </w:tr>
      <w:tr w:rsidR="00631389" w:rsidRPr="007B3E32" w:rsidTr="001971B6">
        <w:trPr>
          <w:cantSplit/>
          <w:trHeight w:val="240"/>
        </w:trPr>
        <w:tc>
          <w:tcPr>
            <w:tcW w:w="353"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35"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84"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34"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83"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34"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82"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34"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81"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516"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34"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b/>
                <w:bCs/>
                <w:sz w:val="20"/>
                <w:szCs w:val="20"/>
                <w:lang w:eastAsia="ru-RU"/>
              </w:rPr>
            </w:pPr>
          </w:p>
        </w:tc>
        <w:tc>
          <w:tcPr>
            <w:tcW w:w="282" w:type="pct"/>
            <w:tcBorders>
              <w:top w:val="single" w:sz="6" w:space="0" w:color="auto"/>
              <w:left w:val="single" w:sz="6"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b/>
                <w:bCs/>
                <w:sz w:val="20"/>
                <w:szCs w:val="20"/>
                <w:lang w:eastAsia="ru-RU"/>
              </w:rPr>
            </w:pPr>
          </w:p>
        </w:tc>
        <w:tc>
          <w:tcPr>
            <w:tcW w:w="235"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81"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35"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81"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34" w:type="pct"/>
            <w:tcBorders>
              <w:top w:val="single" w:sz="6" w:space="0" w:color="auto"/>
              <w:left w:val="single" w:sz="6" w:space="0" w:color="auto"/>
              <w:bottom w:val="single" w:sz="6" w:space="0" w:color="auto"/>
              <w:right w:val="single" w:sz="4"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c>
          <w:tcPr>
            <w:tcW w:w="282" w:type="pct"/>
            <w:tcBorders>
              <w:top w:val="single" w:sz="6" w:space="0" w:color="auto"/>
              <w:left w:val="single" w:sz="4" w:space="0" w:color="auto"/>
              <w:bottom w:val="single" w:sz="6" w:space="0" w:color="auto"/>
              <w:right w:val="single" w:sz="6" w:space="0" w:color="auto"/>
            </w:tcBorders>
          </w:tcPr>
          <w:p w:rsidR="00631389" w:rsidRPr="007B3E32" w:rsidRDefault="00631389" w:rsidP="001971B6">
            <w:pPr>
              <w:suppressAutoHyphens w:val="0"/>
              <w:autoSpaceDE w:val="0"/>
              <w:autoSpaceDN w:val="0"/>
              <w:adjustRightInd w:val="0"/>
              <w:ind w:right="-70"/>
              <w:jc w:val="left"/>
              <w:rPr>
                <w:rFonts w:cs="Times New Roman"/>
                <w:sz w:val="20"/>
                <w:szCs w:val="20"/>
                <w:lang w:eastAsia="ru-RU"/>
              </w:rPr>
            </w:pPr>
          </w:p>
        </w:tc>
      </w:tr>
    </w:tbl>
    <w:p w:rsidR="0021567B" w:rsidRPr="007B3E32" w:rsidRDefault="00631389" w:rsidP="00631389">
      <w:pPr>
        <w:tabs>
          <w:tab w:val="left" w:pos="709"/>
        </w:tabs>
        <w:rPr>
          <w:rFonts w:cs="Times New Roman"/>
          <w:sz w:val="28"/>
          <w:szCs w:val="28"/>
          <w:lang w:eastAsia="ru-RU"/>
        </w:rPr>
      </w:pPr>
      <w:r w:rsidRPr="007B3E32">
        <w:rPr>
          <w:rFonts w:cs="Times New Roman"/>
          <w:sz w:val="28"/>
          <w:szCs w:val="28"/>
          <w:lang w:eastAsia="ru-RU"/>
        </w:rPr>
        <w:tab/>
      </w:r>
    </w:p>
    <w:p w:rsidR="006B71EF" w:rsidRPr="007B3E32" w:rsidRDefault="006B71EF" w:rsidP="00631389">
      <w:pPr>
        <w:tabs>
          <w:tab w:val="left" w:pos="709"/>
        </w:tabs>
        <w:rPr>
          <w:rFonts w:cs="Times New Roman"/>
          <w:sz w:val="28"/>
          <w:szCs w:val="28"/>
          <w:lang w:eastAsia="ru-RU"/>
        </w:rPr>
      </w:pPr>
    </w:p>
    <w:p w:rsidR="00631389" w:rsidRPr="007B3E32" w:rsidRDefault="00631389" w:rsidP="0021567B">
      <w:pPr>
        <w:tabs>
          <w:tab w:val="left" w:pos="709"/>
        </w:tabs>
        <w:ind w:left="709"/>
        <w:rPr>
          <w:rFonts w:cs="Times New Roman"/>
          <w:lang w:eastAsia="ru-RU"/>
        </w:rPr>
      </w:pPr>
      <w:r w:rsidRPr="007B3E32">
        <w:rPr>
          <w:rFonts w:cs="Times New Roman"/>
          <w:lang w:eastAsia="ru-RU"/>
        </w:rPr>
        <w:t>Руководитель перевозчика</w:t>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Pr="007B3E32">
        <w:rPr>
          <w:rFonts w:cs="Times New Roman"/>
          <w:lang w:eastAsia="ru-RU"/>
        </w:rPr>
        <w:t>_______________________</w:t>
      </w:r>
    </w:p>
    <w:p w:rsidR="00631389" w:rsidRPr="007B3E32" w:rsidRDefault="00631389" w:rsidP="006B71EF">
      <w:pPr>
        <w:ind w:left="7081" w:firstLine="707"/>
        <w:rPr>
          <w:rFonts w:cs="Times New Roman"/>
          <w:lang w:eastAsia="ru-RU"/>
        </w:rPr>
      </w:pPr>
      <w:r w:rsidRPr="007B3E32">
        <w:rPr>
          <w:rFonts w:cs="Times New Roman"/>
          <w:lang w:eastAsia="ru-RU"/>
        </w:rPr>
        <w:t>(Ф.И.О., подпись)</w:t>
      </w:r>
    </w:p>
    <w:p w:rsidR="00631389" w:rsidRPr="007B3E32" w:rsidRDefault="00631389" w:rsidP="00631389">
      <w:pPr>
        <w:ind w:left="709"/>
        <w:rPr>
          <w:rFonts w:cs="Times New Roman"/>
          <w:lang w:eastAsia="ru-RU"/>
        </w:rPr>
      </w:pPr>
      <w:r w:rsidRPr="007B3E32">
        <w:rPr>
          <w:rFonts w:cs="Times New Roman"/>
          <w:lang w:eastAsia="ru-RU"/>
        </w:rPr>
        <w:t>Главный бухгалтер перевозчика</w:t>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Pr="007B3E32">
        <w:rPr>
          <w:rFonts w:cs="Times New Roman"/>
          <w:lang w:eastAsia="ru-RU"/>
        </w:rPr>
        <w:t>______________________</w:t>
      </w:r>
    </w:p>
    <w:p w:rsidR="00631389" w:rsidRPr="007B3E32" w:rsidRDefault="00631389" w:rsidP="006B71EF">
      <w:pPr>
        <w:ind w:left="7081" w:firstLine="707"/>
        <w:rPr>
          <w:rFonts w:cs="Times New Roman"/>
          <w:lang w:eastAsia="ru-RU"/>
        </w:rPr>
      </w:pPr>
      <w:r w:rsidRPr="007B3E32">
        <w:rPr>
          <w:rFonts w:cs="Times New Roman"/>
          <w:lang w:eastAsia="ru-RU"/>
        </w:rPr>
        <w:t>(Ф.И.О., подпись)</w:t>
      </w:r>
    </w:p>
    <w:p w:rsidR="00631389" w:rsidRPr="007B3E32" w:rsidRDefault="00631389" w:rsidP="00631389">
      <w:pPr>
        <w:ind w:left="709"/>
        <w:rPr>
          <w:rFonts w:cs="Times New Roman"/>
          <w:lang w:eastAsia="ru-RU"/>
        </w:rPr>
      </w:pPr>
      <w:r w:rsidRPr="007B3E32">
        <w:rPr>
          <w:rFonts w:cs="Times New Roman"/>
          <w:lang w:eastAsia="ru-RU"/>
        </w:rPr>
        <w:t>СОГЛАСОВАНО:</w:t>
      </w:r>
    </w:p>
    <w:p w:rsidR="00631389" w:rsidRPr="007B3E32" w:rsidRDefault="00631389" w:rsidP="00631389">
      <w:pPr>
        <w:ind w:left="709"/>
        <w:rPr>
          <w:rFonts w:cs="Times New Roman"/>
          <w:lang w:eastAsia="ru-RU"/>
        </w:rPr>
      </w:pPr>
      <w:r w:rsidRPr="007B3E32">
        <w:rPr>
          <w:rFonts w:cs="Times New Roman"/>
          <w:lang w:eastAsia="ru-RU"/>
        </w:rPr>
        <w:t xml:space="preserve">Заместитель главы района по экономике, </w:t>
      </w:r>
    </w:p>
    <w:p w:rsidR="00631389" w:rsidRPr="007B3E32" w:rsidRDefault="00631389" w:rsidP="00631389">
      <w:pPr>
        <w:ind w:left="709"/>
        <w:rPr>
          <w:rFonts w:cs="Times New Roman"/>
          <w:lang w:eastAsia="ru-RU"/>
        </w:rPr>
      </w:pPr>
      <w:r w:rsidRPr="007B3E32">
        <w:rPr>
          <w:rFonts w:cs="Times New Roman"/>
          <w:lang w:eastAsia="ru-RU"/>
        </w:rPr>
        <w:t>анализу и прогнозированию</w:t>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006B71EF" w:rsidRPr="007B3E32">
        <w:rPr>
          <w:rFonts w:cs="Times New Roman"/>
          <w:lang w:eastAsia="ru-RU"/>
        </w:rPr>
        <w:tab/>
      </w:r>
      <w:r w:rsidRPr="007B3E32">
        <w:rPr>
          <w:rFonts w:cs="Times New Roman"/>
          <w:lang w:eastAsia="ru-RU"/>
        </w:rPr>
        <w:t>_______________________</w:t>
      </w:r>
    </w:p>
    <w:p w:rsidR="003962D8" w:rsidRPr="007B3E32" w:rsidRDefault="00631389" w:rsidP="006B71EF">
      <w:pPr>
        <w:ind w:left="7081" w:firstLine="707"/>
        <w:rPr>
          <w:rFonts w:cs="Times New Roman"/>
          <w:sz w:val="20"/>
          <w:szCs w:val="20"/>
          <w:lang w:eastAsia="ru-RU"/>
        </w:rPr>
      </w:pPr>
      <w:r w:rsidRPr="007B3E32">
        <w:rPr>
          <w:rFonts w:cs="Times New Roman"/>
          <w:lang w:eastAsia="ru-RU"/>
        </w:rPr>
        <w:t>(Ф.И.О., подпись)</w:t>
      </w:r>
    </w:p>
    <w:p w:rsidR="003962D8" w:rsidRPr="007B3E32" w:rsidRDefault="003962D8" w:rsidP="007C518B">
      <w:pPr>
        <w:tabs>
          <w:tab w:val="left" w:pos="851"/>
        </w:tabs>
        <w:ind w:left="5529"/>
        <w:jc w:val="left"/>
        <w:rPr>
          <w:rFonts w:cs="Times New Roman"/>
          <w:sz w:val="20"/>
          <w:szCs w:val="20"/>
          <w:lang w:eastAsia="ru-RU"/>
        </w:rPr>
      </w:pPr>
    </w:p>
    <w:p w:rsidR="009420AC" w:rsidRPr="007B3E32" w:rsidRDefault="009420AC" w:rsidP="007C518B">
      <w:pPr>
        <w:tabs>
          <w:tab w:val="left" w:pos="851"/>
        </w:tabs>
        <w:ind w:left="5529"/>
        <w:jc w:val="left"/>
        <w:rPr>
          <w:rFonts w:cs="Times New Roman"/>
          <w:highlight w:val="green"/>
        </w:rPr>
        <w:sectPr w:rsidR="009420AC" w:rsidRPr="007B3E32" w:rsidSect="003962D8">
          <w:footnotePr>
            <w:pos w:val="beneathText"/>
          </w:footnotePr>
          <w:pgSz w:w="16837" w:h="11905" w:orient="landscape"/>
          <w:pgMar w:top="567" w:right="819" w:bottom="848" w:left="709" w:header="720" w:footer="720" w:gutter="0"/>
          <w:pgNumType w:start="1"/>
          <w:cols w:space="720"/>
          <w:titlePg/>
          <w:docGrid w:linePitch="360"/>
        </w:sectPr>
      </w:pPr>
    </w:p>
    <w:p w:rsidR="00A5718B" w:rsidRPr="007B3E32" w:rsidRDefault="005C1FCF" w:rsidP="00C82FDB">
      <w:pPr>
        <w:tabs>
          <w:tab w:val="left" w:pos="851"/>
        </w:tabs>
        <w:ind w:left="5812"/>
        <w:jc w:val="left"/>
        <w:rPr>
          <w:rFonts w:cs="Times New Roman"/>
          <w:sz w:val="22"/>
          <w:szCs w:val="22"/>
          <w:lang w:eastAsia="ru-RU"/>
        </w:rPr>
      </w:pPr>
      <w:r w:rsidRPr="007B3E32">
        <w:rPr>
          <w:rFonts w:cs="Times New Roman"/>
          <w:sz w:val="22"/>
          <w:szCs w:val="22"/>
          <w:lang w:eastAsia="ru-RU"/>
        </w:rPr>
        <w:lastRenderedPageBreak/>
        <w:t xml:space="preserve">Приложение № </w:t>
      </w:r>
      <w:r w:rsidR="0057730C" w:rsidRPr="007B3E32">
        <w:rPr>
          <w:rFonts w:cs="Times New Roman"/>
          <w:sz w:val="22"/>
          <w:szCs w:val="22"/>
          <w:lang w:eastAsia="ru-RU"/>
        </w:rPr>
        <w:t>6</w:t>
      </w:r>
      <w:r w:rsidRPr="007B3E32">
        <w:rPr>
          <w:rFonts w:cs="Times New Roman"/>
          <w:sz w:val="22"/>
          <w:szCs w:val="22"/>
          <w:lang w:eastAsia="ru-RU"/>
        </w:rPr>
        <w:t xml:space="preserve"> к приложению №3 к подпрограмме «Развитие транспортного комплекса Северо-Енисейского района»</w:t>
      </w:r>
    </w:p>
    <w:p w:rsidR="00A5718B" w:rsidRPr="007B3E32" w:rsidRDefault="00A5718B" w:rsidP="00A5718B">
      <w:pPr>
        <w:tabs>
          <w:tab w:val="left" w:pos="851"/>
        </w:tabs>
        <w:jc w:val="left"/>
        <w:rPr>
          <w:rFonts w:cs="Times New Roman"/>
          <w:lang w:eastAsia="ru-RU"/>
        </w:rPr>
      </w:pPr>
    </w:p>
    <w:p w:rsidR="0057730C" w:rsidRPr="007B3E32" w:rsidRDefault="0057730C" w:rsidP="0057730C">
      <w:pPr>
        <w:jc w:val="center"/>
        <w:rPr>
          <w:sz w:val="26"/>
          <w:szCs w:val="26"/>
        </w:rPr>
      </w:pPr>
      <w:r w:rsidRPr="007B3E32">
        <w:rPr>
          <w:sz w:val="26"/>
          <w:szCs w:val="26"/>
        </w:rPr>
        <w:t>Соглашение №_____</w:t>
      </w:r>
    </w:p>
    <w:p w:rsidR="0057730C" w:rsidRPr="007B3E32" w:rsidRDefault="0057730C" w:rsidP="0057730C">
      <w:pPr>
        <w:jc w:val="center"/>
        <w:rPr>
          <w:sz w:val="26"/>
          <w:szCs w:val="26"/>
        </w:rPr>
      </w:pPr>
      <w:r w:rsidRPr="007B3E32">
        <w:rPr>
          <w:sz w:val="26"/>
          <w:szCs w:val="26"/>
        </w:rPr>
        <w:t>о предоставлении субсидии 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на ______ год</w:t>
      </w:r>
    </w:p>
    <w:p w:rsidR="0057730C" w:rsidRPr="007B3E32" w:rsidRDefault="0057730C" w:rsidP="0057730C">
      <w:pPr>
        <w:jc w:val="center"/>
        <w:rPr>
          <w:sz w:val="26"/>
          <w:szCs w:val="26"/>
        </w:rPr>
      </w:pPr>
    </w:p>
    <w:p w:rsidR="0057730C" w:rsidRPr="007B3E32" w:rsidRDefault="0057730C" w:rsidP="0057730C">
      <w:pPr>
        <w:jc w:val="center"/>
      </w:pPr>
      <w:r w:rsidRPr="007B3E32">
        <w:rPr>
          <w:sz w:val="26"/>
          <w:szCs w:val="26"/>
        </w:rPr>
        <w:t xml:space="preserve">гп </w:t>
      </w:r>
      <w:proofErr w:type="gramStart"/>
      <w:r w:rsidRPr="007B3E32">
        <w:rPr>
          <w:sz w:val="26"/>
          <w:szCs w:val="26"/>
        </w:rPr>
        <w:t>Северо-Енисейский</w:t>
      </w:r>
      <w:proofErr w:type="gramEnd"/>
      <w:r w:rsidRPr="007B3E32">
        <w:rPr>
          <w:sz w:val="26"/>
          <w:szCs w:val="26"/>
        </w:rPr>
        <w:tab/>
      </w:r>
      <w:r w:rsidRPr="007B3E32">
        <w:rPr>
          <w:sz w:val="26"/>
          <w:szCs w:val="26"/>
        </w:rPr>
        <w:tab/>
      </w:r>
      <w:r w:rsidRPr="007B3E32">
        <w:rPr>
          <w:sz w:val="26"/>
          <w:szCs w:val="26"/>
        </w:rPr>
        <w:tab/>
      </w:r>
      <w:r w:rsidRPr="007B3E32">
        <w:rPr>
          <w:sz w:val="26"/>
          <w:szCs w:val="26"/>
        </w:rPr>
        <w:tab/>
      </w:r>
      <w:r w:rsidRPr="007B3E32">
        <w:rPr>
          <w:sz w:val="26"/>
          <w:szCs w:val="26"/>
        </w:rPr>
        <w:tab/>
      </w:r>
      <w:r w:rsidRPr="007B3E32">
        <w:rPr>
          <w:sz w:val="26"/>
          <w:szCs w:val="26"/>
        </w:rPr>
        <w:tab/>
      </w:r>
      <w:r w:rsidRPr="007B3E32">
        <w:rPr>
          <w:rFonts w:cs="Times New Roman"/>
          <w:sz w:val="26"/>
          <w:szCs w:val="26"/>
        </w:rPr>
        <w:t>«___»___________20__ года</w:t>
      </w:r>
    </w:p>
    <w:p w:rsidR="0057730C" w:rsidRPr="007B3E32" w:rsidRDefault="0057730C" w:rsidP="0057730C">
      <w:pPr>
        <w:jc w:val="center"/>
      </w:pPr>
    </w:p>
    <w:p w:rsidR="0057730C" w:rsidRPr="007B3E32" w:rsidRDefault="0057730C" w:rsidP="0057730C">
      <w:pPr>
        <w:ind w:firstLine="567"/>
        <w:rPr>
          <w:rFonts w:cs="Times New Roman"/>
          <w:sz w:val="26"/>
          <w:szCs w:val="26"/>
        </w:rPr>
      </w:pPr>
      <w:r w:rsidRPr="007B3E32">
        <w:rPr>
          <w:rFonts w:cs="Times New Roman"/>
          <w:sz w:val="26"/>
          <w:szCs w:val="26"/>
        </w:rPr>
        <w:t>Администрация Северо-Енисейского района, именуемая в дальнейшем «Администрация», в лице Главы Северо-Енисейского района (ФИО), действующего на основании Устава Северо-Енисейского района, с одной стороны, и</w:t>
      </w:r>
    </w:p>
    <w:p w:rsidR="0057730C" w:rsidRPr="007B3E32" w:rsidRDefault="0057730C" w:rsidP="0057730C">
      <w:pPr>
        <w:rPr>
          <w:sz w:val="26"/>
          <w:szCs w:val="26"/>
        </w:rPr>
      </w:pPr>
      <w:r w:rsidRPr="007B3E32">
        <w:rPr>
          <w:rFonts w:cs="Times New Roman"/>
          <w:sz w:val="26"/>
          <w:szCs w:val="26"/>
        </w:rPr>
        <w:t>_____________________________________________________________</w:t>
      </w:r>
      <w:r w:rsidRPr="007B3E32">
        <w:rPr>
          <w:sz w:val="26"/>
          <w:szCs w:val="26"/>
        </w:rPr>
        <w:t xml:space="preserve">именуемое в </w:t>
      </w:r>
    </w:p>
    <w:p w:rsidR="0057730C" w:rsidRPr="007B3E32" w:rsidRDefault="0057730C" w:rsidP="00C82FDB">
      <w:pPr>
        <w:ind w:left="2124" w:firstLine="708"/>
        <w:rPr>
          <w:rFonts w:cs="Times New Roman"/>
          <w:sz w:val="20"/>
          <w:szCs w:val="20"/>
        </w:rPr>
      </w:pPr>
      <w:r w:rsidRPr="007B3E32">
        <w:rPr>
          <w:rFonts w:cs="Times New Roman"/>
          <w:sz w:val="20"/>
          <w:szCs w:val="20"/>
        </w:rPr>
        <w:t>(наименование перевозчика)</w:t>
      </w:r>
    </w:p>
    <w:p w:rsidR="0057730C" w:rsidRPr="007B3E32" w:rsidRDefault="0057730C" w:rsidP="0057730C">
      <w:pPr>
        <w:rPr>
          <w:rFonts w:cs="Times New Roman"/>
          <w:sz w:val="26"/>
          <w:szCs w:val="26"/>
        </w:rPr>
      </w:pPr>
      <w:proofErr w:type="gramStart"/>
      <w:r w:rsidRPr="007B3E32">
        <w:rPr>
          <w:sz w:val="26"/>
          <w:szCs w:val="26"/>
        </w:rPr>
        <w:t>дальнейшем</w:t>
      </w:r>
      <w:proofErr w:type="gramEnd"/>
      <w:r w:rsidRPr="007B3E32">
        <w:rPr>
          <w:sz w:val="26"/>
          <w:szCs w:val="26"/>
        </w:rPr>
        <w:t xml:space="preserve"> «Предприятие», </w:t>
      </w:r>
      <w:r w:rsidRPr="007B3E32">
        <w:rPr>
          <w:rFonts w:cs="Times New Roman"/>
          <w:sz w:val="26"/>
          <w:szCs w:val="26"/>
        </w:rPr>
        <w:t xml:space="preserve">в лице _________________________________________, </w:t>
      </w:r>
    </w:p>
    <w:p w:rsidR="0057730C" w:rsidRPr="007B3E32" w:rsidRDefault="0057730C" w:rsidP="00C82FDB">
      <w:pPr>
        <w:ind w:left="4956" w:firstLine="708"/>
        <w:rPr>
          <w:rFonts w:cs="Times New Roman"/>
          <w:sz w:val="26"/>
          <w:szCs w:val="26"/>
        </w:rPr>
      </w:pPr>
      <w:r w:rsidRPr="007B3E32">
        <w:rPr>
          <w:rFonts w:cs="Times New Roman"/>
          <w:sz w:val="20"/>
          <w:szCs w:val="20"/>
        </w:rPr>
        <w:t>(должность, ФИО)</w:t>
      </w:r>
    </w:p>
    <w:p w:rsidR="0057730C" w:rsidRPr="007B3E32" w:rsidRDefault="0057730C" w:rsidP="0057730C">
      <w:pPr>
        <w:rPr>
          <w:rFonts w:cs="Times New Roman"/>
          <w:sz w:val="26"/>
          <w:szCs w:val="26"/>
        </w:rPr>
      </w:pPr>
      <w:proofErr w:type="gramStart"/>
      <w:r w:rsidRPr="007B3E32">
        <w:rPr>
          <w:rFonts w:cs="Times New Roman"/>
          <w:sz w:val="26"/>
          <w:szCs w:val="26"/>
        </w:rPr>
        <w:t>действующего</w:t>
      </w:r>
      <w:proofErr w:type="gramEnd"/>
      <w:r w:rsidRPr="007B3E32">
        <w:rPr>
          <w:rFonts w:cs="Times New Roman"/>
          <w:sz w:val="26"/>
          <w:szCs w:val="26"/>
        </w:rPr>
        <w:t xml:space="preserve"> на основании _____________________________________________, с </w:t>
      </w:r>
    </w:p>
    <w:p w:rsidR="0057730C" w:rsidRPr="007B3E32" w:rsidRDefault="0057730C" w:rsidP="00C82FDB">
      <w:pPr>
        <w:ind w:left="4248" w:firstLine="708"/>
        <w:rPr>
          <w:rFonts w:cs="Times New Roman"/>
          <w:sz w:val="26"/>
          <w:szCs w:val="26"/>
        </w:rPr>
      </w:pPr>
      <w:r w:rsidRPr="007B3E32">
        <w:rPr>
          <w:rFonts w:cs="Times New Roman"/>
          <w:sz w:val="20"/>
          <w:szCs w:val="20"/>
        </w:rPr>
        <w:t>(устава, положения и т.д.)</w:t>
      </w:r>
    </w:p>
    <w:p w:rsidR="0057730C" w:rsidRPr="007B3E32" w:rsidRDefault="0057730C" w:rsidP="0057730C">
      <w:pPr>
        <w:rPr>
          <w:sz w:val="26"/>
          <w:szCs w:val="26"/>
        </w:rPr>
      </w:pPr>
      <w:proofErr w:type="gramStart"/>
      <w:r w:rsidRPr="007B3E32">
        <w:rPr>
          <w:rFonts w:cs="Times New Roman"/>
          <w:sz w:val="26"/>
          <w:szCs w:val="26"/>
        </w:rPr>
        <w:t xml:space="preserve">другой стороны, вместе именуемые «Стороны», </w:t>
      </w:r>
      <w:r w:rsidRPr="007B3E32">
        <w:rPr>
          <w:sz w:val="26"/>
          <w:szCs w:val="26"/>
        </w:rPr>
        <w:t>на основании решения Северо-Енисейского районного Совета депутатов от _________ №_____ «О бюджете Северо-Енисейского района на _________ год и плановый период _______ годов», в соответствии с постановлением Администрации Северо-Енисейского района от 28.10.2013 № 561-п «Об утверждении муниципальной программы «Развитие транспортной системы Северо-Енисейского района» (далее – Программа), договором от _________ №______ на выполнение муниципальной программы пассажирских перевозок автомобильным транспортом по маршрутам с небольшой интенсивностью пассажиропотоков</w:t>
      </w:r>
      <w:proofErr w:type="gramEnd"/>
      <w:r w:rsidRPr="007B3E32">
        <w:rPr>
          <w:sz w:val="26"/>
          <w:szCs w:val="26"/>
        </w:rPr>
        <w:t xml:space="preserve"> в Северо-Енисейском районе</w:t>
      </w:r>
      <w:r w:rsidRPr="007B3E32">
        <w:rPr>
          <w:rFonts w:cs="Times New Roman"/>
          <w:sz w:val="26"/>
          <w:szCs w:val="26"/>
        </w:rPr>
        <w:t>, заключили настоящее соглашение о нижеследующем:</w:t>
      </w:r>
    </w:p>
    <w:p w:rsidR="0057730C" w:rsidRPr="007B3E32" w:rsidRDefault="0057730C" w:rsidP="0057730C">
      <w:pPr>
        <w:ind w:firstLine="567"/>
      </w:pPr>
    </w:p>
    <w:p w:rsidR="0057730C" w:rsidRPr="007B3E32" w:rsidRDefault="00E31813" w:rsidP="00E31813">
      <w:pPr>
        <w:tabs>
          <w:tab w:val="left" w:pos="0"/>
          <w:tab w:val="left" w:pos="851"/>
        </w:tabs>
        <w:suppressAutoHyphens w:val="0"/>
        <w:jc w:val="center"/>
        <w:rPr>
          <w:b/>
          <w:sz w:val="26"/>
          <w:szCs w:val="26"/>
        </w:rPr>
      </w:pPr>
      <w:r w:rsidRPr="007B3E32">
        <w:rPr>
          <w:b/>
          <w:sz w:val="26"/>
          <w:szCs w:val="26"/>
        </w:rPr>
        <w:t xml:space="preserve">1. </w:t>
      </w:r>
      <w:r w:rsidR="0057730C" w:rsidRPr="007B3E32">
        <w:rPr>
          <w:b/>
          <w:sz w:val="26"/>
          <w:szCs w:val="26"/>
        </w:rPr>
        <w:t>Предмет соглашения</w:t>
      </w:r>
    </w:p>
    <w:p w:rsidR="0057730C" w:rsidRPr="007B3E32" w:rsidRDefault="0057730C" w:rsidP="0057730C">
      <w:pPr>
        <w:ind w:firstLine="567"/>
      </w:pPr>
    </w:p>
    <w:p w:rsidR="0057730C" w:rsidRPr="007B3E32" w:rsidRDefault="0057730C" w:rsidP="0057730C">
      <w:pPr>
        <w:ind w:firstLine="567"/>
        <w:rPr>
          <w:sz w:val="26"/>
          <w:szCs w:val="26"/>
        </w:rPr>
      </w:pPr>
      <w:r w:rsidRPr="007B3E32">
        <w:rPr>
          <w:sz w:val="26"/>
          <w:szCs w:val="26"/>
        </w:rPr>
        <w:t xml:space="preserve">1.1. </w:t>
      </w:r>
      <w:proofErr w:type="gramStart"/>
      <w:r w:rsidRPr="007B3E32">
        <w:rPr>
          <w:sz w:val="26"/>
          <w:szCs w:val="26"/>
        </w:rPr>
        <w:t xml:space="preserve">В соответствии с настоящим соглашением Администрация обязуется предоставить Предприятию субсидию 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на _______ год (далее - субсидия) в размере </w:t>
      </w:r>
      <w:r w:rsidRPr="007B3E32">
        <w:rPr>
          <w:b/>
          <w:sz w:val="26"/>
          <w:szCs w:val="26"/>
        </w:rPr>
        <w:t>___________</w:t>
      </w:r>
      <w:r w:rsidRPr="007B3E32">
        <w:rPr>
          <w:sz w:val="26"/>
          <w:szCs w:val="26"/>
        </w:rPr>
        <w:t xml:space="preserve"> (</w:t>
      </w:r>
      <w:r w:rsidRPr="007B3E32">
        <w:rPr>
          <w:rFonts w:cs="Times New Roman"/>
          <w:bCs/>
          <w:sz w:val="26"/>
          <w:szCs w:val="26"/>
        </w:rPr>
        <w:t>сумма прописью</w:t>
      </w:r>
      <w:r w:rsidRPr="007B3E32">
        <w:rPr>
          <w:sz w:val="26"/>
          <w:szCs w:val="26"/>
        </w:rPr>
        <w:t>) рублей 00 копеек, а Предприятие обязуется принять указанную субсидию, использовать ее по целевому назначению, определенному настоящим соглашением и порядком предоставления, расходования и возврата субсидии на</w:t>
      </w:r>
      <w:proofErr w:type="gramEnd"/>
      <w:r w:rsidRPr="007B3E32">
        <w:rPr>
          <w:sz w:val="26"/>
          <w:szCs w:val="26"/>
        </w:rPr>
        <w:t xml:space="preserve"> возмещение недополученных доходов, возникающих у перевозчиков при исполнении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 утвержденным Программой, а также обеспечить исполнение настоящего соглашения.</w:t>
      </w:r>
    </w:p>
    <w:p w:rsidR="0057730C" w:rsidRPr="007B3E32" w:rsidRDefault="0057730C" w:rsidP="0057730C">
      <w:pPr>
        <w:tabs>
          <w:tab w:val="left" w:pos="851"/>
        </w:tabs>
        <w:ind w:firstLine="567"/>
        <w:rPr>
          <w:sz w:val="26"/>
          <w:szCs w:val="26"/>
        </w:rPr>
      </w:pPr>
      <w:r w:rsidRPr="007B3E32">
        <w:rPr>
          <w:sz w:val="26"/>
          <w:szCs w:val="26"/>
        </w:rPr>
        <w:t>1.2. Субсидия предоставляется при условии выполнения Предприятием обязательств, установленных настоящим соглашением и муниципальными правовыми актами Северо-Енисейского района.</w:t>
      </w:r>
    </w:p>
    <w:p w:rsidR="0057730C" w:rsidRPr="007B3E32" w:rsidRDefault="0057730C" w:rsidP="0057730C">
      <w:pPr>
        <w:tabs>
          <w:tab w:val="left" w:pos="851"/>
        </w:tabs>
        <w:ind w:firstLine="567"/>
      </w:pPr>
    </w:p>
    <w:p w:rsidR="0057730C" w:rsidRPr="007B3E32" w:rsidRDefault="00E31813" w:rsidP="00E31813">
      <w:pPr>
        <w:tabs>
          <w:tab w:val="left" w:pos="360"/>
          <w:tab w:val="left" w:pos="426"/>
          <w:tab w:val="left" w:pos="2268"/>
        </w:tabs>
        <w:suppressAutoHyphens w:val="0"/>
        <w:ind w:left="567"/>
        <w:jc w:val="center"/>
        <w:rPr>
          <w:b/>
          <w:sz w:val="26"/>
          <w:szCs w:val="26"/>
        </w:rPr>
      </w:pPr>
      <w:r w:rsidRPr="007B3E32">
        <w:rPr>
          <w:b/>
          <w:sz w:val="26"/>
          <w:szCs w:val="26"/>
        </w:rPr>
        <w:t xml:space="preserve">2. </w:t>
      </w:r>
      <w:r w:rsidR="0057730C" w:rsidRPr="007B3E32">
        <w:rPr>
          <w:b/>
          <w:sz w:val="26"/>
          <w:szCs w:val="26"/>
        </w:rPr>
        <w:t>Права и обязанности сторон</w:t>
      </w:r>
    </w:p>
    <w:p w:rsidR="0057730C" w:rsidRPr="007B3E32" w:rsidRDefault="0057730C" w:rsidP="0057730C">
      <w:pPr>
        <w:tabs>
          <w:tab w:val="left" w:pos="360"/>
        </w:tabs>
        <w:ind w:firstLine="567"/>
        <w:jc w:val="center"/>
      </w:pPr>
    </w:p>
    <w:p w:rsidR="0057730C" w:rsidRPr="007B3E32" w:rsidRDefault="0057730C" w:rsidP="0057730C">
      <w:pPr>
        <w:tabs>
          <w:tab w:val="left" w:pos="360"/>
        </w:tabs>
        <w:ind w:firstLine="567"/>
        <w:rPr>
          <w:sz w:val="26"/>
          <w:szCs w:val="26"/>
        </w:rPr>
      </w:pPr>
      <w:r w:rsidRPr="007B3E32">
        <w:rPr>
          <w:sz w:val="26"/>
          <w:szCs w:val="26"/>
        </w:rPr>
        <w:lastRenderedPageBreak/>
        <w:t xml:space="preserve">2.1. Администрация обязуется: </w:t>
      </w:r>
    </w:p>
    <w:p w:rsidR="0057730C" w:rsidRPr="007B3E32" w:rsidRDefault="0057730C" w:rsidP="0057730C">
      <w:pPr>
        <w:tabs>
          <w:tab w:val="left" w:pos="360"/>
        </w:tabs>
        <w:ind w:firstLine="567"/>
        <w:rPr>
          <w:sz w:val="26"/>
          <w:szCs w:val="26"/>
        </w:rPr>
      </w:pPr>
      <w:r w:rsidRPr="007B3E32">
        <w:rPr>
          <w:sz w:val="26"/>
          <w:szCs w:val="26"/>
        </w:rPr>
        <w:t>2.1.1. В пределах бюджетных ассигнований и лимитов бюджетных обязательств бюджета Северо-Енисейского района на _________ год, в соответствии с бюджетной росписью бюджета Северо-Енисейского района, перечислить субсидию Предприятию в сроки и в размере, предусмотренным настоящим соглашением в соответствии с Программой.</w:t>
      </w:r>
    </w:p>
    <w:p w:rsidR="0057730C" w:rsidRPr="007B3E32" w:rsidRDefault="0057730C" w:rsidP="0057730C">
      <w:pPr>
        <w:tabs>
          <w:tab w:val="left" w:pos="360"/>
        </w:tabs>
        <w:ind w:firstLine="567"/>
        <w:rPr>
          <w:sz w:val="26"/>
          <w:szCs w:val="26"/>
        </w:rPr>
      </w:pPr>
      <w:r w:rsidRPr="007B3E32">
        <w:rPr>
          <w:sz w:val="26"/>
          <w:szCs w:val="26"/>
        </w:rPr>
        <w:t>2.1.2. Выполнять иные обязательства, установленные настоящим соглашением и законодательством Российской федерации.</w:t>
      </w:r>
    </w:p>
    <w:p w:rsidR="0057730C" w:rsidRPr="007B3E32" w:rsidRDefault="0057730C" w:rsidP="0057730C">
      <w:pPr>
        <w:tabs>
          <w:tab w:val="left" w:pos="360"/>
          <w:tab w:val="left" w:pos="1260"/>
        </w:tabs>
        <w:ind w:firstLine="567"/>
        <w:rPr>
          <w:sz w:val="26"/>
          <w:szCs w:val="26"/>
        </w:rPr>
      </w:pPr>
      <w:r w:rsidRPr="007B3E32">
        <w:rPr>
          <w:sz w:val="26"/>
          <w:szCs w:val="26"/>
        </w:rPr>
        <w:t>2.2. Предприятие обязуется:</w:t>
      </w:r>
    </w:p>
    <w:p w:rsidR="0057730C" w:rsidRPr="007B3E32" w:rsidRDefault="0057730C" w:rsidP="0057730C">
      <w:pPr>
        <w:tabs>
          <w:tab w:val="left" w:pos="360"/>
        </w:tabs>
        <w:ind w:firstLine="567"/>
        <w:rPr>
          <w:sz w:val="26"/>
          <w:szCs w:val="26"/>
        </w:rPr>
      </w:pPr>
      <w:r w:rsidRPr="007B3E32">
        <w:rPr>
          <w:sz w:val="26"/>
          <w:szCs w:val="26"/>
        </w:rPr>
        <w:t>2.2.1. Соблюдать условия предоставления субсидии, установленные настоящим соглашением и законодательством Российской Федерации.</w:t>
      </w:r>
    </w:p>
    <w:p w:rsidR="0057730C" w:rsidRPr="007B3E32" w:rsidRDefault="0057730C" w:rsidP="0057730C">
      <w:pPr>
        <w:tabs>
          <w:tab w:val="left" w:pos="360"/>
        </w:tabs>
        <w:ind w:firstLine="567"/>
        <w:rPr>
          <w:sz w:val="26"/>
          <w:szCs w:val="26"/>
        </w:rPr>
      </w:pPr>
      <w:r w:rsidRPr="007B3E32">
        <w:rPr>
          <w:sz w:val="26"/>
          <w:szCs w:val="26"/>
        </w:rPr>
        <w:t>2.2.2. Использовать средства субсидии по целевому назначению.</w:t>
      </w:r>
    </w:p>
    <w:p w:rsidR="0057730C" w:rsidRPr="007B3E32" w:rsidRDefault="0057730C" w:rsidP="0057730C">
      <w:pPr>
        <w:tabs>
          <w:tab w:val="left" w:pos="360"/>
        </w:tabs>
        <w:ind w:firstLine="567"/>
        <w:rPr>
          <w:sz w:val="26"/>
          <w:szCs w:val="26"/>
        </w:rPr>
      </w:pPr>
      <w:r w:rsidRPr="007B3E32">
        <w:rPr>
          <w:sz w:val="26"/>
          <w:szCs w:val="26"/>
        </w:rPr>
        <w:t>2.2.3. Обеспечить возврат  на счет Администрации  неиспользованной субсидии или субсидии, использованной не по целевому назначению.</w:t>
      </w:r>
    </w:p>
    <w:p w:rsidR="0057730C" w:rsidRPr="007B3E32" w:rsidRDefault="0057730C" w:rsidP="0057730C">
      <w:pPr>
        <w:tabs>
          <w:tab w:val="left" w:pos="360"/>
        </w:tabs>
        <w:ind w:firstLine="567"/>
        <w:rPr>
          <w:sz w:val="26"/>
          <w:szCs w:val="26"/>
        </w:rPr>
      </w:pPr>
      <w:r w:rsidRPr="007B3E32">
        <w:rPr>
          <w:sz w:val="26"/>
          <w:szCs w:val="26"/>
        </w:rPr>
        <w:t xml:space="preserve">2.2.4. Предоставлять по запросу Администрации в установленные ей сроки информацию и документы, необходимые для осуществления </w:t>
      </w:r>
      <w:proofErr w:type="gramStart"/>
      <w:r w:rsidRPr="007B3E32">
        <w:rPr>
          <w:sz w:val="26"/>
          <w:szCs w:val="26"/>
        </w:rPr>
        <w:t>контроля за</w:t>
      </w:r>
      <w:proofErr w:type="gramEnd"/>
      <w:r w:rsidRPr="007B3E32">
        <w:rPr>
          <w:sz w:val="26"/>
          <w:szCs w:val="26"/>
        </w:rPr>
        <w:t xml:space="preserve"> исполнением условий предоставления субсидии, оказывать содействие Администрации в проведении контрольных мероприятий.</w:t>
      </w:r>
    </w:p>
    <w:p w:rsidR="0057730C" w:rsidRPr="007B3E32" w:rsidRDefault="0057730C" w:rsidP="0057730C">
      <w:pPr>
        <w:tabs>
          <w:tab w:val="left" w:pos="360"/>
        </w:tabs>
        <w:ind w:firstLine="567"/>
        <w:rPr>
          <w:sz w:val="26"/>
          <w:szCs w:val="26"/>
        </w:rPr>
      </w:pPr>
      <w:r w:rsidRPr="007B3E32">
        <w:rPr>
          <w:sz w:val="26"/>
          <w:szCs w:val="26"/>
        </w:rPr>
        <w:t>2.2.5. Выполнять иные обязательства, установленные настоящим соглашением и законодательством Российской Федерации.</w:t>
      </w:r>
    </w:p>
    <w:p w:rsidR="0057730C" w:rsidRPr="007B3E32" w:rsidRDefault="0057730C" w:rsidP="00921B68">
      <w:pPr>
        <w:numPr>
          <w:ilvl w:val="1"/>
          <w:numId w:val="3"/>
        </w:numPr>
        <w:tabs>
          <w:tab w:val="left" w:pos="360"/>
          <w:tab w:val="left" w:pos="1134"/>
        </w:tabs>
        <w:suppressAutoHyphens w:val="0"/>
        <w:ind w:hanging="213"/>
        <w:rPr>
          <w:sz w:val="26"/>
          <w:szCs w:val="26"/>
        </w:rPr>
      </w:pPr>
      <w:r w:rsidRPr="007B3E32">
        <w:rPr>
          <w:sz w:val="26"/>
          <w:szCs w:val="26"/>
        </w:rPr>
        <w:t>Предприятие  вправе:</w:t>
      </w:r>
    </w:p>
    <w:p w:rsidR="0057730C" w:rsidRPr="007B3E32" w:rsidRDefault="0057730C" w:rsidP="00921B68">
      <w:pPr>
        <w:numPr>
          <w:ilvl w:val="2"/>
          <w:numId w:val="3"/>
        </w:numPr>
        <w:tabs>
          <w:tab w:val="clear" w:pos="1560"/>
          <w:tab w:val="left" w:pos="360"/>
          <w:tab w:val="num" w:pos="1276"/>
        </w:tabs>
        <w:suppressAutoHyphens w:val="0"/>
        <w:ind w:left="0" w:firstLine="567"/>
        <w:rPr>
          <w:sz w:val="26"/>
          <w:szCs w:val="26"/>
        </w:rPr>
      </w:pPr>
      <w:r w:rsidRPr="007B3E32">
        <w:rPr>
          <w:sz w:val="26"/>
          <w:szCs w:val="26"/>
        </w:rPr>
        <w:t>Получить субсидию при соблюдении норм и требований, установленных для ее получения  муниципальными правовыми актами Северо-Енисейского района.</w:t>
      </w:r>
    </w:p>
    <w:p w:rsidR="0057730C" w:rsidRPr="007B3E32" w:rsidRDefault="0057730C" w:rsidP="00921B68">
      <w:pPr>
        <w:numPr>
          <w:ilvl w:val="2"/>
          <w:numId w:val="3"/>
        </w:numPr>
        <w:tabs>
          <w:tab w:val="clear" w:pos="1560"/>
          <w:tab w:val="num" w:pos="0"/>
          <w:tab w:val="left" w:pos="360"/>
        </w:tabs>
        <w:suppressAutoHyphens w:val="0"/>
        <w:ind w:left="0" w:firstLine="567"/>
        <w:rPr>
          <w:sz w:val="26"/>
          <w:szCs w:val="26"/>
        </w:rPr>
      </w:pPr>
      <w:r w:rsidRPr="007B3E32">
        <w:rPr>
          <w:sz w:val="26"/>
          <w:szCs w:val="26"/>
        </w:rPr>
        <w:t>Обращаться к Администрации за разъяснениями в связи с исполнением настоящего соглашения.</w:t>
      </w:r>
    </w:p>
    <w:p w:rsidR="0057730C" w:rsidRPr="007B3E32" w:rsidRDefault="0057730C" w:rsidP="00921B68">
      <w:pPr>
        <w:numPr>
          <w:ilvl w:val="2"/>
          <w:numId w:val="3"/>
        </w:numPr>
        <w:tabs>
          <w:tab w:val="clear" w:pos="1560"/>
          <w:tab w:val="num" w:pos="0"/>
          <w:tab w:val="left" w:pos="360"/>
        </w:tabs>
        <w:suppressAutoHyphens w:val="0"/>
        <w:ind w:left="0" w:firstLine="567"/>
        <w:rPr>
          <w:sz w:val="26"/>
          <w:szCs w:val="26"/>
        </w:rPr>
      </w:pPr>
      <w:r w:rsidRPr="007B3E32">
        <w:rPr>
          <w:sz w:val="26"/>
          <w:szCs w:val="26"/>
        </w:rPr>
        <w:t xml:space="preserve">Участвовать в осуществлении Администрацией </w:t>
      </w:r>
      <w:proofErr w:type="gramStart"/>
      <w:r w:rsidRPr="007B3E32">
        <w:rPr>
          <w:sz w:val="26"/>
          <w:szCs w:val="26"/>
        </w:rPr>
        <w:t>контроля за</w:t>
      </w:r>
      <w:proofErr w:type="gramEnd"/>
      <w:r w:rsidRPr="007B3E32">
        <w:rPr>
          <w:sz w:val="26"/>
          <w:szCs w:val="26"/>
        </w:rPr>
        <w:t xml:space="preserve"> исполнением условий предоставления субсидии.</w:t>
      </w:r>
    </w:p>
    <w:p w:rsidR="0057730C" w:rsidRPr="007B3E32" w:rsidRDefault="0057730C" w:rsidP="00921B68">
      <w:pPr>
        <w:numPr>
          <w:ilvl w:val="2"/>
          <w:numId w:val="3"/>
        </w:numPr>
        <w:tabs>
          <w:tab w:val="clear" w:pos="1560"/>
          <w:tab w:val="num" w:pos="0"/>
          <w:tab w:val="left" w:pos="360"/>
        </w:tabs>
        <w:suppressAutoHyphens w:val="0"/>
        <w:ind w:left="0" w:firstLine="567"/>
        <w:rPr>
          <w:sz w:val="26"/>
          <w:szCs w:val="26"/>
        </w:rPr>
      </w:pPr>
      <w:r w:rsidRPr="007B3E32">
        <w:rPr>
          <w:sz w:val="26"/>
          <w:szCs w:val="26"/>
        </w:rPr>
        <w:t>Осуществлять иные права, установленные настоящим соглашением и законодательством Российской Федерации.</w:t>
      </w:r>
    </w:p>
    <w:p w:rsidR="0057730C" w:rsidRPr="007B3E32" w:rsidRDefault="0057730C" w:rsidP="0057730C">
      <w:pPr>
        <w:tabs>
          <w:tab w:val="left" w:pos="360"/>
          <w:tab w:val="left" w:pos="1260"/>
          <w:tab w:val="num" w:pos="1440"/>
        </w:tabs>
        <w:ind w:firstLine="567"/>
        <w:rPr>
          <w:sz w:val="26"/>
          <w:szCs w:val="26"/>
        </w:rPr>
      </w:pPr>
      <w:r w:rsidRPr="007B3E32">
        <w:rPr>
          <w:sz w:val="26"/>
          <w:szCs w:val="26"/>
        </w:rPr>
        <w:t>2.4. Администрация  вправе:</w:t>
      </w:r>
    </w:p>
    <w:p w:rsidR="0057730C" w:rsidRPr="007B3E32" w:rsidRDefault="0057730C" w:rsidP="0057730C">
      <w:pPr>
        <w:tabs>
          <w:tab w:val="left" w:pos="360"/>
          <w:tab w:val="left" w:pos="1260"/>
        </w:tabs>
        <w:ind w:firstLine="567"/>
        <w:rPr>
          <w:sz w:val="26"/>
          <w:szCs w:val="26"/>
        </w:rPr>
      </w:pPr>
      <w:r w:rsidRPr="007B3E32">
        <w:rPr>
          <w:sz w:val="26"/>
          <w:szCs w:val="26"/>
        </w:rPr>
        <w:t xml:space="preserve">2.4.1. Запрашивать у Предприятия информацию и документы, необходимые для реализации настоящего соглашения, а также для осуществления </w:t>
      </w:r>
      <w:proofErr w:type="gramStart"/>
      <w:r w:rsidRPr="007B3E32">
        <w:rPr>
          <w:sz w:val="26"/>
          <w:szCs w:val="26"/>
        </w:rPr>
        <w:t>контроля за</w:t>
      </w:r>
      <w:proofErr w:type="gramEnd"/>
      <w:r w:rsidRPr="007B3E32">
        <w:rPr>
          <w:sz w:val="26"/>
          <w:szCs w:val="26"/>
        </w:rPr>
        <w:t xml:space="preserve"> соблюдением Предприятием условий предоставления субсидии. </w:t>
      </w:r>
    </w:p>
    <w:p w:rsidR="0057730C" w:rsidRPr="007B3E32" w:rsidRDefault="0057730C" w:rsidP="0057730C">
      <w:pPr>
        <w:tabs>
          <w:tab w:val="left" w:pos="360"/>
          <w:tab w:val="left" w:pos="1134"/>
        </w:tabs>
        <w:ind w:firstLine="567"/>
        <w:rPr>
          <w:sz w:val="26"/>
          <w:szCs w:val="26"/>
        </w:rPr>
      </w:pPr>
      <w:r w:rsidRPr="007B3E32">
        <w:rPr>
          <w:sz w:val="26"/>
          <w:szCs w:val="26"/>
        </w:rPr>
        <w:t xml:space="preserve">2.4.2. Осуществлять </w:t>
      </w:r>
      <w:proofErr w:type="gramStart"/>
      <w:r w:rsidRPr="007B3E32">
        <w:rPr>
          <w:sz w:val="26"/>
          <w:szCs w:val="26"/>
        </w:rPr>
        <w:t>контроль за</w:t>
      </w:r>
      <w:proofErr w:type="gramEnd"/>
      <w:r w:rsidRPr="007B3E32">
        <w:rPr>
          <w:sz w:val="26"/>
          <w:szCs w:val="26"/>
        </w:rPr>
        <w:t xml:space="preserve"> исполнением Предприятием условий предоставления субсидии.</w:t>
      </w:r>
    </w:p>
    <w:p w:rsidR="0057730C" w:rsidRPr="007B3E32" w:rsidRDefault="0057730C" w:rsidP="0057730C">
      <w:pPr>
        <w:tabs>
          <w:tab w:val="left" w:pos="360"/>
          <w:tab w:val="left" w:pos="1260"/>
        </w:tabs>
        <w:ind w:firstLine="567"/>
        <w:rPr>
          <w:sz w:val="26"/>
          <w:szCs w:val="26"/>
        </w:rPr>
      </w:pPr>
      <w:r w:rsidRPr="007B3E32">
        <w:rPr>
          <w:sz w:val="26"/>
          <w:szCs w:val="26"/>
        </w:rPr>
        <w:t xml:space="preserve">2.4.3. Не предоставлять Предприятию субсидию при нарушении Предприятием норм и требований, установленных для ее получения в муниципальных правовых актах Северо-Енисейского района. </w:t>
      </w:r>
    </w:p>
    <w:p w:rsidR="0057730C" w:rsidRPr="007B3E32" w:rsidRDefault="0057730C" w:rsidP="0057730C">
      <w:pPr>
        <w:tabs>
          <w:tab w:val="left" w:pos="360"/>
          <w:tab w:val="left" w:pos="1260"/>
        </w:tabs>
        <w:ind w:firstLine="567"/>
        <w:rPr>
          <w:sz w:val="26"/>
          <w:szCs w:val="26"/>
        </w:rPr>
      </w:pPr>
      <w:r w:rsidRPr="007B3E32">
        <w:rPr>
          <w:sz w:val="26"/>
          <w:szCs w:val="26"/>
        </w:rPr>
        <w:t>2.4.4. Осуществлять иные права, установленные настоящим соглашением и законодательством Российской Федерации.</w:t>
      </w:r>
    </w:p>
    <w:p w:rsidR="0057730C" w:rsidRPr="007B3E32" w:rsidRDefault="0057730C" w:rsidP="0057730C">
      <w:pPr>
        <w:tabs>
          <w:tab w:val="left" w:pos="360"/>
          <w:tab w:val="left" w:pos="1440"/>
        </w:tabs>
        <w:ind w:firstLine="567"/>
        <w:rPr>
          <w:sz w:val="26"/>
          <w:szCs w:val="26"/>
        </w:rPr>
      </w:pPr>
    </w:p>
    <w:p w:rsidR="0057730C" w:rsidRPr="007B3E32" w:rsidRDefault="0057730C" w:rsidP="0057730C">
      <w:pPr>
        <w:tabs>
          <w:tab w:val="left" w:pos="360"/>
          <w:tab w:val="left" w:pos="1440"/>
        </w:tabs>
        <w:ind w:firstLine="567"/>
        <w:jc w:val="center"/>
        <w:rPr>
          <w:b/>
          <w:sz w:val="26"/>
          <w:szCs w:val="26"/>
        </w:rPr>
      </w:pPr>
      <w:r w:rsidRPr="007B3E32">
        <w:rPr>
          <w:b/>
          <w:sz w:val="26"/>
          <w:szCs w:val="26"/>
        </w:rPr>
        <w:t>3. Основания приостановления (сокращения) предоставления субсидии</w:t>
      </w:r>
    </w:p>
    <w:p w:rsidR="0057730C" w:rsidRPr="007B3E32" w:rsidRDefault="0057730C" w:rsidP="0057730C">
      <w:pPr>
        <w:tabs>
          <w:tab w:val="left" w:pos="360"/>
          <w:tab w:val="left" w:pos="1440"/>
        </w:tabs>
        <w:ind w:firstLine="567"/>
        <w:jc w:val="center"/>
        <w:rPr>
          <w:b/>
          <w:sz w:val="26"/>
          <w:szCs w:val="26"/>
        </w:rPr>
      </w:pPr>
    </w:p>
    <w:p w:rsidR="0057730C" w:rsidRPr="007B3E32" w:rsidRDefault="0057730C" w:rsidP="0057730C">
      <w:pPr>
        <w:tabs>
          <w:tab w:val="left" w:pos="360"/>
          <w:tab w:val="left" w:pos="1440"/>
        </w:tabs>
        <w:ind w:firstLine="567"/>
        <w:rPr>
          <w:sz w:val="26"/>
          <w:szCs w:val="26"/>
        </w:rPr>
      </w:pPr>
      <w:r w:rsidRPr="007B3E32">
        <w:rPr>
          <w:sz w:val="26"/>
          <w:szCs w:val="26"/>
        </w:rPr>
        <w:t>3.1. Приостановление (сокращение) предоставления субсидии (остатка субсидии) осуществляется в случаях:</w:t>
      </w:r>
    </w:p>
    <w:p w:rsidR="0057730C" w:rsidRPr="007B3E32" w:rsidRDefault="0057730C" w:rsidP="0057730C">
      <w:pPr>
        <w:tabs>
          <w:tab w:val="left" w:pos="360"/>
          <w:tab w:val="left" w:pos="1440"/>
        </w:tabs>
        <w:ind w:firstLine="567"/>
        <w:rPr>
          <w:sz w:val="26"/>
          <w:szCs w:val="26"/>
        </w:rPr>
      </w:pPr>
      <w:r w:rsidRPr="007B3E32">
        <w:rPr>
          <w:sz w:val="26"/>
          <w:szCs w:val="26"/>
        </w:rPr>
        <w:t>нецелевого использования субсидии;</w:t>
      </w:r>
    </w:p>
    <w:p w:rsidR="0057730C" w:rsidRPr="007B3E32" w:rsidRDefault="0057730C" w:rsidP="0057730C">
      <w:pPr>
        <w:tabs>
          <w:tab w:val="left" w:pos="360"/>
          <w:tab w:val="left" w:pos="1440"/>
        </w:tabs>
        <w:ind w:firstLine="567"/>
        <w:rPr>
          <w:sz w:val="26"/>
          <w:szCs w:val="26"/>
        </w:rPr>
      </w:pPr>
      <w:r w:rsidRPr="007B3E32">
        <w:rPr>
          <w:sz w:val="26"/>
          <w:szCs w:val="26"/>
        </w:rPr>
        <w:t>несоблюдения порядка предоставления Предприятием отчетности в соответствии с Программой;</w:t>
      </w:r>
    </w:p>
    <w:p w:rsidR="0057730C" w:rsidRPr="007B3E32" w:rsidRDefault="0057730C" w:rsidP="0057730C">
      <w:pPr>
        <w:tabs>
          <w:tab w:val="left" w:pos="360"/>
          <w:tab w:val="left" w:pos="1440"/>
        </w:tabs>
        <w:ind w:firstLine="567"/>
        <w:rPr>
          <w:sz w:val="26"/>
          <w:szCs w:val="26"/>
        </w:rPr>
      </w:pPr>
      <w:r w:rsidRPr="007B3E32">
        <w:rPr>
          <w:sz w:val="26"/>
          <w:szCs w:val="26"/>
        </w:rPr>
        <w:t>нарушения Предприятием иных условий настоящего соглашения.</w:t>
      </w:r>
    </w:p>
    <w:p w:rsidR="0057730C" w:rsidRPr="007B3E32" w:rsidRDefault="0057730C" w:rsidP="0057730C">
      <w:pPr>
        <w:tabs>
          <w:tab w:val="left" w:pos="360"/>
          <w:tab w:val="left" w:pos="1440"/>
        </w:tabs>
        <w:ind w:firstLine="567"/>
        <w:rPr>
          <w:sz w:val="26"/>
          <w:szCs w:val="26"/>
        </w:rPr>
      </w:pPr>
    </w:p>
    <w:p w:rsidR="0057730C" w:rsidRPr="007B3E32" w:rsidRDefault="0057730C" w:rsidP="0057730C">
      <w:pPr>
        <w:tabs>
          <w:tab w:val="left" w:pos="360"/>
        </w:tabs>
        <w:ind w:firstLine="567"/>
        <w:jc w:val="center"/>
        <w:rPr>
          <w:b/>
          <w:sz w:val="26"/>
          <w:szCs w:val="26"/>
        </w:rPr>
      </w:pPr>
      <w:r w:rsidRPr="007B3E32">
        <w:rPr>
          <w:b/>
          <w:sz w:val="26"/>
          <w:szCs w:val="26"/>
        </w:rPr>
        <w:lastRenderedPageBreak/>
        <w:t>4. Ответственность сторон</w:t>
      </w:r>
    </w:p>
    <w:p w:rsidR="0057730C" w:rsidRPr="007B3E32" w:rsidRDefault="0057730C" w:rsidP="0057730C">
      <w:pPr>
        <w:tabs>
          <w:tab w:val="left" w:pos="360"/>
        </w:tabs>
        <w:ind w:firstLine="567"/>
        <w:jc w:val="center"/>
        <w:rPr>
          <w:sz w:val="26"/>
          <w:szCs w:val="26"/>
        </w:rPr>
      </w:pPr>
    </w:p>
    <w:p w:rsidR="0057730C" w:rsidRPr="007B3E32" w:rsidRDefault="0057730C" w:rsidP="0057730C">
      <w:pPr>
        <w:tabs>
          <w:tab w:val="left" w:pos="0"/>
        </w:tabs>
        <w:ind w:firstLine="567"/>
      </w:pPr>
      <w:r w:rsidRPr="007B3E32">
        <w:rPr>
          <w:sz w:val="26"/>
          <w:szCs w:val="26"/>
        </w:rPr>
        <w:t>4.1. Стороны несут ответственность за неисполнение или за ненадлежащее исполнение условий и обязательств, предусмотренных настоящим соглашением в соответствии с действующим законодательством Российской Федерации.</w:t>
      </w:r>
    </w:p>
    <w:p w:rsidR="0057730C" w:rsidRPr="007B3E32" w:rsidRDefault="0057730C" w:rsidP="0057730C">
      <w:pPr>
        <w:tabs>
          <w:tab w:val="left" w:pos="1260"/>
        </w:tabs>
        <w:suppressAutoHyphens w:val="0"/>
        <w:ind w:firstLine="567"/>
        <w:rPr>
          <w:rFonts w:cs="Times New Roman"/>
          <w:sz w:val="26"/>
          <w:szCs w:val="26"/>
          <w:lang w:eastAsia="ru-RU"/>
        </w:rPr>
      </w:pPr>
      <w:r w:rsidRPr="007B3E32">
        <w:rPr>
          <w:rFonts w:cs="Times New Roman"/>
          <w:sz w:val="26"/>
          <w:szCs w:val="26"/>
          <w:lang w:eastAsia="ru-RU"/>
        </w:rPr>
        <w:t xml:space="preserve">4.2. </w:t>
      </w:r>
      <w:proofErr w:type="gramStart"/>
      <w:r w:rsidRPr="007B3E32">
        <w:rPr>
          <w:rFonts w:cs="Times New Roman"/>
          <w:sz w:val="26"/>
          <w:szCs w:val="26"/>
          <w:lang w:eastAsia="ru-RU"/>
        </w:rPr>
        <w:t>В случае выявления факта нарушения Предприятием условий, установленных при предоставлении субсидии,  Предприятие в течение 10 рабочих дней со дня получения решения о прекращении выплаты субсидии и о возврате субсидии, обязано произвести возврат ранее полученных средств субсидии, указанных в данном решении о возврате, в полном объеме, а также уплатить штраф в размере 10 000 рублей.</w:t>
      </w:r>
      <w:proofErr w:type="gramEnd"/>
    </w:p>
    <w:p w:rsidR="0057730C" w:rsidRPr="007B3E32" w:rsidRDefault="0057730C" w:rsidP="0057730C">
      <w:pPr>
        <w:tabs>
          <w:tab w:val="left" w:pos="1260"/>
        </w:tabs>
        <w:suppressAutoHyphens w:val="0"/>
        <w:ind w:firstLine="567"/>
        <w:rPr>
          <w:sz w:val="26"/>
          <w:szCs w:val="26"/>
        </w:rPr>
      </w:pPr>
      <w:r w:rsidRPr="007B3E32">
        <w:rPr>
          <w:rFonts w:cs="Times New Roman"/>
          <w:sz w:val="26"/>
          <w:szCs w:val="26"/>
          <w:lang w:eastAsia="ru-RU"/>
        </w:rPr>
        <w:t xml:space="preserve">4.3. </w:t>
      </w:r>
      <w:r w:rsidRPr="007B3E32">
        <w:rPr>
          <w:sz w:val="26"/>
          <w:szCs w:val="26"/>
        </w:rPr>
        <w:t xml:space="preserve">В случае просрочки исполнения </w:t>
      </w:r>
      <w:r w:rsidRPr="007B3E32">
        <w:rPr>
          <w:rFonts w:cs="Times New Roman"/>
          <w:sz w:val="26"/>
          <w:szCs w:val="26"/>
          <w:lang w:eastAsia="ru-RU"/>
        </w:rPr>
        <w:t>Предприятием</w:t>
      </w:r>
      <w:r w:rsidRPr="007B3E32">
        <w:rPr>
          <w:sz w:val="26"/>
          <w:szCs w:val="26"/>
        </w:rPr>
        <w:t xml:space="preserve"> обязательств, предусмотренных настоящим соглашением, а также в иных случаях неисполнения или ненадлежащего исполнения </w:t>
      </w:r>
      <w:r w:rsidRPr="007B3E32">
        <w:rPr>
          <w:rFonts w:cs="Times New Roman"/>
          <w:sz w:val="26"/>
          <w:szCs w:val="26"/>
          <w:lang w:eastAsia="ru-RU"/>
        </w:rPr>
        <w:t>Предприятием</w:t>
      </w:r>
      <w:r w:rsidRPr="007B3E32">
        <w:rPr>
          <w:sz w:val="26"/>
          <w:szCs w:val="26"/>
        </w:rPr>
        <w:t xml:space="preserve"> обязательств, предусмотренных настоящим соглашением, Администрация вправе потребовать уплаты неустойки (штрафов, пеней), предусмотренных пунктом 4.4. настоящего соглашения.</w:t>
      </w:r>
    </w:p>
    <w:p w:rsidR="0057730C" w:rsidRPr="007B3E32" w:rsidRDefault="0057730C" w:rsidP="0057730C">
      <w:pPr>
        <w:tabs>
          <w:tab w:val="num" w:pos="0"/>
        </w:tabs>
        <w:ind w:firstLine="567"/>
        <w:rPr>
          <w:sz w:val="26"/>
          <w:szCs w:val="26"/>
        </w:rPr>
      </w:pPr>
      <w:r w:rsidRPr="007B3E32">
        <w:rPr>
          <w:sz w:val="26"/>
          <w:szCs w:val="26"/>
        </w:rPr>
        <w:t>4.4. Пеня начисляется за каждый день просрочки исполнения обязатель</w:t>
      </w:r>
      <w:proofErr w:type="gramStart"/>
      <w:r w:rsidRPr="007B3E32">
        <w:rPr>
          <w:sz w:val="26"/>
          <w:szCs w:val="26"/>
        </w:rPr>
        <w:t xml:space="preserve">ств </w:t>
      </w:r>
      <w:r w:rsidRPr="007B3E32">
        <w:rPr>
          <w:rFonts w:cs="Times New Roman"/>
          <w:sz w:val="26"/>
          <w:szCs w:val="26"/>
          <w:lang w:eastAsia="ru-RU"/>
        </w:rPr>
        <w:t>Пр</w:t>
      </w:r>
      <w:proofErr w:type="gramEnd"/>
      <w:r w:rsidRPr="007B3E32">
        <w:rPr>
          <w:rFonts w:cs="Times New Roman"/>
          <w:sz w:val="26"/>
          <w:szCs w:val="26"/>
          <w:lang w:eastAsia="ru-RU"/>
        </w:rPr>
        <w:t>едприятием</w:t>
      </w:r>
      <w:r w:rsidRPr="007B3E32">
        <w:rPr>
          <w:sz w:val="26"/>
          <w:szCs w:val="26"/>
        </w:rPr>
        <w:t>, предусмотренного настоящим соглашением, начиная со дня, следующего после дня истечения установленного настоящим соглашением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7730C" w:rsidRPr="007B3E32" w:rsidRDefault="0057730C" w:rsidP="0057730C">
      <w:pPr>
        <w:tabs>
          <w:tab w:val="num" w:pos="0"/>
        </w:tabs>
        <w:ind w:firstLine="567"/>
        <w:rPr>
          <w:sz w:val="26"/>
          <w:szCs w:val="26"/>
        </w:rPr>
      </w:pPr>
    </w:p>
    <w:p w:rsidR="0057730C" w:rsidRPr="007B3E32" w:rsidRDefault="005B1A37" w:rsidP="005B1A37">
      <w:pPr>
        <w:tabs>
          <w:tab w:val="left" w:pos="993"/>
        </w:tabs>
        <w:suppressAutoHyphens w:val="0"/>
        <w:ind w:left="709"/>
        <w:jc w:val="center"/>
        <w:rPr>
          <w:b/>
          <w:sz w:val="26"/>
          <w:szCs w:val="26"/>
        </w:rPr>
      </w:pPr>
      <w:r w:rsidRPr="007B3E32">
        <w:rPr>
          <w:b/>
          <w:sz w:val="26"/>
          <w:szCs w:val="26"/>
        </w:rPr>
        <w:t xml:space="preserve">5. </w:t>
      </w:r>
      <w:r w:rsidR="0057730C" w:rsidRPr="007B3E32">
        <w:rPr>
          <w:b/>
          <w:sz w:val="26"/>
          <w:szCs w:val="26"/>
        </w:rPr>
        <w:t>Срок действия Соглашения</w:t>
      </w:r>
    </w:p>
    <w:p w:rsidR="0057730C" w:rsidRPr="007B3E32" w:rsidRDefault="0057730C" w:rsidP="0057730C">
      <w:pPr>
        <w:tabs>
          <w:tab w:val="left" w:pos="360"/>
        </w:tabs>
        <w:ind w:firstLine="567"/>
        <w:jc w:val="center"/>
        <w:rPr>
          <w:sz w:val="26"/>
          <w:szCs w:val="26"/>
        </w:rPr>
      </w:pPr>
    </w:p>
    <w:p w:rsidR="0057730C" w:rsidRPr="007B3E32" w:rsidRDefault="005B1A37" w:rsidP="005B1A37">
      <w:pPr>
        <w:tabs>
          <w:tab w:val="left" w:pos="567"/>
          <w:tab w:val="left" w:pos="993"/>
        </w:tabs>
        <w:suppressAutoHyphens w:val="0"/>
        <w:ind w:left="567"/>
        <w:rPr>
          <w:sz w:val="26"/>
          <w:szCs w:val="26"/>
        </w:rPr>
      </w:pPr>
      <w:r w:rsidRPr="007B3E32">
        <w:rPr>
          <w:sz w:val="26"/>
          <w:szCs w:val="26"/>
        </w:rPr>
        <w:t xml:space="preserve">5.1. </w:t>
      </w:r>
      <w:r w:rsidR="0057730C" w:rsidRPr="007B3E32">
        <w:rPr>
          <w:sz w:val="26"/>
          <w:szCs w:val="26"/>
        </w:rPr>
        <w:t>Соглашение вступает в силу с 01 января текущего финансового года и действует по 31 декабря текущего финансового года.</w:t>
      </w:r>
    </w:p>
    <w:p w:rsidR="0057730C" w:rsidRPr="007B3E32" w:rsidRDefault="005B1A37" w:rsidP="005B1A37">
      <w:pPr>
        <w:tabs>
          <w:tab w:val="num" w:pos="426"/>
          <w:tab w:val="left" w:pos="567"/>
          <w:tab w:val="left" w:pos="993"/>
        </w:tabs>
        <w:suppressAutoHyphens w:val="0"/>
        <w:ind w:firstLine="567"/>
        <w:rPr>
          <w:sz w:val="26"/>
          <w:szCs w:val="26"/>
        </w:rPr>
      </w:pPr>
      <w:r w:rsidRPr="007B3E32">
        <w:rPr>
          <w:sz w:val="26"/>
          <w:szCs w:val="26"/>
        </w:rPr>
        <w:t xml:space="preserve">5.2. </w:t>
      </w:r>
      <w:r w:rsidR="0057730C" w:rsidRPr="007B3E32">
        <w:rPr>
          <w:sz w:val="26"/>
          <w:szCs w:val="26"/>
        </w:rPr>
        <w:t>Расторжение соглашения допускается по соглашению сторон или по решению суда по основаниям, предусмотренным законодательством Российской Федерации.</w:t>
      </w:r>
    </w:p>
    <w:p w:rsidR="0057730C" w:rsidRPr="007B3E32" w:rsidRDefault="0057730C" w:rsidP="0057730C">
      <w:pPr>
        <w:tabs>
          <w:tab w:val="left" w:pos="360"/>
        </w:tabs>
        <w:rPr>
          <w:sz w:val="26"/>
          <w:szCs w:val="26"/>
        </w:rPr>
      </w:pPr>
    </w:p>
    <w:p w:rsidR="0057730C" w:rsidRPr="007B3E32" w:rsidRDefault="005B1A37" w:rsidP="005B1A37">
      <w:pPr>
        <w:tabs>
          <w:tab w:val="left" w:pos="1260"/>
        </w:tabs>
        <w:suppressAutoHyphens w:val="0"/>
        <w:ind w:left="360"/>
        <w:jc w:val="center"/>
        <w:rPr>
          <w:b/>
          <w:sz w:val="26"/>
          <w:szCs w:val="26"/>
        </w:rPr>
      </w:pPr>
      <w:r w:rsidRPr="007B3E32">
        <w:rPr>
          <w:b/>
          <w:sz w:val="26"/>
          <w:szCs w:val="26"/>
        </w:rPr>
        <w:t xml:space="preserve">6. </w:t>
      </w:r>
      <w:r w:rsidR="0057730C" w:rsidRPr="007B3E32">
        <w:rPr>
          <w:b/>
          <w:sz w:val="26"/>
          <w:szCs w:val="26"/>
        </w:rPr>
        <w:t>Порядок рассмотрения споров</w:t>
      </w:r>
    </w:p>
    <w:p w:rsidR="0057730C" w:rsidRPr="007B3E32" w:rsidRDefault="0057730C" w:rsidP="0057730C">
      <w:pPr>
        <w:tabs>
          <w:tab w:val="left" w:pos="1260"/>
        </w:tabs>
        <w:ind w:left="720"/>
        <w:rPr>
          <w:b/>
          <w:sz w:val="26"/>
          <w:szCs w:val="26"/>
        </w:rPr>
      </w:pPr>
    </w:p>
    <w:p w:rsidR="0057730C" w:rsidRPr="007B3E32" w:rsidRDefault="005B1A37" w:rsidP="005B1A37">
      <w:pPr>
        <w:tabs>
          <w:tab w:val="left" w:pos="1260"/>
        </w:tabs>
        <w:suppressAutoHyphens w:val="0"/>
        <w:ind w:firstLine="567"/>
        <w:rPr>
          <w:sz w:val="26"/>
          <w:szCs w:val="26"/>
        </w:rPr>
      </w:pPr>
      <w:r w:rsidRPr="007B3E32">
        <w:rPr>
          <w:rFonts w:cs="Times New Roman"/>
          <w:sz w:val="26"/>
          <w:szCs w:val="26"/>
          <w:lang w:eastAsia="ru-RU"/>
        </w:rPr>
        <w:t xml:space="preserve">6.1. Все споры или разногласия, возникающие по настоящему </w:t>
      </w:r>
      <w:r w:rsidR="00C9610E" w:rsidRPr="007B3E32">
        <w:rPr>
          <w:rFonts w:cs="Times New Roman"/>
          <w:sz w:val="26"/>
          <w:szCs w:val="26"/>
          <w:lang w:eastAsia="ru-RU"/>
        </w:rPr>
        <w:t>соглашению</w:t>
      </w:r>
      <w:r w:rsidRPr="007B3E32">
        <w:rPr>
          <w:rFonts w:cs="Times New Roman"/>
          <w:sz w:val="26"/>
          <w:szCs w:val="26"/>
          <w:lang w:eastAsia="ru-RU"/>
        </w:rPr>
        <w:t>, подлежат решению обеими Сторонами путем переговоров, в виде соблюдения претензионного порядка (срок рассмотрения и ответа на претензию – 14 дней), а в случае не достижения согласия сторонами – рассматриваются в Арбитражном суде Красноярского края в соответствии с действующим законодательством Российской Федерации.</w:t>
      </w:r>
    </w:p>
    <w:p w:rsidR="0057730C" w:rsidRPr="007B3E32" w:rsidRDefault="0057730C" w:rsidP="0057730C">
      <w:pPr>
        <w:tabs>
          <w:tab w:val="left" w:pos="1260"/>
        </w:tabs>
        <w:ind w:left="567"/>
        <w:rPr>
          <w:sz w:val="26"/>
          <w:szCs w:val="26"/>
        </w:rPr>
      </w:pPr>
    </w:p>
    <w:p w:rsidR="0057730C" w:rsidRPr="007B3E32" w:rsidRDefault="005B1A37" w:rsidP="005B1A37">
      <w:pPr>
        <w:tabs>
          <w:tab w:val="left" w:pos="1260"/>
        </w:tabs>
        <w:suppressAutoHyphens w:val="0"/>
        <w:jc w:val="center"/>
        <w:rPr>
          <w:b/>
          <w:sz w:val="26"/>
          <w:szCs w:val="26"/>
        </w:rPr>
      </w:pPr>
      <w:r w:rsidRPr="007B3E32">
        <w:rPr>
          <w:b/>
          <w:sz w:val="26"/>
          <w:szCs w:val="26"/>
        </w:rPr>
        <w:t xml:space="preserve">7. </w:t>
      </w:r>
      <w:r w:rsidR="0057730C" w:rsidRPr="007B3E32">
        <w:rPr>
          <w:b/>
          <w:sz w:val="26"/>
          <w:szCs w:val="26"/>
        </w:rPr>
        <w:t>Форс-мажор</w:t>
      </w:r>
    </w:p>
    <w:p w:rsidR="0057730C" w:rsidRPr="007B3E32" w:rsidRDefault="0057730C" w:rsidP="0057730C">
      <w:pPr>
        <w:tabs>
          <w:tab w:val="left" w:pos="360"/>
          <w:tab w:val="left" w:pos="1440"/>
        </w:tabs>
        <w:ind w:firstLine="567"/>
        <w:jc w:val="center"/>
        <w:rPr>
          <w:sz w:val="26"/>
          <w:szCs w:val="26"/>
        </w:rPr>
      </w:pPr>
    </w:p>
    <w:p w:rsidR="0057730C" w:rsidRPr="007B3E32" w:rsidRDefault="0057730C" w:rsidP="0057730C">
      <w:pPr>
        <w:tabs>
          <w:tab w:val="left" w:pos="1260"/>
          <w:tab w:val="left" w:pos="1440"/>
        </w:tabs>
        <w:ind w:firstLine="567"/>
        <w:rPr>
          <w:sz w:val="26"/>
          <w:szCs w:val="26"/>
        </w:rPr>
      </w:pPr>
      <w:r w:rsidRPr="007B3E32">
        <w:rPr>
          <w:sz w:val="26"/>
          <w:szCs w:val="26"/>
        </w:rPr>
        <w:t xml:space="preserve">7.1. </w:t>
      </w:r>
      <w:proofErr w:type="gramStart"/>
      <w:r w:rsidRPr="007B3E32">
        <w:rPr>
          <w:sz w:val="26"/>
          <w:szCs w:val="26"/>
        </w:rPr>
        <w:t>Стороны освобождаются от ответственности за частичное или полное невыполнение обязательств по соглашению, если оно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(аварии, опасности природного явления, катастрофы, стихийного или иного бедствия), а также обстоятельств, которые Стороны не могли предвидеть при заключении настоящего соглашения (изменение законодательства, принятие решений и совершения действий органов государственной власти</w:t>
      </w:r>
      <w:proofErr w:type="gramEnd"/>
      <w:r w:rsidRPr="007B3E32">
        <w:rPr>
          <w:sz w:val="26"/>
          <w:szCs w:val="26"/>
        </w:rPr>
        <w:t xml:space="preserve"> и местного самоуправления), если эти </w:t>
      </w:r>
      <w:r w:rsidRPr="007B3E32">
        <w:rPr>
          <w:sz w:val="26"/>
          <w:szCs w:val="26"/>
        </w:rPr>
        <w:lastRenderedPageBreak/>
        <w:t>обстоятельства непосредственно повлияли на исполнение настоящего соглашения. 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57730C" w:rsidRPr="007B3E32" w:rsidRDefault="0057730C" w:rsidP="0057730C">
      <w:pPr>
        <w:shd w:val="clear" w:color="auto" w:fill="FFFFFF"/>
        <w:tabs>
          <w:tab w:val="left" w:pos="1219"/>
        </w:tabs>
        <w:ind w:firstLine="567"/>
        <w:rPr>
          <w:sz w:val="26"/>
          <w:szCs w:val="26"/>
        </w:rPr>
      </w:pPr>
      <w:r w:rsidRPr="007B3E32">
        <w:rPr>
          <w:spacing w:val="-9"/>
          <w:sz w:val="26"/>
          <w:szCs w:val="26"/>
        </w:rPr>
        <w:t>7.2.</w:t>
      </w:r>
      <w:r w:rsidR="00921B68" w:rsidRPr="007B3E32">
        <w:rPr>
          <w:spacing w:val="-9"/>
          <w:sz w:val="26"/>
          <w:szCs w:val="26"/>
        </w:rPr>
        <w:t xml:space="preserve"> </w:t>
      </w:r>
      <w:r w:rsidRPr="007B3E32">
        <w:rPr>
          <w:spacing w:val="-2"/>
          <w:sz w:val="26"/>
          <w:szCs w:val="26"/>
        </w:rPr>
        <w:t xml:space="preserve">В случае наступления обстоятельств непреодолимой силы Сторона, </w:t>
      </w:r>
      <w:r w:rsidRPr="007B3E32">
        <w:rPr>
          <w:sz w:val="26"/>
          <w:szCs w:val="26"/>
        </w:rPr>
        <w:t xml:space="preserve">которая в результате наступления указанных обстоятельств не в состоянии </w:t>
      </w:r>
      <w:r w:rsidRPr="007B3E32">
        <w:rPr>
          <w:spacing w:val="-1"/>
          <w:sz w:val="26"/>
          <w:szCs w:val="26"/>
        </w:rPr>
        <w:t xml:space="preserve">исполнить обязательства, взятые на себя по настоящему соглашению, должна </w:t>
      </w:r>
      <w:r w:rsidRPr="007B3E32">
        <w:rPr>
          <w:sz w:val="26"/>
          <w:szCs w:val="26"/>
        </w:rPr>
        <w:t xml:space="preserve">в трехдневный срок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 Достаточным подтверждением возникновения и существования обстоятельств непреодолимой силы будет являться справка, выданная компетентным </w:t>
      </w:r>
      <w:r w:rsidRPr="007B3E32">
        <w:rPr>
          <w:spacing w:val="-1"/>
          <w:sz w:val="26"/>
          <w:szCs w:val="26"/>
        </w:rPr>
        <w:t>органом государственной власти Российской Федерации.</w:t>
      </w:r>
    </w:p>
    <w:p w:rsidR="0057730C" w:rsidRPr="007B3E32" w:rsidRDefault="0057730C" w:rsidP="0057730C">
      <w:pPr>
        <w:shd w:val="clear" w:color="auto" w:fill="FFFFFF"/>
        <w:tabs>
          <w:tab w:val="left" w:pos="1358"/>
        </w:tabs>
        <w:ind w:firstLine="567"/>
        <w:rPr>
          <w:sz w:val="26"/>
          <w:szCs w:val="26"/>
        </w:rPr>
      </w:pPr>
      <w:r w:rsidRPr="007B3E32">
        <w:rPr>
          <w:spacing w:val="-9"/>
          <w:sz w:val="26"/>
          <w:szCs w:val="26"/>
        </w:rPr>
        <w:t>7.3.</w:t>
      </w:r>
      <w:r w:rsidR="00921B68" w:rsidRPr="007B3E32">
        <w:rPr>
          <w:spacing w:val="-9"/>
          <w:sz w:val="26"/>
          <w:szCs w:val="26"/>
        </w:rPr>
        <w:t xml:space="preserve"> </w:t>
      </w:r>
      <w:r w:rsidRPr="007B3E32">
        <w:rPr>
          <w:sz w:val="26"/>
          <w:szCs w:val="26"/>
        </w:rPr>
        <w:t>С момента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w:t>
      </w:r>
    </w:p>
    <w:p w:rsidR="0057730C" w:rsidRPr="007B3E32" w:rsidRDefault="00921B68" w:rsidP="00921B68">
      <w:pPr>
        <w:widowControl w:val="0"/>
        <w:shd w:val="clear" w:color="auto" w:fill="FFFFFF"/>
        <w:tabs>
          <w:tab w:val="left" w:pos="1224"/>
        </w:tabs>
        <w:suppressAutoHyphens w:val="0"/>
        <w:autoSpaceDE w:val="0"/>
        <w:autoSpaceDN w:val="0"/>
        <w:adjustRightInd w:val="0"/>
        <w:ind w:firstLine="567"/>
        <w:rPr>
          <w:spacing w:val="-8"/>
          <w:sz w:val="26"/>
          <w:szCs w:val="26"/>
        </w:rPr>
      </w:pPr>
      <w:r w:rsidRPr="007B3E32">
        <w:rPr>
          <w:spacing w:val="-9"/>
          <w:sz w:val="26"/>
          <w:szCs w:val="26"/>
        </w:rPr>
        <w:t xml:space="preserve">7.4. </w:t>
      </w:r>
      <w:r w:rsidR="0057730C" w:rsidRPr="007B3E32">
        <w:rPr>
          <w:sz w:val="26"/>
          <w:szCs w:val="26"/>
        </w:rPr>
        <w:t xml:space="preserve">В случае если обстоятельства, указанные в пункте 7.1 настоящего </w:t>
      </w:r>
      <w:r w:rsidR="0057730C" w:rsidRPr="007B3E32">
        <w:rPr>
          <w:spacing w:val="-1"/>
          <w:sz w:val="26"/>
          <w:szCs w:val="26"/>
        </w:rPr>
        <w:t xml:space="preserve">соглашения, длятся более 30 (тридцати) календарных дней, Стороны должны </w:t>
      </w:r>
      <w:r w:rsidR="0057730C" w:rsidRPr="007B3E32">
        <w:rPr>
          <w:sz w:val="26"/>
          <w:szCs w:val="26"/>
        </w:rPr>
        <w:t xml:space="preserve">провести переговоры и решить вопрос о возможности (невозможности) </w:t>
      </w:r>
      <w:r w:rsidR="0057730C" w:rsidRPr="007B3E32">
        <w:rPr>
          <w:spacing w:val="-1"/>
          <w:sz w:val="26"/>
          <w:szCs w:val="26"/>
        </w:rPr>
        <w:t>продолжения договорных отношений в рамках настоящего соглашения.</w:t>
      </w:r>
    </w:p>
    <w:p w:rsidR="0057730C" w:rsidRPr="007B3E32" w:rsidRDefault="00921B68" w:rsidP="00921B68">
      <w:pPr>
        <w:widowControl w:val="0"/>
        <w:shd w:val="clear" w:color="auto" w:fill="FFFFFF"/>
        <w:tabs>
          <w:tab w:val="left" w:pos="1224"/>
        </w:tabs>
        <w:suppressAutoHyphens w:val="0"/>
        <w:autoSpaceDE w:val="0"/>
        <w:autoSpaceDN w:val="0"/>
        <w:adjustRightInd w:val="0"/>
        <w:ind w:firstLine="567"/>
        <w:rPr>
          <w:spacing w:val="-9"/>
          <w:sz w:val="26"/>
          <w:szCs w:val="26"/>
        </w:rPr>
      </w:pPr>
      <w:r w:rsidRPr="007B3E32">
        <w:rPr>
          <w:spacing w:val="-9"/>
          <w:sz w:val="26"/>
          <w:szCs w:val="26"/>
        </w:rPr>
        <w:t xml:space="preserve">7.5. </w:t>
      </w:r>
      <w:r w:rsidR="0057730C" w:rsidRPr="007B3E32">
        <w:rPr>
          <w:sz w:val="26"/>
          <w:szCs w:val="26"/>
        </w:rPr>
        <w:t xml:space="preserve">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в течение которого действовали обстоятельства непреодолимой силы и их последствия, </w:t>
      </w:r>
      <w:r w:rsidR="0057730C" w:rsidRPr="007B3E32">
        <w:rPr>
          <w:rFonts w:cs="Times New Roman"/>
          <w:sz w:val="26"/>
          <w:szCs w:val="26"/>
          <w:lang w:eastAsia="ru-RU"/>
        </w:rPr>
        <w:t>но в пределах сроков действия настоящего соглашения, указанных в пункте 5.1. настоящего соглашения.</w:t>
      </w:r>
    </w:p>
    <w:p w:rsidR="0057730C" w:rsidRPr="007B3E32" w:rsidRDefault="0057730C" w:rsidP="0057730C">
      <w:pPr>
        <w:widowControl w:val="0"/>
        <w:shd w:val="clear" w:color="auto" w:fill="FFFFFF"/>
        <w:tabs>
          <w:tab w:val="left" w:pos="1224"/>
        </w:tabs>
        <w:autoSpaceDE w:val="0"/>
        <w:autoSpaceDN w:val="0"/>
        <w:adjustRightInd w:val="0"/>
        <w:ind w:left="710"/>
        <w:rPr>
          <w:spacing w:val="-9"/>
          <w:sz w:val="26"/>
          <w:szCs w:val="26"/>
        </w:rPr>
      </w:pPr>
    </w:p>
    <w:p w:rsidR="0057730C" w:rsidRPr="007B3E32" w:rsidRDefault="0057730C" w:rsidP="0057730C">
      <w:pPr>
        <w:tabs>
          <w:tab w:val="left" w:pos="1080"/>
          <w:tab w:val="left" w:pos="1440"/>
        </w:tabs>
        <w:ind w:firstLine="567"/>
        <w:jc w:val="center"/>
        <w:rPr>
          <w:b/>
          <w:sz w:val="26"/>
          <w:szCs w:val="26"/>
        </w:rPr>
      </w:pPr>
      <w:r w:rsidRPr="007B3E32">
        <w:rPr>
          <w:b/>
          <w:sz w:val="26"/>
          <w:szCs w:val="26"/>
        </w:rPr>
        <w:t>8. Особые условия</w:t>
      </w:r>
    </w:p>
    <w:p w:rsidR="0057730C" w:rsidRPr="007B3E32" w:rsidRDefault="0057730C" w:rsidP="0057730C">
      <w:pPr>
        <w:tabs>
          <w:tab w:val="left" w:pos="360"/>
          <w:tab w:val="left" w:pos="1440"/>
        </w:tabs>
        <w:ind w:firstLine="567"/>
        <w:rPr>
          <w:sz w:val="26"/>
          <w:szCs w:val="26"/>
        </w:rPr>
      </w:pPr>
    </w:p>
    <w:p w:rsidR="0057730C" w:rsidRPr="007B3E32" w:rsidRDefault="0057730C" w:rsidP="0057730C">
      <w:pPr>
        <w:tabs>
          <w:tab w:val="num" w:pos="1095"/>
          <w:tab w:val="left" w:pos="1260"/>
          <w:tab w:val="left" w:pos="1440"/>
        </w:tabs>
        <w:ind w:firstLine="567"/>
        <w:rPr>
          <w:sz w:val="26"/>
          <w:szCs w:val="26"/>
        </w:rPr>
      </w:pPr>
      <w:r w:rsidRPr="007B3E32">
        <w:rPr>
          <w:sz w:val="26"/>
          <w:szCs w:val="26"/>
        </w:rPr>
        <w:t>8.1. Любая договоренность между Сторонами, влекущая за собой новые обстоятельства, не предусмотренные настоящим соглашением, считается действительной, если она подтверждена Сторонами в письменной форме в виде дополнительного соглашения к настоящему соглашению.</w:t>
      </w:r>
    </w:p>
    <w:p w:rsidR="0057730C" w:rsidRPr="007B3E32" w:rsidRDefault="0057730C" w:rsidP="0057730C">
      <w:pPr>
        <w:tabs>
          <w:tab w:val="num" w:pos="1095"/>
          <w:tab w:val="left" w:pos="1260"/>
          <w:tab w:val="left" w:pos="1440"/>
        </w:tabs>
        <w:ind w:firstLine="567"/>
        <w:rPr>
          <w:sz w:val="26"/>
          <w:szCs w:val="26"/>
        </w:rPr>
      </w:pPr>
      <w:r w:rsidRPr="007B3E32">
        <w:rPr>
          <w:sz w:val="26"/>
          <w:szCs w:val="26"/>
        </w:rPr>
        <w:t>8.2.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 правовыми актами Северо-Енисейского района, относящимися к исполнению сторонами взятых на себя обязательств.</w:t>
      </w:r>
    </w:p>
    <w:p w:rsidR="0057730C" w:rsidRPr="007B3E32" w:rsidRDefault="0057730C" w:rsidP="0057730C">
      <w:pPr>
        <w:tabs>
          <w:tab w:val="left" w:pos="360"/>
          <w:tab w:val="left" w:pos="1440"/>
        </w:tabs>
        <w:ind w:firstLine="567"/>
        <w:rPr>
          <w:sz w:val="26"/>
          <w:szCs w:val="26"/>
        </w:rPr>
      </w:pPr>
      <w:r w:rsidRPr="007B3E32">
        <w:rPr>
          <w:sz w:val="26"/>
          <w:szCs w:val="26"/>
        </w:rPr>
        <w:t xml:space="preserve">8.3. Настоящее Соглашение </w:t>
      </w:r>
      <w:r w:rsidR="00921B68" w:rsidRPr="007B3E32">
        <w:rPr>
          <w:sz w:val="26"/>
          <w:szCs w:val="26"/>
        </w:rPr>
        <w:t>составле</w:t>
      </w:r>
      <w:r w:rsidRPr="007B3E32">
        <w:rPr>
          <w:sz w:val="26"/>
          <w:szCs w:val="26"/>
        </w:rPr>
        <w:t xml:space="preserve">но в </w:t>
      </w:r>
      <w:r w:rsidR="00921B68" w:rsidRPr="007B3E32">
        <w:rPr>
          <w:sz w:val="26"/>
          <w:szCs w:val="26"/>
        </w:rPr>
        <w:t>двух</w:t>
      </w:r>
      <w:r w:rsidRPr="007B3E32">
        <w:rPr>
          <w:sz w:val="26"/>
          <w:szCs w:val="26"/>
        </w:rPr>
        <w:t xml:space="preserve"> экземплярах, имеющих равную юридическую силу, по одному экземпляру для каждой из Сторон.</w:t>
      </w:r>
    </w:p>
    <w:p w:rsidR="0057730C" w:rsidRPr="007B3E32" w:rsidRDefault="0057730C" w:rsidP="0057730C">
      <w:pPr>
        <w:tabs>
          <w:tab w:val="left" w:pos="1080"/>
          <w:tab w:val="left" w:pos="1440"/>
        </w:tabs>
        <w:ind w:firstLine="567"/>
        <w:jc w:val="center"/>
        <w:rPr>
          <w:b/>
          <w:sz w:val="26"/>
          <w:szCs w:val="26"/>
        </w:rPr>
      </w:pPr>
    </w:p>
    <w:p w:rsidR="0057730C" w:rsidRPr="007B3E32" w:rsidRDefault="00921B68" w:rsidP="0057730C">
      <w:pPr>
        <w:suppressAutoHyphens w:val="0"/>
        <w:autoSpaceDE w:val="0"/>
        <w:autoSpaceDN w:val="0"/>
        <w:adjustRightInd w:val="0"/>
        <w:jc w:val="center"/>
        <w:outlineLvl w:val="0"/>
        <w:rPr>
          <w:rFonts w:cs="Times New Roman"/>
          <w:b/>
          <w:bCs/>
          <w:sz w:val="26"/>
          <w:szCs w:val="26"/>
          <w:lang w:eastAsia="ru-RU"/>
        </w:rPr>
      </w:pPr>
      <w:r w:rsidRPr="007B3E32">
        <w:rPr>
          <w:rFonts w:cs="Times New Roman"/>
          <w:b/>
          <w:bCs/>
          <w:sz w:val="26"/>
          <w:szCs w:val="26"/>
          <w:lang w:eastAsia="ru-RU"/>
        </w:rPr>
        <w:t xml:space="preserve">9. </w:t>
      </w:r>
      <w:r w:rsidR="0057730C" w:rsidRPr="007B3E32">
        <w:rPr>
          <w:rFonts w:cs="Times New Roman"/>
          <w:b/>
          <w:bCs/>
          <w:sz w:val="26"/>
          <w:szCs w:val="26"/>
          <w:lang w:eastAsia="ru-RU"/>
        </w:rPr>
        <w:t>Адреса и реквизиты сторон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66"/>
      </w:tblGrid>
      <w:tr w:rsidR="0057730C" w:rsidRPr="007B3E32" w:rsidTr="0072724C">
        <w:trPr>
          <w:trHeight w:val="4945"/>
        </w:trPr>
        <w:tc>
          <w:tcPr>
            <w:tcW w:w="4786" w:type="dxa"/>
          </w:tcPr>
          <w:p w:rsidR="0057730C" w:rsidRPr="007B3E32" w:rsidRDefault="0057730C" w:rsidP="0072724C">
            <w:pPr>
              <w:tabs>
                <w:tab w:val="left" w:pos="360"/>
                <w:tab w:val="left" w:pos="1080"/>
                <w:tab w:val="left" w:pos="1440"/>
              </w:tabs>
              <w:suppressAutoHyphens w:val="0"/>
              <w:rPr>
                <w:rFonts w:cs="Times New Roman"/>
                <w:sz w:val="26"/>
                <w:szCs w:val="26"/>
                <w:lang w:eastAsia="ru-RU"/>
              </w:rPr>
            </w:pPr>
            <w:r w:rsidRPr="007B3E32">
              <w:rPr>
                <w:rFonts w:cs="Times New Roman"/>
                <w:b/>
                <w:bCs/>
                <w:sz w:val="26"/>
                <w:szCs w:val="26"/>
                <w:lang w:eastAsia="ru-RU"/>
              </w:rPr>
              <w:lastRenderedPageBreak/>
              <w:t>Администрация:</w:t>
            </w:r>
          </w:p>
          <w:p w:rsidR="0057730C" w:rsidRPr="007B3E32" w:rsidRDefault="0057730C" w:rsidP="0072724C">
            <w:pPr>
              <w:tabs>
                <w:tab w:val="left" w:pos="360"/>
                <w:tab w:val="left" w:pos="1080"/>
                <w:tab w:val="left" w:pos="1440"/>
              </w:tabs>
              <w:suppressAutoHyphens w:val="0"/>
              <w:rPr>
                <w:rFonts w:cs="Times New Roman"/>
                <w:sz w:val="26"/>
                <w:szCs w:val="26"/>
                <w:lang w:eastAsia="ru-RU"/>
              </w:rPr>
            </w:pPr>
            <w:r w:rsidRPr="007B3E32">
              <w:rPr>
                <w:rFonts w:cs="Times New Roman"/>
                <w:sz w:val="26"/>
                <w:szCs w:val="26"/>
                <w:lang w:eastAsia="ru-RU"/>
              </w:rPr>
              <w:t xml:space="preserve">Администрация </w:t>
            </w:r>
            <w:proofErr w:type="gramStart"/>
            <w:r w:rsidRPr="007B3E32">
              <w:rPr>
                <w:rFonts w:cs="Times New Roman"/>
                <w:sz w:val="26"/>
                <w:szCs w:val="26"/>
                <w:lang w:eastAsia="ru-RU"/>
              </w:rPr>
              <w:t>Северо-Енисейского</w:t>
            </w:r>
            <w:proofErr w:type="gramEnd"/>
            <w:r w:rsidRPr="007B3E32">
              <w:rPr>
                <w:rFonts w:cs="Times New Roman"/>
                <w:sz w:val="26"/>
                <w:szCs w:val="26"/>
                <w:lang w:eastAsia="ru-RU"/>
              </w:rPr>
              <w:t xml:space="preserve"> района</w:t>
            </w:r>
          </w:p>
          <w:p w:rsidR="0057730C" w:rsidRPr="007B3E32" w:rsidRDefault="0057730C" w:rsidP="0072724C">
            <w:pPr>
              <w:tabs>
                <w:tab w:val="left" w:pos="360"/>
                <w:tab w:val="left" w:pos="1080"/>
                <w:tab w:val="left" w:pos="1440"/>
              </w:tabs>
              <w:suppressAutoHyphens w:val="0"/>
              <w:ind w:firstLine="720"/>
              <w:rPr>
                <w:rFonts w:cs="Times New Roman"/>
                <w:sz w:val="26"/>
                <w:szCs w:val="26"/>
                <w:lang w:eastAsia="ru-RU"/>
              </w:rPr>
            </w:pPr>
          </w:p>
          <w:p w:rsidR="0057730C" w:rsidRPr="007B3E32" w:rsidRDefault="0057730C" w:rsidP="0072724C">
            <w:pPr>
              <w:tabs>
                <w:tab w:val="left" w:pos="360"/>
                <w:tab w:val="left" w:pos="1080"/>
                <w:tab w:val="left" w:pos="1440"/>
              </w:tabs>
              <w:suppressAutoHyphens w:val="0"/>
              <w:jc w:val="left"/>
              <w:rPr>
                <w:rFonts w:cs="Times New Roman"/>
                <w:sz w:val="26"/>
                <w:szCs w:val="26"/>
                <w:lang w:eastAsia="ru-RU"/>
              </w:rPr>
            </w:pPr>
            <w:r w:rsidRPr="007B3E32">
              <w:rPr>
                <w:rFonts w:cs="Times New Roman"/>
                <w:sz w:val="26"/>
                <w:szCs w:val="26"/>
                <w:lang w:eastAsia="ru-RU"/>
              </w:rPr>
              <w:t>Адрес: 663282, Красноярский край, Северо-Енисейский район, гп Северо-Енисейский,  ул. Ленина, д.48,</w:t>
            </w:r>
          </w:p>
          <w:p w:rsidR="0057730C" w:rsidRPr="007B3E32" w:rsidRDefault="0057730C" w:rsidP="0072724C">
            <w:pPr>
              <w:tabs>
                <w:tab w:val="left" w:pos="360"/>
                <w:tab w:val="left" w:pos="1080"/>
                <w:tab w:val="left" w:pos="1440"/>
              </w:tabs>
              <w:suppressAutoHyphens w:val="0"/>
              <w:jc w:val="left"/>
              <w:rPr>
                <w:rFonts w:cs="Times New Roman"/>
                <w:sz w:val="26"/>
                <w:szCs w:val="26"/>
                <w:lang w:eastAsia="ru-RU"/>
              </w:rPr>
            </w:pPr>
            <w:r w:rsidRPr="007B3E32">
              <w:rPr>
                <w:rFonts w:cs="Times New Roman"/>
                <w:sz w:val="26"/>
                <w:szCs w:val="26"/>
                <w:lang w:eastAsia="ru-RU"/>
              </w:rPr>
              <w:t>тел.8 (39160) 21-0-62, 21-0-60;</w:t>
            </w:r>
          </w:p>
          <w:p w:rsidR="0057730C" w:rsidRPr="007B3E32" w:rsidRDefault="0057730C" w:rsidP="0072724C">
            <w:pPr>
              <w:tabs>
                <w:tab w:val="left" w:pos="360"/>
                <w:tab w:val="left" w:pos="1080"/>
                <w:tab w:val="left" w:pos="1440"/>
              </w:tabs>
              <w:suppressAutoHyphens w:val="0"/>
              <w:jc w:val="left"/>
              <w:rPr>
                <w:rFonts w:cs="Times New Roman"/>
                <w:sz w:val="26"/>
                <w:szCs w:val="26"/>
                <w:lang w:eastAsia="ru-RU"/>
              </w:rPr>
            </w:pPr>
            <w:r w:rsidRPr="007B3E32">
              <w:rPr>
                <w:rFonts w:cs="Times New Roman"/>
                <w:sz w:val="26"/>
                <w:szCs w:val="26"/>
                <w:lang w:eastAsia="ru-RU"/>
              </w:rPr>
              <w:t>ОГРН 1022401509756,</w:t>
            </w:r>
          </w:p>
          <w:p w:rsidR="0057730C" w:rsidRPr="007B3E32" w:rsidRDefault="0057730C" w:rsidP="0072724C">
            <w:pPr>
              <w:tabs>
                <w:tab w:val="left" w:pos="360"/>
                <w:tab w:val="left" w:pos="1080"/>
                <w:tab w:val="left" w:pos="1440"/>
              </w:tabs>
              <w:suppressAutoHyphens w:val="0"/>
              <w:jc w:val="left"/>
              <w:rPr>
                <w:rFonts w:cs="Times New Roman"/>
                <w:sz w:val="26"/>
                <w:szCs w:val="26"/>
                <w:lang w:eastAsia="ru-RU"/>
              </w:rPr>
            </w:pPr>
            <w:r w:rsidRPr="007B3E32">
              <w:rPr>
                <w:rFonts w:cs="Times New Roman"/>
                <w:sz w:val="26"/>
                <w:szCs w:val="26"/>
                <w:lang w:eastAsia="ru-RU"/>
              </w:rPr>
              <w:t xml:space="preserve">ИНН/КПП 2434000818/243401001, </w:t>
            </w:r>
            <w:r w:rsidRPr="007B3E32">
              <w:rPr>
                <w:rFonts w:cs="Times New Roman"/>
                <w:sz w:val="26"/>
                <w:szCs w:val="26"/>
              </w:rPr>
              <w:t xml:space="preserve">Администрация </w:t>
            </w:r>
            <w:proofErr w:type="gramStart"/>
            <w:r w:rsidRPr="007B3E32">
              <w:rPr>
                <w:rFonts w:cs="Times New Roman"/>
                <w:sz w:val="26"/>
                <w:szCs w:val="26"/>
              </w:rPr>
              <w:t>Северо-Енисейского</w:t>
            </w:r>
            <w:proofErr w:type="gramEnd"/>
            <w:r w:rsidRPr="007B3E32">
              <w:rPr>
                <w:rFonts w:cs="Times New Roman"/>
                <w:sz w:val="26"/>
                <w:szCs w:val="26"/>
              </w:rPr>
              <w:t xml:space="preserve"> района</w:t>
            </w:r>
            <w:r w:rsidRPr="007B3E32">
              <w:rPr>
                <w:rFonts w:cs="Times New Roman"/>
                <w:sz w:val="26"/>
                <w:szCs w:val="26"/>
                <w:lang w:eastAsia="ru-RU"/>
              </w:rPr>
              <w:t>,</w:t>
            </w:r>
          </w:p>
          <w:p w:rsidR="0057730C" w:rsidRPr="007B3E32" w:rsidRDefault="0057730C" w:rsidP="0072724C">
            <w:pPr>
              <w:tabs>
                <w:tab w:val="left" w:pos="360"/>
                <w:tab w:val="left" w:pos="1080"/>
                <w:tab w:val="left" w:pos="1440"/>
              </w:tabs>
              <w:suppressAutoHyphens w:val="0"/>
              <w:jc w:val="left"/>
              <w:rPr>
                <w:rFonts w:cs="Times New Roman"/>
                <w:sz w:val="26"/>
                <w:szCs w:val="26"/>
              </w:rPr>
            </w:pPr>
            <w:proofErr w:type="spellStart"/>
            <w:proofErr w:type="gramStart"/>
            <w:r w:rsidRPr="007B3E32">
              <w:rPr>
                <w:rFonts w:cs="Times New Roman"/>
                <w:sz w:val="26"/>
                <w:szCs w:val="26"/>
                <w:lang w:eastAsia="ru-RU"/>
              </w:rPr>
              <w:t>р</w:t>
            </w:r>
            <w:proofErr w:type="spellEnd"/>
            <w:proofErr w:type="gramEnd"/>
            <w:r w:rsidRPr="007B3E32">
              <w:rPr>
                <w:rFonts w:cs="Times New Roman"/>
                <w:sz w:val="26"/>
                <w:szCs w:val="26"/>
                <w:lang w:eastAsia="ru-RU"/>
              </w:rPr>
              <w:t xml:space="preserve">/с 40204810300000000548 </w:t>
            </w:r>
            <w:r w:rsidRPr="007B3E32">
              <w:rPr>
                <w:rFonts w:cs="Times New Roman"/>
                <w:sz w:val="26"/>
                <w:szCs w:val="26"/>
              </w:rPr>
              <w:t>ОТДЕЛЕНИЕ КРАСНОЯРСК</w:t>
            </w:r>
          </w:p>
          <w:p w:rsidR="0057730C" w:rsidRPr="007B3E32" w:rsidRDefault="0057730C" w:rsidP="0072724C">
            <w:pPr>
              <w:tabs>
                <w:tab w:val="left" w:pos="360"/>
                <w:tab w:val="left" w:pos="1080"/>
                <w:tab w:val="left" w:pos="1440"/>
              </w:tabs>
              <w:suppressAutoHyphens w:val="0"/>
              <w:jc w:val="left"/>
              <w:rPr>
                <w:rFonts w:cs="Times New Roman"/>
                <w:sz w:val="26"/>
                <w:szCs w:val="26"/>
              </w:rPr>
            </w:pPr>
            <w:r w:rsidRPr="007B3E32">
              <w:rPr>
                <w:rFonts w:cs="Times New Roman"/>
                <w:sz w:val="26"/>
                <w:szCs w:val="26"/>
              </w:rPr>
              <w:t>Г. КРАСНОЯРСК</w:t>
            </w:r>
          </w:p>
          <w:p w:rsidR="0057730C" w:rsidRPr="007B3E32" w:rsidRDefault="0057730C" w:rsidP="0072724C">
            <w:pPr>
              <w:tabs>
                <w:tab w:val="left" w:pos="360"/>
                <w:tab w:val="left" w:pos="1080"/>
                <w:tab w:val="left" w:pos="1440"/>
              </w:tabs>
              <w:suppressAutoHyphens w:val="0"/>
              <w:jc w:val="left"/>
              <w:rPr>
                <w:rFonts w:cs="Times New Roman"/>
                <w:sz w:val="26"/>
                <w:szCs w:val="26"/>
                <w:lang w:eastAsia="ru-RU"/>
              </w:rPr>
            </w:pPr>
            <w:r w:rsidRPr="007B3E32">
              <w:rPr>
                <w:rFonts w:cs="Times New Roman"/>
                <w:sz w:val="26"/>
                <w:szCs w:val="26"/>
                <w:lang w:eastAsia="ru-RU"/>
              </w:rPr>
              <w:t>БИК 040407001</w:t>
            </w:r>
          </w:p>
          <w:p w:rsidR="0057730C" w:rsidRPr="007B3E32" w:rsidRDefault="0057730C" w:rsidP="0072724C">
            <w:pPr>
              <w:overflowPunct w:val="0"/>
              <w:autoSpaceDE w:val="0"/>
              <w:textAlignment w:val="baseline"/>
              <w:rPr>
                <w:rFonts w:cs="Times New Roman"/>
                <w:sz w:val="26"/>
                <w:szCs w:val="26"/>
              </w:rPr>
            </w:pPr>
          </w:p>
          <w:p w:rsidR="0057730C" w:rsidRPr="007B3E32" w:rsidRDefault="0057730C" w:rsidP="0072724C">
            <w:pPr>
              <w:overflowPunct w:val="0"/>
              <w:autoSpaceDE w:val="0"/>
              <w:jc w:val="left"/>
              <w:textAlignment w:val="baseline"/>
              <w:rPr>
                <w:rFonts w:cs="Times New Roman"/>
                <w:sz w:val="26"/>
                <w:szCs w:val="26"/>
              </w:rPr>
            </w:pPr>
            <w:r w:rsidRPr="007B3E32">
              <w:rPr>
                <w:rFonts w:cs="Times New Roman"/>
                <w:sz w:val="26"/>
                <w:szCs w:val="26"/>
              </w:rPr>
              <w:t xml:space="preserve">Глава </w:t>
            </w:r>
            <w:proofErr w:type="gramStart"/>
            <w:r w:rsidRPr="007B3E32">
              <w:rPr>
                <w:rFonts w:cs="Times New Roman"/>
                <w:sz w:val="26"/>
                <w:szCs w:val="26"/>
              </w:rPr>
              <w:t>Северо-Енисейского</w:t>
            </w:r>
            <w:proofErr w:type="gramEnd"/>
            <w:r w:rsidRPr="007B3E32">
              <w:rPr>
                <w:rFonts w:cs="Times New Roman"/>
                <w:sz w:val="26"/>
                <w:szCs w:val="26"/>
              </w:rPr>
              <w:t xml:space="preserve"> района</w:t>
            </w:r>
          </w:p>
          <w:p w:rsidR="0057730C" w:rsidRPr="007B3E32" w:rsidRDefault="0057730C" w:rsidP="0072724C">
            <w:pPr>
              <w:overflowPunct w:val="0"/>
              <w:autoSpaceDE w:val="0"/>
              <w:textAlignment w:val="baseline"/>
              <w:rPr>
                <w:rFonts w:cs="Times New Roman"/>
                <w:sz w:val="26"/>
                <w:szCs w:val="26"/>
              </w:rPr>
            </w:pPr>
          </w:p>
          <w:p w:rsidR="0057730C" w:rsidRPr="007B3E32" w:rsidRDefault="0057730C" w:rsidP="0072724C">
            <w:pPr>
              <w:overflowPunct w:val="0"/>
              <w:autoSpaceDE w:val="0"/>
              <w:textAlignment w:val="baseline"/>
              <w:rPr>
                <w:rFonts w:cs="Times New Roman"/>
                <w:sz w:val="26"/>
                <w:szCs w:val="26"/>
              </w:rPr>
            </w:pPr>
            <w:r w:rsidRPr="007B3E32">
              <w:rPr>
                <w:rFonts w:cs="Times New Roman"/>
                <w:sz w:val="26"/>
                <w:szCs w:val="26"/>
              </w:rPr>
              <w:t>_________________ ФИО</w:t>
            </w:r>
          </w:p>
          <w:p w:rsidR="0057730C" w:rsidRPr="007B3E32" w:rsidRDefault="0057730C" w:rsidP="0072724C">
            <w:pPr>
              <w:overflowPunct w:val="0"/>
              <w:autoSpaceDE w:val="0"/>
              <w:textAlignment w:val="baseline"/>
              <w:rPr>
                <w:rFonts w:cs="Times New Roman"/>
                <w:sz w:val="26"/>
                <w:szCs w:val="26"/>
              </w:rPr>
            </w:pPr>
            <w:r w:rsidRPr="007B3E32">
              <w:rPr>
                <w:rFonts w:cs="Times New Roman"/>
                <w:sz w:val="26"/>
                <w:szCs w:val="26"/>
              </w:rPr>
              <w:t>м.п.</w:t>
            </w:r>
          </w:p>
        </w:tc>
        <w:tc>
          <w:tcPr>
            <w:tcW w:w="5067" w:type="dxa"/>
          </w:tcPr>
          <w:p w:rsidR="0057730C" w:rsidRPr="007B3E32" w:rsidRDefault="0057730C" w:rsidP="0072724C">
            <w:pPr>
              <w:tabs>
                <w:tab w:val="left" w:pos="360"/>
                <w:tab w:val="left" w:pos="1080"/>
                <w:tab w:val="left" w:pos="1440"/>
              </w:tabs>
              <w:suppressAutoHyphens w:val="0"/>
              <w:rPr>
                <w:rFonts w:cs="Times New Roman"/>
                <w:sz w:val="26"/>
                <w:szCs w:val="26"/>
                <w:lang w:eastAsia="ru-RU"/>
              </w:rPr>
            </w:pPr>
            <w:r w:rsidRPr="007B3E32">
              <w:rPr>
                <w:rFonts w:cs="Times New Roman"/>
                <w:sz w:val="26"/>
                <w:szCs w:val="26"/>
              </w:rPr>
              <w:t xml:space="preserve"> </w:t>
            </w:r>
            <w:r w:rsidRPr="007B3E32">
              <w:rPr>
                <w:rFonts w:cs="Times New Roman"/>
                <w:b/>
                <w:bCs/>
                <w:sz w:val="26"/>
                <w:szCs w:val="26"/>
                <w:lang w:eastAsia="ru-RU"/>
              </w:rPr>
              <w:t>Предприятие:</w:t>
            </w:r>
          </w:p>
          <w:p w:rsidR="0057730C" w:rsidRPr="007B3E32" w:rsidRDefault="0057730C" w:rsidP="0072724C">
            <w:pPr>
              <w:tabs>
                <w:tab w:val="left" w:pos="360"/>
                <w:tab w:val="left" w:pos="1080"/>
                <w:tab w:val="left" w:pos="1440"/>
              </w:tabs>
              <w:suppressAutoHyphens w:val="0"/>
              <w:rPr>
                <w:rFonts w:cs="Times New Roman"/>
                <w:sz w:val="26"/>
                <w:szCs w:val="26"/>
                <w:lang w:eastAsia="ru-RU"/>
              </w:rPr>
            </w:pPr>
          </w:p>
          <w:p w:rsidR="0057730C" w:rsidRPr="007B3E32" w:rsidRDefault="0057730C" w:rsidP="0072724C">
            <w:pPr>
              <w:tabs>
                <w:tab w:val="left" w:pos="360"/>
                <w:tab w:val="left" w:pos="1080"/>
                <w:tab w:val="left" w:pos="1440"/>
              </w:tabs>
              <w:suppressAutoHyphens w:val="0"/>
              <w:ind w:firstLine="720"/>
              <w:rPr>
                <w:rFonts w:cs="Times New Roman"/>
                <w:sz w:val="26"/>
                <w:szCs w:val="26"/>
                <w:lang w:eastAsia="ru-RU"/>
              </w:rPr>
            </w:pPr>
          </w:p>
          <w:p w:rsidR="0057730C" w:rsidRPr="007B3E32" w:rsidRDefault="0057730C" w:rsidP="0072724C">
            <w:pPr>
              <w:tabs>
                <w:tab w:val="left" w:pos="360"/>
                <w:tab w:val="left" w:pos="1080"/>
                <w:tab w:val="left" w:pos="1440"/>
              </w:tabs>
              <w:suppressAutoHyphens w:val="0"/>
              <w:rPr>
                <w:rFonts w:cs="Times New Roman"/>
                <w:sz w:val="26"/>
                <w:szCs w:val="26"/>
                <w:lang w:eastAsia="ru-RU"/>
              </w:rPr>
            </w:pPr>
            <w:r w:rsidRPr="007B3E32">
              <w:rPr>
                <w:rFonts w:cs="Times New Roman"/>
                <w:sz w:val="26"/>
                <w:szCs w:val="26"/>
                <w:lang w:eastAsia="ru-RU"/>
              </w:rPr>
              <w:t xml:space="preserve">Адрес: </w:t>
            </w:r>
          </w:p>
          <w:p w:rsidR="0057730C" w:rsidRPr="007B3E32" w:rsidRDefault="0057730C" w:rsidP="0072724C">
            <w:pPr>
              <w:tabs>
                <w:tab w:val="left" w:pos="360"/>
                <w:tab w:val="left" w:pos="1080"/>
                <w:tab w:val="left" w:pos="1440"/>
              </w:tabs>
              <w:suppressAutoHyphens w:val="0"/>
              <w:rPr>
                <w:rFonts w:cs="Times New Roman"/>
                <w:sz w:val="26"/>
                <w:szCs w:val="26"/>
                <w:lang w:eastAsia="ru-RU"/>
              </w:rPr>
            </w:pPr>
          </w:p>
          <w:p w:rsidR="0057730C" w:rsidRPr="007B3E32" w:rsidRDefault="0057730C" w:rsidP="0072724C">
            <w:pPr>
              <w:tabs>
                <w:tab w:val="left" w:pos="360"/>
                <w:tab w:val="left" w:pos="1080"/>
                <w:tab w:val="left" w:pos="1440"/>
              </w:tabs>
              <w:suppressAutoHyphens w:val="0"/>
              <w:rPr>
                <w:rFonts w:cs="Times New Roman"/>
                <w:sz w:val="26"/>
                <w:szCs w:val="26"/>
                <w:lang w:eastAsia="ru-RU"/>
              </w:rPr>
            </w:pPr>
            <w:r w:rsidRPr="007B3E32">
              <w:rPr>
                <w:rFonts w:cs="Times New Roman"/>
                <w:sz w:val="26"/>
                <w:szCs w:val="26"/>
                <w:lang w:eastAsia="ru-RU"/>
              </w:rPr>
              <w:t>тел.</w:t>
            </w:r>
          </w:p>
          <w:p w:rsidR="0057730C" w:rsidRPr="007B3E32" w:rsidRDefault="0057730C" w:rsidP="0072724C">
            <w:pPr>
              <w:tabs>
                <w:tab w:val="left" w:pos="360"/>
                <w:tab w:val="left" w:pos="1080"/>
                <w:tab w:val="left" w:pos="1440"/>
              </w:tabs>
              <w:suppressAutoHyphens w:val="0"/>
              <w:rPr>
                <w:rFonts w:cs="Times New Roman"/>
                <w:sz w:val="26"/>
                <w:szCs w:val="26"/>
                <w:lang w:eastAsia="ru-RU"/>
              </w:rPr>
            </w:pPr>
            <w:r w:rsidRPr="007B3E32">
              <w:rPr>
                <w:rFonts w:cs="Times New Roman"/>
                <w:sz w:val="26"/>
                <w:szCs w:val="26"/>
                <w:lang w:eastAsia="ru-RU"/>
              </w:rPr>
              <w:t xml:space="preserve">ИНН/КПП </w:t>
            </w:r>
          </w:p>
          <w:p w:rsidR="0057730C" w:rsidRPr="007B3E32" w:rsidRDefault="0057730C" w:rsidP="0072724C">
            <w:pPr>
              <w:tabs>
                <w:tab w:val="left" w:pos="360"/>
                <w:tab w:val="left" w:pos="1080"/>
                <w:tab w:val="left" w:pos="1440"/>
              </w:tabs>
              <w:suppressAutoHyphens w:val="0"/>
              <w:rPr>
                <w:rFonts w:cs="Times New Roman"/>
                <w:sz w:val="26"/>
                <w:szCs w:val="26"/>
                <w:lang w:eastAsia="ru-RU"/>
              </w:rPr>
            </w:pPr>
            <w:proofErr w:type="spellStart"/>
            <w:proofErr w:type="gramStart"/>
            <w:r w:rsidRPr="007B3E32">
              <w:rPr>
                <w:rFonts w:cs="Times New Roman"/>
                <w:sz w:val="26"/>
                <w:szCs w:val="26"/>
                <w:lang w:eastAsia="ru-RU"/>
              </w:rPr>
              <w:t>р</w:t>
            </w:r>
            <w:proofErr w:type="spellEnd"/>
            <w:proofErr w:type="gramEnd"/>
            <w:r w:rsidRPr="007B3E32">
              <w:rPr>
                <w:rFonts w:cs="Times New Roman"/>
                <w:sz w:val="26"/>
                <w:szCs w:val="26"/>
                <w:lang w:eastAsia="ru-RU"/>
              </w:rPr>
              <w:t xml:space="preserve">/с </w:t>
            </w:r>
          </w:p>
          <w:p w:rsidR="0057730C" w:rsidRPr="007B3E32" w:rsidRDefault="0057730C" w:rsidP="0072724C">
            <w:pPr>
              <w:rPr>
                <w:rFonts w:cs="Times New Roman"/>
                <w:sz w:val="26"/>
                <w:szCs w:val="26"/>
                <w:lang w:eastAsia="ru-RU"/>
              </w:rPr>
            </w:pPr>
            <w:r w:rsidRPr="007B3E32">
              <w:rPr>
                <w:rFonts w:cs="Times New Roman"/>
                <w:sz w:val="26"/>
                <w:szCs w:val="26"/>
              </w:rPr>
              <w:t xml:space="preserve">БИК банка: </w:t>
            </w:r>
          </w:p>
          <w:p w:rsidR="0057730C" w:rsidRPr="007B3E32" w:rsidRDefault="0057730C" w:rsidP="0072724C">
            <w:pPr>
              <w:tabs>
                <w:tab w:val="left" w:pos="360"/>
                <w:tab w:val="left" w:pos="1080"/>
                <w:tab w:val="left" w:pos="1440"/>
              </w:tabs>
              <w:suppressAutoHyphens w:val="0"/>
              <w:rPr>
                <w:rFonts w:cs="Times New Roman"/>
                <w:sz w:val="26"/>
                <w:szCs w:val="26"/>
                <w:lang w:eastAsia="ru-RU"/>
              </w:rPr>
            </w:pPr>
          </w:p>
          <w:p w:rsidR="0057730C" w:rsidRPr="007B3E32" w:rsidRDefault="0057730C" w:rsidP="0072724C">
            <w:pPr>
              <w:tabs>
                <w:tab w:val="left" w:pos="990"/>
              </w:tabs>
              <w:overflowPunct w:val="0"/>
              <w:autoSpaceDE w:val="0"/>
              <w:textAlignment w:val="baseline"/>
              <w:rPr>
                <w:rFonts w:cs="Times New Roman"/>
                <w:sz w:val="26"/>
                <w:szCs w:val="26"/>
              </w:rPr>
            </w:pPr>
          </w:p>
          <w:p w:rsidR="0057730C" w:rsidRPr="007B3E32" w:rsidRDefault="0057730C" w:rsidP="0072724C">
            <w:pPr>
              <w:suppressAutoHyphens w:val="0"/>
              <w:rPr>
                <w:rFonts w:cs="Times New Roman"/>
                <w:sz w:val="26"/>
                <w:szCs w:val="26"/>
              </w:rPr>
            </w:pPr>
            <w:r w:rsidRPr="007B3E32">
              <w:rPr>
                <w:rFonts w:cs="Times New Roman"/>
                <w:sz w:val="26"/>
                <w:szCs w:val="26"/>
              </w:rPr>
              <w:t>Должность</w:t>
            </w:r>
          </w:p>
          <w:p w:rsidR="0057730C" w:rsidRPr="007B3E32" w:rsidRDefault="0057730C" w:rsidP="0072724C">
            <w:pPr>
              <w:suppressAutoHyphens w:val="0"/>
              <w:rPr>
                <w:rFonts w:cs="Times New Roman"/>
                <w:sz w:val="26"/>
                <w:szCs w:val="26"/>
              </w:rPr>
            </w:pPr>
          </w:p>
          <w:p w:rsidR="0057730C" w:rsidRPr="007B3E32" w:rsidRDefault="0057730C" w:rsidP="0072724C">
            <w:pPr>
              <w:suppressAutoHyphens w:val="0"/>
              <w:rPr>
                <w:rFonts w:cs="Times New Roman"/>
                <w:sz w:val="26"/>
                <w:szCs w:val="26"/>
              </w:rPr>
            </w:pPr>
          </w:p>
          <w:p w:rsidR="0057730C" w:rsidRPr="007B3E32" w:rsidRDefault="0057730C" w:rsidP="0072724C">
            <w:pPr>
              <w:suppressAutoHyphens w:val="0"/>
              <w:rPr>
                <w:rFonts w:cs="Times New Roman"/>
                <w:sz w:val="26"/>
                <w:szCs w:val="26"/>
              </w:rPr>
            </w:pPr>
            <w:r w:rsidRPr="007B3E32">
              <w:rPr>
                <w:rFonts w:cs="Times New Roman"/>
                <w:sz w:val="26"/>
                <w:szCs w:val="26"/>
              </w:rPr>
              <w:t>__________________ФИО</w:t>
            </w:r>
          </w:p>
          <w:p w:rsidR="0057730C" w:rsidRPr="007B3E32" w:rsidRDefault="0057730C" w:rsidP="0072724C">
            <w:pPr>
              <w:suppressAutoHyphens w:val="0"/>
              <w:rPr>
                <w:rFonts w:cs="Times New Roman"/>
                <w:sz w:val="26"/>
                <w:szCs w:val="26"/>
              </w:rPr>
            </w:pPr>
            <w:r w:rsidRPr="007B3E32">
              <w:rPr>
                <w:rFonts w:cs="Times New Roman"/>
                <w:sz w:val="26"/>
                <w:szCs w:val="26"/>
              </w:rPr>
              <w:t>м.п.</w:t>
            </w:r>
          </w:p>
        </w:tc>
      </w:tr>
    </w:tbl>
    <w:p w:rsidR="0057730C" w:rsidRPr="007B3E32" w:rsidRDefault="0057730C" w:rsidP="0057730C">
      <w:pPr>
        <w:jc w:val="left"/>
        <w:rPr>
          <w:rFonts w:cs="Times New Roman"/>
        </w:rPr>
      </w:pPr>
    </w:p>
    <w:p w:rsidR="00A5718B" w:rsidRPr="007B3E32" w:rsidRDefault="00A5718B" w:rsidP="0057730C">
      <w:pPr>
        <w:tabs>
          <w:tab w:val="left" w:pos="851"/>
        </w:tabs>
        <w:ind w:firstLine="567"/>
        <w:jc w:val="left"/>
        <w:rPr>
          <w:rFonts w:cs="Times New Roman"/>
          <w:lang w:eastAsia="ru-RU"/>
        </w:rPr>
      </w:pPr>
    </w:p>
    <w:p w:rsidR="00A5718B" w:rsidRPr="007B3E32" w:rsidRDefault="00A5718B" w:rsidP="00A5718B">
      <w:pPr>
        <w:tabs>
          <w:tab w:val="left" w:pos="851"/>
        </w:tabs>
        <w:jc w:val="left"/>
        <w:rPr>
          <w:rFonts w:cs="Times New Roman"/>
          <w:lang w:eastAsia="ru-RU"/>
        </w:rPr>
        <w:sectPr w:rsidR="00A5718B" w:rsidRPr="007B3E32" w:rsidSect="0057730C">
          <w:headerReference w:type="default" r:id="rId19"/>
          <w:pgSz w:w="11906" w:h="16838"/>
          <w:pgMar w:top="567" w:right="851" w:bottom="851" w:left="1418" w:header="709" w:footer="709" w:gutter="0"/>
          <w:cols w:space="708"/>
          <w:docGrid w:linePitch="360"/>
        </w:sectPr>
      </w:pPr>
    </w:p>
    <w:p w:rsidR="009420AC" w:rsidRPr="007B3E32" w:rsidRDefault="009420AC" w:rsidP="00736C4A">
      <w:pPr>
        <w:tabs>
          <w:tab w:val="left" w:pos="851"/>
        </w:tabs>
        <w:ind w:left="11057"/>
        <w:jc w:val="left"/>
        <w:rPr>
          <w:rFonts w:cs="Times New Roman"/>
          <w:sz w:val="22"/>
          <w:szCs w:val="22"/>
        </w:rPr>
      </w:pPr>
      <w:r w:rsidRPr="007B3E32">
        <w:rPr>
          <w:rFonts w:cs="Times New Roman"/>
          <w:sz w:val="22"/>
          <w:szCs w:val="22"/>
        </w:rPr>
        <w:lastRenderedPageBreak/>
        <w:t xml:space="preserve">Приложение № </w:t>
      </w:r>
      <w:r w:rsidR="00C07D0B" w:rsidRPr="007B3E32">
        <w:rPr>
          <w:rFonts w:cs="Times New Roman"/>
          <w:sz w:val="22"/>
          <w:szCs w:val="22"/>
        </w:rPr>
        <w:t>4</w:t>
      </w:r>
      <w:r w:rsidRPr="007B3E32">
        <w:rPr>
          <w:rFonts w:cs="Times New Roman"/>
          <w:sz w:val="22"/>
          <w:szCs w:val="22"/>
        </w:rPr>
        <w:t xml:space="preserve"> к подпрограмме</w:t>
      </w:r>
    </w:p>
    <w:p w:rsidR="009420AC" w:rsidRPr="007B3E32" w:rsidRDefault="009420AC" w:rsidP="00736C4A">
      <w:pPr>
        <w:tabs>
          <w:tab w:val="left" w:pos="851"/>
        </w:tabs>
        <w:ind w:left="11057"/>
        <w:jc w:val="left"/>
        <w:rPr>
          <w:rFonts w:cs="Times New Roman"/>
          <w:sz w:val="22"/>
          <w:szCs w:val="22"/>
        </w:rPr>
      </w:pPr>
      <w:r w:rsidRPr="007B3E32">
        <w:rPr>
          <w:rFonts w:cs="Times New Roman"/>
          <w:sz w:val="22"/>
          <w:szCs w:val="22"/>
        </w:rPr>
        <w:t>«Развитие транспортного комплекса</w:t>
      </w:r>
    </w:p>
    <w:p w:rsidR="009420AC" w:rsidRPr="007B3E32" w:rsidRDefault="009420AC" w:rsidP="00736C4A">
      <w:pPr>
        <w:tabs>
          <w:tab w:val="left" w:pos="709"/>
        </w:tabs>
        <w:ind w:left="11057"/>
        <w:rPr>
          <w:rFonts w:cs="Times New Roman"/>
          <w:sz w:val="22"/>
          <w:szCs w:val="22"/>
        </w:rPr>
      </w:pPr>
      <w:r w:rsidRPr="007B3E32">
        <w:rPr>
          <w:rFonts w:cs="Times New Roman"/>
          <w:sz w:val="22"/>
          <w:szCs w:val="22"/>
        </w:rPr>
        <w:t>Северо-Енисейского района»</w:t>
      </w:r>
      <w:r w:rsidRPr="007B3E32">
        <w:rPr>
          <w:rFonts w:cs="Times New Roman"/>
          <w:sz w:val="20"/>
          <w:szCs w:val="20"/>
        </w:rPr>
        <w:t xml:space="preserve"> </w:t>
      </w:r>
    </w:p>
    <w:p w:rsidR="009420AC" w:rsidRPr="007B3E32" w:rsidRDefault="009420AC" w:rsidP="00736C4A">
      <w:pPr>
        <w:rPr>
          <w:rFonts w:cs="Times New Roman"/>
          <w:sz w:val="22"/>
          <w:szCs w:val="22"/>
        </w:rPr>
      </w:pPr>
    </w:p>
    <w:p w:rsidR="003832EF" w:rsidRPr="007B3E32" w:rsidRDefault="009420AC" w:rsidP="00736C4A">
      <w:pPr>
        <w:autoSpaceDE w:val="0"/>
        <w:autoSpaceDN w:val="0"/>
        <w:adjustRightInd w:val="0"/>
        <w:jc w:val="center"/>
        <w:rPr>
          <w:rFonts w:cs="Times New Roman"/>
          <w:sz w:val="26"/>
          <w:szCs w:val="26"/>
          <w:lang w:eastAsia="ru-RU"/>
        </w:rPr>
      </w:pPr>
      <w:r w:rsidRPr="007B3E32">
        <w:rPr>
          <w:rFonts w:cs="Times New Roman"/>
          <w:sz w:val="26"/>
          <w:szCs w:val="26"/>
          <w:lang w:eastAsia="ru-RU"/>
        </w:rPr>
        <w:t>Расчет субсидии на возмещение недополученных доходов, возникающих при исполнении муниципальной программы пассажирских перевозок автомобильным транспортом по маршрутам с небольшой и</w:t>
      </w:r>
      <w:r w:rsidR="003832EF" w:rsidRPr="007B3E32">
        <w:rPr>
          <w:rFonts w:cs="Times New Roman"/>
          <w:sz w:val="26"/>
          <w:szCs w:val="26"/>
          <w:lang w:eastAsia="ru-RU"/>
        </w:rPr>
        <w:t>нтенсивностью  пассажиропотоков</w:t>
      </w:r>
    </w:p>
    <w:p w:rsidR="009420AC" w:rsidRPr="007B3E32" w:rsidRDefault="009420AC" w:rsidP="00736C4A">
      <w:pPr>
        <w:autoSpaceDE w:val="0"/>
        <w:autoSpaceDN w:val="0"/>
        <w:adjustRightInd w:val="0"/>
        <w:jc w:val="center"/>
        <w:rPr>
          <w:rFonts w:cs="Times New Roman"/>
          <w:sz w:val="26"/>
          <w:szCs w:val="26"/>
          <w:lang w:eastAsia="ru-RU"/>
        </w:rPr>
      </w:pPr>
      <w:r w:rsidRPr="007B3E32">
        <w:rPr>
          <w:rFonts w:cs="Times New Roman"/>
          <w:sz w:val="26"/>
          <w:szCs w:val="26"/>
          <w:lang w:eastAsia="ru-RU"/>
        </w:rPr>
        <w:t xml:space="preserve">в условиях регулирования тарифов </w:t>
      </w:r>
    </w:p>
    <w:p w:rsidR="009420AC" w:rsidRPr="007B3E32" w:rsidRDefault="009420AC" w:rsidP="00736C4A">
      <w:pPr>
        <w:autoSpaceDE w:val="0"/>
        <w:autoSpaceDN w:val="0"/>
        <w:adjustRightInd w:val="0"/>
        <w:jc w:val="right"/>
        <w:rPr>
          <w:rFonts w:cs="Times New Roman"/>
          <w:sz w:val="26"/>
          <w:szCs w:val="26"/>
          <w:lang w:eastAsia="ru-RU"/>
        </w:rPr>
      </w:pPr>
      <w:r w:rsidRPr="007B3E32">
        <w:rPr>
          <w:rFonts w:cs="Times New Roman"/>
          <w:sz w:val="26"/>
          <w:szCs w:val="26"/>
          <w:lang w:eastAsia="ru-RU"/>
        </w:rPr>
        <w:t>Таблица 1</w:t>
      </w:r>
    </w:p>
    <w:tbl>
      <w:tblPr>
        <w:tblW w:w="5054" w:type="pct"/>
        <w:jc w:val="center"/>
        <w:tblLook w:val="00A0"/>
      </w:tblPr>
      <w:tblGrid>
        <w:gridCol w:w="2563"/>
        <w:gridCol w:w="2016"/>
        <w:gridCol w:w="1609"/>
        <w:gridCol w:w="1428"/>
        <w:gridCol w:w="1726"/>
        <w:gridCol w:w="1425"/>
        <w:gridCol w:w="1738"/>
        <w:gridCol w:w="1761"/>
        <w:gridCol w:w="1539"/>
      </w:tblGrid>
      <w:tr w:rsidR="009420AC" w:rsidRPr="007B3E32" w:rsidTr="009A1D91">
        <w:trPr>
          <w:trHeight w:val="300"/>
          <w:jc w:val="center"/>
        </w:trPr>
        <w:tc>
          <w:tcPr>
            <w:tcW w:w="811" w:type="pct"/>
            <w:vMerge w:val="restar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sz w:val="22"/>
                <w:szCs w:val="22"/>
                <w:lang w:eastAsia="ru-RU"/>
              </w:rPr>
              <w:t>Показатели</w:t>
            </w:r>
          </w:p>
        </w:tc>
        <w:tc>
          <w:tcPr>
            <w:tcW w:w="3702" w:type="pct"/>
            <w:gridSpan w:val="7"/>
            <w:vMerge w:val="restart"/>
            <w:tcBorders>
              <w:top w:val="single" w:sz="4" w:space="0" w:color="auto"/>
              <w:left w:val="single" w:sz="4" w:space="0" w:color="auto"/>
              <w:bottom w:val="single" w:sz="4" w:space="0" w:color="000000"/>
              <w:right w:val="single" w:sz="4" w:space="0" w:color="000000"/>
            </w:tcBorders>
            <w:vAlign w:val="center"/>
          </w:tcPr>
          <w:p w:rsidR="009420AC" w:rsidRPr="007B3E32" w:rsidRDefault="009420AC" w:rsidP="00F84F96">
            <w:pPr>
              <w:ind w:right="423"/>
              <w:jc w:val="center"/>
              <w:rPr>
                <w:rFonts w:cs="Times New Roman"/>
                <w:lang w:eastAsia="ru-RU"/>
              </w:rPr>
            </w:pPr>
            <w:r w:rsidRPr="007B3E32">
              <w:rPr>
                <w:rFonts w:cs="Times New Roman"/>
                <w:sz w:val="22"/>
                <w:szCs w:val="22"/>
                <w:lang w:eastAsia="ru-RU"/>
              </w:rPr>
              <w:t>Маршруты муниципальной программы пассажирских перевозок в Северо-Енисейском районе</w:t>
            </w:r>
          </w:p>
        </w:tc>
        <w:tc>
          <w:tcPr>
            <w:tcW w:w="487" w:type="pct"/>
            <w:vMerge w:val="restar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tabs>
                <w:tab w:val="left" w:pos="0"/>
              </w:tabs>
              <w:ind w:left="-60"/>
              <w:jc w:val="center"/>
              <w:rPr>
                <w:rFonts w:cs="Times New Roman"/>
                <w:lang w:eastAsia="ru-RU"/>
              </w:rPr>
            </w:pPr>
            <w:r w:rsidRPr="007B3E32">
              <w:rPr>
                <w:rFonts w:cs="Times New Roman"/>
                <w:lang w:eastAsia="ru-RU"/>
              </w:rPr>
              <w:t>ВСЕГО</w:t>
            </w:r>
          </w:p>
        </w:tc>
      </w:tr>
      <w:tr w:rsidR="009420AC" w:rsidRPr="007B3E32" w:rsidTr="009A1D91">
        <w:trPr>
          <w:trHeight w:val="276"/>
          <w:jc w:val="center"/>
        </w:trPr>
        <w:tc>
          <w:tcPr>
            <w:tcW w:w="811" w:type="pct"/>
            <w:vMerge/>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rPr>
                <w:rFonts w:cs="Times New Roman"/>
                <w:lang w:eastAsia="ru-RU"/>
              </w:rPr>
            </w:pPr>
          </w:p>
        </w:tc>
        <w:tc>
          <w:tcPr>
            <w:tcW w:w="3702" w:type="pct"/>
            <w:gridSpan w:val="7"/>
            <w:vMerge/>
            <w:tcBorders>
              <w:top w:val="single" w:sz="4" w:space="0" w:color="auto"/>
              <w:left w:val="single" w:sz="4" w:space="0" w:color="auto"/>
              <w:bottom w:val="single" w:sz="4" w:space="0" w:color="auto"/>
              <w:right w:val="single" w:sz="4" w:space="0" w:color="000000"/>
            </w:tcBorders>
            <w:vAlign w:val="center"/>
          </w:tcPr>
          <w:p w:rsidR="009420AC" w:rsidRPr="007B3E32" w:rsidRDefault="009420AC" w:rsidP="00F84F96">
            <w:pPr>
              <w:rPr>
                <w:rFonts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rPr>
                <w:rFonts w:cs="Times New Roman"/>
                <w:lang w:eastAsia="ru-RU"/>
              </w:rPr>
            </w:pPr>
          </w:p>
        </w:tc>
      </w:tr>
      <w:tr w:rsidR="00000345" w:rsidRPr="007B3E32" w:rsidTr="009A1D91">
        <w:trPr>
          <w:trHeight w:val="435"/>
          <w:jc w:val="center"/>
        </w:trPr>
        <w:tc>
          <w:tcPr>
            <w:tcW w:w="811" w:type="pct"/>
            <w:vMerge/>
            <w:tcBorders>
              <w:top w:val="single" w:sz="4" w:space="0" w:color="auto"/>
              <w:left w:val="single" w:sz="4" w:space="0" w:color="auto"/>
              <w:bottom w:val="single" w:sz="4" w:space="0" w:color="auto"/>
              <w:right w:val="single" w:sz="4" w:space="0" w:color="auto"/>
            </w:tcBorders>
            <w:vAlign w:val="center"/>
          </w:tcPr>
          <w:p w:rsidR="00000345" w:rsidRPr="007B3E32" w:rsidRDefault="00000345" w:rsidP="00F84F96">
            <w:pPr>
              <w:rPr>
                <w:rFonts w:cs="Times New Roman"/>
                <w:lang w:eastAsia="ru-RU"/>
              </w:rPr>
            </w:pPr>
          </w:p>
        </w:tc>
        <w:tc>
          <w:tcPr>
            <w:tcW w:w="638" w:type="pct"/>
            <w:tcBorders>
              <w:top w:val="single" w:sz="4" w:space="0" w:color="auto"/>
              <w:left w:val="single" w:sz="4" w:space="0" w:color="auto"/>
              <w:bottom w:val="single" w:sz="4" w:space="0" w:color="auto"/>
              <w:right w:val="single" w:sz="4" w:space="0" w:color="auto"/>
            </w:tcBorders>
            <w:vAlign w:val="center"/>
          </w:tcPr>
          <w:p w:rsidR="00000345" w:rsidRPr="007B3E32" w:rsidRDefault="00000345" w:rsidP="00000345">
            <w:pPr>
              <w:jc w:val="center"/>
              <w:rPr>
                <w:rFonts w:cs="Times New Roman"/>
                <w:lang w:eastAsia="ru-RU"/>
              </w:rPr>
            </w:pPr>
            <w:r w:rsidRPr="007B3E32">
              <w:rPr>
                <w:rFonts w:cs="Times New Roman"/>
                <w:bCs/>
                <w:lang w:eastAsia="ru-RU"/>
              </w:rPr>
              <w:t>Городские маршруты</w:t>
            </w:r>
          </w:p>
        </w:tc>
        <w:tc>
          <w:tcPr>
            <w:tcW w:w="961" w:type="pct"/>
            <w:gridSpan w:val="2"/>
            <w:tcBorders>
              <w:top w:val="single" w:sz="4" w:space="0" w:color="auto"/>
              <w:left w:val="single" w:sz="4" w:space="0" w:color="auto"/>
              <w:bottom w:val="single" w:sz="4" w:space="0" w:color="auto"/>
              <w:right w:val="single" w:sz="4" w:space="0" w:color="auto"/>
            </w:tcBorders>
            <w:vAlign w:val="center"/>
          </w:tcPr>
          <w:p w:rsidR="00000345" w:rsidRPr="007B3E32" w:rsidRDefault="00000345" w:rsidP="00000345">
            <w:pPr>
              <w:jc w:val="center"/>
              <w:rPr>
                <w:rFonts w:cs="Times New Roman"/>
                <w:lang w:eastAsia="ru-RU"/>
              </w:rPr>
            </w:pPr>
            <w:r w:rsidRPr="007B3E32">
              <w:rPr>
                <w:rFonts w:cs="Times New Roman"/>
                <w:bCs/>
                <w:lang w:eastAsia="ru-RU"/>
              </w:rPr>
              <w:t>Пригородные маршруты</w:t>
            </w:r>
          </w:p>
        </w:tc>
        <w:tc>
          <w:tcPr>
            <w:tcW w:w="2104" w:type="pct"/>
            <w:gridSpan w:val="4"/>
            <w:tcBorders>
              <w:top w:val="single" w:sz="4" w:space="0" w:color="auto"/>
              <w:left w:val="single" w:sz="4" w:space="0" w:color="auto"/>
              <w:bottom w:val="single" w:sz="4" w:space="0" w:color="auto"/>
              <w:right w:val="single" w:sz="4" w:space="0" w:color="000000"/>
            </w:tcBorders>
            <w:vAlign w:val="center"/>
          </w:tcPr>
          <w:p w:rsidR="00000345" w:rsidRPr="007B3E32" w:rsidRDefault="00000345" w:rsidP="00000345">
            <w:pPr>
              <w:jc w:val="center"/>
              <w:rPr>
                <w:rFonts w:cs="Times New Roman"/>
                <w:lang w:eastAsia="ru-RU"/>
              </w:rPr>
            </w:pPr>
            <w:r w:rsidRPr="007B3E32">
              <w:rPr>
                <w:rFonts w:cs="Times New Roman"/>
                <w:bCs/>
                <w:lang w:eastAsia="ru-RU"/>
              </w:rPr>
              <w:t>Междугородные маршруты</w:t>
            </w:r>
          </w:p>
        </w:tc>
        <w:tc>
          <w:tcPr>
            <w:tcW w:w="0" w:type="auto"/>
            <w:vMerge/>
            <w:tcBorders>
              <w:top w:val="single" w:sz="4" w:space="0" w:color="auto"/>
              <w:left w:val="single" w:sz="4" w:space="0" w:color="auto"/>
              <w:bottom w:val="single" w:sz="4" w:space="0" w:color="auto"/>
              <w:right w:val="single" w:sz="4" w:space="0" w:color="auto"/>
            </w:tcBorders>
            <w:vAlign w:val="center"/>
          </w:tcPr>
          <w:p w:rsidR="00000345" w:rsidRPr="007B3E32" w:rsidRDefault="00000345" w:rsidP="00F84F96">
            <w:pPr>
              <w:rPr>
                <w:rFonts w:cs="Times New Roman"/>
                <w:lang w:eastAsia="ru-RU"/>
              </w:rPr>
            </w:pPr>
          </w:p>
        </w:tc>
      </w:tr>
      <w:tr w:rsidR="009A1D91" w:rsidRPr="007B3E32" w:rsidTr="009A1D91">
        <w:trPr>
          <w:trHeight w:val="102"/>
          <w:jc w:val="center"/>
        </w:trPr>
        <w:tc>
          <w:tcPr>
            <w:tcW w:w="811" w:type="pct"/>
            <w:vMerge/>
            <w:tcBorders>
              <w:top w:val="single" w:sz="4" w:space="0" w:color="auto"/>
              <w:left w:val="single" w:sz="4" w:space="0" w:color="auto"/>
              <w:bottom w:val="single" w:sz="4" w:space="0" w:color="auto"/>
              <w:right w:val="single" w:sz="4" w:space="0" w:color="auto"/>
            </w:tcBorders>
            <w:vAlign w:val="center"/>
          </w:tcPr>
          <w:p w:rsidR="009A1D91" w:rsidRPr="007B3E32" w:rsidRDefault="009A1D91" w:rsidP="00F84F96">
            <w:pPr>
              <w:rPr>
                <w:rFonts w:cs="Times New Roman"/>
                <w:lang w:eastAsia="ru-RU"/>
              </w:rPr>
            </w:pPr>
          </w:p>
        </w:tc>
        <w:tc>
          <w:tcPr>
            <w:tcW w:w="638" w:type="pct"/>
            <w:tcBorders>
              <w:top w:val="single" w:sz="4" w:space="0" w:color="auto"/>
              <w:left w:val="single" w:sz="4" w:space="0" w:color="auto"/>
              <w:bottom w:val="single" w:sz="4" w:space="0" w:color="000000"/>
              <w:right w:val="single" w:sz="4" w:space="0" w:color="auto"/>
            </w:tcBorders>
            <w:vAlign w:val="center"/>
          </w:tcPr>
          <w:p w:rsidR="009A1D91" w:rsidRPr="007B3E32" w:rsidRDefault="009A1D91" w:rsidP="00000345">
            <w:pPr>
              <w:jc w:val="center"/>
              <w:rPr>
                <w:rFonts w:cs="Times New Roman"/>
                <w:bCs/>
                <w:lang w:eastAsia="ru-RU"/>
              </w:rPr>
            </w:pPr>
            <w:r w:rsidRPr="007B3E32">
              <w:rPr>
                <w:rFonts w:cs="Times New Roman"/>
                <w:bCs/>
                <w:lang w:eastAsia="ru-RU"/>
              </w:rPr>
              <w:t>№ 1, № 2, № 3</w:t>
            </w:r>
          </w:p>
        </w:tc>
        <w:tc>
          <w:tcPr>
            <w:tcW w:w="509" w:type="pct"/>
            <w:tcBorders>
              <w:top w:val="single" w:sz="4" w:space="0" w:color="auto"/>
              <w:left w:val="single" w:sz="4" w:space="0" w:color="auto"/>
              <w:bottom w:val="single" w:sz="4" w:space="0" w:color="000000"/>
              <w:right w:val="single" w:sz="4" w:space="0" w:color="auto"/>
            </w:tcBorders>
            <w:vAlign w:val="center"/>
          </w:tcPr>
          <w:p w:rsidR="009A1D91" w:rsidRPr="007B3E32" w:rsidRDefault="009A1D91" w:rsidP="00000345">
            <w:pPr>
              <w:jc w:val="center"/>
              <w:rPr>
                <w:rFonts w:cs="Times New Roman"/>
                <w:bCs/>
                <w:lang w:eastAsia="ru-RU"/>
              </w:rPr>
            </w:pPr>
            <w:r w:rsidRPr="007B3E32">
              <w:rPr>
                <w:rFonts w:cs="Times New Roman"/>
                <w:bCs/>
                <w:lang w:eastAsia="ru-RU"/>
              </w:rPr>
              <w:t>№ 102</w:t>
            </w:r>
          </w:p>
        </w:tc>
        <w:tc>
          <w:tcPr>
            <w:tcW w:w="452" w:type="pct"/>
            <w:tcBorders>
              <w:top w:val="single" w:sz="4" w:space="0" w:color="auto"/>
              <w:left w:val="single" w:sz="4" w:space="0" w:color="auto"/>
              <w:bottom w:val="single" w:sz="4" w:space="0" w:color="000000"/>
              <w:right w:val="single" w:sz="4" w:space="0" w:color="auto"/>
            </w:tcBorders>
            <w:vAlign w:val="center"/>
          </w:tcPr>
          <w:p w:rsidR="009A1D91" w:rsidRPr="007B3E32" w:rsidRDefault="009A1D91" w:rsidP="00000345">
            <w:pPr>
              <w:jc w:val="center"/>
              <w:rPr>
                <w:rFonts w:cs="Times New Roman"/>
                <w:bCs/>
                <w:lang w:eastAsia="ru-RU"/>
              </w:rPr>
            </w:pPr>
            <w:r w:rsidRPr="007B3E32">
              <w:rPr>
                <w:rFonts w:cs="Times New Roman"/>
                <w:bCs/>
                <w:lang w:eastAsia="ru-RU"/>
              </w:rPr>
              <w:t>№ 101</w:t>
            </w:r>
          </w:p>
        </w:tc>
        <w:tc>
          <w:tcPr>
            <w:tcW w:w="546" w:type="pct"/>
            <w:tcBorders>
              <w:top w:val="single" w:sz="4" w:space="0" w:color="auto"/>
              <w:left w:val="single" w:sz="4" w:space="0" w:color="auto"/>
              <w:bottom w:val="single" w:sz="4" w:space="0" w:color="000000"/>
              <w:right w:val="single" w:sz="4" w:space="0" w:color="auto"/>
            </w:tcBorders>
            <w:vAlign w:val="center"/>
          </w:tcPr>
          <w:p w:rsidR="009A1D91" w:rsidRPr="007B3E32" w:rsidRDefault="009A1D91" w:rsidP="00000345">
            <w:pPr>
              <w:jc w:val="center"/>
              <w:rPr>
                <w:rFonts w:cs="Times New Roman"/>
                <w:bCs/>
                <w:lang w:eastAsia="ru-RU"/>
              </w:rPr>
            </w:pPr>
            <w:r w:rsidRPr="007B3E32">
              <w:rPr>
                <w:rFonts w:cs="Times New Roman"/>
                <w:bCs/>
                <w:lang w:eastAsia="ru-RU"/>
              </w:rPr>
              <w:t>№ 202</w:t>
            </w:r>
          </w:p>
        </w:tc>
        <w:tc>
          <w:tcPr>
            <w:tcW w:w="451" w:type="pct"/>
            <w:tcBorders>
              <w:top w:val="single" w:sz="4" w:space="0" w:color="auto"/>
              <w:left w:val="single" w:sz="4" w:space="0" w:color="auto"/>
              <w:bottom w:val="single" w:sz="4" w:space="0" w:color="000000"/>
              <w:right w:val="single" w:sz="4" w:space="0" w:color="auto"/>
            </w:tcBorders>
            <w:vAlign w:val="center"/>
          </w:tcPr>
          <w:p w:rsidR="009A1D91" w:rsidRPr="007B3E32" w:rsidRDefault="009A1D91" w:rsidP="00000345">
            <w:pPr>
              <w:jc w:val="center"/>
              <w:rPr>
                <w:rFonts w:cs="Times New Roman"/>
                <w:bCs/>
                <w:lang w:eastAsia="ru-RU"/>
              </w:rPr>
            </w:pPr>
            <w:r w:rsidRPr="007B3E32">
              <w:rPr>
                <w:rFonts w:cs="Times New Roman"/>
                <w:bCs/>
                <w:lang w:eastAsia="ru-RU"/>
              </w:rPr>
              <w:t>№ 201</w:t>
            </w:r>
          </w:p>
        </w:tc>
        <w:tc>
          <w:tcPr>
            <w:tcW w:w="550" w:type="pct"/>
            <w:tcBorders>
              <w:top w:val="single" w:sz="4" w:space="0" w:color="auto"/>
              <w:left w:val="single" w:sz="4" w:space="0" w:color="auto"/>
              <w:bottom w:val="single" w:sz="4" w:space="0" w:color="000000"/>
              <w:right w:val="single" w:sz="4" w:space="0" w:color="auto"/>
            </w:tcBorders>
            <w:vAlign w:val="center"/>
          </w:tcPr>
          <w:p w:rsidR="009A1D91" w:rsidRPr="007B3E32" w:rsidRDefault="009A1D91" w:rsidP="00000345">
            <w:pPr>
              <w:jc w:val="center"/>
              <w:rPr>
                <w:rFonts w:cs="Times New Roman"/>
                <w:bCs/>
                <w:lang w:eastAsia="ru-RU"/>
              </w:rPr>
            </w:pPr>
            <w:r w:rsidRPr="007B3E32">
              <w:rPr>
                <w:rFonts w:cs="Times New Roman"/>
                <w:bCs/>
                <w:lang w:eastAsia="ru-RU"/>
              </w:rPr>
              <w:t>№ 203</w:t>
            </w:r>
          </w:p>
        </w:tc>
        <w:tc>
          <w:tcPr>
            <w:tcW w:w="556" w:type="pct"/>
            <w:tcBorders>
              <w:top w:val="single" w:sz="4" w:space="0" w:color="auto"/>
              <w:left w:val="single" w:sz="4" w:space="0" w:color="auto"/>
              <w:bottom w:val="single" w:sz="4" w:space="0" w:color="000000"/>
              <w:right w:val="single" w:sz="4" w:space="0" w:color="000000"/>
            </w:tcBorders>
            <w:vAlign w:val="center"/>
          </w:tcPr>
          <w:p w:rsidR="009A1D91" w:rsidRPr="007B3E32" w:rsidRDefault="009A1D91" w:rsidP="00000345">
            <w:pPr>
              <w:jc w:val="center"/>
              <w:rPr>
                <w:rFonts w:cs="Times New Roman"/>
                <w:bCs/>
                <w:lang w:eastAsia="ru-RU"/>
              </w:rPr>
            </w:pPr>
            <w:r w:rsidRPr="007B3E32">
              <w:rPr>
                <w:rFonts w:cs="Times New Roman"/>
                <w:bCs/>
                <w:lang w:eastAsia="ru-RU"/>
              </w:rPr>
              <w:t>№ 204</w:t>
            </w:r>
          </w:p>
        </w:tc>
        <w:tc>
          <w:tcPr>
            <w:tcW w:w="0" w:type="auto"/>
            <w:vMerge/>
            <w:tcBorders>
              <w:top w:val="single" w:sz="4" w:space="0" w:color="auto"/>
              <w:left w:val="single" w:sz="4" w:space="0" w:color="auto"/>
              <w:bottom w:val="single" w:sz="4" w:space="0" w:color="auto"/>
              <w:right w:val="single" w:sz="4" w:space="0" w:color="auto"/>
            </w:tcBorders>
            <w:vAlign w:val="center"/>
          </w:tcPr>
          <w:p w:rsidR="009A1D91" w:rsidRPr="007B3E32" w:rsidRDefault="009A1D91" w:rsidP="00F84F96">
            <w:pPr>
              <w:rPr>
                <w:rFonts w:cs="Times New Roman"/>
                <w:lang w:eastAsia="ru-RU"/>
              </w:rPr>
            </w:pPr>
          </w:p>
        </w:tc>
      </w:tr>
      <w:tr w:rsidR="009420AC" w:rsidRPr="007B3E32" w:rsidTr="009A1D91">
        <w:trPr>
          <w:trHeight w:val="1046"/>
          <w:jc w:val="center"/>
        </w:trPr>
        <w:tc>
          <w:tcPr>
            <w:tcW w:w="811" w:type="pct"/>
            <w:vMerge/>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rPr>
                <w:rFonts w:cs="Times New Roman"/>
                <w:lang w:eastAsia="ru-RU"/>
              </w:rPr>
            </w:pPr>
          </w:p>
        </w:tc>
        <w:tc>
          <w:tcPr>
            <w:tcW w:w="638" w:type="pct"/>
            <w:tcBorders>
              <w:top w:val="nil"/>
              <w:left w:val="nil"/>
              <w:bottom w:val="single" w:sz="4" w:space="0" w:color="auto"/>
              <w:right w:val="single" w:sz="4" w:space="0" w:color="auto"/>
            </w:tcBorders>
            <w:vAlign w:val="center"/>
          </w:tcPr>
          <w:p w:rsidR="009420AC" w:rsidRPr="007B3E32" w:rsidRDefault="009420AC" w:rsidP="00F84F96">
            <w:pPr>
              <w:ind w:left="-34"/>
              <w:jc w:val="center"/>
              <w:rPr>
                <w:rFonts w:cs="Times New Roman"/>
                <w:lang w:eastAsia="ru-RU"/>
              </w:rPr>
            </w:pPr>
            <w:r w:rsidRPr="007B3E32">
              <w:rPr>
                <w:rFonts w:cs="Times New Roman"/>
                <w:sz w:val="22"/>
                <w:szCs w:val="22"/>
                <w:lang w:eastAsia="ru-RU"/>
              </w:rPr>
              <w:t>ул. Капитана Тибекина, 1Б (Микрорайон) – ул. Набережная, 1 (АБК) - ул. Капитана Тибекина, 1Б (Микрорайон)</w:t>
            </w:r>
          </w:p>
        </w:tc>
        <w:tc>
          <w:tcPr>
            <w:tcW w:w="509" w:type="pct"/>
            <w:tcBorders>
              <w:top w:val="nil"/>
              <w:left w:val="nil"/>
              <w:bottom w:val="single" w:sz="4" w:space="0" w:color="auto"/>
              <w:right w:val="single" w:sz="4" w:space="0" w:color="auto"/>
            </w:tcBorders>
            <w:vAlign w:val="center"/>
          </w:tcPr>
          <w:p w:rsidR="009420AC" w:rsidRPr="007B3E32" w:rsidRDefault="009420AC" w:rsidP="00F84F96">
            <w:pPr>
              <w:ind w:left="-34"/>
              <w:jc w:val="center"/>
              <w:rPr>
                <w:rFonts w:cs="Times New Roman"/>
                <w:lang w:eastAsia="ru-RU"/>
              </w:rPr>
            </w:pPr>
            <w:r w:rsidRPr="007B3E32">
              <w:rPr>
                <w:rFonts w:cs="Times New Roman"/>
                <w:sz w:val="22"/>
                <w:szCs w:val="22"/>
                <w:lang w:eastAsia="ru-RU"/>
              </w:rPr>
              <w:t xml:space="preserve"> </w:t>
            </w:r>
            <w:proofErr w:type="gramStart"/>
            <w:r w:rsidRPr="007B3E32">
              <w:rPr>
                <w:rFonts w:cs="Times New Roman"/>
                <w:sz w:val="22"/>
                <w:szCs w:val="22"/>
                <w:lang w:eastAsia="ru-RU"/>
              </w:rPr>
              <w:t>гп Северо-Енисейский (ул. Ленина, 5Г) - п. Тея (ул. Октябрьская,6) - гп Северо-Енисейский (ул. Ленина, 5Г)</w:t>
            </w:r>
            <w:proofErr w:type="gramEnd"/>
          </w:p>
        </w:tc>
        <w:tc>
          <w:tcPr>
            <w:tcW w:w="452" w:type="pct"/>
            <w:tcBorders>
              <w:top w:val="nil"/>
              <w:left w:val="nil"/>
              <w:bottom w:val="single" w:sz="4" w:space="0" w:color="auto"/>
              <w:right w:val="single" w:sz="4" w:space="0" w:color="auto"/>
            </w:tcBorders>
            <w:vAlign w:val="center"/>
          </w:tcPr>
          <w:p w:rsidR="009420AC" w:rsidRPr="007B3E32" w:rsidRDefault="009420AC" w:rsidP="00F84F96">
            <w:pPr>
              <w:ind w:left="-34"/>
              <w:jc w:val="center"/>
              <w:rPr>
                <w:rFonts w:cs="Times New Roman"/>
                <w:lang w:eastAsia="ru-RU"/>
              </w:rPr>
            </w:pPr>
            <w:proofErr w:type="gramStart"/>
            <w:r w:rsidRPr="007B3E32">
              <w:rPr>
                <w:rFonts w:cs="Times New Roman"/>
                <w:sz w:val="22"/>
                <w:szCs w:val="22"/>
                <w:lang w:eastAsia="ru-RU"/>
              </w:rPr>
              <w:t>гп Северо-Енисейский (ул. Ленина, 5Г) - п. Новая Калами (ул. Юбилейная ,43) - гп Северо-Енисейский (ул. Ленина, 5Г)</w:t>
            </w:r>
            <w:proofErr w:type="gramEnd"/>
          </w:p>
        </w:tc>
        <w:tc>
          <w:tcPr>
            <w:tcW w:w="546" w:type="pct"/>
            <w:tcBorders>
              <w:top w:val="nil"/>
              <w:left w:val="nil"/>
              <w:bottom w:val="single" w:sz="4" w:space="0" w:color="auto"/>
              <w:right w:val="single" w:sz="4" w:space="0" w:color="auto"/>
            </w:tcBorders>
            <w:vAlign w:val="center"/>
          </w:tcPr>
          <w:p w:rsidR="009420AC" w:rsidRPr="007B3E32" w:rsidRDefault="009420AC" w:rsidP="00F84F96">
            <w:pPr>
              <w:ind w:left="-34"/>
              <w:jc w:val="center"/>
              <w:rPr>
                <w:rFonts w:cs="Times New Roman"/>
                <w:lang w:eastAsia="ru-RU"/>
              </w:rPr>
            </w:pPr>
            <w:r w:rsidRPr="007B3E32">
              <w:rPr>
                <w:rFonts w:cs="Times New Roman"/>
                <w:sz w:val="22"/>
                <w:szCs w:val="22"/>
                <w:lang w:eastAsia="ru-RU"/>
              </w:rPr>
              <w:t>гп Северо-Енисейский (ул. Ленина, 5Г) - Промышленный район - гп Северо-Енисейский (ул. Ленина, 5Г)</w:t>
            </w:r>
          </w:p>
        </w:tc>
        <w:tc>
          <w:tcPr>
            <w:tcW w:w="451" w:type="pct"/>
            <w:tcBorders>
              <w:top w:val="nil"/>
              <w:left w:val="nil"/>
              <w:bottom w:val="single" w:sz="4" w:space="0" w:color="auto"/>
              <w:right w:val="single" w:sz="4" w:space="0" w:color="auto"/>
            </w:tcBorders>
            <w:vAlign w:val="center"/>
          </w:tcPr>
          <w:p w:rsidR="009420AC" w:rsidRPr="007B3E32" w:rsidRDefault="009420AC" w:rsidP="00F84F96">
            <w:pPr>
              <w:ind w:left="-34"/>
              <w:jc w:val="center"/>
              <w:rPr>
                <w:rFonts w:cs="Times New Roman"/>
                <w:lang w:eastAsia="ru-RU"/>
              </w:rPr>
            </w:pPr>
            <w:proofErr w:type="gramStart"/>
            <w:r w:rsidRPr="007B3E32">
              <w:rPr>
                <w:rFonts w:cs="Times New Roman"/>
                <w:sz w:val="22"/>
                <w:szCs w:val="22"/>
                <w:lang w:eastAsia="ru-RU"/>
              </w:rPr>
              <w:t>гп Северо-Енисейский (ул. Ленина, 5Г) - п. Брянка (ул. Набережная, 25) - гп Северо-Енисейский (ул. Ленина, 5Г)</w:t>
            </w:r>
            <w:proofErr w:type="gramEnd"/>
          </w:p>
        </w:tc>
        <w:tc>
          <w:tcPr>
            <w:tcW w:w="550" w:type="pct"/>
            <w:tcBorders>
              <w:top w:val="nil"/>
              <w:left w:val="nil"/>
              <w:bottom w:val="single" w:sz="4" w:space="0" w:color="auto"/>
              <w:right w:val="single" w:sz="4" w:space="0" w:color="auto"/>
            </w:tcBorders>
            <w:vAlign w:val="center"/>
          </w:tcPr>
          <w:p w:rsidR="009420AC" w:rsidRPr="007B3E32" w:rsidRDefault="009420AC" w:rsidP="00F84F96">
            <w:pPr>
              <w:ind w:left="-34"/>
              <w:jc w:val="center"/>
              <w:rPr>
                <w:rFonts w:cs="Times New Roman"/>
                <w:lang w:eastAsia="ru-RU"/>
              </w:rPr>
            </w:pPr>
            <w:proofErr w:type="gramStart"/>
            <w:r w:rsidRPr="007B3E32">
              <w:rPr>
                <w:rFonts w:cs="Times New Roman"/>
                <w:sz w:val="22"/>
                <w:szCs w:val="22"/>
                <w:lang w:eastAsia="ru-RU"/>
              </w:rPr>
              <w:t>гп Северо-Енисейский (ул. Ленина, 5Г) - п. Вангаш (ул. Центральная,21) - гп Северо-Енисейский (ул. Ленина, 5Г)</w:t>
            </w:r>
            <w:proofErr w:type="gramEnd"/>
          </w:p>
        </w:tc>
        <w:tc>
          <w:tcPr>
            <w:tcW w:w="557" w:type="pct"/>
            <w:tcBorders>
              <w:top w:val="nil"/>
              <w:left w:val="nil"/>
              <w:bottom w:val="single" w:sz="4" w:space="0" w:color="auto"/>
              <w:right w:val="single" w:sz="4" w:space="0" w:color="auto"/>
            </w:tcBorders>
            <w:vAlign w:val="center"/>
          </w:tcPr>
          <w:p w:rsidR="009420AC" w:rsidRPr="007B3E32" w:rsidRDefault="009420AC" w:rsidP="00F84F96">
            <w:pPr>
              <w:ind w:left="-34"/>
              <w:jc w:val="center"/>
              <w:rPr>
                <w:rFonts w:cs="Times New Roman"/>
                <w:lang w:eastAsia="ru-RU"/>
              </w:rPr>
            </w:pPr>
            <w:proofErr w:type="gramStart"/>
            <w:r w:rsidRPr="007B3E32">
              <w:rPr>
                <w:rFonts w:cs="Times New Roman"/>
                <w:sz w:val="22"/>
                <w:szCs w:val="22"/>
                <w:lang w:eastAsia="ru-RU"/>
              </w:rPr>
              <w:t>гп Северо-Енисейский (ул. Ленина, 5Г) - п. Вельмо (ул. Центральная,26) - гп Северо-Енисейский (ул. Ленина, 5Г)</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rPr>
                <w:rFonts w:cs="Times New Roman"/>
                <w:lang w:eastAsia="ru-RU"/>
              </w:rPr>
            </w:pPr>
          </w:p>
        </w:tc>
      </w:tr>
      <w:tr w:rsidR="009420AC" w:rsidRPr="007B3E32" w:rsidTr="009A1D91">
        <w:trPr>
          <w:trHeight w:val="315"/>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lang w:eastAsia="ru-RU"/>
              </w:rPr>
              <w:t>1</w:t>
            </w:r>
          </w:p>
        </w:tc>
        <w:tc>
          <w:tcPr>
            <w:tcW w:w="638" w:type="pct"/>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lang w:eastAsia="ru-RU"/>
              </w:rPr>
              <w:t>2</w:t>
            </w:r>
          </w:p>
        </w:tc>
        <w:tc>
          <w:tcPr>
            <w:tcW w:w="509" w:type="pct"/>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lang w:eastAsia="ru-RU"/>
              </w:rPr>
              <w:t>3</w:t>
            </w:r>
          </w:p>
        </w:tc>
        <w:tc>
          <w:tcPr>
            <w:tcW w:w="452" w:type="pct"/>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lang w:eastAsia="ru-RU"/>
              </w:rPr>
              <w:t>4</w:t>
            </w:r>
          </w:p>
        </w:tc>
        <w:tc>
          <w:tcPr>
            <w:tcW w:w="546" w:type="pct"/>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lang w:eastAsia="ru-RU"/>
              </w:rPr>
              <w:t>5</w:t>
            </w:r>
          </w:p>
        </w:tc>
        <w:tc>
          <w:tcPr>
            <w:tcW w:w="451" w:type="pct"/>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lang w:eastAsia="ru-RU"/>
              </w:rPr>
              <w:t>6</w:t>
            </w:r>
          </w:p>
        </w:tc>
        <w:tc>
          <w:tcPr>
            <w:tcW w:w="550" w:type="pct"/>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lang w:eastAsia="ru-RU"/>
              </w:rPr>
              <w:t>7</w:t>
            </w:r>
          </w:p>
        </w:tc>
        <w:tc>
          <w:tcPr>
            <w:tcW w:w="557" w:type="pct"/>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lang w:eastAsia="ru-RU"/>
              </w:rPr>
              <w:t>8</w:t>
            </w:r>
          </w:p>
        </w:tc>
        <w:tc>
          <w:tcPr>
            <w:tcW w:w="487" w:type="pct"/>
            <w:tcBorders>
              <w:top w:val="nil"/>
              <w:left w:val="nil"/>
              <w:bottom w:val="single" w:sz="4" w:space="0" w:color="auto"/>
              <w:right w:val="single" w:sz="4" w:space="0" w:color="auto"/>
            </w:tcBorders>
            <w:vAlign w:val="center"/>
          </w:tcPr>
          <w:p w:rsidR="009420AC" w:rsidRPr="007B3E32" w:rsidRDefault="009420AC" w:rsidP="00F84F96">
            <w:pPr>
              <w:jc w:val="center"/>
              <w:rPr>
                <w:rFonts w:cs="Times New Roman"/>
                <w:lang w:eastAsia="ru-RU"/>
              </w:rPr>
            </w:pPr>
            <w:r w:rsidRPr="007B3E32">
              <w:rPr>
                <w:rFonts w:cs="Times New Roman"/>
                <w:lang w:eastAsia="ru-RU"/>
              </w:rPr>
              <w:t>9</w:t>
            </w:r>
          </w:p>
        </w:tc>
      </w:tr>
      <w:tr w:rsidR="009420AC" w:rsidRPr="007B3E32" w:rsidTr="009A1D91">
        <w:trPr>
          <w:trHeight w:val="654"/>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left"/>
              <w:rPr>
                <w:rFonts w:cs="Times New Roman"/>
                <w:b/>
                <w:bCs/>
                <w:sz w:val="23"/>
                <w:szCs w:val="23"/>
                <w:lang w:eastAsia="ru-RU"/>
              </w:rPr>
            </w:pPr>
            <w:r w:rsidRPr="007B3E32">
              <w:rPr>
                <w:rFonts w:cs="Times New Roman"/>
                <w:b/>
                <w:bCs/>
                <w:sz w:val="23"/>
                <w:szCs w:val="23"/>
                <w:lang w:eastAsia="ru-RU"/>
              </w:rPr>
              <w:t xml:space="preserve"> 1. Программа перевозок на 2015-2018 годы: </w:t>
            </w:r>
          </w:p>
        </w:tc>
        <w:tc>
          <w:tcPr>
            <w:tcW w:w="638" w:type="pct"/>
            <w:tcBorders>
              <w:top w:val="nil"/>
              <w:left w:val="nil"/>
              <w:bottom w:val="single" w:sz="4" w:space="0" w:color="auto"/>
              <w:right w:val="single" w:sz="4" w:space="0" w:color="auto"/>
            </w:tcBorders>
            <w:vAlign w:val="center"/>
          </w:tcPr>
          <w:p w:rsidR="009420AC" w:rsidRPr="007B3E32" w:rsidRDefault="009420AC" w:rsidP="00F84F96">
            <w:pPr>
              <w:rPr>
                <w:rFonts w:cs="Times New Roman"/>
                <w:sz w:val="20"/>
                <w:szCs w:val="20"/>
                <w:lang w:eastAsia="ru-RU"/>
              </w:rPr>
            </w:pPr>
          </w:p>
        </w:tc>
        <w:tc>
          <w:tcPr>
            <w:tcW w:w="509" w:type="pct"/>
            <w:tcBorders>
              <w:top w:val="nil"/>
              <w:left w:val="nil"/>
              <w:bottom w:val="single" w:sz="4" w:space="0" w:color="auto"/>
              <w:right w:val="single" w:sz="4" w:space="0" w:color="auto"/>
            </w:tcBorders>
            <w:vAlign w:val="center"/>
          </w:tcPr>
          <w:p w:rsidR="009420AC" w:rsidRPr="007B3E32" w:rsidRDefault="009420AC" w:rsidP="00F84F96">
            <w:pPr>
              <w:rPr>
                <w:rFonts w:cs="Times New Roman"/>
                <w:sz w:val="20"/>
                <w:szCs w:val="20"/>
                <w:lang w:eastAsia="ru-RU"/>
              </w:rPr>
            </w:pPr>
          </w:p>
        </w:tc>
        <w:tc>
          <w:tcPr>
            <w:tcW w:w="452" w:type="pct"/>
            <w:tcBorders>
              <w:top w:val="nil"/>
              <w:left w:val="nil"/>
              <w:bottom w:val="single" w:sz="4" w:space="0" w:color="auto"/>
              <w:right w:val="single" w:sz="4" w:space="0" w:color="auto"/>
            </w:tcBorders>
            <w:vAlign w:val="center"/>
          </w:tcPr>
          <w:p w:rsidR="009420AC" w:rsidRPr="007B3E32" w:rsidRDefault="009420AC" w:rsidP="00F84F96">
            <w:pPr>
              <w:rPr>
                <w:rFonts w:cs="Times New Roman"/>
                <w:sz w:val="20"/>
                <w:szCs w:val="20"/>
                <w:lang w:eastAsia="ru-RU"/>
              </w:rPr>
            </w:pPr>
          </w:p>
        </w:tc>
        <w:tc>
          <w:tcPr>
            <w:tcW w:w="546" w:type="pct"/>
            <w:tcBorders>
              <w:top w:val="nil"/>
              <w:left w:val="nil"/>
              <w:bottom w:val="single" w:sz="4" w:space="0" w:color="auto"/>
              <w:right w:val="single" w:sz="4" w:space="0" w:color="auto"/>
            </w:tcBorders>
            <w:vAlign w:val="center"/>
          </w:tcPr>
          <w:p w:rsidR="009420AC" w:rsidRPr="007B3E32" w:rsidRDefault="009420AC" w:rsidP="00F84F96">
            <w:pPr>
              <w:rPr>
                <w:rFonts w:cs="Times New Roman"/>
                <w:sz w:val="20"/>
                <w:szCs w:val="20"/>
                <w:lang w:eastAsia="ru-RU"/>
              </w:rPr>
            </w:pPr>
          </w:p>
        </w:tc>
        <w:tc>
          <w:tcPr>
            <w:tcW w:w="451" w:type="pct"/>
            <w:tcBorders>
              <w:top w:val="nil"/>
              <w:left w:val="nil"/>
              <w:bottom w:val="single" w:sz="4" w:space="0" w:color="auto"/>
              <w:right w:val="single" w:sz="4" w:space="0" w:color="auto"/>
            </w:tcBorders>
            <w:vAlign w:val="center"/>
          </w:tcPr>
          <w:p w:rsidR="009420AC" w:rsidRPr="007B3E32" w:rsidRDefault="009420AC" w:rsidP="00F84F96">
            <w:pPr>
              <w:rPr>
                <w:rFonts w:cs="Times New Roman"/>
                <w:sz w:val="20"/>
                <w:szCs w:val="20"/>
                <w:lang w:eastAsia="ru-RU"/>
              </w:rPr>
            </w:pPr>
          </w:p>
        </w:tc>
        <w:tc>
          <w:tcPr>
            <w:tcW w:w="550" w:type="pct"/>
            <w:tcBorders>
              <w:top w:val="nil"/>
              <w:left w:val="nil"/>
              <w:bottom w:val="single" w:sz="4" w:space="0" w:color="auto"/>
              <w:right w:val="single" w:sz="4" w:space="0" w:color="auto"/>
            </w:tcBorders>
            <w:vAlign w:val="center"/>
          </w:tcPr>
          <w:p w:rsidR="009420AC" w:rsidRPr="007B3E32" w:rsidRDefault="009420AC" w:rsidP="00F84F96">
            <w:pPr>
              <w:rPr>
                <w:rFonts w:cs="Times New Roman"/>
                <w:sz w:val="20"/>
                <w:szCs w:val="20"/>
                <w:lang w:eastAsia="ru-RU"/>
              </w:rPr>
            </w:pPr>
          </w:p>
        </w:tc>
        <w:tc>
          <w:tcPr>
            <w:tcW w:w="557" w:type="pct"/>
            <w:tcBorders>
              <w:top w:val="nil"/>
              <w:left w:val="nil"/>
              <w:bottom w:val="single" w:sz="4" w:space="0" w:color="auto"/>
              <w:right w:val="single" w:sz="4" w:space="0" w:color="auto"/>
            </w:tcBorders>
            <w:vAlign w:val="center"/>
          </w:tcPr>
          <w:p w:rsidR="009420AC" w:rsidRPr="007B3E32" w:rsidRDefault="009420AC" w:rsidP="00F84F96">
            <w:pPr>
              <w:rPr>
                <w:rFonts w:cs="Times New Roman"/>
                <w:sz w:val="20"/>
                <w:szCs w:val="20"/>
                <w:lang w:eastAsia="ru-RU"/>
              </w:rPr>
            </w:pPr>
          </w:p>
        </w:tc>
        <w:tc>
          <w:tcPr>
            <w:tcW w:w="487" w:type="pct"/>
            <w:tcBorders>
              <w:top w:val="nil"/>
              <w:left w:val="nil"/>
              <w:bottom w:val="single" w:sz="4" w:space="0" w:color="auto"/>
              <w:right w:val="single" w:sz="4" w:space="0" w:color="auto"/>
            </w:tcBorders>
            <w:vAlign w:val="center"/>
          </w:tcPr>
          <w:p w:rsidR="009420AC" w:rsidRPr="007B3E32" w:rsidRDefault="009420AC" w:rsidP="00F84F96">
            <w:pPr>
              <w:rPr>
                <w:rFonts w:cs="Times New Roman"/>
                <w:sz w:val="20"/>
                <w:szCs w:val="20"/>
                <w:lang w:eastAsia="ru-RU"/>
              </w:rPr>
            </w:pPr>
          </w:p>
        </w:tc>
      </w:tr>
      <w:tr w:rsidR="009420AC" w:rsidRPr="007B3E32" w:rsidTr="009A1D91">
        <w:trPr>
          <w:trHeight w:val="812"/>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left"/>
              <w:rPr>
                <w:rFonts w:cs="Times New Roman"/>
                <w:b/>
                <w:bCs/>
                <w:sz w:val="23"/>
                <w:szCs w:val="23"/>
                <w:lang w:eastAsia="ru-RU"/>
              </w:rPr>
            </w:pPr>
            <w:r w:rsidRPr="007B3E32">
              <w:rPr>
                <w:rFonts w:cs="Times New Roman"/>
                <w:b/>
                <w:bCs/>
                <w:sz w:val="23"/>
                <w:szCs w:val="23"/>
                <w:lang w:eastAsia="ru-RU"/>
              </w:rPr>
              <w:t>1.1. Коэффициент использования вместимости автобусов:</w:t>
            </w:r>
          </w:p>
        </w:tc>
        <w:tc>
          <w:tcPr>
            <w:tcW w:w="638"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p>
        </w:tc>
        <w:tc>
          <w:tcPr>
            <w:tcW w:w="509"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p>
        </w:tc>
        <w:tc>
          <w:tcPr>
            <w:tcW w:w="452"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p>
        </w:tc>
        <w:tc>
          <w:tcPr>
            <w:tcW w:w="546"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p>
        </w:tc>
        <w:tc>
          <w:tcPr>
            <w:tcW w:w="451"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p>
        </w:tc>
        <w:tc>
          <w:tcPr>
            <w:tcW w:w="550"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p>
        </w:tc>
        <w:tc>
          <w:tcPr>
            <w:tcW w:w="557"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p>
        </w:tc>
        <w:tc>
          <w:tcPr>
            <w:tcW w:w="487" w:type="pct"/>
            <w:tcBorders>
              <w:left w:val="nil"/>
              <w:bottom w:val="single" w:sz="4" w:space="0" w:color="auto"/>
              <w:right w:val="single" w:sz="4" w:space="0" w:color="auto"/>
            </w:tcBorders>
            <w:noWrap/>
            <w:vAlign w:val="center"/>
          </w:tcPr>
          <w:p w:rsidR="009420AC" w:rsidRPr="007B3E32" w:rsidRDefault="009420AC" w:rsidP="00F84F96">
            <w:pPr>
              <w:jc w:val="center"/>
              <w:rPr>
                <w:rFonts w:ascii="Times New Roman CYR" w:hAnsi="Times New Roman CYR" w:cs="Times New Roman CYR"/>
                <w:sz w:val="23"/>
                <w:szCs w:val="23"/>
                <w:lang w:eastAsia="ru-RU"/>
              </w:rPr>
            </w:pPr>
          </w:p>
        </w:tc>
      </w:tr>
      <w:tr w:rsidR="009420AC" w:rsidRPr="007B3E32" w:rsidTr="009A1D91">
        <w:trPr>
          <w:trHeight w:val="295"/>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2015 год</w:t>
            </w:r>
          </w:p>
        </w:tc>
        <w:tc>
          <w:tcPr>
            <w:tcW w:w="638"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0,121</w:t>
            </w:r>
          </w:p>
        </w:tc>
        <w:tc>
          <w:tcPr>
            <w:tcW w:w="509"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0,049</w:t>
            </w:r>
          </w:p>
        </w:tc>
        <w:tc>
          <w:tcPr>
            <w:tcW w:w="452"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0,036</w:t>
            </w:r>
          </w:p>
        </w:tc>
        <w:tc>
          <w:tcPr>
            <w:tcW w:w="546"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0,039</w:t>
            </w:r>
          </w:p>
        </w:tc>
        <w:tc>
          <w:tcPr>
            <w:tcW w:w="451"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0,067</w:t>
            </w:r>
          </w:p>
        </w:tc>
        <w:tc>
          <w:tcPr>
            <w:tcW w:w="550"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0,068</w:t>
            </w:r>
          </w:p>
        </w:tc>
        <w:tc>
          <w:tcPr>
            <w:tcW w:w="557" w:type="pct"/>
            <w:tcBorders>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0,037</w:t>
            </w:r>
          </w:p>
        </w:tc>
        <w:tc>
          <w:tcPr>
            <w:tcW w:w="487" w:type="pct"/>
            <w:tcBorders>
              <w:left w:val="nil"/>
              <w:bottom w:val="single" w:sz="4" w:space="0" w:color="auto"/>
              <w:right w:val="single" w:sz="4" w:space="0" w:color="auto"/>
            </w:tcBorders>
            <w:noWrap/>
            <w:vAlign w:val="center"/>
          </w:tcPr>
          <w:p w:rsidR="009420AC" w:rsidRPr="007B3E32" w:rsidRDefault="009420AC" w:rsidP="00F84F96">
            <w:pPr>
              <w:jc w:val="center"/>
              <w:rPr>
                <w:rFonts w:ascii="Times New Roman CYR" w:hAnsi="Times New Roman CYR" w:cs="Times New Roman CYR"/>
                <w:sz w:val="23"/>
                <w:szCs w:val="23"/>
                <w:lang w:eastAsia="ru-RU"/>
              </w:rPr>
            </w:pPr>
            <w:proofErr w:type="spellStart"/>
            <w:r w:rsidRPr="007B3E32">
              <w:rPr>
                <w:rFonts w:ascii="Times New Roman CYR" w:hAnsi="Times New Roman CYR" w:cs="Times New Roman CYR"/>
                <w:sz w:val="23"/>
                <w:szCs w:val="23"/>
                <w:lang w:eastAsia="ru-RU"/>
              </w:rPr>
              <w:t>х</w:t>
            </w:r>
            <w:proofErr w:type="spellEnd"/>
          </w:p>
        </w:tc>
      </w:tr>
      <w:tr w:rsidR="009420AC" w:rsidRPr="007B3E32" w:rsidTr="009A1D91">
        <w:trPr>
          <w:trHeight w:val="286"/>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2016 год</w:t>
            </w:r>
          </w:p>
        </w:tc>
        <w:tc>
          <w:tcPr>
            <w:tcW w:w="638"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0,117</w:t>
            </w:r>
          </w:p>
        </w:tc>
        <w:tc>
          <w:tcPr>
            <w:tcW w:w="509"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0,104</w:t>
            </w:r>
          </w:p>
        </w:tc>
        <w:tc>
          <w:tcPr>
            <w:tcW w:w="452"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0,082</w:t>
            </w:r>
          </w:p>
        </w:tc>
        <w:tc>
          <w:tcPr>
            <w:tcW w:w="546"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0,065</w:t>
            </w:r>
          </w:p>
        </w:tc>
        <w:tc>
          <w:tcPr>
            <w:tcW w:w="451"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0,089</w:t>
            </w:r>
          </w:p>
        </w:tc>
        <w:tc>
          <w:tcPr>
            <w:tcW w:w="550"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0,132</w:t>
            </w:r>
          </w:p>
        </w:tc>
        <w:tc>
          <w:tcPr>
            <w:tcW w:w="557"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0,055</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ascii="Times New Roman CYR" w:hAnsi="Times New Roman CYR" w:cs="Times New Roman CYR"/>
                <w:sz w:val="23"/>
                <w:szCs w:val="23"/>
                <w:lang w:eastAsia="ru-RU"/>
              </w:rPr>
            </w:pPr>
            <w:proofErr w:type="spellStart"/>
            <w:r w:rsidRPr="007B3E32">
              <w:rPr>
                <w:rFonts w:ascii="Times New Roman CYR" w:hAnsi="Times New Roman CYR" w:cs="Times New Roman CYR"/>
                <w:sz w:val="23"/>
                <w:szCs w:val="23"/>
                <w:lang w:eastAsia="ru-RU"/>
              </w:rPr>
              <w:t>х</w:t>
            </w:r>
            <w:proofErr w:type="spellEnd"/>
          </w:p>
        </w:tc>
      </w:tr>
      <w:tr w:rsidR="009420AC" w:rsidRPr="007B3E32" w:rsidTr="009A1D91">
        <w:trPr>
          <w:trHeight w:val="262"/>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0C4001">
            <w:pPr>
              <w:jc w:val="center"/>
              <w:rPr>
                <w:rFonts w:cs="Times New Roman"/>
                <w:b/>
                <w:bCs/>
                <w:sz w:val="23"/>
                <w:szCs w:val="23"/>
                <w:lang w:eastAsia="ru-RU"/>
              </w:rPr>
            </w:pPr>
            <w:r w:rsidRPr="007B3E32">
              <w:rPr>
                <w:rFonts w:cs="Times New Roman"/>
                <w:b/>
                <w:bCs/>
                <w:sz w:val="23"/>
                <w:szCs w:val="23"/>
                <w:lang w:eastAsia="ru-RU"/>
              </w:rPr>
              <w:t>2017-2019 годы</w:t>
            </w:r>
          </w:p>
        </w:tc>
        <w:tc>
          <w:tcPr>
            <w:tcW w:w="638"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0,114</w:t>
            </w:r>
          </w:p>
        </w:tc>
        <w:tc>
          <w:tcPr>
            <w:tcW w:w="509"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0,109</w:t>
            </w:r>
          </w:p>
        </w:tc>
        <w:tc>
          <w:tcPr>
            <w:tcW w:w="452"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0,086</w:t>
            </w:r>
          </w:p>
        </w:tc>
        <w:tc>
          <w:tcPr>
            <w:tcW w:w="546"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0,067</w:t>
            </w:r>
          </w:p>
        </w:tc>
        <w:tc>
          <w:tcPr>
            <w:tcW w:w="451"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0,090</w:t>
            </w:r>
          </w:p>
        </w:tc>
        <w:tc>
          <w:tcPr>
            <w:tcW w:w="550"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0,135</w:t>
            </w:r>
          </w:p>
        </w:tc>
        <w:tc>
          <w:tcPr>
            <w:tcW w:w="557" w:type="pct"/>
            <w:tcBorders>
              <w:top w:val="nil"/>
              <w:left w:val="nil"/>
              <w:bottom w:val="single" w:sz="4" w:space="0" w:color="auto"/>
              <w:right w:val="single" w:sz="4" w:space="0" w:color="auto"/>
            </w:tcBorders>
            <w:vAlign w:val="center"/>
          </w:tcPr>
          <w:p w:rsidR="009420AC" w:rsidRPr="007B3E32" w:rsidRDefault="009420AC" w:rsidP="00F84F96">
            <w:pPr>
              <w:jc w:val="center"/>
              <w:rPr>
                <w:rFonts w:ascii="Times New Roman CYR" w:hAnsi="Times New Roman CYR" w:cs="Times New Roman CYR"/>
                <w:sz w:val="23"/>
                <w:szCs w:val="23"/>
                <w:lang w:eastAsia="ru-RU"/>
              </w:rPr>
            </w:pPr>
            <w:r w:rsidRPr="007B3E32">
              <w:rPr>
                <w:rFonts w:ascii="Times New Roman CYR" w:hAnsi="Times New Roman CYR" w:cs="Times New Roman CYR"/>
                <w:sz w:val="23"/>
                <w:szCs w:val="23"/>
                <w:lang w:eastAsia="ru-RU"/>
              </w:rPr>
              <w:t>0,056</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ascii="Times New Roman CYR" w:hAnsi="Times New Roman CYR" w:cs="Times New Roman CYR"/>
                <w:sz w:val="23"/>
                <w:szCs w:val="23"/>
                <w:lang w:eastAsia="ru-RU"/>
              </w:rPr>
            </w:pPr>
            <w:proofErr w:type="spellStart"/>
            <w:r w:rsidRPr="007B3E32">
              <w:rPr>
                <w:rFonts w:ascii="Times New Roman CYR" w:hAnsi="Times New Roman CYR" w:cs="Times New Roman CYR"/>
                <w:sz w:val="23"/>
                <w:szCs w:val="23"/>
                <w:lang w:eastAsia="ru-RU"/>
              </w:rPr>
              <w:t>х</w:t>
            </w:r>
            <w:proofErr w:type="spellEnd"/>
          </w:p>
        </w:tc>
      </w:tr>
      <w:tr w:rsidR="009420AC" w:rsidRPr="007B3E32" w:rsidTr="009A1D91">
        <w:trPr>
          <w:trHeight w:val="648"/>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left"/>
              <w:rPr>
                <w:rFonts w:cs="Times New Roman"/>
                <w:b/>
                <w:bCs/>
                <w:sz w:val="23"/>
                <w:szCs w:val="23"/>
                <w:lang w:eastAsia="ru-RU"/>
              </w:rPr>
            </w:pPr>
            <w:r w:rsidRPr="007B3E32">
              <w:rPr>
                <w:rFonts w:cs="Times New Roman"/>
                <w:b/>
                <w:bCs/>
                <w:sz w:val="23"/>
                <w:szCs w:val="23"/>
                <w:lang w:eastAsia="ru-RU"/>
              </w:rPr>
              <w:lastRenderedPageBreak/>
              <w:t xml:space="preserve"> 1.2. Пробег с пассажирами, </w:t>
            </w:r>
            <w:proofErr w:type="gramStart"/>
            <w:r w:rsidRPr="007B3E32">
              <w:rPr>
                <w:rFonts w:cs="Times New Roman"/>
                <w:b/>
                <w:bCs/>
                <w:sz w:val="23"/>
                <w:szCs w:val="23"/>
                <w:lang w:eastAsia="ru-RU"/>
              </w:rPr>
              <w:t>км</w:t>
            </w:r>
            <w:proofErr w:type="gramEnd"/>
            <w:r w:rsidRPr="007B3E32">
              <w:rPr>
                <w:rFonts w:cs="Times New Roman"/>
                <w:b/>
                <w:bCs/>
                <w:sz w:val="23"/>
                <w:szCs w:val="23"/>
                <w:lang w:eastAsia="ru-RU"/>
              </w:rPr>
              <w:t xml:space="preserve">. </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
        </w:tc>
      </w:tr>
      <w:tr w:rsidR="009420AC" w:rsidRPr="007B3E32" w:rsidTr="009A1D91">
        <w:trPr>
          <w:trHeight w:val="267"/>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2015 год</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126 920,25</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72 720,00</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59 616,00</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114 234,00</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51 840,00</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43 684,00</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39 790,00</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508 804,25</w:t>
            </w:r>
          </w:p>
        </w:tc>
      </w:tr>
      <w:tr w:rsidR="009420AC" w:rsidRPr="007B3E32" w:rsidTr="009A1D91">
        <w:trPr>
          <w:trHeight w:val="70"/>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2016 год</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126 660,00</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74 160,00</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60 840,00</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115 340,00</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52 200,00</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38 860,00</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34 040,00</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502 100,00</w:t>
            </w:r>
          </w:p>
        </w:tc>
      </w:tr>
      <w:tr w:rsidR="009420AC" w:rsidRPr="007B3E32" w:rsidTr="009A1D91">
        <w:trPr>
          <w:trHeight w:val="70"/>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0C4001">
            <w:pPr>
              <w:jc w:val="center"/>
              <w:rPr>
                <w:rFonts w:cs="Times New Roman"/>
                <w:b/>
                <w:bCs/>
                <w:sz w:val="23"/>
                <w:szCs w:val="23"/>
                <w:lang w:eastAsia="ru-RU"/>
              </w:rPr>
            </w:pPr>
            <w:r w:rsidRPr="007B3E32">
              <w:rPr>
                <w:rFonts w:cs="Times New Roman"/>
                <w:b/>
                <w:bCs/>
                <w:sz w:val="23"/>
                <w:szCs w:val="23"/>
                <w:lang w:eastAsia="ru-RU"/>
              </w:rPr>
              <w:t>2017-2019 годы</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127 200,00</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73 010,00</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61 060,00</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115 020,00</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53 280,00</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39 670,00</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33 810,00</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503 050,00</w:t>
            </w:r>
          </w:p>
        </w:tc>
      </w:tr>
      <w:tr w:rsidR="009420AC" w:rsidRPr="007B3E32" w:rsidTr="009A1D91">
        <w:trPr>
          <w:trHeight w:val="405"/>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left"/>
              <w:rPr>
                <w:rFonts w:cs="Times New Roman"/>
                <w:b/>
                <w:bCs/>
                <w:sz w:val="23"/>
                <w:szCs w:val="23"/>
                <w:lang w:eastAsia="ru-RU"/>
              </w:rPr>
            </w:pPr>
            <w:r w:rsidRPr="007B3E32">
              <w:rPr>
                <w:rFonts w:cs="Times New Roman"/>
                <w:b/>
                <w:bCs/>
                <w:sz w:val="23"/>
                <w:szCs w:val="23"/>
                <w:lang w:eastAsia="ru-RU"/>
              </w:rPr>
              <w:t xml:space="preserve"> 1.3. Количество рейсов, ед. </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r>
      <w:tr w:rsidR="009420AC" w:rsidRPr="007B3E32" w:rsidTr="009A1D91">
        <w:trPr>
          <w:trHeight w:val="181"/>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2015 год</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20 307</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2 020</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1 656</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1 446</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288</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326</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346</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26 389</w:t>
            </w:r>
          </w:p>
        </w:tc>
      </w:tr>
      <w:tr w:rsidR="009420AC" w:rsidRPr="007B3E32" w:rsidTr="009A1D91">
        <w:trPr>
          <w:trHeight w:val="70"/>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2016 год</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20 291</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2 060</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1 690</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1 460</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290</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290</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296</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26 337</w:t>
            </w:r>
          </w:p>
        </w:tc>
      </w:tr>
      <w:tr w:rsidR="009420AC" w:rsidRPr="007B3E32" w:rsidTr="009A1D91">
        <w:trPr>
          <w:trHeight w:val="70"/>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0C4001">
            <w:pPr>
              <w:jc w:val="center"/>
              <w:rPr>
                <w:rFonts w:cs="Times New Roman"/>
                <w:b/>
                <w:bCs/>
                <w:sz w:val="23"/>
                <w:szCs w:val="23"/>
                <w:lang w:eastAsia="ru-RU"/>
              </w:rPr>
            </w:pPr>
            <w:r w:rsidRPr="007B3E32">
              <w:rPr>
                <w:rFonts w:cs="Times New Roman"/>
                <w:b/>
                <w:bCs/>
                <w:sz w:val="23"/>
                <w:szCs w:val="23"/>
                <w:lang w:eastAsia="ru-RU"/>
              </w:rPr>
              <w:t>2017-2019 годы</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20 351</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2 028</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1 696</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1 456</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296</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296</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294</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r w:rsidRPr="007B3E32">
              <w:rPr>
                <w:rFonts w:cs="Times New Roman"/>
                <w:sz w:val="23"/>
                <w:szCs w:val="23"/>
                <w:lang w:eastAsia="ru-RU"/>
              </w:rPr>
              <w:t>26 417</w:t>
            </w:r>
          </w:p>
        </w:tc>
      </w:tr>
      <w:tr w:rsidR="009420AC" w:rsidRPr="007B3E32" w:rsidTr="009A1D91">
        <w:trPr>
          <w:trHeight w:val="624"/>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left"/>
              <w:rPr>
                <w:rFonts w:cs="Times New Roman"/>
                <w:b/>
                <w:bCs/>
                <w:sz w:val="23"/>
                <w:szCs w:val="23"/>
                <w:lang w:eastAsia="ru-RU"/>
              </w:rPr>
            </w:pPr>
            <w:r w:rsidRPr="007B3E32">
              <w:rPr>
                <w:rFonts w:cs="Times New Roman"/>
                <w:b/>
                <w:bCs/>
                <w:sz w:val="23"/>
                <w:szCs w:val="23"/>
                <w:lang w:eastAsia="ru-RU"/>
              </w:rPr>
              <w:t xml:space="preserve"> 2. Расчетный тариф на 1 км</w:t>
            </w:r>
            <w:proofErr w:type="gramStart"/>
            <w:r w:rsidRPr="007B3E32">
              <w:rPr>
                <w:rFonts w:cs="Times New Roman"/>
                <w:b/>
                <w:bCs/>
                <w:sz w:val="23"/>
                <w:szCs w:val="23"/>
                <w:lang w:eastAsia="ru-RU"/>
              </w:rPr>
              <w:t>.</w:t>
            </w:r>
            <w:proofErr w:type="gramEnd"/>
            <w:r w:rsidRPr="007B3E32">
              <w:rPr>
                <w:rFonts w:cs="Times New Roman"/>
                <w:b/>
                <w:bCs/>
                <w:sz w:val="23"/>
                <w:szCs w:val="23"/>
                <w:lang w:eastAsia="ru-RU"/>
              </w:rPr>
              <w:t xml:space="preserve"> </w:t>
            </w:r>
            <w:proofErr w:type="gramStart"/>
            <w:r w:rsidRPr="007B3E32">
              <w:rPr>
                <w:rFonts w:cs="Times New Roman"/>
                <w:b/>
                <w:bCs/>
                <w:sz w:val="23"/>
                <w:szCs w:val="23"/>
                <w:lang w:eastAsia="ru-RU"/>
              </w:rPr>
              <w:t>с</w:t>
            </w:r>
            <w:proofErr w:type="gramEnd"/>
            <w:r w:rsidRPr="007B3E32">
              <w:rPr>
                <w:rFonts w:cs="Times New Roman"/>
                <w:b/>
                <w:bCs/>
                <w:sz w:val="23"/>
                <w:szCs w:val="23"/>
                <w:lang w:eastAsia="ru-RU"/>
              </w:rPr>
              <w:t xml:space="preserve"> пассажирами, руб.  </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r>
      <w:tr w:rsidR="009420AC" w:rsidRPr="007B3E32" w:rsidTr="009A1D91">
        <w:trPr>
          <w:trHeight w:val="292"/>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2015 год</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63,7</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54,1</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57,0</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36,8</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34,5</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40,8</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42,0</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roofErr w:type="spellStart"/>
            <w:r w:rsidRPr="007B3E32">
              <w:rPr>
                <w:rFonts w:cs="Times New Roman"/>
                <w:sz w:val="23"/>
                <w:szCs w:val="23"/>
                <w:lang w:eastAsia="ru-RU"/>
              </w:rPr>
              <w:t>х</w:t>
            </w:r>
            <w:proofErr w:type="spellEnd"/>
          </w:p>
        </w:tc>
      </w:tr>
      <w:tr w:rsidR="009420AC" w:rsidRPr="007B3E32" w:rsidTr="009A1D91">
        <w:trPr>
          <w:trHeight w:val="281"/>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2016 год</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71,6</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45,9</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45,8</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51,5</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51,5</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51,5</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51,6</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roofErr w:type="spellStart"/>
            <w:r w:rsidRPr="007B3E32">
              <w:rPr>
                <w:rFonts w:cs="Times New Roman"/>
                <w:sz w:val="23"/>
                <w:szCs w:val="23"/>
              </w:rPr>
              <w:t>х</w:t>
            </w:r>
            <w:proofErr w:type="spellEnd"/>
          </w:p>
        </w:tc>
      </w:tr>
      <w:tr w:rsidR="009420AC" w:rsidRPr="007B3E32" w:rsidTr="009A1D91">
        <w:trPr>
          <w:trHeight w:val="257"/>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2017 год</w:t>
            </w:r>
          </w:p>
        </w:tc>
        <w:tc>
          <w:tcPr>
            <w:tcW w:w="638"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74,5</w:t>
            </w:r>
          </w:p>
        </w:tc>
        <w:tc>
          <w:tcPr>
            <w:tcW w:w="509"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48,3</w:t>
            </w:r>
          </w:p>
        </w:tc>
        <w:tc>
          <w:tcPr>
            <w:tcW w:w="452"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48,3</w:t>
            </w:r>
          </w:p>
        </w:tc>
        <w:tc>
          <w:tcPr>
            <w:tcW w:w="546"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53,6</w:t>
            </w:r>
          </w:p>
        </w:tc>
        <w:tc>
          <w:tcPr>
            <w:tcW w:w="451"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53,6</w:t>
            </w:r>
          </w:p>
        </w:tc>
        <w:tc>
          <w:tcPr>
            <w:tcW w:w="550"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53,6</w:t>
            </w:r>
          </w:p>
        </w:tc>
        <w:tc>
          <w:tcPr>
            <w:tcW w:w="557"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53,6</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roofErr w:type="spellStart"/>
            <w:r w:rsidRPr="007B3E32">
              <w:rPr>
                <w:rFonts w:cs="Times New Roman"/>
                <w:sz w:val="23"/>
                <w:szCs w:val="23"/>
              </w:rPr>
              <w:t>х</w:t>
            </w:r>
            <w:proofErr w:type="spellEnd"/>
          </w:p>
        </w:tc>
      </w:tr>
      <w:tr w:rsidR="009420AC" w:rsidRPr="007B3E32" w:rsidTr="009A1D91">
        <w:trPr>
          <w:trHeight w:val="262"/>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2018 год</w:t>
            </w:r>
          </w:p>
        </w:tc>
        <w:tc>
          <w:tcPr>
            <w:tcW w:w="638"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82,5</w:t>
            </w:r>
          </w:p>
        </w:tc>
        <w:tc>
          <w:tcPr>
            <w:tcW w:w="509"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53,5</w:t>
            </w:r>
          </w:p>
        </w:tc>
        <w:tc>
          <w:tcPr>
            <w:tcW w:w="452"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53,5</w:t>
            </w:r>
          </w:p>
        </w:tc>
        <w:tc>
          <w:tcPr>
            <w:tcW w:w="546"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59,3</w:t>
            </w:r>
          </w:p>
        </w:tc>
        <w:tc>
          <w:tcPr>
            <w:tcW w:w="451"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59,3</w:t>
            </w:r>
          </w:p>
        </w:tc>
        <w:tc>
          <w:tcPr>
            <w:tcW w:w="550"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59,3</w:t>
            </w:r>
          </w:p>
        </w:tc>
        <w:tc>
          <w:tcPr>
            <w:tcW w:w="557"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59,3</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roofErr w:type="spellStart"/>
            <w:r w:rsidRPr="007B3E32">
              <w:rPr>
                <w:rFonts w:cs="Times New Roman"/>
                <w:sz w:val="23"/>
                <w:szCs w:val="23"/>
              </w:rPr>
              <w:t>х</w:t>
            </w:r>
            <w:proofErr w:type="spellEnd"/>
          </w:p>
        </w:tc>
      </w:tr>
      <w:tr w:rsidR="009420AC" w:rsidRPr="007B3E32" w:rsidTr="009A1D91">
        <w:trPr>
          <w:trHeight w:val="262"/>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w:t>
            </w:r>
            <w:r w:rsidRPr="007B3E32">
              <w:rPr>
                <w:rFonts w:cs="Times New Roman"/>
                <w:b/>
                <w:bCs/>
                <w:sz w:val="23"/>
                <w:szCs w:val="23"/>
                <w:lang w:val="en-US" w:eastAsia="ru-RU"/>
              </w:rPr>
              <w:t>9</w:t>
            </w:r>
            <w:r w:rsidRPr="007B3E32">
              <w:rPr>
                <w:rFonts w:cs="Times New Roman"/>
                <w:b/>
                <w:bCs/>
                <w:sz w:val="23"/>
                <w:szCs w:val="23"/>
                <w:lang w:eastAsia="ru-RU"/>
              </w:rPr>
              <w:t xml:space="preserve"> год</w:t>
            </w:r>
          </w:p>
        </w:tc>
        <w:tc>
          <w:tcPr>
            <w:tcW w:w="638"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87,7</w:t>
            </w:r>
          </w:p>
        </w:tc>
        <w:tc>
          <w:tcPr>
            <w:tcW w:w="509"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56,9</w:t>
            </w:r>
          </w:p>
        </w:tc>
        <w:tc>
          <w:tcPr>
            <w:tcW w:w="452"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56,9</w:t>
            </w:r>
          </w:p>
        </w:tc>
        <w:tc>
          <w:tcPr>
            <w:tcW w:w="546"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63,1</w:t>
            </w:r>
          </w:p>
        </w:tc>
        <w:tc>
          <w:tcPr>
            <w:tcW w:w="451"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63,1</w:t>
            </w:r>
          </w:p>
        </w:tc>
        <w:tc>
          <w:tcPr>
            <w:tcW w:w="550"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63,1</w:t>
            </w:r>
          </w:p>
        </w:tc>
        <w:tc>
          <w:tcPr>
            <w:tcW w:w="557"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rPr>
            </w:pPr>
            <w:r w:rsidRPr="007B3E32">
              <w:rPr>
                <w:rFonts w:cs="Times New Roman"/>
                <w:sz w:val="22"/>
                <w:szCs w:val="22"/>
              </w:rPr>
              <w:t>63,1</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roofErr w:type="spellStart"/>
            <w:r w:rsidRPr="007B3E32">
              <w:rPr>
                <w:rFonts w:cs="Times New Roman"/>
                <w:sz w:val="23"/>
                <w:szCs w:val="23"/>
              </w:rPr>
              <w:t>х</w:t>
            </w:r>
            <w:proofErr w:type="spellEnd"/>
          </w:p>
        </w:tc>
      </w:tr>
      <w:tr w:rsidR="009420AC" w:rsidRPr="007B3E32" w:rsidTr="009A1D91">
        <w:trPr>
          <w:trHeight w:val="551"/>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left"/>
              <w:rPr>
                <w:rFonts w:cs="Times New Roman"/>
                <w:b/>
                <w:bCs/>
                <w:sz w:val="23"/>
                <w:szCs w:val="23"/>
                <w:lang w:eastAsia="ru-RU"/>
              </w:rPr>
            </w:pPr>
            <w:r w:rsidRPr="007B3E32">
              <w:rPr>
                <w:rFonts w:cs="Times New Roman"/>
                <w:b/>
                <w:bCs/>
                <w:sz w:val="23"/>
                <w:szCs w:val="23"/>
                <w:lang w:eastAsia="ru-RU"/>
              </w:rPr>
              <w:t xml:space="preserve"> 3. Доходы от перевозки пассажиров, руб. </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r>
      <w:tr w:rsidR="009420AC" w:rsidRPr="007B3E32" w:rsidTr="009A1D91">
        <w:trPr>
          <w:trHeight w:val="264"/>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2015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1 867 753,23</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410 455,00</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264 607,00</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353 691,00</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140 752,00</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151 943,00</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59 745,40</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3 248 946,63</w:t>
            </w:r>
          </w:p>
        </w:tc>
      </w:tr>
      <w:tr w:rsidR="009420AC" w:rsidRPr="007B3E32" w:rsidTr="009A1D91">
        <w:trPr>
          <w:trHeight w:val="267"/>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2016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1 945 400,00</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930 600,00</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602 700,00</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738 800,00</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352 500,00</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391 000,00</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142 300,00</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5 103 300,00</w:t>
            </w:r>
          </w:p>
        </w:tc>
      </w:tr>
      <w:tr w:rsidR="009420AC" w:rsidRPr="007B3E32" w:rsidTr="009A1D91">
        <w:trPr>
          <w:trHeight w:val="272"/>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2017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2 326 000,00</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963 600,00</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636 300,00</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761 300,00</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366 600,00</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408 600,00</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145 100,00</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5 607 500,00</w:t>
            </w:r>
          </w:p>
        </w:tc>
      </w:tr>
      <w:tr w:rsidR="009420AC" w:rsidRPr="007B3E32" w:rsidTr="009A1D91">
        <w:trPr>
          <w:trHeight w:val="262"/>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2018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2 572 600,00</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1 065 700,00</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703 700,00</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842 000,00</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405 500,00</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451 900,00</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160 500,00</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6 201 900,00</w:t>
            </w:r>
          </w:p>
        </w:tc>
      </w:tr>
      <w:tr w:rsidR="009420AC" w:rsidRPr="007B3E32" w:rsidTr="009A1D91">
        <w:trPr>
          <w:trHeight w:val="262"/>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w:t>
            </w:r>
            <w:r w:rsidRPr="007B3E32">
              <w:rPr>
                <w:rFonts w:cs="Times New Roman"/>
                <w:b/>
                <w:bCs/>
                <w:sz w:val="23"/>
                <w:szCs w:val="23"/>
                <w:lang w:val="en-US" w:eastAsia="ru-RU"/>
              </w:rPr>
              <w:t>9</w:t>
            </w:r>
            <w:r w:rsidRPr="007B3E32">
              <w:rPr>
                <w:rFonts w:cs="Times New Roman"/>
                <w:b/>
                <w:bCs/>
                <w:sz w:val="23"/>
                <w:szCs w:val="23"/>
                <w:lang w:eastAsia="ru-RU"/>
              </w:rPr>
              <w:t xml:space="preserve">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2 737 200,00</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1 133 900,00</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748 700,00</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895 900,00</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431 500,00</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480 800,00</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170 800,00</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6 598 800,00</w:t>
            </w:r>
          </w:p>
        </w:tc>
      </w:tr>
      <w:tr w:rsidR="009420AC" w:rsidRPr="007B3E32" w:rsidTr="009A1D91">
        <w:trPr>
          <w:trHeight w:val="945"/>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left"/>
              <w:rPr>
                <w:rFonts w:cs="Times New Roman"/>
                <w:b/>
                <w:bCs/>
                <w:sz w:val="23"/>
                <w:szCs w:val="23"/>
                <w:lang w:eastAsia="ru-RU"/>
              </w:rPr>
            </w:pPr>
            <w:r w:rsidRPr="007B3E32">
              <w:rPr>
                <w:rFonts w:cs="Times New Roman"/>
                <w:b/>
                <w:bCs/>
                <w:sz w:val="23"/>
                <w:szCs w:val="23"/>
                <w:lang w:eastAsia="ru-RU"/>
              </w:rPr>
              <w:t xml:space="preserve"> 4. Затраты на выполнение программы пассажирских перевозок, руб. </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r>
      <w:tr w:rsidR="009420AC" w:rsidRPr="007B3E32" w:rsidTr="009A1D91">
        <w:trPr>
          <w:trHeight w:val="345"/>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2015 год</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8 086 845,48</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3 937 375,00</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3 400 408,60</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4 203 376,80</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1 789 264,00</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1 781 356,20</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1 671 240,40</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24 869 866,48</w:t>
            </w:r>
          </w:p>
        </w:tc>
      </w:tr>
      <w:tr w:rsidR="009420AC" w:rsidRPr="007B3E32" w:rsidTr="009A1D91">
        <w:trPr>
          <w:trHeight w:val="276"/>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2016 год</w:t>
            </w:r>
          </w:p>
        </w:tc>
        <w:tc>
          <w:tcPr>
            <w:tcW w:w="638"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9 066 600,00</w:t>
            </w:r>
          </w:p>
        </w:tc>
        <w:tc>
          <w:tcPr>
            <w:tcW w:w="509"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3 403 000,00</w:t>
            </w:r>
          </w:p>
        </w:tc>
        <w:tc>
          <w:tcPr>
            <w:tcW w:w="452"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2 786 600,00</w:t>
            </w:r>
          </w:p>
        </w:tc>
        <w:tc>
          <w:tcPr>
            <w:tcW w:w="546"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5 945 200,00</w:t>
            </w:r>
          </w:p>
        </w:tc>
        <w:tc>
          <w:tcPr>
            <w:tcW w:w="451"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2 686 100,00</w:t>
            </w:r>
          </w:p>
        </w:tc>
        <w:tc>
          <w:tcPr>
            <w:tcW w:w="550"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2 001 700,00</w:t>
            </w:r>
          </w:p>
        </w:tc>
        <w:tc>
          <w:tcPr>
            <w:tcW w:w="55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1 756 000,00</w:t>
            </w:r>
          </w:p>
        </w:tc>
        <w:tc>
          <w:tcPr>
            <w:tcW w:w="487" w:type="pct"/>
            <w:tcBorders>
              <w:top w:val="nil"/>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27 645 200,00</w:t>
            </w:r>
          </w:p>
        </w:tc>
      </w:tr>
      <w:tr w:rsidR="009420AC" w:rsidRPr="007B3E32" w:rsidTr="009A1D91">
        <w:trPr>
          <w:trHeight w:val="265"/>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2017 год</w:t>
            </w:r>
          </w:p>
        </w:tc>
        <w:tc>
          <w:tcPr>
            <w:tcW w:w="638"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9 482 700,00</w:t>
            </w:r>
          </w:p>
        </w:tc>
        <w:tc>
          <w:tcPr>
            <w:tcW w:w="509"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3 529 100,00</w:t>
            </w:r>
          </w:p>
        </w:tc>
        <w:tc>
          <w:tcPr>
            <w:tcW w:w="452"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2 951 300,00</w:t>
            </w:r>
          </w:p>
        </w:tc>
        <w:tc>
          <w:tcPr>
            <w:tcW w:w="546"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6 163 400,00</w:t>
            </w:r>
          </w:p>
        </w:tc>
        <w:tc>
          <w:tcPr>
            <w:tcW w:w="451"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2 855 000,00</w:t>
            </w:r>
          </w:p>
        </w:tc>
        <w:tc>
          <w:tcPr>
            <w:tcW w:w="550"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2 126 000,00</w:t>
            </w:r>
          </w:p>
        </w:tc>
        <w:tc>
          <w:tcPr>
            <w:tcW w:w="557"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1 811 700,00</w:t>
            </w:r>
          </w:p>
        </w:tc>
        <w:tc>
          <w:tcPr>
            <w:tcW w:w="487"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28 919 200,00</w:t>
            </w:r>
          </w:p>
        </w:tc>
      </w:tr>
      <w:tr w:rsidR="009420AC" w:rsidRPr="007B3E32" w:rsidTr="009A1D91">
        <w:trPr>
          <w:trHeight w:val="270"/>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2018 год</w:t>
            </w:r>
          </w:p>
        </w:tc>
        <w:tc>
          <w:tcPr>
            <w:tcW w:w="638"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10 487 900,00</w:t>
            </w:r>
          </w:p>
        </w:tc>
        <w:tc>
          <w:tcPr>
            <w:tcW w:w="509"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3 903 100,00</w:t>
            </w:r>
          </w:p>
        </w:tc>
        <w:tc>
          <w:tcPr>
            <w:tcW w:w="452"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3 264 100,00</w:t>
            </w:r>
          </w:p>
        </w:tc>
        <w:tc>
          <w:tcPr>
            <w:tcW w:w="546"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6 816 700,00</w:t>
            </w:r>
          </w:p>
        </w:tc>
        <w:tc>
          <w:tcPr>
            <w:tcW w:w="451"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3 157 700,00</w:t>
            </w:r>
          </w:p>
        </w:tc>
        <w:tc>
          <w:tcPr>
            <w:tcW w:w="550"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2 351 300,00</w:t>
            </w:r>
          </w:p>
        </w:tc>
        <w:tc>
          <w:tcPr>
            <w:tcW w:w="557"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2 003 800,00</w:t>
            </w:r>
          </w:p>
        </w:tc>
        <w:tc>
          <w:tcPr>
            <w:tcW w:w="487"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31 984 600,00</w:t>
            </w:r>
          </w:p>
        </w:tc>
      </w:tr>
      <w:tr w:rsidR="009420AC" w:rsidRPr="007B3E32" w:rsidTr="009A1D91">
        <w:trPr>
          <w:trHeight w:val="270"/>
          <w:jc w:val="center"/>
        </w:trPr>
        <w:tc>
          <w:tcPr>
            <w:tcW w:w="811" w:type="pct"/>
            <w:tcBorders>
              <w:top w:val="nil"/>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w:t>
            </w:r>
            <w:r w:rsidRPr="007B3E32">
              <w:rPr>
                <w:rFonts w:cs="Times New Roman"/>
                <w:b/>
                <w:bCs/>
                <w:sz w:val="23"/>
                <w:szCs w:val="23"/>
                <w:lang w:val="en-US" w:eastAsia="ru-RU"/>
              </w:rPr>
              <w:t>9</w:t>
            </w:r>
            <w:r w:rsidRPr="007B3E32">
              <w:rPr>
                <w:rFonts w:cs="Times New Roman"/>
                <w:b/>
                <w:bCs/>
                <w:sz w:val="23"/>
                <w:szCs w:val="23"/>
                <w:lang w:eastAsia="ru-RU"/>
              </w:rPr>
              <w:t xml:space="preserve"> год</w:t>
            </w:r>
          </w:p>
        </w:tc>
        <w:tc>
          <w:tcPr>
            <w:tcW w:w="638"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11 159 100,00</w:t>
            </w:r>
          </w:p>
        </w:tc>
        <w:tc>
          <w:tcPr>
            <w:tcW w:w="509"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4 152 900,00</w:t>
            </w:r>
          </w:p>
        </w:tc>
        <w:tc>
          <w:tcPr>
            <w:tcW w:w="452"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3 472 900,00</w:t>
            </w:r>
          </w:p>
        </w:tc>
        <w:tc>
          <w:tcPr>
            <w:tcW w:w="546"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7 253 000,00</w:t>
            </w:r>
          </w:p>
        </w:tc>
        <w:tc>
          <w:tcPr>
            <w:tcW w:w="451"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3 359 800,00</w:t>
            </w:r>
          </w:p>
        </w:tc>
        <w:tc>
          <w:tcPr>
            <w:tcW w:w="550"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2 501 800,00</w:t>
            </w:r>
          </w:p>
        </w:tc>
        <w:tc>
          <w:tcPr>
            <w:tcW w:w="557"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2 132 100,00</w:t>
            </w:r>
          </w:p>
        </w:tc>
        <w:tc>
          <w:tcPr>
            <w:tcW w:w="487" w:type="pct"/>
            <w:tcBorders>
              <w:top w:val="nil"/>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34 031 600,00</w:t>
            </w:r>
          </w:p>
        </w:tc>
      </w:tr>
      <w:tr w:rsidR="009420AC" w:rsidRPr="007B3E32" w:rsidTr="009A1D91">
        <w:trPr>
          <w:trHeight w:val="405"/>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left"/>
              <w:rPr>
                <w:rFonts w:cs="Times New Roman"/>
                <w:b/>
                <w:bCs/>
                <w:sz w:val="23"/>
                <w:szCs w:val="23"/>
                <w:lang w:eastAsia="ru-RU"/>
              </w:rPr>
            </w:pPr>
            <w:r w:rsidRPr="007B3E32">
              <w:rPr>
                <w:rFonts w:cs="Times New Roman"/>
                <w:b/>
                <w:bCs/>
                <w:sz w:val="23"/>
                <w:szCs w:val="23"/>
                <w:lang w:eastAsia="ru-RU"/>
              </w:rPr>
              <w:lastRenderedPageBreak/>
              <w:t xml:space="preserve"> 5. Норматив субсидирования на 1 км,  руб. </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
        </w:tc>
      </w:tr>
      <w:tr w:rsidR="009420AC" w:rsidRPr="007B3E32" w:rsidTr="009A1D91">
        <w:trPr>
          <w:trHeight w:val="271"/>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2015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49,00</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48,50</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52,60</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33,70</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31,80</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37,30</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40,50</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lang w:eastAsia="ru-RU"/>
              </w:rPr>
            </w:pPr>
            <w:proofErr w:type="spellStart"/>
            <w:r w:rsidRPr="007B3E32">
              <w:rPr>
                <w:rFonts w:cs="Times New Roman"/>
                <w:sz w:val="23"/>
                <w:szCs w:val="23"/>
                <w:lang w:eastAsia="ru-RU"/>
              </w:rPr>
              <w:t>х</w:t>
            </w:r>
            <w:proofErr w:type="spellEnd"/>
          </w:p>
        </w:tc>
      </w:tr>
      <w:tr w:rsidR="009420AC" w:rsidRPr="007B3E32" w:rsidTr="009A1D91">
        <w:trPr>
          <w:trHeight w:val="275"/>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2016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56,22</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33,34</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35,90</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45,14</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44,70</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41,45</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47,41</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roofErr w:type="spellStart"/>
            <w:r w:rsidRPr="007B3E32">
              <w:rPr>
                <w:rFonts w:cs="Times New Roman"/>
                <w:sz w:val="23"/>
                <w:szCs w:val="23"/>
              </w:rPr>
              <w:t>х</w:t>
            </w:r>
            <w:proofErr w:type="spellEnd"/>
          </w:p>
        </w:tc>
      </w:tr>
      <w:tr w:rsidR="009420AC" w:rsidRPr="007B3E32" w:rsidTr="009A1D91">
        <w:trPr>
          <w:trHeight w:val="280"/>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2017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56,26</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35,14</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37,91</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46,97</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46,70</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43,29</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49,29</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roofErr w:type="spellStart"/>
            <w:r w:rsidRPr="007B3E32">
              <w:rPr>
                <w:rFonts w:cs="Times New Roman"/>
                <w:sz w:val="23"/>
                <w:szCs w:val="23"/>
              </w:rPr>
              <w:t>х</w:t>
            </w:r>
            <w:proofErr w:type="spellEnd"/>
          </w:p>
        </w:tc>
      </w:tr>
      <w:tr w:rsidR="009420AC" w:rsidRPr="007B3E32" w:rsidTr="009A1D91">
        <w:trPr>
          <w:trHeight w:val="255"/>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2018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62,23</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38,86</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41,93</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51,94</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51,66</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47,88</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54,52</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roofErr w:type="spellStart"/>
            <w:r w:rsidRPr="007B3E32">
              <w:rPr>
                <w:rFonts w:cs="Times New Roman"/>
                <w:sz w:val="23"/>
                <w:szCs w:val="23"/>
              </w:rPr>
              <w:t>х</w:t>
            </w:r>
            <w:proofErr w:type="spellEnd"/>
          </w:p>
        </w:tc>
      </w:tr>
      <w:tr w:rsidR="009420AC" w:rsidRPr="007B3E32" w:rsidTr="009A1D91">
        <w:trPr>
          <w:trHeight w:val="255"/>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w:t>
            </w:r>
            <w:r w:rsidRPr="007B3E32">
              <w:rPr>
                <w:rFonts w:cs="Times New Roman"/>
                <w:b/>
                <w:bCs/>
                <w:sz w:val="23"/>
                <w:szCs w:val="23"/>
                <w:lang w:val="en-US" w:eastAsia="ru-RU"/>
              </w:rPr>
              <w:t>9</w:t>
            </w:r>
            <w:r w:rsidRPr="007B3E32">
              <w:rPr>
                <w:rFonts w:cs="Times New Roman"/>
                <w:b/>
                <w:bCs/>
                <w:sz w:val="23"/>
                <w:szCs w:val="23"/>
                <w:lang w:eastAsia="ru-RU"/>
              </w:rPr>
              <w:t xml:space="preserve"> год</w:t>
            </w:r>
          </w:p>
        </w:tc>
        <w:tc>
          <w:tcPr>
            <w:tcW w:w="638"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66,21</w:t>
            </w:r>
          </w:p>
        </w:tc>
        <w:tc>
          <w:tcPr>
            <w:tcW w:w="509"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41,35</w:t>
            </w:r>
          </w:p>
        </w:tc>
        <w:tc>
          <w:tcPr>
            <w:tcW w:w="452"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44,62</w:t>
            </w:r>
          </w:p>
        </w:tc>
        <w:tc>
          <w:tcPr>
            <w:tcW w:w="546"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55,27</w:t>
            </w:r>
          </w:p>
        </w:tc>
        <w:tc>
          <w:tcPr>
            <w:tcW w:w="451"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54,96</w:t>
            </w:r>
          </w:p>
        </w:tc>
        <w:tc>
          <w:tcPr>
            <w:tcW w:w="550"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50,95</w:t>
            </w:r>
          </w:p>
        </w:tc>
        <w:tc>
          <w:tcPr>
            <w:tcW w:w="55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58,01</w:t>
            </w:r>
          </w:p>
        </w:tc>
        <w:tc>
          <w:tcPr>
            <w:tcW w:w="487" w:type="pct"/>
            <w:tcBorders>
              <w:top w:val="single" w:sz="4" w:space="0" w:color="auto"/>
              <w:left w:val="single" w:sz="4" w:space="0" w:color="auto"/>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p>
        </w:tc>
      </w:tr>
      <w:tr w:rsidR="009420AC" w:rsidRPr="007B3E32" w:rsidTr="009A1D91">
        <w:trPr>
          <w:trHeight w:val="692"/>
          <w:jc w:val="center"/>
        </w:trPr>
        <w:tc>
          <w:tcPr>
            <w:tcW w:w="811" w:type="pct"/>
            <w:tcBorders>
              <w:top w:val="nil"/>
              <w:left w:val="single" w:sz="4" w:space="0" w:color="auto"/>
              <w:bottom w:val="nil"/>
              <w:right w:val="single" w:sz="4" w:space="0" w:color="auto"/>
            </w:tcBorders>
            <w:vAlign w:val="center"/>
          </w:tcPr>
          <w:p w:rsidR="009420AC" w:rsidRPr="007B3E32" w:rsidRDefault="009420AC" w:rsidP="00F84F96">
            <w:pPr>
              <w:jc w:val="left"/>
              <w:rPr>
                <w:rFonts w:cs="Times New Roman"/>
                <w:b/>
                <w:bCs/>
                <w:sz w:val="23"/>
                <w:szCs w:val="23"/>
                <w:lang w:eastAsia="ru-RU"/>
              </w:rPr>
            </w:pPr>
            <w:r w:rsidRPr="007B3E32">
              <w:rPr>
                <w:rFonts w:cs="Times New Roman"/>
                <w:b/>
                <w:bCs/>
                <w:sz w:val="23"/>
                <w:szCs w:val="23"/>
                <w:lang w:eastAsia="ru-RU"/>
              </w:rPr>
              <w:t xml:space="preserve"> 6. Размер субсидии, руб. </w:t>
            </w:r>
          </w:p>
        </w:tc>
        <w:tc>
          <w:tcPr>
            <w:tcW w:w="638" w:type="pct"/>
            <w:tcBorders>
              <w:top w:val="nil"/>
              <w:left w:val="nil"/>
              <w:bottom w:val="nil"/>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09" w:type="pct"/>
            <w:tcBorders>
              <w:top w:val="nil"/>
              <w:left w:val="nil"/>
              <w:bottom w:val="nil"/>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2" w:type="pct"/>
            <w:tcBorders>
              <w:top w:val="nil"/>
              <w:left w:val="nil"/>
              <w:bottom w:val="nil"/>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46" w:type="pct"/>
            <w:tcBorders>
              <w:top w:val="nil"/>
              <w:left w:val="nil"/>
              <w:bottom w:val="nil"/>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51" w:type="pct"/>
            <w:tcBorders>
              <w:top w:val="nil"/>
              <w:left w:val="nil"/>
              <w:bottom w:val="nil"/>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0" w:type="pct"/>
            <w:tcBorders>
              <w:top w:val="nil"/>
              <w:left w:val="nil"/>
              <w:bottom w:val="nil"/>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557" w:type="pct"/>
            <w:tcBorders>
              <w:top w:val="nil"/>
              <w:left w:val="nil"/>
              <w:bottom w:val="nil"/>
              <w:right w:val="single" w:sz="4" w:space="0" w:color="auto"/>
            </w:tcBorders>
            <w:noWrap/>
            <w:vAlign w:val="center"/>
          </w:tcPr>
          <w:p w:rsidR="009420AC" w:rsidRPr="007B3E32" w:rsidRDefault="009420AC" w:rsidP="00F84F96">
            <w:pPr>
              <w:jc w:val="center"/>
              <w:rPr>
                <w:rFonts w:cs="Times New Roman"/>
                <w:sz w:val="23"/>
                <w:szCs w:val="23"/>
                <w:lang w:eastAsia="ru-RU"/>
              </w:rPr>
            </w:pPr>
          </w:p>
        </w:tc>
        <w:tc>
          <w:tcPr>
            <w:tcW w:w="487" w:type="pct"/>
            <w:tcBorders>
              <w:top w:val="nil"/>
              <w:left w:val="nil"/>
              <w:bottom w:val="nil"/>
              <w:right w:val="single" w:sz="4" w:space="0" w:color="auto"/>
            </w:tcBorders>
            <w:noWrap/>
            <w:vAlign w:val="center"/>
          </w:tcPr>
          <w:p w:rsidR="009420AC" w:rsidRPr="007B3E32" w:rsidRDefault="009420AC" w:rsidP="00F84F96">
            <w:pPr>
              <w:jc w:val="center"/>
              <w:rPr>
                <w:rFonts w:cs="Times New Roman"/>
                <w:sz w:val="23"/>
                <w:szCs w:val="23"/>
                <w:lang w:eastAsia="ru-RU"/>
              </w:rPr>
            </w:pPr>
          </w:p>
        </w:tc>
      </w:tr>
      <w:tr w:rsidR="009420AC" w:rsidRPr="007B3E32" w:rsidTr="009A1D91">
        <w:trPr>
          <w:trHeight w:val="331"/>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2015 год</w:t>
            </w:r>
          </w:p>
        </w:tc>
        <w:tc>
          <w:tcPr>
            <w:tcW w:w="638" w:type="pct"/>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6 219 092,25</w:t>
            </w:r>
          </w:p>
        </w:tc>
        <w:tc>
          <w:tcPr>
            <w:tcW w:w="509" w:type="pct"/>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3 526 920,00</w:t>
            </w:r>
          </w:p>
        </w:tc>
        <w:tc>
          <w:tcPr>
            <w:tcW w:w="452" w:type="pct"/>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3 135 801,60</w:t>
            </w:r>
          </w:p>
        </w:tc>
        <w:tc>
          <w:tcPr>
            <w:tcW w:w="546" w:type="pct"/>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3 849 685,80</w:t>
            </w:r>
          </w:p>
        </w:tc>
        <w:tc>
          <w:tcPr>
            <w:tcW w:w="451" w:type="pct"/>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1 648 512,00</w:t>
            </w:r>
          </w:p>
        </w:tc>
        <w:tc>
          <w:tcPr>
            <w:tcW w:w="550" w:type="pct"/>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1 629 413,20</w:t>
            </w:r>
          </w:p>
        </w:tc>
        <w:tc>
          <w:tcPr>
            <w:tcW w:w="557" w:type="pct"/>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1 611 495,00</w:t>
            </w:r>
          </w:p>
        </w:tc>
        <w:tc>
          <w:tcPr>
            <w:tcW w:w="487" w:type="pct"/>
            <w:tcBorders>
              <w:top w:val="single" w:sz="4" w:space="0" w:color="auto"/>
              <w:left w:val="nil"/>
              <w:bottom w:val="single" w:sz="4" w:space="0" w:color="auto"/>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21 620 919,85</w:t>
            </w:r>
          </w:p>
        </w:tc>
      </w:tr>
      <w:tr w:rsidR="009420AC" w:rsidRPr="007B3E32" w:rsidTr="009A1D91">
        <w:trPr>
          <w:trHeight w:val="345"/>
          <w:jc w:val="center"/>
        </w:trPr>
        <w:tc>
          <w:tcPr>
            <w:tcW w:w="811" w:type="pct"/>
            <w:tcBorders>
              <w:top w:val="single" w:sz="4" w:space="0" w:color="auto"/>
              <w:left w:val="single" w:sz="4" w:space="0" w:color="auto"/>
              <w:bottom w:val="nil"/>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2016 год</w:t>
            </w:r>
          </w:p>
        </w:tc>
        <w:tc>
          <w:tcPr>
            <w:tcW w:w="638" w:type="pct"/>
            <w:tcBorders>
              <w:top w:val="single" w:sz="4" w:space="0" w:color="auto"/>
              <w:left w:val="nil"/>
              <w:bottom w:val="nil"/>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7 121 200,00</w:t>
            </w:r>
          </w:p>
        </w:tc>
        <w:tc>
          <w:tcPr>
            <w:tcW w:w="509" w:type="pct"/>
            <w:tcBorders>
              <w:top w:val="single" w:sz="4" w:space="0" w:color="auto"/>
              <w:left w:val="nil"/>
              <w:bottom w:val="nil"/>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2 472 400,00</w:t>
            </w:r>
          </w:p>
        </w:tc>
        <w:tc>
          <w:tcPr>
            <w:tcW w:w="452" w:type="pct"/>
            <w:tcBorders>
              <w:top w:val="single" w:sz="4" w:space="0" w:color="auto"/>
              <w:left w:val="nil"/>
              <w:bottom w:val="nil"/>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2 183 900,00</w:t>
            </w:r>
          </w:p>
        </w:tc>
        <w:tc>
          <w:tcPr>
            <w:tcW w:w="546" w:type="pct"/>
            <w:tcBorders>
              <w:top w:val="single" w:sz="4" w:space="0" w:color="auto"/>
              <w:left w:val="nil"/>
              <w:bottom w:val="nil"/>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5 206 400,00</w:t>
            </w:r>
          </w:p>
        </w:tc>
        <w:tc>
          <w:tcPr>
            <w:tcW w:w="451" w:type="pct"/>
            <w:tcBorders>
              <w:top w:val="single" w:sz="4" w:space="0" w:color="auto"/>
              <w:left w:val="nil"/>
              <w:bottom w:val="nil"/>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2 333 600,00</w:t>
            </w:r>
          </w:p>
        </w:tc>
        <w:tc>
          <w:tcPr>
            <w:tcW w:w="550" w:type="pct"/>
            <w:tcBorders>
              <w:top w:val="single" w:sz="4" w:space="0" w:color="auto"/>
              <w:left w:val="nil"/>
              <w:bottom w:val="nil"/>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1 610 700,00</w:t>
            </w:r>
          </w:p>
        </w:tc>
        <w:tc>
          <w:tcPr>
            <w:tcW w:w="557" w:type="pct"/>
            <w:tcBorders>
              <w:top w:val="single" w:sz="4" w:space="0" w:color="auto"/>
              <w:left w:val="nil"/>
              <w:bottom w:val="nil"/>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1 613 700,00</w:t>
            </w:r>
          </w:p>
        </w:tc>
        <w:tc>
          <w:tcPr>
            <w:tcW w:w="487" w:type="pct"/>
            <w:tcBorders>
              <w:top w:val="single" w:sz="4" w:space="0" w:color="auto"/>
              <w:left w:val="nil"/>
              <w:bottom w:val="nil"/>
              <w:right w:val="single" w:sz="4" w:space="0" w:color="auto"/>
            </w:tcBorders>
            <w:noWrap/>
            <w:vAlign w:val="center"/>
          </w:tcPr>
          <w:p w:rsidR="009420AC" w:rsidRPr="007B3E32" w:rsidRDefault="009420AC" w:rsidP="00F84F96">
            <w:pPr>
              <w:jc w:val="center"/>
              <w:rPr>
                <w:rFonts w:cs="Times New Roman"/>
                <w:sz w:val="23"/>
                <w:szCs w:val="23"/>
              </w:rPr>
            </w:pPr>
            <w:r w:rsidRPr="007B3E32">
              <w:rPr>
                <w:rFonts w:cs="Times New Roman"/>
                <w:sz w:val="23"/>
                <w:szCs w:val="23"/>
              </w:rPr>
              <w:t>22 541 900,00</w:t>
            </w:r>
          </w:p>
        </w:tc>
      </w:tr>
      <w:tr w:rsidR="009420AC" w:rsidRPr="007B3E32" w:rsidTr="009A1D91">
        <w:trPr>
          <w:trHeight w:val="328"/>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2017 год</w:t>
            </w:r>
          </w:p>
        </w:tc>
        <w:tc>
          <w:tcPr>
            <w:tcW w:w="638"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7 156 700,00</w:t>
            </w:r>
          </w:p>
        </w:tc>
        <w:tc>
          <w:tcPr>
            <w:tcW w:w="509"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2 565 500,00</w:t>
            </w:r>
          </w:p>
        </w:tc>
        <w:tc>
          <w:tcPr>
            <w:tcW w:w="452"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2 315 000,00</w:t>
            </w:r>
          </w:p>
        </w:tc>
        <w:tc>
          <w:tcPr>
            <w:tcW w:w="546"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5 402 100,00</w:t>
            </w:r>
          </w:p>
        </w:tc>
        <w:tc>
          <w:tcPr>
            <w:tcW w:w="451"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2 488 400,00</w:t>
            </w:r>
          </w:p>
        </w:tc>
        <w:tc>
          <w:tcPr>
            <w:tcW w:w="550"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1 717 400,00</w:t>
            </w:r>
          </w:p>
        </w:tc>
        <w:tc>
          <w:tcPr>
            <w:tcW w:w="557"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1 666 600,00</w:t>
            </w:r>
          </w:p>
        </w:tc>
        <w:tc>
          <w:tcPr>
            <w:tcW w:w="487"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23 311 700,00</w:t>
            </w:r>
          </w:p>
        </w:tc>
      </w:tr>
      <w:tr w:rsidR="009420AC" w:rsidRPr="007B3E32" w:rsidTr="009A1D91">
        <w:trPr>
          <w:trHeight w:val="328"/>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2018 год</w:t>
            </w:r>
          </w:p>
        </w:tc>
        <w:tc>
          <w:tcPr>
            <w:tcW w:w="638"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7 915 300,00</w:t>
            </w:r>
          </w:p>
        </w:tc>
        <w:tc>
          <w:tcPr>
            <w:tcW w:w="509"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2 837 400,00</w:t>
            </w:r>
          </w:p>
        </w:tc>
        <w:tc>
          <w:tcPr>
            <w:tcW w:w="452"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2 560 400,00</w:t>
            </w:r>
          </w:p>
        </w:tc>
        <w:tc>
          <w:tcPr>
            <w:tcW w:w="546"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5 974 700,00</w:t>
            </w:r>
          </w:p>
        </w:tc>
        <w:tc>
          <w:tcPr>
            <w:tcW w:w="451"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2 752 200,00</w:t>
            </w:r>
          </w:p>
        </w:tc>
        <w:tc>
          <w:tcPr>
            <w:tcW w:w="550"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1 899 400,00</w:t>
            </w:r>
          </w:p>
        </w:tc>
        <w:tc>
          <w:tcPr>
            <w:tcW w:w="557"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1 843 300,00</w:t>
            </w:r>
          </w:p>
        </w:tc>
        <w:tc>
          <w:tcPr>
            <w:tcW w:w="487"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25 782 700,00</w:t>
            </w:r>
          </w:p>
        </w:tc>
      </w:tr>
      <w:tr w:rsidR="009420AC" w:rsidRPr="007B3E32" w:rsidTr="009A1D91">
        <w:trPr>
          <w:trHeight w:val="328"/>
          <w:jc w:val="center"/>
        </w:trPr>
        <w:tc>
          <w:tcPr>
            <w:tcW w:w="811" w:type="pct"/>
            <w:tcBorders>
              <w:top w:val="single" w:sz="4" w:space="0" w:color="auto"/>
              <w:left w:val="single" w:sz="4" w:space="0" w:color="auto"/>
              <w:bottom w:val="single" w:sz="4" w:space="0" w:color="auto"/>
              <w:right w:val="single" w:sz="4" w:space="0" w:color="auto"/>
            </w:tcBorders>
            <w:vAlign w:val="center"/>
          </w:tcPr>
          <w:p w:rsidR="009420AC" w:rsidRPr="007B3E32" w:rsidRDefault="009420AC" w:rsidP="00F84F96">
            <w:pPr>
              <w:jc w:val="center"/>
              <w:rPr>
                <w:rFonts w:cs="Times New Roman"/>
                <w:b/>
                <w:bCs/>
                <w:sz w:val="23"/>
                <w:szCs w:val="23"/>
                <w:lang w:eastAsia="ru-RU"/>
              </w:rPr>
            </w:pPr>
            <w:r w:rsidRPr="007B3E32">
              <w:rPr>
                <w:rFonts w:cs="Times New Roman"/>
                <w:b/>
                <w:bCs/>
                <w:sz w:val="23"/>
                <w:szCs w:val="23"/>
                <w:lang w:eastAsia="ru-RU"/>
              </w:rPr>
              <w:t>201</w:t>
            </w:r>
            <w:r w:rsidRPr="007B3E32">
              <w:rPr>
                <w:rFonts w:cs="Times New Roman"/>
                <w:b/>
                <w:bCs/>
                <w:sz w:val="23"/>
                <w:szCs w:val="23"/>
                <w:lang w:val="en-US" w:eastAsia="ru-RU"/>
              </w:rPr>
              <w:t>9</w:t>
            </w:r>
            <w:r w:rsidRPr="007B3E32">
              <w:rPr>
                <w:rFonts w:cs="Times New Roman"/>
                <w:b/>
                <w:bCs/>
                <w:sz w:val="23"/>
                <w:szCs w:val="23"/>
                <w:lang w:eastAsia="ru-RU"/>
              </w:rPr>
              <w:t xml:space="preserve"> год</w:t>
            </w:r>
          </w:p>
        </w:tc>
        <w:tc>
          <w:tcPr>
            <w:tcW w:w="638"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8 421 900,00</w:t>
            </w:r>
          </w:p>
        </w:tc>
        <w:tc>
          <w:tcPr>
            <w:tcW w:w="509"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3 019 000,00</w:t>
            </w:r>
          </w:p>
        </w:tc>
        <w:tc>
          <w:tcPr>
            <w:tcW w:w="452"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2 724 200,00</w:t>
            </w:r>
          </w:p>
        </w:tc>
        <w:tc>
          <w:tcPr>
            <w:tcW w:w="546"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6 357 100,00</w:t>
            </w:r>
          </w:p>
        </w:tc>
        <w:tc>
          <w:tcPr>
            <w:tcW w:w="451"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2 928 300,00</w:t>
            </w:r>
          </w:p>
        </w:tc>
        <w:tc>
          <w:tcPr>
            <w:tcW w:w="550"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2 021 000,00</w:t>
            </w:r>
          </w:p>
        </w:tc>
        <w:tc>
          <w:tcPr>
            <w:tcW w:w="557"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1 961 300,00</w:t>
            </w:r>
          </w:p>
        </w:tc>
        <w:tc>
          <w:tcPr>
            <w:tcW w:w="487" w:type="pct"/>
            <w:tcBorders>
              <w:top w:val="single" w:sz="4" w:space="0" w:color="auto"/>
              <w:left w:val="nil"/>
              <w:bottom w:val="single" w:sz="4" w:space="0" w:color="auto"/>
              <w:right w:val="single" w:sz="4" w:space="0" w:color="auto"/>
            </w:tcBorders>
            <w:noWrap/>
            <w:vAlign w:val="center"/>
          </w:tcPr>
          <w:p w:rsidR="009420AC" w:rsidRPr="007B3E32" w:rsidRDefault="009420AC">
            <w:pPr>
              <w:jc w:val="center"/>
              <w:rPr>
                <w:rFonts w:cs="Times New Roman"/>
                <w:sz w:val="23"/>
                <w:szCs w:val="23"/>
              </w:rPr>
            </w:pPr>
            <w:r w:rsidRPr="007B3E32">
              <w:rPr>
                <w:rFonts w:cs="Times New Roman"/>
                <w:sz w:val="23"/>
                <w:szCs w:val="23"/>
              </w:rPr>
              <w:t>27 432 800,00</w:t>
            </w:r>
          </w:p>
        </w:tc>
      </w:tr>
    </w:tbl>
    <w:p w:rsidR="009420AC" w:rsidRPr="007B3E32" w:rsidRDefault="009420AC" w:rsidP="00736C4A">
      <w:pPr>
        <w:rPr>
          <w:rFonts w:cs="Times New Roman"/>
          <w:lang w:eastAsia="ru-RU"/>
        </w:rPr>
      </w:pPr>
    </w:p>
    <w:p w:rsidR="009420AC" w:rsidRPr="007B3E32" w:rsidRDefault="009420AC" w:rsidP="00736C4A">
      <w:pPr>
        <w:autoSpaceDE w:val="0"/>
        <w:autoSpaceDN w:val="0"/>
        <w:adjustRightInd w:val="0"/>
        <w:jc w:val="right"/>
        <w:rPr>
          <w:rFonts w:cs="Times New Roman"/>
          <w:sz w:val="28"/>
          <w:szCs w:val="28"/>
          <w:lang w:eastAsia="ru-RU"/>
        </w:rPr>
      </w:pPr>
    </w:p>
    <w:p w:rsidR="009420AC" w:rsidRPr="007B3E32" w:rsidRDefault="009420AC" w:rsidP="003832EF">
      <w:pPr>
        <w:autoSpaceDE w:val="0"/>
        <w:autoSpaceDN w:val="0"/>
        <w:adjustRightInd w:val="0"/>
        <w:ind w:right="536"/>
        <w:jc w:val="right"/>
        <w:rPr>
          <w:rFonts w:cs="Times New Roman"/>
          <w:sz w:val="28"/>
          <w:szCs w:val="28"/>
          <w:lang w:eastAsia="ru-RU"/>
        </w:rPr>
      </w:pPr>
      <w:r w:rsidRPr="007B3E32">
        <w:rPr>
          <w:rFonts w:cs="Times New Roman"/>
          <w:sz w:val="28"/>
          <w:szCs w:val="28"/>
          <w:lang w:eastAsia="ru-RU"/>
        </w:rPr>
        <w:t>Таблица 2</w:t>
      </w:r>
    </w:p>
    <w:tbl>
      <w:tblPr>
        <w:tblW w:w="15169" w:type="dxa"/>
        <w:tblInd w:w="2" w:type="dxa"/>
        <w:tblLayout w:type="fixed"/>
        <w:tblCellMar>
          <w:left w:w="70" w:type="dxa"/>
          <w:right w:w="70" w:type="dxa"/>
        </w:tblCellMar>
        <w:tblLook w:val="0000"/>
      </w:tblPr>
      <w:tblGrid>
        <w:gridCol w:w="708"/>
        <w:gridCol w:w="6947"/>
        <w:gridCol w:w="1276"/>
        <w:gridCol w:w="1419"/>
        <w:gridCol w:w="1558"/>
        <w:gridCol w:w="1418"/>
        <w:gridCol w:w="1843"/>
      </w:tblGrid>
      <w:tr w:rsidR="009420AC" w:rsidRPr="007B3E32">
        <w:trPr>
          <w:cantSplit/>
          <w:trHeight w:val="510"/>
        </w:trPr>
        <w:tc>
          <w:tcPr>
            <w:tcW w:w="708" w:type="dxa"/>
            <w:vMerge w:val="restart"/>
            <w:tcBorders>
              <w:top w:val="single" w:sz="6" w:space="0" w:color="auto"/>
              <w:left w:val="single" w:sz="6" w:space="0" w:color="auto"/>
              <w:bottom w:val="nil"/>
              <w:right w:val="single" w:sz="6" w:space="0" w:color="auto"/>
            </w:tcBorders>
            <w:vAlign w:val="center"/>
          </w:tcPr>
          <w:p w:rsidR="009420AC" w:rsidRPr="007B3E32" w:rsidRDefault="009420AC" w:rsidP="003832EF">
            <w:pPr>
              <w:autoSpaceDE w:val="0"/>
              <w:autoSpaceDN w:val="0"/>
              <w:adjustRightInd w:val="0"/>
              <w:jc w:val="center"/>
              <w:rPr>
                <w:rFonts w:cs="Times New Roman"/>
                <w:lang w:eastAsia="ru-RU"/>
              </w:rPr>
            </w:pPr>
            <w:r w:rsidRPr="007B3E32">
              <w:rPr>
                <w:rFonts w:cs="Times New Roman"/>
                <w:lang w:eastAsia="ru-RU"/>
              </w:rPr>
              <w:t>№ марш рута</w:t>
            </w:r>
          </w:p>
        </w:tc>
        <w:tc>
          <w:tcPr>
            <w:tcW w:w="6947" w:type="dxa"/>
            <w:vMerge w:val="restart"/>
            <w:tcBorders>
              <w:top w:val="single" w:sz="6" w:space="0" w:color="auto"/>
              <w:left w:val="single" w:sz="6" w:space="0" w:color="auto"/>
              <w:bottom w:val="nil"/>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Наименование  маршрута</w:t>
            </w:r>
          </w:p>
        </w:tc>
        <w:tc>
          <w:tcPr>
            <w:tcW w:w="2695" w:type="dxa"/>
            <w:gridSpan w:val="2"/>
            <w:tcBorders>
              <w:top w:val="single" w:sz="6" w:space="0" w:color="auto"/>
              <w:left w:val="single" w:sz="6" w:space="0" w:color="auto"/>
              <w:bottom w:val="single" w:sz="4" w:space="0" w:color="auto"/>
              <w:right w:val="single" w:sz="6" w:space="0" w:color="auto"/>
            </w:tcBorders>
            <w:vAlign w:val="center"/>
          </w:tcPr>
          <w:p w:rsidR="009420AC" w:rsidRPr="007B3E32" w:rsidRDefault="009420AC" w:rsidP="003832EF">
            <w:pPr>
              <w:autoSpaceDE w:val="0"/>
              <w:autoSpaceDN w:val="0"/>
              <w:adjustRightInd w:val="0"/>
              <w:jc w:val="center"/>
              <w:rPr>
                <w:rFonts w:cs="Times New Roman"/>
                <w:lang w:eastAsia="ru-RU"/>
              </w:rPr>
            </w:pPr>
            <w:r w:rsidRPr="007B3E32">
              <w:rPr>
                <w:rFonts w:cs="Times New Roman"/>
                <w:lang w:eastAsia="ru-RU"/>
              </w:rPr>
              <w:t>Автобусы категории М3</w:t>
            </w:r>
          </w:p>
        </w:tc>
        <w:tc>
          <w:tcPr>
            <w:tcW w:w="1558" w:type="dxa"/>
            <w:vMerge w:val="restart"/>
            <w:tcBorders>
              <w:top w:val="single" w:sz="6" w:space="0" w:color="auto"/>
              <w:left w:val="single" w:sz="6" w:space="0" w:color="auto"/>
              <w:bottom w:val="nil"/>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Пробег транспортных средств с пассажирами на 2015 год, (</w:t>
            </w:r>
            <w:proofErr w:type="gramStart"/>
            <w:r w:rsidRPr="007B3E32">
              <w:rPr>
                <w:rFonts w:cs="Times New Roman"/>
                <w:lang w:eastAsia="ru-RU"/>
              </w:rPr>
              <w:t>км</w:t>
            </w:r>
            <w:proofErr w:type="gramEnd"/>
            <w:r w:rsidRPr="007B3E32">
              <w:rPr>
                <w:rFonts w:cs="Times New Roman"/>
                <w:lang w:eastAsia="ru-RU"/>
              </w:rPr>
              <w:t>.)</w:t>
            </w:r>
          </w:p>
        </w:tc>
        <w:tc>
          <w:tcPr>
            <w:tcW w:w="1418" w:type="dxa"/>
            <w:vMerge w:val="restart"/>
            <w:tcBorders>
              <w:top w:val="single" w:sz="6" w:space="0" w:color="auto"/>
              <w:left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Пробег транспортных средств с пассажирами на 2016 год, (</w:t>
            </w:r>
            <w:proofErr w:type="gramStart"/>
            <w:r w:rsidRPr="007B3E32">
              <w:rPr>
                <w:rFonts w:cs="Times New Roman"/>
                <w:lang w:eastAsia="ru-RU"/>
              </w:rPr>
              <w:t>км</w:t>
            </w:r>
            <w:proofErr w:type="gramEnd"/>
            <w:r w:rsidRPr="007B3E32">
              <w:rPr>
                <w:rFonts w:cs="Times New Roman"/>
                <w:lang w:eastAsia="ru-RU"/>
              </w:rPr>
              <w:t>)</w:t>
            </w:r>
          </w:p>
        </w:tc>
        <w:tc>
          <w:tcPr>
            <w:tcW w:w="1843" w:type="dxa"/>
            <w:vMerge w:val="restart"/>
            <w:tcBorders>
              <w:top w:val="single" w:sz="6" w:space="0" w:color="auto"/>
              <w:left w:val="single" w:sz="6" w:space="0" w:color="auto"/>
              <w:right w:val="single" w:sz="6" w:space="0" w:color="auto"/>
            </w:tcBorders>
            <w:vAlign w:val="center"/>
          </w:tcPr>
          <w:p w:rsidR="009420AC" w:rsidRPr="007B3E32" w:rsidRDefault="009420AC" w:rsidP="00D20549">
            <w:pPr>
              <w:autoSpaceDE w:val="0"/>
              <w:autoSpaceDN w:val="0"/>
              <w:adjustRightInd w:val="0"/>
              <w:jc w:val="center"/>
              <w:rPr>
                <w:rFonts w:cs="Times New Roman"/>
                <w:lang w:eastAsia="ru-RU"/>
              </w:rPr>
            </w:pPr>
            <w:r w:rsidRPr="007B3E32">
              <w:rPr>
                <w:rFonts w:cs="Times New Roman"/>
                <w:lang w:eastAsia="ru-RU"/>
              </w:rPr>
              <w:t>Пробег транспортных средств с пассажирами на 2017-2019 годы, (</w:t>
            </w:r>
            <w:proofErr w:type="gramStart"/>
            <w:r w:rsidRPr="007B3E32">
              <w:rPr>
                <w:rFonts w:cs="Times New Roman"/>
                <w:lang w:eastAsia="ru-RU"/>
              </w:rPr>
              <w:t>км</w:t>
            </w:r>
            <w:proofErr w:type="gramEnd"/>
            <w:r w:rsidRPr="007B3E32">
              <w:rPr>
                <w:rFonts w:cs="Times New Roman"/>
                <w:lang w:eastAsia="ru-RU"/>
              </w:rPr>
              <w:t>)</w:t>
            </w:r>
          </w:p>
        </w:tc>
      </w:tr>
      <w:tr w:rsidR="009420AC" w:rsidRPr="007B3E32">
        <w:trPr>
          <w:cantSplit/>
          <w:trHeight w:val="1384"/>
        </w:trPr>
        <w:tc>
          <w:tcPr>
            <w:tcW w:w="708" w:type="dxa"/>
            <w:vMerge/>
            <w:tcBorders>
              <w:top w:val="single" w:sz="6" w:space="0" w:color="auto"/>
              <w:left w:val="single" w:sz="6" w:space="0" w:color="auto"/>
              <w:bottom w:val="nil"/>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p>
        </w:tc>
        <w:tc>
          <w:tcPr>
            <w:tcW w:w="6947" w:type="dxa"/>
            <w:vMerge/>
            <w:tcBorders>
              <w:top w:val="single" w:sz="6" w:space="0" w:color="auto"/>
              <w:left w:val="single" w:sz="6" w:space="0" w:color="auto"/>
              <w:bottom w:val="nil"/>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p>
        </w:tc>
        <w:tc>
          <w:tcPr>
            <w:tcW w:w="1276" w:type="dxa"/>
            <w:tcBorders>
              <w:top w:val="single" w:sz="4" w:space="0" w:color="auto"/>
              <w:left w:val="single" w:sz="6" w:space="0" w:color="auto"/>
              <w:bottom w:val="single" w:sz="6" w:space="0" w:color="auto"/>
              <w:right w:val="single" w:sz="4" w:space="0" w:color="auto"/>
            </w:tcBorders>
            <w:vAlign w:val="center"/>
          </w:tcPr>
          <w:p w:rsidR="009420AC" w:rsidRPr="007B3E32" w:rsidRDefault="009420AC" w:rsidP="00F84F96">
            <w:pPr>
              <w:autoSpaceDE w:val="0"/>
              <w:autoSpaceDN w:val="0"/>
              <w:adjustRightInd w:val="0"/>
              <w:jc w:val="center"/>
              <w:rPr>
                <w:rFonts w:cs="Times New Roman"/>
                <w:lang w:eastAsia="ru-RU"/>
              </w:rPr>
            </w:pPr>
            <w:proofErr w:type="gramStart"/>
            <w:r w:rsidRPr="007B3E32">
              <w:rPr>
                <w:rFonts w:cs="Times New Roman"/>
                <w:lang w:eastAsia="ru-RU"/>
              </w:rPr>
              <w:t xml:space="preserve">Коли </w:t>
            </w:r>
            <w:proofErr w:type="spellStart"/>
            <w:r w:rsidRPr="007B3E32">
              <w:rPr>
                <w:rFonts w:cs="Times New Roman"/>
                <w:lang w:eastAsia="ru-RU"/>
              </w:rPr>
              <w:t>чество</w:t>
            </w:r>
            <w:proofErr w:type="spellEnd"/>
            <w:proofErr w:type="gramEnd"/>
            <w:r w:rsidRPr="007B3E32">
              <w:rPr>
                <w:rFonts w:cs="Times New Roman"/>
                <w:lang w:eastAsia="ru-RU"/>
              </w:rPr>
              <w:t>, (ед.)</w:t>
            </w:r>
          </w:p>
        </w:tc>
        <w:tc>
          <w:tcPr>
            <w:tcW w:w="1419" w:type="dxa"/>
            <w:tcBorders>
              <w:top w:val="single" w:sz="4" w:space="0" w:color="auto"/>
              <w:left w:val="single" w:sz="4"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proofErr w:type="spellStart"/>
            <w:r w:rsidRPr="007B3E32">
              <w:rPr>
                <w:rFonts w:cs="Times New Roman"/>
                <w:lang w:eastAsia="ru-RU"/>
              </w:rPr>
              <w:t>Пассажировместимость</w:t>
            </w:r>
            <w:proofErr w:type="spellEnd"/>
            <w:r w:rsidRPr="007B3E32">
              <w:rPr>
                <w:rFonts w:cs="Times New Roman"/>
                <w:lang w:eastAsia="ru-RU"/>
              </w:rPr>
              <w:t>, (мест)</w:t>
            </w:r>
          </w:p>
        </w:tc>
        <w:tc>
          <w:tcPr>
            <w:tcW w:w="1558" w:type="dxa"/>
            <w:vMerge/>
            <w:tcBorders>
              <w:top w:val="single" w:sz="6" w:space="0" w:color="auto"/>
              <w:left w:val="single" w:sz="6" w:space="0" w:color="auto"/>
              <w:bottom w:val="nil"/>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p>
        </w:tc>
        <w:tc>
          <w:tcPr>
            <w:tcW w:w="1418" w:type="dxa"/>
            <w:vMerge/>
            <w:tcBorders>
              <w:top w:val="single" w:sz="6" w:space="0" w:color="auto"/>
              <w:left w:val="single" w:sz="6" w:space="0" w:color="auto"/>
              <w:bottom w:val="nil"/>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p>
        </w:tc>
        <w:tc>
          <w:tcPr>
            <w:tcW w:w="1843" w:type="dxa"/>
            <w:vMerge/>
            <w:tcBorders>
              <w:left w:val="single" w:sz="6" w:space="0" w:color="auto"/>
              <w:bottom w:val="nil"/>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p>
        </w:tc>
      </w:tr>
      <w:tr w:rsidR="009420AC" w:rsidRPr="007B3E32">
        <w:trPr>
          <w:cantSplit/>
          <w:trHeight w:val="240"/>
        </w:trPr>
        <w:tc>
          <w:tcPr>
            <w:tcW w:w="70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1</w:t>
            </w:r>
          </w:p>
        </w:tc>
        <w:tc>
          <w:tcPr>
            <w:tcW w:w="694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2</w:t>
            </w:r>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3</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4</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5</w:t>
            </w:r>
          </w:p>
        </w:tc>
        <w:tc>
          <w:tcPr>
            <w:tcW w:w="1418"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6</w:t>
            </w:r>
          </w:p>
        </w:tc>
        <w:tc>
          <w:tcPr>
            <w:tcW w:w="1843" w:type="dxa"/>
            <w:tcBorders>
              <w:top w:val="single" w:sz="6" w:space="0" w:color="auto"/>
              <w:left w:val="single" w:sz="6" w:space="0" w:color="auto"/>
              <w:bottom w:val="single" w:sz="6" w:space="0" w:color="auto"/>
              <w:right w:val="single" w:sz="6" w:space="0" w:color="auto"/>
            </w:tcBorders>
          </w:tcPr>
          <w:p w:rsidR="009420AC" w:rsidRPr="007B3E32" w:rsidRDefault="009420AC" w:rsidP="00F84F96">
            <w:pPr>
              <w:autoSpaceDE w:val="0"/>
              <w:autoSpaceDN w:val="0"/>
              <w:adjustRightInd w:val="0"/>
              <w:jc w:val="center"/>
              <w:rPr>
                <w:rFonts w:cs="Times New Roman"/>
                <w:sz w:val="20"/>
                <w:szCs w:val="20"/>
                <w:lang w:eastAsia="ru-RU"/>
              </w:rPr>
            </w:pPr>
            <w:r w:rsidRPr="007B3E32">
              <w:rPr>
                <w:rFonts w:cs="Times New Roman"/>
                <w:sz w:val="20"/>
                <w:szCs w:val="20"/>
                <w:lang w:eastAsia="ru-RU"/>
              </w:rPr>
              <w:t>7</w:t>
            </w:r>
          </w:p>
        </w:tc>
      </w:tr>
      <w:tr w:rsidR="009420AC" w:rsidRPr="007B3E32">
        <w:trPr>
          <w:cantSplit/>
          <w:trHeight w:val="279"/>
        </w:trPr>
        <w:tc>
          <w:tcPr>
            <w:tcW w:w="15169" w:type="dxa"/>
            <w:gridSpan w:val="7"/>
            <w:tcBorders>
              <w:top w:val="single" w:sz="6" w:space="0" w:color="auto"/>
              <w:left w:val="single" w:sz="6" w:space="0" w:color="auto"/>
              <w:bottom w:val="single" w:sz="6" w:space="0" w:color="auto"/>
              <w:right w:val="single" w:sz="6" w:space="0" w:color="auto"/>
            </w:tcBorders>
            <w:vAlign w:val="center"/>
          </w:tcPr>
          <w:p w:rsidR="009420AC" w:rsidRPr="007B3E32" w:rsidRDefault="007E2C14" w:rsidP="00F84F96">
            <w:pPr>
              <w:autoSpaceDE w:val="0"/>
              <w:autoSpaceDN w:val="0"/>
              <w:adjustRightInd w:val="0"/>
              <w:jc w:val="center"/>
              <w:rPr>
                <w:rFonts w:cs="Times New Roman"/>
                <w:b/>
                <w:bCs/>
                <w:lang w:eastAsia="ru-RU"/>
              </w:rPr>
            </w:pPr>
            <w:r w:rsidRPr="007B3E32">
              <w:rPr>
                <w:rFonts w:cs="Times New Roman"/>
                <w:b/>
                <w:bCs/>
                <w:lang w:eastAsia="ru-RU"/>
              </w:rPr>
              <w:t>Городски</w:t>
            </w:r>
            <w:r w:rsidR="009420AC" w:rsidRPr="007B3E32">
              <w:rPr>
                <w:rFonts w:cs="Times New Roman"/>
                <w:b/>
                <w:bCs/>
                <w:lang w:eastAsia="ru-RU"/>
              </w:rPr>
              <w:t xml:space="preserve">е маршруты в гп </w:t>
            </w:r>
            <w:proofErr w:type="gramStart"/>
            <w:r w:rsidR="009420AC" w:rsidRPr="007B3E32">
              <w:rPr>
                <w:rFonts w:cs="Times New Roman"/>
                <w:b/>
                <w:bCs/>
                <w:lang w:eastAsia="ru-RU"/>
              </w:rPr>
              <w:t>Северо-Енисейский</w:t>
            </w:r>
            <w:proofErr w:type="gramEnd"/>
          </w:p>
        </w:tc>
      </w:tr>
      <w:tr w:rsidR="009420AC" w:rsidRPr="007B3E32">
        <w:trPr>
          <w:cantSplit/>
          <w:trHeight w:val="605"/>
        </w:trPr>
        <w:tc>
          <w:tcPr>
            <w:tcW w:w="70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w:t>
            </w:r>
          </w:p>
        </w:tc>
        <w:tc>
          <w:tcPr>
            <w:tcW w:w="694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rPr>
                <w:rFonts w:cs="Times New Roman"/>
                <w:lang w:eastAsia="ru-RU"/>
              </w:rPr>
            </w:pPr>
            <w:r w:rsidRPr="007B3E32">
              <w:rPr>
                <w:rFonts w:cs="Times New Roman"/>
                <w:lang w:eastAsia="ru-RU"/>
              </w:rPr>
              <w:t>ул. Капитана Тибекина, 1Б (Микрорайон) – ул. Набережная, 1 (АБК) - ул. Капитана Тибекина, 1Б (Микрорайон)</w:t>
            </w:r>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56 375,75</w:t>
            </w:r>
          </w:p>
        </w:tc>
        <w:tc>
          <w:tcPr>
            <w:tcW w:w="141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55 600,00</w:t>
            </w:r>
          </w:p>
        </w:tc>
        <w:tc>
          <w:tcPr>
            <w:tcW w:w="184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55 650,00</w:t>
            </w:r>
          </w:p>
        </w:tc>
      </w:tr>
      <w:tr w:rsidR="009420AC" w:rsidRPr="007B3E32">
        <w:trPr>
          <w:cantSplit/>
          <w:trHeight w:val="557"/>
        </w:trPr>
        <w:tc>
          <w:tcPr>
            <w:tcW w:w="70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2</w:t>
            </w:r>
          </w:p>
        </w:tc>
        <w:tc>
          <w:tcPr>
            <w:tcW w:w="694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rPr>
                <w:rFonts w:cs="Times New Roman"/>
                <w:lang w:eastAsia="ru-RU"/>
              </w:rPr>
            </w:pPr>
            <w:r w:rsidRPr="007B3E32">
              <w:rPr>
                <w:rFonts w:cs="Times New Roman"/>
                <w:lang w:eastAsia="ru-RU"/>
              </w:rPr>
              <w:t>ул. Капитана Тибекина, 1Б (Микрорайон) – ул. Набережная, 1 (АБК) - ул. Капитана Тибекина, 1Б (Микрорайон)</w:t>
            </w:r>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46 825,25</w:t>
            </w:r>
          </w:p>
        </w:tc>
        <w:tc>
          <w:tcPr>
            <w:tcW w:w="141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47 800,00</w:t>
            </w:r>
          </w:p>
        </w:tc>
        <w:tc>
          <w:tcPr>
            <w:tcW w:w="184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48 070,00</w:t>
            </w:r>
          </w:p>
        </w:tc>
      </w:tr>
      <w:tr w:rsidR="009420AC" w:rsidRPr="007B3E32">
        <w:trPr>
          <w:cantSplit/>
          <w:trHeight w:val="332"/>
        </w:trPr>
        <w:tc>
          <w:tcPr>
            <w:tcW w:w="15169" w:type="dxa"/>
            <w:gridSpan w:val="7"/>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b/>
                <w:bCs/>
                <w:lang w:eastAsia="ru-RU"/>
              </w:rPr>
            </w:pPr>
            <w:r w:rsidRPr="007B3E32">
              <w:rPr>
                <w:rFonts w:cs="Times New Roman"/>
                <w:b/>
                <w:bCs/>
                <w:lang w:eastAsia="ru-RU"/>
              </w:rPr>
              <w:t>*Дополнительный маршрут</w:t>
            </w:r>
          </w:p>
        </w:tc>
      </w:tr>
      <w:tr w:rsidR="009420AC" w:rsidRPr="007B3E32">
        <w:trPr>
          <w:cantSplit/>
          <w:trHeight w:val="480"/>
        </w:trPr>
        <w:tc>
          <w:tcPr>
            <w:tcW w:w="70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lastRenderedPageBreak/>
              <w:t>3</w:t>
            </w:r>
          </w:p>
        </w:tc>
        <w:tc>
          <w:tcPr>
            <w:tcW w:w="694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rPr>
                <w:rFonts w:cs="Times New Roman"/>
                <w:lang w:eastAsia="ru-RU"/>
              </w:rPr>
            </w:pPr>
            <w:r w:rsidRPr="007B3E32">
              <w:rPr>
                <w:rFonts w:cs="Times New Roman"/>
                <w:lang w:eastAsia="ru-RU"/>
              </w:rPr>
              <w:t>ул. Капитана Тибекина, 1Б (Микрорайон) – ул. Набережная, 1 (АБК) - ул. Капитана Тибекина, 1Б (Микрорайон)</w:t>
            </w:r>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23 719,25</w:t>
            </w:r>
          </w:p>
        </w:tc>
        <w:tc>
          <w:tcPr>
            <w:tcW w:w="141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23 260,00</w:t>
            </w:r>
          </w:p>
        </w:tc>
        <w:tc>
          <w:tcPr>
            <w:tcW w:w="184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23 480,00</w:t>
            </w:r>
          </w:p>
        </w:tc>
      </w:tr>
      <w:tr w:rsidR="009420AC" w:rsidRPr="007B3E32">
        <w:trPr>
          <w:cantSplit/>
          <w:trHeight w:val="294"/>
        </w:trPr>
        <w:tc>
          <w:tcPr>
            <w:tcW w:w="15169" w:type="dxa"/>
            <w:gridSpan w:val="7"/>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b/>
                <w:bCs/>
                <w:lang w:eastAsia="ru-RU"/>
              </w:rPr>
            </w:pPr>
            <w:r w:rsidRPr="007B3E32">
              <w:rPr>
                <w:rFonts w:cs="Times New Roman"/>
                <w:b/>
                <w:bCs/>
                <w:lang w:eastAsia="ru-RU"/>
              </w:rPr>
              <w:t xml:space="preserve">Пригородные маршруты на территории </w:t>
            </w:r>
            <w:proofErr w:type="gramStart"/>
            <w:r w:rsidRPr="007B3E32">
              <w:rPr>
                <w:rFonts w:cs="Times New Roman"/>
                <w:b/>
                <w:bCs/>
                <w:lang w:eastAsia="ru-RU"/>
              </w:rPr>
              <w:t>Северо-Енисейского</w:t>
            </w:r>
            <w:proofErr w:type="gramEnd"/>
            <w:r w:rsidRPr="007B3E32">
              <w:rPr>
                <w:rFonts w:cs="Times New Roman"/>
                <w:b/>
                <w:bCs/>
                <w:lang w:eastAsia="ru-RU"/>
              </w:rPr>
              <w:t xml:space="preserve"> района</w:t>
            </w:r>
          </w:p>
        </w:tc>
      </w:tr>
      <w:tr w:rsidR="009420AC" w:rsidRPr="007B3E32">
        <w:trPr>
          <w:cantSplit/>
          <w:trHeight w:val="356"/>
        </w:trPr>
        <w:tc>
          <w:tcPr>
            <w:tcW w:w="70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101</w:t>
            </w:r>
          </w:p>
        </w:tc>
        <w:tc>
          <w:tcPr>
            <w:tcW w:w="694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rPr>
                <w:rFonts w:cs="Times New Roman"/>
                <w:lang w:eastAsia="ru-RU"/>
              </w:rPr>
            </w:pPr>
            <w:proofErr w:type="gramStart"/>
            <w:r w:rsidRPr="007B3E32">
              <w:rPr>
                <w:rFonts w:cs="Times New Roman"/>
                <w:lang w:eastAsia="ru-RU"/>
              </w:rPr>
              <w:t>гп Северо-Енисейский (ул. Ленина, 5Г) - п. Новая Калами (ул. Юбилейная ,43)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59 616,00</w:t>
            </w:r>
          </w:p>
        </w:tc>
        <w:tc>
          <w:tcPr>
            <w:tcW w:w="141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60 840,00</w:t>
            </w:r>
          </w:p>
        </w:tc>
        <w:tc>
          <w:tcPr>
            <w:tcW w:w="184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61 060,00</w:t>
            </w:r>
          </w:p>
        </w:tc>
      </w:tr>
      <w:tr w:rsidR="009420AC" w:rsidRPr="007B3E32">
        <w:trPr>
          <w:cantSplit/>
          <w:trHeight w:val="310"/>
        </w:trPr>
        <w:tc>
          <w:tcPr>
            <w:tcW w:w="70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102</w:t>
            </w:r>
          </w:p>
        </w:tc>
        <w:tc>
          <w:tcPr>
            <w:tcW w:w="694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rPr>
                <w:rFonts w:cs="Times New Roman"/>
                <w:lang w:eastAsia="ru-RU"/>
              </w:rPr>
            </w:pPr>
            <w:proofErr w:type="gramStart"/>
            <w:r w:rsidRPr="007B3E32">
              <w:rPr>
                <w:rFonts w:cs="Times New Roman"/>
                <w:lang w:eastAsia="ru-RU"/>
              </w:rPr>
              <w:t>гп Северо-Енисейский (ул. Ленина, 5Г) - п. Тея (ул. Октябрьская,6)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2</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72 720,00</w:t>
            </w:r>
          </w:p>
        </w:tc>
        <w:tc>
          <w:tcPr>
            <w:tcW w:w="141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74 160,00</w:t>
            </w:r>
          </w:p>
        </w:tc>
        <w:tc>
          <w:tcPr>
            <w:tcW w:w="184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73 010,00</w:t>
            </w:r>
          </w:p>
        </w:tc>
      </w:tr>
      <w:tr w:rsidR="009420AC" w:rsidRPr="007B3E32">
        <w:trPr>
          <w:cantSplit/>
          <w:trHeight w:val="385"/>
        </w:trPr>
        <w:tc>
          <w:tcPr>
            <w:tcW w:w="15169" w:type="dxa"/>
            <w:gridSpan w:val="7"/>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b/>
                <w:bCs/>
                <w:lang w:eastAsia="ru-RU"/>
              </w:rPr>
            </w:pPr>
            <w:r w:rsidRPr="007B3E32">
              <w:rPr>
                <w:rFonts w:cs="Times New Roman"/>
                <w:b/>
                <w:bCs/>
                <w:lang w:eastAsia="ru-RU"/>
              </w:rPr>
              <w:t xml:space="preserve">Междугородные маршруты на территории </w:t>
            </w:r>
            <w:proofErr w:type="gramStart"/>
            <w:r w:rsidRPr="007B3E32">
              <w:rPr>
                <w:rFonts w:cs="Times New Roman"/>
                <w:b/>
                <w:bCs/>
                <w:lang w:eastAsia="ru-RU"/>
              </w:rPr>
              <w:t>Северо-Енисейского</w:t>
            </w:r>
            <w:proofErr w:type="gramEnd"/>
            <w:r w:rsidRPr="007B3E32">
              <w:rPr>
                <w:rFonts w:cs="Times New Roman"/>
                <w:b/>
                <w:bCs/>
                <w:lang w:eastAsia="ru-RU"/>
              </w:rPr>
              <w:t xml:space="preserve"> района</w:t>
            </w:r>
          </w:p>
        </w:tc>
      </w:tr>
      <w:tr w:rsidR="009420AC" w:rsidRPr="007B3E32">
        <w:trPr>
          <w:cantSplit/>
          <w:trHeight w:val="400"/>
        </w:trPr>
        <w:tc>
          <w:tcPr>
            <w:tcW w:w="70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201</w:t>
            </w:r>
          </w:p>
        </w:tc>
        <w:tc>
          <w:tcPr>
            <w:tcW w:w="694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rPr>
                <w:rFonts w:cs="Times New Roman"/>
                <w:lang w:eastAsia="ru-RU"/>
              </w:rPr>
            </w:pPr>
            <w:proofErr w:type="gramStart"/>
            <w:r w:rsidRPr="007B3E32">
              <w:rPr>
                <w:rFonts w:cs="Times New Roman"/>
                <w:lang w:eastAsia="ru-RU"/>
              </w:rPr>
              <w:t>гп Северо-Енисейский (ул. Ленина, 5Г) - п. Брянка (ул. Набережная, 25)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51 840,00</w:t>
            </w:r>
          </w:p>
        </w:tc>
        <w:tc>
          <w:tcPr>
            <w:tcW w:w="141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52 200,00</w:t>
            </w:r>
          </w:p>
        </w:tc>
        <w:tc>
          <w:tcPr>
            <w:tcW w:w="184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53 280,00</w:t>
            </w:r>
          </w:p>
        </w:tc>
      </w:tr>
      <w:tr w:rsidR="009420AC" w:rsidRPr="007B3E32">
        <w:trPr>
          <w:cantSplit/>
          <w:trHeight w:val="406"/>
        </w:trPr>
        <w:tc>
          <w:tcPr>
            <w:tcW w:w="70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202</w:t>
            </w:r>
          </w:p>
        </w:tc>
        <w:tc>
          <w:tcPr>
            <w:tcW w:w="694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rPr>
                <w:rFonts w:cs="Times New Roman"/>
                <w:lang w:eastAsia="ru-RU"/>
              </w:rPr>
            </w:pPr>
            <w:r w:rsidRPr="007B3E32">
              <w:rPr>
                <w:rFonts w:cs="Times New Roman"/>
                <w:lang w:eastAsia="ru-RU"/>
              </w:rPr>
              <w:t>гп Северо-Енисейский (ул. Ленина, 5Г) - Промышленный район - гп Северо-Енисейский (ул. Ленина, 5Г)</w:t>
            </w:r>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114 234,00</w:t>
            </w:r>
          </w:p>
        </w:tc>
        <w:tc>
          <w:tcPr>
            <w:tcW w:w="141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115 340,00</w:t>
            </w:r>
          </w:p>
        </w:tc>
        <w:tc>
          <w:tcPr>
            <w:tcW w:w="184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115 020,00</w:t>
            </w:r>
          </w:p>
        </w:tc>
      </w:tr>
      <w:tr w:rsidR="009420AC" w:rsidRPr="007B3E32">
        <w:trPr>
          <w:cantSplit/>
          <w:trHeight w:val="412"/>
        </w:trPr>
        <w:tc>
          <w:tcPr>
            <w:tcW w:w="70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203</w:t>
            </w:r>
          </w:p>
        </w:tc>
        <w:tc>
          <w:tcPr>
            <w:tcW w:w="6947"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rPr>
                <w:rFonts w:cs="Times New Roman"/>
                <w:lang w:eastAsia="ru-RU"/>
              </w:rPr>
            </w:pPr>
            <w:proofErr w:type="gramStart"/>
            <w:r w:rsidRPr="007B3E32">
              <w:rPr>
                <w:rFonts w:cs="Times New Roman"/>
                <w:lang w:eastAsia="ru-RU"/>
              </w:rPr>
              <w:t>гп Северо-Енисейский (ул. Ленина, 5Г) - п. Вангаш (ул. Центральная,21)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43 684,00</w:t>
            </w:r>
          </w:p>
        </w:tc>
        <w:tc>
          <w:tcPr>
            <w:tcW w:w="141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38 860,00</w:t>
            </w:r>
          </w:p>
        </w:tc>
        <w:tc>
          <w:tcPr>
            <w:tcW w:w="184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39 670,00</w:t>
            </w:r>
          </w:p>
        </w:tc>
      </w:tr>
      <w:tr w:rsidR="009420AC" w:rsidRPr="007B3E32">
        <w:trPr>
          <w:cantSplit/>
          <w:trHeight w:val="418"/>
        </w:trPr>
        <w:tc>
          <w:tcPr>
            <w:tcW w:w="708" w:type="dxa"/>
            <w:tcBorders>
              <w:top w:val="single" w:sz="6" w:space="0" w:color="auto"/>
              <w:left w:val="single" w:sz="6" w:space="0" w:color="auto"/>
              <w:bottom w:val="single" w:sz="6" w:space="0" w:color="auto"/>
              <w:right w:val="single" w:sz="4"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204</w:t>
            </w:r>
          </w:p>
        </w:tc>
        <w:tc>
          <w:tcPr>
            <w:tcW w:w="6947" w:type="dxa"/>
            <w:tcBorders>
              <w:top w:val="single" w:sz="6" w:space="0" w:color="auto"/>
              <w:left w:val="single" w:sz="4" w:space="0" w:color="auto"/>
              <w:bottom w:val="single" w:sz="6" w:space="0" w:color="auto"/>
              <w:right w:val="single" w:sz="6" w:space="0" w:color="auto"/>
            </w:tcBorders>
            <w:vAlign w:val="center"/>
          </w:tcPr>
          <w:p w:rsidR="009420AC" w:rsidRPr="007B3E32" w:rsidRDefault="009420AC" w:rsidP="00F84F96">
            <w:pPr>
              <w:autoSpaceDE w:val="0"/>
              <w:autoSpaceDN w:val="0"/>
              <w:adjustRightInd w:val="0"/>
              <w:rPr>
                <w:rFonts w:cs="Times New Roman"/>
                <w:lang w:eastAsia="ru-RU"/>
              </w:rPr>
            </w:pPr>
            <w:proofErr w:type="gramStart"/>
            <w:r w:rsidRPr="007B3E32">
              <w:rPr>
                <w:rFonts w:cs="Times New Roman"/>
                <w:lang w:eastAsia="ru-RU"/>
              </w:rPr>
              <w:t>гп Северо-Енисейский (ул. Ленина, 5Г) - п. Вельмо (ул. Центральная,26) - гп Северо-Енисейский (ул. Ленина, 5Г)</w:t>
            </w:r>
            <w:proofErr w:type="gramEnd"/>
          </w:p>
        </w:tc>
        <w:tc>
          <w:tcPr>
            <w:tcW w:w="1276"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свыше 26</w:t>
            </w:r>
          </w:p>
        </w:tc>
        <w:tc>
          <w:tcPr>
            <w:tcW w:w="155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39 790,00</w:t>
            </w:r>
          </w:p>
        </w:tc>
        <w:tc>
          <w:tcPr>
            <w:tcW w:w="1418"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34 040,00</w:t>
            </w:r>
          </w:p>
        </w:tc>
        <w:tc>
          <w:tcPr>
            <w:tcW w:w="1843" w:type="dxa"/>
            <w:tcBorders>
              <w:top w:val="single" w:sz="6" w:space="0" w:color="auto"/>
              <w:left w:val="single" w:sz="6" w:space="0" w:color="auto"/>
              <w:bottom w:val="single" w:sz="6" w:space="0" w:color="auto"/>
              <w:right w:val="single" w:sz="6" w:space="0" w:color="auto"/>
            </w:tcBorders>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33 810,00</w:t>
            </w:r>
          </w:p>
        </w:tc>
      </w:tr>
      <w:tr w:rsidR="009420AC" w:rsidRPr="007B3E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0"/>
        </w:trPr>
        <w:tc>
          <w:tcPr>
            <w:tcW w:w="708" w:type="dxa"/>
            <w:vAlign w:val="center"/>
          </w:tcPr>
          <w:p w:rsidR="009420AC" w:rsidRPr="007B3E32" w:rsidRDefault="009420AC" w:rsidP="00F84F96">
            <w:pPr>
              <w:autoSpaceDE w:val="0"/>
              <w:autoSpaceDN w:val="0"/>
              <w:adjustRightInd w:val="0"/>
              <w:jc w:val="center"/>
              <w:rPr>
                <w:rFonts w:cs="Times New Roman"/>
                <w:lang w:eastAsia="ru-RU"/>
              </w:rPr>
            </w:pPr>
          </w:p>
        </w:tc>
        <w:tc>
          <w:tcPr>
            <w:tcW w:w="6947" w:type="dxa"/>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Итого:</w:t>
            </w:r>
          </w:p>
        </w:tc>
        <w:tc>
          <w:tcPr>
            <w:tcW w:w="1276" w:type="dxa"/>
            <w:vAlign w:val="center"/>
          </w:tcPr>
          <w:p w:rsidR="009420AC" w:rsidRPr="007B3E32" w:rsidRDefault="009420AC" w:rsidP="00F84F96">
            <w:pPr>
              <w:autoSpaceDE w:val="0"/>
              <w:autoSpaceDN w:val="0"/>
              <w:adjustRightInd w:val="0"/>
              <w:jc w:val="center"/>
              <w:rPr>
                <w:rFonts w:cs="Times New Roman"/>
                <w:lang w:eastAsia="ru-RU"/>
              </w:rPr>
            </w:pPr>
          </w:p>
        </w:tc>
        <w:tc>
          <w:tcPr>
            <w:tcW w:w="1419" w:type="dxa"/>
            <w:vAlign w:val="center"/>
          </w:tcPr>
          <w:p w:rsidR="009420AC" w:rsidRPr="007B3E32" w:rsidRDefault="009420AC" w:rsidP="00F84F96">
            <w:pPr>
              <w:autoSpaceDE w:val="0"/>
              <w:autoSpaceDN w:val="0"/>
              <w:adjustRightInd w:val="0"/>
              <w:jc w:val="center"/>
              <w:rPr>
                <w:rFonts w:cs="Times New Roman"/>
                <w:lang w:eastAsia="ru-RU"/>
              </w:rPr>
            </w:pPr>
          </w:p>
        </w:tc>
        <w:tc>
          <w:tcPr>
            <w:tcW w:w="1558" w:type="dxa"/>
            <w:vAlign w:val="center"/>
          </w:tcPr>
          <w:p w:rsidR="009420AC" w:rsidRPr="007B3E32" w:rsidRDefault="009420AC" w:rsidP="00F84F96">
            <w:pPr>
              <w:autoSpaceDE w:val="0"/>
              <w:autoSpaceDN w:val="0"/>
              <w:adjustRightInd w:val="0"/>
              <w:ind w:left="-108" w:right="-108"/>
              <w:jc w:val="center"/>
              <w:rPr>
                <w:rFonts w:cs="Times New Roman"/>
                <w:lang w:eastAsia="ru-RU"/>
              </w:rPr>
            </w:pPr>
            <w:r w:rsidRPr="007B3E32">
              <w:rPr>
                <w:rFonts w:cs="Times New Roman"/>
                <w:lang w:eastAsia="ru-RU"/>
              </w:rPr>
              <w:t>508 804,25</w:t>
            </w:r>
          </w:p>
        </w:tc>
        <w:tc>
          <w:tcPr>
            <w:tcW w:w="1418" w:type="dxa"/>
            <w:vAlign w:val="center"/>
          </w:tcPr>
          <w:p w:rsidR="009420AC" w:rsidRPr="007B3E32" w:rsidRDefault="009420AC" w:rsidP="00F84F96">
            <w:pPr>
              <w:autoSpaceDE w:val="0"/>
              <w:autoSpaceDN w:val="0"/>
              <w:adjustRightInd w:val="0"/>
              <w:ind w:left="-108" w:right="-108"/>
              <w:jc w:val="center"/>
              <w:rPr>
                <w:rFonts w:cs="Times New Roman"/>
                <w:lang w:eastAsia="ru-RU"/>
              </w:rPr>
            </w:pPr>
            <w:r w:rsidRPr="007B3E32">
              <w:rPr>
                <w:rFonts w:cs="Times New Roman"/>
                <w:lang w:eastAsia="ru-RU"/>
              </w:rPr>
              <w:t>502 100,00</w:t>
            </w:r>
          </w:p>
        </w:tc>
        <w:tc>
          <w:tcPr>
            <w:tcW w:w="1843" w:type="dxa"/>
            <w:vAlign w:val="center"/>
          </w:tcPr>
          <w:p w:rsidR="009420AC" w:rsidRPr="007B3E32" w:rsidRDefault="009420AC" w:rsidP="00F84F96">
            <w:pPr>
              <w:autoSpaceDE w:val="0"/>
              <w:autoSpaceDN w:val="0"/>
              <w:adjustRightInd w:val="0"/>
              <w:jc w:val="center"/>
              <w:rPr>
                <w:rFonts w:cs="Times New Roman"/>
                <w:lang w:eastAsia="ru-RU"/>
              </w:rPr>
            </w:pPr>
            <w:r w:rsidRPr="007B3E32">
              <w:rPr>
                <w:rFonts w:cs="Times New Roman"/>
                <w:lang w:eastAsia="ru-RU"/>
              </w:rPr>
              <w:t>503 050,00</w:t>
            </w:r>
          </w:p>
        </w:tc>
      </w:tr>
    </w:tbl>
    <w:p w:rsidR="009420AC" w:rsidRPr="007B3E32" w:rsidRDefault="009420AC" w:rsidP="00736C4A">
      <w:pPr>
        <w:tabs>
          <w:tab w:val="left" w:pos="13890"/>
        </w:tabs>
        <w:rPr>
          <w:rFonts w:cs="Times New Roman"/>
          <w:sz w:val="20"/>
          <w:szCs w:val="20"/>
          <w:lang w:eastAsia="ru-RU"/>
        </w:rPr>
      </w:pPr>
    </w:p>
    <w:p w:rsidR="009420AC" w:rsidRDefault="009420AC" w:rsidP="00736C4A">
      <w:pPr>
        <w:tabs>
          <w:tab w:val="left" w:pos="13890"/>
        </w:tabs>
        <w:ind w:left="426"/>
        <w:rPr>
          <w:rFonts w:cs="Times New Roman"/>
        </w:rPr>
      </w:pPr>
      <w:r w:rsidRPr="007B3E32">
        <w:rPr>
          <w:rFonts w:cs="Times New Roman"/>
          <w:sz w:val="20"/>
          <w:szCs w:val="20"/>
          <w:lang w:eastAsia="ru-RU"/>
        </w:rPr>
        <w:t>* Дополнительный маршрут осуществляет свою деятельность, если существует необходимос</w:t>
      </w:r>
      <w:r w:rsidRPr="00FD4D8F">
        <w:rPr>
          <w:rFonts w:cs="Times New Roman"/>
          <w:sz w:val="20"/>
          <w:szCs w:val="20"/>
          <w:lang w:eastAsia="ru-RU"/>
        </w:rPr>
        <w:t>ть в дополнительной перевозке пассажиров или школьников.</w:t>
      </w:r>
    </w:p>
    <w:p w:rsidR="009420AC" w:rsidRPr="00057B75" w:rsidRDefault="009420AC" w:rsidP="00736C4A">
      <w:pPr>
        <w:tabs>
          <w:tab w:val="left" w:pos="8775"/>
        </w:tabs>
        <w:rPr>
          <w:rFonts w:cs="Times New Roman"/>
          <w:sz w:val="22"/>
          <w:szCs w:val="22"/>
        </w:rPr>
      </w:pPr>
    </w:p>
    <w:p w:rsidR="009420AC" w:rsidRPr="00736C4A" w:rsidRDefault="009420AC" w:rsidP="00736C4A">
      <w:pPr>
        <w:tabs>
          <w:tab w:val="left" w:pos="5835"/>
        </w:tabs>
        <w:rPr>
          <w:rFonts w:cs="Times New Roman"/>
        </w:rPr>
      </w:pPr>
    </w:p>
    <w:sectPr w:rsidR="009420AC" w:rsidRPr="00736C4A" w:rsidSect="00736C4A">
      <w:pgSz w:w="16838" w:h="11906" w:orient="landscape"/>
      <w:pgMar w:top="567" w:right="567"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399" w:rsidRDefault="002C1399">
      <w:pPr>
        <w:rPr>
          <w:rFonts w:cs="Times New Roman"/>
        </w:rPr>
      </w:pPr>
      <w:r>
        <w:rPr>
          <w:rFonts w:cs="Times New Roman"/>
        </w:rPr>
        <w:separator/>
      </w:r>
    </w:p>
  </w:endnote>
  <w:endnote w:type="continuationSeparator" w:id="0">
    <w:p w:rsidR="002C1399" w:rsidRDefault="002C139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399" w:rsidRDefault="002C1399">
      <w:pPr>
        <w:rPr>
          <w:rFonts w:cs="Times New Roman"/>
        </w:rPr>
      </w:pPr>
      <w:r>
        <w:rPr>
          <w:rFonts w:cs="Times New Roman"/>
        </w:rPr>
        <w:separator/>
      </w:r>
    </w:p>
  </w:footnote>
  <w:footnote w:type="continuationSeparator" w:id="0">
    <w:p w:rsidR="002C1399" w:rsidRDefault="002C139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3B5" w:rsidRPr="00C64F40" w:rsidRDefault="00EF33B5" w:rsidP="004A6CB3">
    <w:pPr>
      <w:pStyle w:val="af4"/>
      <w:tabs>
        <w:tab w:val="center" w:pos="7568"/>
        <w:tab w:val="left" w:pos="7988"/>
      </w:tabs>
      <w:jc w:val="cent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3B5" w:rsidRPr="00C64F40" w:rsidRDefault="00EF33B5" w:rsidP="004A6CB3">
    <w:pPr>
      <w:pStyle w:val="af4"/>
      <w:tabs>
        <w:tab w:val="center" w:pos="7568"/>
        <w:tab w:val="left" w:pos="7988"/>
      </w:tab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338E"/>
    <w:multiLevelType w:val="multilevel"/>
    <w:tmpl w:val="0AC484BA"/>
    <w:styleLink w:val="a"/>
    <w:lvl w:ilvl="0">
      <w:start w:val="1"/>
      <w:numFmt w:val="decimal"/>
      <w:lvlText w:val="%1."/>
      <w:lvlJc w:val="left"/>
      <w:pPr>
        <w:tabs>
          <w:tab w:val="num" w:pos="567"/>
        </w:tabs>
        <w:ind w:firstLine="567"/>
      </w:pPr>
      <w:rPr>
        <w:rFonts w:ascii="Times New Roman" w:hAnsi="Times New Roman" w:cs="Times New Roman" w:hint="default"/>
      </w:rPr>
    </w:lvl>
    <w:lvl w:ilvl="1">
      <w:start w:val="1"/>
      <w:numFmt w:val="decimal"/>
      <w:lvlText w:val="%1.%2."/>
      <w:lvlJc w:val="left"/>
      <w:pPr>
        <w:tabs>
          <w:tab w:val="num" w:pos="567"/>
        </w:tabs>
        <w:ind w:firstLine="567"/>
      </w:pPr>
      <w:rPr>
        <w:rFonts w:ascii="Times New Roman" w:hAnsi="Times New Roman" w:cs="Times New Roman" w:hint="default"/>
      </w:rPr>
    </w:lvl>
    <w:lvl w:ilvl="2">
      <w:start w:val="1"/>
      <w:numFmt w:val="decimal"/>
      <w:lvlText w:val="%1.%2.%3."/>
      <w:lvlJc w:val="left"/>
      <w:pPr>
        <w:tabs>
          <w:tab w:val="num" w:pos="567"/>
        </w:tabs>
        <w:ind w:firstLine="567"/>
      </w:pPr>
      <w:rPr>
        <w:rFonts w:ascii="Times New Roman" w:hAnsi="Times New Roman" w:cs="Times New Roman" w:hint="default"/>
      </w:rPr>
    </w:lvl>
    <w:lvl w:ilvl="3">
      <w:start w:val="1"/>
      <w:numFmt w:val="bullet"/>
      <w:lvlText w:val="-"/>
      <w:lvlJc w:val="left"/>
      <w:pPr>
        <w:tabs>
          <w:tab w:val="num" w:pos="794"/>
        </w:tabs>
        <w:ind w:firstLine="737"/>
      </w:pPr>
      <w:rPr>
        <w:rFonts w:ascii="Times New Roman" w:hAnsi="Times New Roman" w:cs="Times New Roman" w:hint="default"/>
      </w:rPr>
    </w:lvl>
    <w:lvl w:ilvl="4">
      <w:start w:val="1"/>
      <w:numFmt w:val="russianLower"/>
      <w:lvlText w:val="%5)"/>
      <w:lvlJc w:val="left"/>
      <w:pPr>
        <w:tabs>
          <w:tab w:val="num" w:pos="794"/>
        </w:tabs>
        <w:ind w:firstLine="737"/>
      </w:pPr>
      <w:rPr>
        <w:rFonts w:ascii="Times New Roman" w:hAnsi="Times New Roman" w:cs="Times New Roman" w:hint="default"/>
      </w:rPr>
    </w:lvl>
    <w:lvl w:ilvl="5">
      <w:start w:val="1"/>
      <w:numFmt w:val="none"/>
      <w:lvlText w:val="Лот №1."/>
      <w:lvlJc w:val="left"/>
      <w:pPr>
        <w:tabs>
          <w:tab w:val="num" w:pos="567"/>
        </w:tabs>
        <w:ind w:firstLine="567"/>
      </w:pPr>
      <w:rPr>
        <w:rFonts w:ascii="Times New Roman" w:hAnsi="Times New Roman" w:cs="Times New Roman" w:hint="default"/>
        <w:b/>
        <w:bCs/>
        <w:i w:val="0"/>
        <w:iCs w:val="0"/>
      </w:rPr>
    </w:lvl>
    <w:lvl w:ilvl="6">
      <w:start w:val="1"/>
      <w:numFmt w:val="bullet"/>
      <w:lvlText w:val=""/>
      <w:lvlJc w:val="left"/>
      <w:pPr>
        <w:tabs>
          <w:tab w:val="num" w:pos="737"/>
        </w:tabs>
        <w:ind w:firstLine="737"/>
      </w:pPr>
      <w:rPr>
        <w:rFonts w:ascii="Symbol" w:hAnsi="Symbol" w:cs="Symbol" w:hint="default"/>
      </w:rPr>
    </w:lvl>
    <w:lvl w:ilvl="7">
      <w:start w:val="1"/>
      <w:numFmt w:val="lowerLetter"/>
      <w:lvlText w:val="%8)"/>
      <w:lvlJc w:val="left"/>
      <w:pPr>
        <w:tabs>
          <w:tab w:val="num" w:pos="737"/>
        </w:tabs>
        <w:ind w:firstLine="737"/>
      </w:pPr>
      <w:rPr>
        <w:rFonts w:ascii="Times New Roman" w:hAnsi="Times New Roman" w:cs="Times New Roman" w:hint="default"/>
      </w:rPr>
    </w:lvl>
    <w:lvl w:ilvl="8">
      <w:start w:val="1"/>
      <w:numFmt w:val="upperRoman"/>
      <w:lvlText w:val="%9"/>
      <w:lvlJc w:val="left"/>
      <w:pPr>
        <w:tabs>
          <w:tab w:val="num" w:pos="567"/>
        </w:tabs>
        <w:ind w:firstLine="567"/>
      </w:pPr>
      <w:rPr>
        <w:rFonts w:ascii="Times New Roman" w:hAnsi="Times New Roman" w:cs="Times New Roman"/>
        <w:b/>
        <w:bCs/>
      </w:rPr>
    </w:lvl>
  </w:abstractNum>
  <w:abstractNum w:abstractNumId="1">
    <w:nsid w:val="233B4C24"/>
    <w:multiLevelType w:val="hybridMultilevel"/>
    <w:tmpl w:val="872AED2C"/>
    <w:styleLink w:val="2"/>
    <w:lvl w:ilvl="0" w:tplc="8F4CF37C">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CC0169C"/>
    <w:multiLevelType w:val="hybridMultilevel"/>
    <w:tmpl w:val="A26A3BF0"/>
    <w:lvl w:ilvl="0" w:tplc="ED0A36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E884D00"/>
    <w:multiLevelType w:val="multilevel"/>
    <w:tmpl w:val="E6C6FF9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5FB567E5"/>
    <w:multiLevelType w:val="hybridMultilevel"/>
    <w:tmpl w:val="A35ED33C"/>
    <w:lvl w:ilvl="0" w:tplc="D8026824">
      <w:start w:val="2019"/>
      <w:numFmt w:val="decimal"/>
      <w:lvlText w:val="%1"/>
      <w:lvlJc w:val="left"/>
      <w:pPr>
        <w:ind w:left="599" w:hanging="600"/>
      </w:pPr>
      <w:rPr>
        <w:rFonts w:hint="default"/>
        <w:sz w:val="28"/>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7CE7"/>
    <w:rsid w:val="00000345"/>
    <w:rsid w:val="00001157"/>
    <w:rsid w:val="00002B48"/>
    <w:rsid w:val="00003020"/>
    <w:rsid w:val="0000351B"/>
    <w:rsid w:val="000042E1"/>
    <w:rsid w:val="00005F04"/>
    <w:rsid w:val="0000654C"/>
    <w:rsid w:val="0000686F"/>
    <w:rsid w:val="00006C82"/>
    <w:rsid w:val="000075EA"/>
    <w:rsid w:val="000076C7"/>
    <w:rsid w:val="000103A0"/>
    <w:rsid w:val="0001061E"/>
    <w:rsid w:val="00011042"/>
    <w:rsid w:val="000112A1"/>
    <w:rsid w:val="00012710"/>
    <w:rsid w:val="00013633"/>
    <w:rsid w:val="00014F55"/>
    <w:rsid w:val="00015B37"/>
    <w:rsid w:val="00016184"/>
    <w:rsid w:val="00016E0B"/>
    <w:rsid w:val="000173A5"/>
    <w:rsid w:val="0002092F"/>
    <w:rsid w:val="00020BAA"/>
    <w:rsid w:val="00020C59"/>
    <w:rsid w:val="00022376"/>
    <w:rsid w:val="000227C6"/>
    <w:rsid w:val="00024901"/>
    <w:rsid w:val="00024F82"/>
    <w:rsid w:val="00025E10"/>
    <w:rsid w:val="0002638B"/>
    <w:rsid w:val="00026446"/>
    <w:rsid w:val="0002694F"/>
    <w:rsid w:val="00027E43"/>
    <w:rsid w:val="00030220"/>
    <w:rsid w:val="00033C96"/>
    <w:rsid w:val="000352EC"/>
    <w:rsid w:val="000355F4"/>
    <w:rsid w:val="00035FC7"/>
    <w:rsid w:val="000370AB"/>
    <w:rsid w:val="000373B1"/>
    <w:rsid w:val="00040710"/>
    <w:rsid w:val="00041909"/>
    <w:rsid w:val="00041B9F"/>
    <w:rsid w:val="00042066"/>
    <w:rsid w:val="00042F2F"/>
    <w:rsid w:val="000435A7"/>
    <w:rsid w:val="00043A5F"/>
    <w:rsid w:val="00044CE0"/>
    <w:rsid w:val="000526F7"/>
    <w:rsid w:val="00052B04"/>
    <w:rsid w:val="00053F35"/>
    <w:rsid w:val="0005469E"/>
    <w:rsid w:val="000575F9"/>
    <w:rsid w:val="00057674"/>
    <w:rsid w:val="00057B75"/>
    <w:rsid w:val="00061129"/>
    <w:rsid w:val="000618A2"/>
    <w:rsid w:val="00063DC4"/>
    <w:rsid w:val="00066651"/>
    <w:rsid w:val="000671FF"/>
    <w:rsid w:val="00070F29"/>
    <w:rsid w:val="0007187D"/>
    <w:rsid w:val="00072883"/>
    <w:rsid w:val="00072B69"/>
    <w:rsid w:val="000743B5"/>
    <w:rsid w:val="000748D6"/>
    <w:rsid w:val="00074938"/>
    <w:rsid w:val="00075B95"/>
    <w:rsid w:val="000771FB"/>
    <w:rsid w:val="000801AF"/>
    <w:rsid w:val="000803C3"/>
    <w:rsid w:val="00082439"/>
    <w:rsid w:val="000827EE"/>
    <w:rsid w:val="00082C0C"/>
    <w:rsid w:val="00084C75"/>
    <w:rsid w:val="00084FFE"/>
    <w:rsid w:val="000857C5"/>
    <w:rsid w:val="00086645"/>
    <w:rsid w:val="0008716A"/>
    <w:rsid w:val="00087EBA"/>
    <w:rsid w:val="00090CBF"/>
    <w:rsid w:val="00090ED6"/>
    <w:rsid w:val="00091C67"/>
    <w:rsid w:val="0009262C"/>
    <w:rsid w:val="00092C6B"/>
    <w:rsid w:val="00093176"/>
    <w:rsid w:val="0009465B"/>
    <w:rsid w:val="00096359"/>
    <w:rsid w:val="000A06AB"/>
    <w:rsid w:val="000A0C5F"/>
    <w:rsid w:val="000A1547"/>
    <w:rsid w:val="000A1AA9"/>
    <w:rsid w:val="000A1AD1"/>
    <w:rsid w:val="000A28A9"/>
    <w:rsid w:val="000A2F66"/>
    <w:rsid w:val="000A3049"/>
    <w:rsid w:val="000A3A04"/>
    <w:rsid w:val="000A50DA"/>
    <w:rsid w:val="000A6CBC"/>
    <w:rsid w:val="000A6F14"/>
    <w:rsid w:val="000A70BA"/>
    <w:rsid w:val="000B03AB"/>
    <w:rsid w:val="000B14DE"/>
    <w:rsid w:val="000B1ED6"/>
    <w:rsid w:val="000B2F7E"/>
    <w:rsid w:val="000B3E0F"/>
    <w:rsid w:val="000B4078"/>
    <w:rsid w:val="000B5140"/>
    <w:rsid w:val="000B5B10"/>
    <w:rsid w:val="000B64B4"/>
    <w:rsid w:val="000B6A10"/>
    <w:rsid w:val="000C1563"/>
    <w:rsid w:val="000C3950"/>
    <w:rsid w:val="000C4001"/>
    <w:rsid w:val="000C71D1"/>
    <w:rsid w:val="000D0532"/>
    <w:rsid w:val="000D0EAF"/>
    <w:rsid w:val="000D1B7E"/>
    <w:rsid w:val="000D2481"/>
    <w:rsid w:val="000D2A6E"/>
    <w:rsid w:val="000D2A90"/>
    <w:rsid w:val="000D419C"/>
    <w:rsid w:val="000D4511"/>
    <w:rsid w:val="000D487F"/>
    <w:rsid w:val="000D6BC9"/>
    <w:rsid w:val="000E220C"/>
    <w:rsid w:val="000E3F3D"/>
    <w:rsid w:val="000E50C4"/>
    <w:rsid w:val="000E64D9"/>
    <w:rsid w:val="000E6C04"/>
    <w:rsid w:val="000E7494"/>
    <w:rsid w:val="000F1E1E"/>
    <w:rsid w:val="000F2FD7"/>
    <w:rsid w:val="000F3917"/>
    <w:rsid w:val="000F4225"/>
    <w:rsid w:val="000F4F9B"/>
    <w:rsid w:val="000F5416"/>
    <w:rsid w:val="001017BF"/>
    <w:rsid w:val="00101C68"/>
    <w:rsid w:val="00102482"/>
    <w:rsid w:val="001024AB"/>
    <w:rsid w:val="00102BE6"/>
    <w:rsid w:val="0010534E"/>
    <w:rsid w:val="00105B3C"/>
    <w:rsid w:val="001064FE"/>
    <w:rsid w:val="00106BB7"/>
    <w:rsid w:val="001077E6"/>
    <w:rsid w:val="00110460"/>
    <w:rsid w:val="0011085B"/>
    <w:rsid w:val="001109B1"/>
    <w:rsid w:val="00111ACE"/>
    <w:rsid w:val="00111AFB"/>
    <w:rsid w:val="0011277F"/>
    <w:rsid w:val="00112B6C"/>
    <w:rsid w:val="001131D6"/>
    <w:rsid w:val="00113208"/>
    <w:rsid w:val="00115149"/>
    <w:rsid w:val="00117F42"/>
    <w:rsid w:val="00120370"/>
    <w:rsid w:val="001212F7"/>
    <w:rsid w:val="001231BE"/>
    <w:rsid w:val="001255F2"/>
    <w:rsid w:val="001279EF"/>
    <w:rsid w:val="001316F7"/>
    <w:rsid w:val="00131C39"/>
    <w:rsid w:val="001334C1"/>
    <w:rsid w:val="00134166"/>
    <w:rsid w:val="001347F8"/>
    <w:rsid w:val="00135F99"/>
    <w:rsid w:val="00137A0E"/>
    <w:rsid w:val="0014016D"/>
    <w:rsid w:val="00140693"/>
    <w:rsid w:val="00141925"/>
    <w:rsid w:val="0014270A"/>
    <w:rsid w:val="0014270D"/>
    <w:rsid w:val="00144040"/>
    <w:rsid w:val="00144602"/>
    <w:rsid w:val="00145397"/>
    <w:rsid w:val="00145D4B"/>
    <w:rsid w:val="00146F3D"/>
    <w:rsid w:val="00147778"/>
    <w:rsid w:val="00150215"/>
    <w:rsid w:val="00151F38"/>
    <w:rsid w:val="001533AF"/>
    <w:rsid w:val="00153725"/>
    <w:rsid w:val="00153BEB"/>
    <w:rsid w:val="001551BA"/>
    <w:rsid w:val="001554BB"/>
    <w:rsid w:val="0015657D"/>
    <w:rsid w:val="00164011"/>
    <w:rsid w:val="00164E99"/>
    <w:rsid w:val="00165BCB"/>
    <w:rsid w:val="00165EC6"/>
    <w:rsid w:val="00166025"/>
    <w:rsid w:val="00166D49"/>
    <w:rsid w:val="00166F7D"/>
    <w:rsid w:val="0016735B"/>
    <w:rsid w:val="00167851"/>
    <w:rsid w:val="00167A76"/>
    <w:rsid w:val="00170784"/>
    <w:rsid w:val="0017086A"/>
    <w:rsid w:val="00170D55"/>
    <w:rsid w:val="001710FF"/>
    <w:rsid w:val="00171459"/>
    <w:rsid w:val="00171D74"/>
    <w:rsid w:val="00171F2F"/>
    <w:rsid w:val="001726AE"/>
    <w:rsid w:val="00172B38"/>
    <w:rsid w:val="00172F76"/>
    <w:rsid w:val="00173130"/>
    <w:rsid w:val="001743BB"/>
    <w:rsid w:val="001751F6"/>
    <w:rsid w:val="0017600B"/>
    <w:rsid w:val="00176F4E"/>
    <w:rsid w:val="00177D92"/>
    <w:rsid w:val="00180FB9"/>
    <w:rsid w:val="001810DE"/>
    <w:rsid w:val="00182B4D"/>
    <w:rsid w:val="00184C19"/>
    <w:rsid w:val="0018522B"/>
    <w:rsid w:val="00187C3F"/>
    <w:rsid w:val="00187EBF"/>
    <w:rsid w:val="00190FB3"/>
    <w:rsid w:val="001923BA"/>
    <w:rsid w:val="00192F59"/>
    <w:rsid w:val="00193187"/>
    <w:rsid w:val="00193BF8"/>
    <w:rsid w:val="00193DD1"/>
    <w:rsid w:val="00194222"/>
    <w:rsid w:val="0019433B"/>
    <w:rsid w:val="0019601A"/>
    <w:rsid w:val="00196A2D"/>
    <w:rsid w:val="0019701D"/>
    <w:rsid w:val="001971B6"/>
    <w:rsid w:val="001A5C10"/>
    <w:rsid w:val="001A74D5"/>
    <w:rsid w:val="001A7782"/>
    <w:rsid w:val="001A7C30"/>
    <w:rsid w:val="001B0EB3"/>
    <w:rsid w:val="001B15F0"/>
    <w:rsid w:val="001B18EB"/>
    <w:rsid w:val="001B1B78"/>
    <w:rsid w:val="001B1F1F"/>
    <w:rsid w:val="001B3A50"/>
    <w:rsid w:val="001B3FF2"/>
    <w:rsid w:val="001B4DA9"/>
    <w:rsid w:val="001C0723"/>
    <w:rsid w:val="001C0D90"/>
    <w:rsid w:val="001C1857"/>
    <w:rsid w:val="001C339F"/>
    <w:rsid w:val="001C5540"/>
    <w:rsid w:val="001C589D"/>
    <w:rsid w:val="001C58FF"/>
    <w:rsid w:val="001C5CEF"/>
    <w:rsid w:val="001D05AE"/>
    <w:rsid w:val="001D085A"/>
    <w:rsid w:val="001D3AA0"/>
    <w:rsid w:val="001D61EC"/>
    <w:rsid w:val="001D63A5"/>
    <w:rsid w:val="001E068E"/>
    <w:rsid w:val="001E16BD"/>
    <w:rsid w:val="001E49FD"/>
    <w:rsid w:val="001E5BBE"/>
    <w:rsid w:val="001E6A1E"/>
    <w:rsid w:val="001F13A0"/>
    <w:rsid w:val="001F4655"/>
    <w:rsid w:val="001F4D4D"/>
    <w:rsid w:val="001F4EF6"/>
    <w:rsid w:val="001F57EB"/>
    <w:rsid w:val="001F5EAF"/>
    <w:rsid w:val="001F5F62"/>
    <w:rsid w:val="001F7652"/>
    <w:rsid w:val="001F7EBD"/>
    <w:rsid w:val="0020029C"/>
    <w:rsid w:val="0020033A"/>
    <w:rsid w:val="0020054C"/>
    <w:rsid w:val="0020134E"/>
    <w:rsid w:val="00203328"/>
    <w:rsid w:val="002044A8"/>
    <w:rsid w:val="00204DBD"/>
    <w:rsid w:val="0020523D"/>
    <w:rsid w:val="002054D2"/>
    <w:rsid w:val="002055A9"/>
    <w:rsid w:val="00207848"/>
    <w:rsid w:val="00212630"/>
    <w:rsid w:val="00213FDD"/>
    <w:rsid w:val="00214C45"/>
    <w:rsid w:val="00214D8C"/>
    <w:rsid w:val="0021567B"/>
    <w:rsid w:val="00216B07"/>
    <w:rsid w:val="00217D64"/>
    <w:rsid w:val="00221A8A"/>
    <w:rsid w:val="00222103"/>
    <w:rsid w:val="002239E3"/>
    <w:rsid w:val="00224A4F"/>
    <w:rsid w:val="00224CEF"/>
    <w:rsid w:val="00224D34"/>
    <w:rsid w:val="0022791B"/>
    <w:rsid w:val="00230781"/>
    <w:rsid w:val="002319BC"/>
    <w:rsid w:val="002327A3"/>
    <w:rsid w:val="00232985"/>
    <w:rsid w:val="002343D1"/>
    <w:rsid w:val="002348A6"/>
    <w:rsid w:val="002348FC"/>
    <w:rsid w:val="00234EDA"/>
    <w:rsid w:val="002369D5"/>
    <w:rsid w:val="00236B7F"/>
    <w:rsid w:val="002379EF"/>
    <w:rsid w:val="00240871"/>
    <w:rsid w:val="00240C24"/>
    <w:rsid w:val="00242DA4"/>
    <w:rsid w:val="00244D59"/>
    <w:rsid w:val="002462A3"/>
    <w:rsid w:val="00250918"/>
    <w:rsid w:val="00251691"/>
    <w:rsid w:val="00252945"/>
    <w:rsid w:val="00255FE9"/>
    <w:rsid w:val="002562B7"/>
    <w:rsid w:val="002565D3"/>
    <w:rsid w:val="00256E33"/>
    <w:rsid w:val="0025724C"/>
    <w:rsid w:val="00257BB3"/>
    <w:rsid w:val="002616FB"/>
    <w:rsid w:val="00262994"/>
    <w:rsid w:val="00264C10"/>
    <w:rsid w:val="00266197"/>
    <w:rsid w:val="0026684F"/>
    <w:rsid w:val="00267277"/>
    <w:rsid w:val="00270767"/>
    <w:rsid w:val="002708C1"/>
    <w:rsid w:val="00271002"/>
    <w:rsid w:val="00271C11"/>
    <w:rsid w:val="00271C67"/>
    <w:rsid w:val="00272A17"/>
    <w:rsid w:val="00273924"/>
    <w:rsid w:val="00273B19"/>
    <w:rsid w:val="00273D39"/>
    <w:rsid w:val="00273F2B"/>
    <w:rsid w:val="00274F15"/>
    <w:rsid w:val="00275B5F"/>
    <w:rsid w:val="002779CC"/>
    <w:rsid w:val="0028031D"/>
    <w:rsid w:val="00280C87"/>
    <w:rsid w:val="0028158E"/>
    <w:rsid w:val="00281A97"/>
    <w:rsid w:val="00281B72"/>
    <w:rsid w:val="0028220F"/>
    <w:rsid w:val="00283051"/>
    <w:rsid w:val="0028786E"/>
    <w:rsid w:val="00290B67"/>
    <w:rsid w:val="002911DE"/>
    <w:rsid w:val="00291870"/>
    <w:rsid w:val="00292EA0"/>
    <w:rsid w:val="0029346E"/>
    <w:rsid w:val="00293526"/>
    <w:rsid w:val="00293DBF"/>
    <w:rsid w:val="00297FB3"/>
    <w:rsid w:val="002A0060"/>
    <w:rsid w:val="002A01A7"/>
    <w:rsid w:val="002A0955"/>
    <w:rsid w:val="002A34BD"/>
    <w:rsid w:val="002A4BF5"/>
    <w:rsid w:val="002A506E"/>
    <w:rsid w:val="002A6C56"/>
    <w:rsid w:val="002A7A5C"/>
    <w:rsid w:val="002B1EBD"/>
    <w:rsid w:val="002B29FF"/>
    <w:rsid w:val="002B32DB"/>
    <w:rsid w:val="002B4CA3"/>
    <w:rsid w:val="002B77A7"/>
    <w:rsid w:val="002C0836"/>
    <w:rsid w:val="002C08C1"/>
    <w:rsid w:val="002C0EA3"/>
    <w:rsid w:val="002C1399"/>
    <w:rsid w:val="002C181F"/>
    <w:rsid w:val="002C1F0A"/>
    <w:rsid w:val="002C3D90"/>
    <w:rsid w:val="002C3E8E"/>
    <w:rsid w:val="002C45B2"/>
    <w:rsid w:val="002C4C00"/>
    <w:rsid w:val="002C589A"/>
    <w:rsid w:val="002C5920"/>
    <w:rsid w:val="002C5DAF"/>
    <w:rsid w:val="002C7F33"/>
    <w:rsid w:val="002D15E9"/>
    <w:rsid w:val="002D16A6"/>
    <w:rsid w:val="002D229E"/>
    <w:rsid w:val="002D22CD"/>
    <w:rsid w:val="002D2F83"/>
    <w:rsid w:val="002D5CF0"/>
    <w:rsid w:val="002E09C4"/>
    <w:rsid w:val="002E1CD5"/>
    <w:rsid w:val="002E1F72"/>
    <w:rsid w:val="002E200C"/>
    <w:rsid w:val="002E43C4"/>
    <w:rsid w:val="002E4CEB"/>
    <w:rsid w:val="002E5B0D"/>
    <w:rsid w:val="002F2497"/>
    <w:rsid w:val="002F2A3B"/>
    <w:rsid w:val="002F3996"/>
    <w:rsid w:val="002F5897"/>
    <w:rsid w:val="002F6177"/>
    <w:rsid w:val="002F686B"/>
    <w:rsid w:val="003050EF"/>
    <w:rsid w:val="003068A6"/>
    <w:rsid w:val="00307FEF"/>
    <w:rsid w:val="00311A7E"/>
    <w:rsid w:val="00311FF9"/>
    <w:rsid w:val="003133CB"/>
    <w:rsid w:val="00313ADF"/>
    <w:rsid w:val="00315F9C"/>
    <w:rsid w:val="003176F4"/>
    <w:rsid w:val="00321D6B"/>
    <w:rsid w:val="0032239D"/>
    <w:rsid w:val="00323076"/>
    <w:rsid w:val="003249AC"/>
    <w:rsid w:val="00324F11"/>
    <w:rsid w:val="00327583"/>
    <w:rsid w:val="00333168"/>
    <w:rsid w:val="00333EC4"/>
    <w:rsid w:val="003374DB"/>
    <w:rsid w:val="003413CD"/>
    <w:rsid w:val="00343D54"/>
    <w:rsid w:val="00344590"/>
    <w:rsid w:val="0034505C"/>
    <w:rsid w:val="00345FD4"/>
    <w:rsid w:val="00346088"/>
    <w:rsid w:val="00347AAB"/>
    <w:rsid w:val="00350B74"/>
    <w:rsid w:val="00350D5F"/>
    <w:rsid w:val="003522FC"/>
    <w:rsid w:val="0035255D"/>
    <w:rsid w:val="00354231"/>
    <w:rsid w:val="00355B49"/>
    <w:rsid w:val="003574FA"/>
    <w:rsid w:val="00357E2F"/>
    <w:rsid w:val="0036066C"/>
    <w:rsid w:val="00361A45"/>
    <w:rsid w:val="00361BBE"/>
    <w:rsid w:val="003627C0"/>
    <w:rsid w:val="00362D5D"/>
    <w:rsid w:val="00363831"/>
    <w:rsid w:val="00364290"/>
    <w:rsid w:val="003643EE"/>
    <w:rsid w:val="00364855"/>
    <w:rsid w:val="00365442"/>
    <w:rsid w:val="003658E0"/>
    <w:rsid w:val="00366A73"/>
    <w:rsid w:val="00371BD2"/>
    <w:rsid w:val="00374253"/>
    <w:rsid w:val="00374389"/>
    <w:rsid w:val="003755AF"/>
    <w:rsid w:val="0037629B"/>
    <w:rsid w:val="00382B15"/>
    <w:rsid w:val="00382D09"/>
    <w:rsid w:val="003832EF"/>
    <w:rsid w:val="003837A7"/>
    <w:rsid w:val="00385081"/>
    <w:rsid w:val="003860D0"/>
    <w:rsid w:val="00390463"/>
    <w:rsid w:val="00390499"/>
    <w:rsid w:val="00391AD9"/>
    <w:rsid w:val="00391D1E"/>
    <w:rsid w:val="0039549B"/>
    <w:rsid w:val="003962D8"/>
    <w:rsid w:val="003978BA"/>
    <w:rsid w:val="00397FCE"/>
    <w:rsid w:val="003A1F3E"/>
    <w:rsid w:val="003A2639"/>
    <w:rsid w:val="003A3364"/>
    <w:rsid w:val="003A337A"/>
    <w:rsid w:val="003A34A5"/>
    <w:rsid w:val="003A366C"/>
    <w:rsid w:val="003A4152"/>
    <w:rsid w:val="003A5560"/>
    <w:rsid w:val="003A6434"/>
    <w:rsid w:val="003A64C8"/>
    <w:rsid w:val="003A7DD8"/>
    <w:rsid w:val="003B0F27"/>
    <w:rsid w:val="003B100B"/>
    <w:rsid w:val="003B2918"/>
    <w:rsid w:val="003B2928"/>
    <w:rsid w:val="003B3CFB"/>
    <w:rsid w:val="003B44DD"/>
    <w:rsid w:val="003B4550"/>
    <w:rsid w:val="003B59FF"/>
    <w:rsid w:val="003B5BA1"/>
    <w:rsid w:val="003C0C39"/>
    <w:rsid w:val="003C2904"/>
    <w:rsid w:val="003C329B"/>
    <w:rsid w:val="003C3868"/>
    <w:rsid w:val="003C55C5"/>
    <w:rsid w:val="003C5ADE"/>
    <w:rsid w:val="003D1D8E"/>
    <w:rsid w:val="003D2A71"/>
    <w:rsid w:val="003D3378"/>
    <w:rsid w:val="003D4558"/>
    <w:rsid w:val="003D4A42"/>
    <w:rsid w:val="003D56A1"/>
    <w:rsid w:val="003D5C69"/>
    <w:rsid w:val="003D7FAC"/>
    <w:rsid w:val="003E05E4"/>
    <w:rsid w:val="003E08BB"/>
    <w:rsid w:val="003E0A7E"/>
    <w:rsid w:val="003E3031"/>
    <w:rsid w:val="003E384B"/>
    <w:rsid w:val="003E4FBA"/>
    <w:rsid w:val="003E6310"/>
    <w:rsid w:val="003E6846"/>
    <w:rsid w:val="003F0009"/>
    <w:rsid w:val="003F00EF"/>
    <w:rsid w:val="003F0A0E"/>
    <w:rsid w:val="003F0CC3"/>
    <w:rsid w:val="003F115E"/>
    <w:rsid w:val="003F15B7"/>
    <w:rsid w:val="003F3670"/>
    <w:rsid w:val="003F384B"/>
    <w:rsid w:val="003F4764"/>
    <w:rsid w:val="003F4EA4"/>
    <w:rsid w:val="003F6082"/>
    <w:rsid w:val="003F6786"/>
    <w:rsid w:val="003F6B81"/>
    <w:rsid w:val="003F767A"/>
    <w:rsid w:val="004008D5"/>
    <w:rsid w:val="00402956"/>
    <w:rsid w:val="00402B07"/>
    <w:rsid w:val="00404C00"/>
    <w:rsid w:val="00404F5F"/>
    <w:rsid w:val="0040639B"/>
    <w:rsid w:val="00407533"/>
    <w:rsid w:val="00407D7D"/>
    <w:rsid w:val="00410233"/>
    <w:rsid w:val="00412440"/>
    <w:rsid w:val="004128D7"/>
    <w:rsid w:val="00413331"/>
    <w:rsid w:val="0041366D"/>
    <w:rsid w:val="004149ED"/>
    <w:rsid w:val="00414F86"/>
    <w:rsid w:val="0041663E"/>
    <w:rsid w:val="00417504"/>
    <w:rsid w:val="00417D01"/>
    <w:rsid w:val="004225F6"/>
    <w:rsid w:val="00422D7C"/>
    <w:rsid w:val="004237AD"/>
    <w:rsid w:val="00425C79"/>
    <w:rsid w:val="00425FC5"/>
    <w:rsid w:val="004273C1"/>
    <w:rsid w:val="00430317"/>
    <w:rsid w:val="00430C3F"/>
    <w:rsid w:val="004314A2"/>
    <w:rsid w:val="00431774"/>
    <w:rsid w:val="00433171"/>
    <w:rsid w:val="004331AF"/>
    <w:rsid w:val="004335DC"/>
    <w:rsid w:val="0043496C"/>
    <w:rsid w:val="00436D1A"/>
    <w:rsid w:val="00437493"/>
    <w:rsid w:val="00443E98"/>
    <w:rsid w:val="00444415"/>
    <w:rsid w:val="0044473A"/>
    <w:rsid w:val="00445EBF"/>
    <w:rsid w:val="0044798E"/>
    <w:rsid w:val="00450EDE"/>
    <w:rsid w:val="0045311F"/>
    <w:rsid w:val="004571E1"/>
    <w:rsid w:val="004579CB"/>
    <w:rsid w:val="00460264"/>
    <w:rsid w:val="0046205D"/>
    <w:rsid w:val="004620ED"/>
    <w:rsid w:val="004627CD"/>
    <w:rsid w:val="004631EA"/>
    <w:rsid w:val="004636B5"/>
    <w:rsid w:val="00464DE9"/>
    <w:rsid w:val="004650BB"/>
    <w:rsid w:val="00465892"/>
    <w:rsid w:val="00467B13"/>
    <w:rsid w:val="004701DB"/>
    <w:rsid w:val="00472588"/>
    <w:rsid w:val="00480EFB"/>
    <w:rsid w:val="0048101F"/>
    <w:rsid w:val="0048121D"/>
    <w:rsid w:val="004831D8"/>
    <w:rsid w:val="00483F97"/>
    <w:rsid w:val="00484148"/>
    <w:rsid w:val="00485630"/>
    <w:rsid w:val="0048574A"/>
    <w:rsid w:val="004857B6"/>
    <w:rsid w:val="00485ABA"/>
    <w:rsid w:val="00487D1A"/>
    <w:rsid w:val="00494B13"/>
    <w:rsid w:val="00494B7E"/>
    <w:rsid w:val="00495DE1"/>
    <w:rsid w:val="0049614E"/>
    <w:rsid w:val="00496E0C"/>
    <w:rsid w:val="004A0F03"/>
    <w:rsid w:val="004A2FE0"/>
    <w:rsid w:val="004A3529"/>
    <w:rsid w:val="004A3542"/>
    <w:rsid w:val="004A5353"/>
    <w:rsid w:val="004A5D39"/>
    <w:rsid w:val="004A6430"/>
    <w:rsid w:val="004A6CB3"/>
    <w:rsid w:val="004B04CF"/>
    <w:rsid w:val="004B0907"/>
    <w:rsid w:val="004B20CC"/>
    <w:rsid w:val="004B2358"/>
    <w:rsid w:val="004B281E"/>
    <w:rsid w:val="004B6578"/>
    <w:rsid w:val="004B68DC"/>
    <w:rsid w:val="004B73A6"/>
    <w:rsid w:val="004C2822"/>
    <w:rsid w:val="004C4555"/>
    <w:rsid w:val="004C472E"/>
    <w:rsid w:val="004C4977"/>
    <w:rsid w:val="004C65B4"/>
    <w:rsid w:val="004C731D"/>
    <w:rsid w:val="004C7700"/>
    <w:rsid w:val="004D1B64"/>
    <w:rsid w:val="004D1BDF"/>
    <w:rsid w:val="004D2943"/>
    <w:rsid w:val="004D31FC"/>
    <w:rsid w:val="004D4AFD"/>
    <w:rsid w:val="004D4F1E"/>
    <w:rsid w:val="004D77F8"/>
    <w:rsid w:val="004D7FE6"/>
    <w:rsid w:val="004E04B5"/>
    <w:rsid w:val="004E1B8E"/>
    <w:rsid w:val="004E1DB1"/>
    <w:rsid w:val="004E1F92"/>
    <w:rsid w:val="004E3327"/>
    <w:rsid w:val="004E3329"/>
    <w:rsid w:val="004E34D6"/>
    <w:rsid w:val="004E4A0C"/>
    <w:rsid w:val="004E54A7"/>
    <w:rsid w:val="004E5FBA"/>
    <w:rsid w:val="004E7C21"/>
    <w:rsid w:val="004F04CD"/>
    <w:rsid w:val="004F230C"/>
    <w:rsid w:val="004F251F"/>
    <w:rsid w:val="004F4329"/>
    <w:rsid w:val="004F4457"/>
    <w:rsid w:val="004F44BC"/>
    <w:rsid w:val="004F5E51"/>
    <w:rsid w:val="004F7023"/>
    <w:rsid w:val="004F7840"/>
    <w:rsid w:val="00501C18"/>
    <w:rsid w:val="00503076"/>
    <w:rsid w:val="0050307F"/>
    <w:rsid w:val="00503AC2"/>
    <w:rsid w:val="005052AE"/>
    <w:rsid w:val="00505726"/>
    <w:rsid w:val="005061AD"/>
    <w:rsid w:val="00506B4B"/>
    <w:rsid w:val="00507191"/>
    <w:rsid w:val="00507466"/>
    <w:rsid w:val="00510D48"/>
    <w:rsid w:val="005115A1"/>
    <w:rsid w:val="0051308B"/>
    <w:rsid w:val="005145B5"/>
    <w:rsid w:val="00514DCB"/>
    <w:rsid w:val="00517C13"/>
    <w:rsid w:val="005214A9"/>
    <w:rsid w:val="00521BC5"/>
    <w:rsid w:val="00522DDA"/>
    <w:rsid w:val="00523390"/>
    <w:rsid w:val="00523CB8"/>
    <w:rsid w:val="005259D1"/>
    <w:rsid w:val="00526D8A"/>
    <w:rsid w:val="005317DB"/>
    <w:rsid w:val="0053399C"/>
    <w:rsid w:val="005339D1"/>
    <w:rsid w:val="0053408A"/>
    <w:rsid w:val="00536347"/>
    <w:rsid w:val="00541F41"/>
    <w:rsid w:val="00541F66"/>
    <w:rsid w:val="00545AFD"/>
    <w:rsid w:val="00546165"/>
    <w:rsid w:val="00551BCD"/>
    <w:rsid w:val="00552770"/>
    <w:rsid w:val="005534BB"/>
    <w:rsid w:val="005544EF"/>
    <w:rsid w:val="00554DCF"/>
    <w:rsid w:val="00554F49"/>
    <w:rsid w:val="005553C9"/>
    <w:rsid w:val="005569D5"/>
    <w:rsid w:val="00556C0D"/>
    <w:rsid w:val="0055726E"/>
    <w:rsid w:val="00557574"/>
    <w:rsid w:val="005575C6"/>
    <w:rsid w:val="00560E26"/>
    <w:rsid w:val="00563582"/>
    <w:rsid w:val="00563C8C"/>
    <w:rsid w:val="00564BD3"/>
    <w:rsid w:val="00565B8B"/>
    <w:rsid w:val="0057054C"/>
    <w:rsid w:val="00571650"/>
    <w:rsid w:val="0057196B"/>
    <w:rsid w:val="00572C56"/>
    <w:rsid w:val="00572DC5"/>
    <w:rsid w:val="00574E63"/>
    <w:rsid w:val="00575B17"/>
    <w:rsid w:val="00575E3A"/>
    <w:rsid w:val="0057730C"/>
    <w:rsid w:val="00581DA3"/>
    <w:rsid w:val="0058271D"/>
    <w:rsid w:val="00582787"/>
    <w:rsid w:val="00582E22"/>
    <w:rsid w:val="00582EF7"/>
    <w:rsid w:val="005871B5"/>
    <w:rsid w:val="005871EC"/>
    <w:rsid w:val="0058752B"/>
    <w:rsid w:val="00587D13"/>
    <w:rsid w:val="00590E04"/>
    <w:rsid w:val="00590E55"/>
    <w:rsid w:val="0059114B"/>
    <w:rsid w:val="00593F25"/>
    <w:rsid w:val="0059453C"/>
    <w:rsid w:val="00594FF6"/>
    <w:rsid w:val="00596B8C"/>
    <w:rsid w:val="00597301"/>
    <w:rsid w:val="00597AF7"/>
    <w:rsid w:val="005A1532"/>
    <w:rsid w:val="005A30ED"/>
    <w:rsid w:val="005A31CF"/>
    <w:rsid w:val="005A41DE"/>
    <w:rsid w:val="005A4D40"/>
    <w:rsid w:val="005A5556"/>
    <w:rsid w:val="005A6F26"/>
    <w:rsid w:val="005A7CE4"/>
    <w:rsid w:val="005B1124"/>
    <w:rsid w:val="005B1A37"/>
    <w:rsid w:val="005B1BFB"/>
    <w:rsid w:val="005B39AE"/>
    <w:rsid w:val="005B5C01"/>
    <w:rsid w:val="005C0955"/>
    <w:rsid w:val="005C1801"/>
    <w:rsid w:val="005C1FCF"/>
    <w:rsid w:val="005C33AA"/>
    <w:rsid w:val="005C7BAC"/>
    <w:rsid w:val="005D0601"/>
    <w:rsid w:val="005D34FC"/>
    <w:rsid w:val="005D6484"/>
    <w:rsid w:val="005D7D35"/>
    <w:rsid w:val="005E0FE3"/>
    <w:rsid w:val="005E1E4F"/>
    <w:rsid w:val="005E256D"/>
    <w:rsid w:val="005E326F"/>
    <w:rsid w:val="005E4385"/>
    <w:rsid w:val="005E4A59"/>
    <w:rsid w:val="005E5FC4"/>
    <w:rsid w:val="005F07F9"/>
    <w:rsid w:val="005F166C"/>
    <w:rsid w:val="005F4548"/>
    <w:rsid w:val="005F5DDC"/>
    <w:rsid w:val="005F5F97"/>
    <w:rsid w:val="005F7836"/>
    <w:rsid w:val="00600383"/>
    <w:rsid w:val="0060207C"/>
    <w:rsid w:val="006052D4"/>
    <w:rsid w:val="00605E05"/>
    <w:rsid w:val="00605FF0"/>
    <w:rsid w:val="00607E75"/>
    <w:rsid w:val="00610242"/>
    <w:rsid w:val="0061177F"/>
    <w:rsid w:val="00612CA1"/>
    <w:rsid w:val="00613480"/>
    <w:rsid w:val="00614066"/>
    <w:rsid w:val="00614870"/>
    <w:rsid w:val="00615081"/>
    <w:rsid w:val="006158E9"/>
    <w:rsid w:val="0061641C"/>
    <w:rsid w:val="00616C31"/>
    <w:rsid w:val="006172A1"/>
    <w:rsid w:val="00617AA6"/>
    <w:rsid w:val="00620113"/>
    <w:rsid w:val="00621EEF"/>
    <w:rsid w:val="00622469"/>
    <w:rsid w:val="006242A0"/>
    <w:rsid w:val="00624478"/>
    <w:rsid w:val="00624B7D"/>
    <w:rsid w:val="006255F7"/>
    <w:rsid w:val="00625B5D"/>
    <w:rsid w:val="00626C44"/>
    <w:rsid w:val="0063131D"/>
    <w:rsid w:val="00631389"/>
    <w:rsid w:val="00632054"/>
    <w:rsid w:val="006328B2"/>
    <w:rsid w:val="00632DB3"/>
    <w:rsid w:val="00634FD0"/>
    <w:rsid w:val="00635020"/>
    <w:rsid w:val="006359D3"/>
    <w:rsid w:val="00635D6C"/>
    <w:rsid w:val="00636E25"/>
    <w:rsid w:val="006400BA"/>
    <w:rsid w:val="006400F3"/>
    <w:rsid w:val="00640503"/>
    <w:rsid w:val="00641BEB"/>
    <w:rsid w:val="00641F22"/>
    <w:rsid w:val="006430DA"/>
    <w:rsid w:val="006446E9"/>
    <w:rsid w:val="00646ABA"/>
    <w:rsid w:val="00646B03"/>
    <w:rsid w:val="006507A1"/>
    <w:rsid w:val="0065290B"/>
    <w:rsid w:val="00654AF0"/>
    <w:rsid w:val="0065587A"/>
    <w:rsid w:val="00655A88"/>
    <w:rsid w:val="00656A57"/>
    <w:rsid w:val="00656F5F"/>
    <w:rsid w:val="0066014C"/>
    <w:rsid w:val="00660899"/>
    <w:rsid w:val="00660CA4"/>
    <w:rsid w:val="0066108F"/>
    <w:rsid w:val="00661628"/>
    <w:rsid w:val="00662D82"/>
    <w:rsid w:val="006638A1"/>
    <w:rsid w:val="0066402E"/>
    <w:rsid w:val="006648B4"/>
    <w:rsid w:val="00664AB5"/>
    <w:rsid w:val="00664B0E"/>
    <w:rsid w:val="00667061"/>
    <w:rsid w:val="00667E6D"/>
    <w:rsid w:val="00671589"/>
    <w:rsid w:val="00672987"/>
    <w:rsid w:val="00673AB5"/>
    <w:rsid w:val="00675092"/>
    <w:rsid w:val="006753B9"/>
    <w:rsid w:val="00680D4B"/>
    <w:rsid w:val="0068254B"/>
    <w:rsid w:val="00682999"/>
    <w:rsid w:val="00682BED"/>
    <w:rsid w:val="00683CCF"/>
    <w:rsid w:val="00685C64"/>
    <w:rsid w:val="006860A9"/>
    <w:rsid w:val="00687E1B"/>
    <w:rsid w:val="00687F43"/>
    <w:rsid w:val="00690A2F"/>
    <w:rsid w:val="006928BE"/>
    <w:rsid w:val="00692957"/>
    <w:rsid w:val="00693A98"/>
    <w:rsid w:val="00694161"/>
    <w:rsid w:val="0069425F"/>
    <w:rsid w:val="00694F7E"/>
    <w:rsid w:val="006953F3"/>
    <w:rsid w:val="006966ED"/>
    <w:rsid w:val="0069684E"/>
    <w:rsid w:val="00696DD7"/>
    <w:rsid w:val="00697777"/>
    <w:rsid w:val="006A014D"/>
    <w:rsid w:val="006A3D13"/>
    <w:rsid w:val="006A5FA5"/>
    <w:rsid w:val="006A750D"/>
    <w:rsid w:val="006A7A90"/>
    <w:rsid w:val="006B16A0"/>
    <w:rsid w:val="006B1AF6"/>
    <w:rsid w:val="006B1C95"/>
    <w:rsid w:val="006B32E6"/>
    <w:rsid w:val="006B4E67"/>
    <w:rsid w:val="006B567F"/>
    <w:rsid w:val="006B71EF"/>
    <w:rsid w:val="006B7310"/>
    <w:rsid w:val="006C10A3"/>
    <w:rsid w:val="006C1B07"/>
    <w:rsid w:val="006C366E"/>
    <w:rsid w:val="006C641B"/>
    <w:rsid w:val="006C6AD9"/>
    <w:rsid w:val="006C76AA"/>
    <w:rsid w:val="006D30F9"/>
    <w:rsid w:val="006D3661"/>
    <w:rsid w:val="006D7C27"/>
    <w:rsid w:val="006E0731"/>
    <w:rsid w:val="006E1577"/>
    <w:rsid w:val="006E1CED"/>
    <w:rsid w:val="006E27E5"/>
    <w:rsid w:val="006E3C53"/>
    <w:rsid w:val="006E44CA"/>
    <w:rsid w:val="006E5232"/>
    <w:rsid w:val="006E6B28"/>
    <w:rsid w:val="006E6E1F"/>
    <w:rsid w:val="006F1ECC"/>
    <w:rsid w:val="006F411D"/>
    <w:rsid w:val="006F4166"/>
    <w:rsid w:val="006F42F7"/>
    <w:rsid w:val="006F46FC"/>
    <w:rsid w:val="006F6759"/>
    <w:rsid w:val="006F6926"/>
    <w:rsid w:val="00702B57"/>
    <w:rsid w:val="007040C2"/>
    <w:rsid w:val="00705D35"/>
    <w:rsid w:val="00706221"/>
    <w:rsid w:val="00706787"/>
    <w:rsid w:val="007071C5"/>
    <w:rsid w:val="007074FA"/>
    <w:rsid w:val="00707C5F"/>
    <w:rsid w:val="00711835"/>
    <w:rsid w:val="00711CF1"/>
    <w:rsid w:val="007122B0"/>
    <w:rsid w:val="00712D0F"/>
    <w:rsid w:val="0071395C"/>
    <w:rsid w:val="007141C0"/>
    <w:rsid w:val="00714B66"/>
    <w:rsid w:val="00717009"/>
    <w:rsid w:val="007175D3"/>
    <w:rsid w:val="00717CEB"/>
    <w:rsid w:val="00721ECC"/>
    <w:rsid w:val="0072271D"/>
    <w:rsid w:val="00724267"/>
    <w:rsid w:val="007245A0"/>
    <w:rsid w:val="00724B45"/>
    <w:rsid w:val="00725CFA"/>
    <w:rsid w:val="00726B02"/>
    <w:rsid w:val="0072724C"/>
    <w:rsid w:val="00727498"/>
    <w:rsid w:val="00730806"/>
    <w:rsid w:val="00730F34"/>
    <w:rsid w:val="00733B08"/>
    <w:rsid w:val="0073425C"/>
    <w:rsid w:val="0073528A"/>
    <w:rsid w:val="0073555D"/>
    <w:rsid w:val="00736C4A"/>
    <w:rsid w:val="00736DE3"/>
    <w:rsid w:val="007370B2"/>
    <w:rsid w:val="00737B77"/>
    <w:rsid w:val="007420DB"/>
    <w:rsid w:val="00743721"/>
    <w:rsid w:val="00744D3C"/>
    <w:rsid w:val="00745609"/>
    <w:rsid w:val="00745AF6"/>
    <w:rsid w:val="007461B0"/>
    <w:rsid w:val="00750049"/>
    <w:rsid w:val="007535CC"/>
    <w:rsid w:val="00753D0C"/>
    <w:rsid w:val="00754479"/>
    <w:rsid w:val="007546B7"/>
    <w:rsid w:val="007548DA"/>
    <w:rsid w:val="00754B46"/>
    <w:rsid w:val="00755F13"/>
    <w:rsid w:val="0075669B"/>
    <w:rsid w:val="00757568"/>
    <w:rsid w:val="007578DF"/>
    <w:rsid w:val="00761706"/>
    <w:rsid w:val="0076192B"/>
    <w:rsid w:val="00761A2E"/>
    <w:rsid w:val="00761C4D"/>
    <w:rsid w:val="0076200D"/>
    <w:rsid w:val="0076297F"/>
    <w:rsid w:val="00762A86"/>
    <w:rsid w:val="00763661"/>
    <w:rsid w:val="00763CD2"/>
    <w:rsid w:val="0076514D"/>
    <w:rsid w:val="007655E0"/>
    <w:rsid w:val="00765BE2"/>
    <w:rsid w:val="0076600A"/>
    <w:rsid w:val="0076617F"/>
    <w:rsid w:val="0076624D"/>
    <w:rsid w:val="00770F67"/>
    <w:rsid w:val="00771761"/>
    <w:rsid w:val="00773D81"/>
    <w:rsid w:val="00775D2D"/>
    <w:rsid w:val="00776403"/>
    <w:rsid w:val="00776B83"/>
    <w:rsid w:val="00776FD5"/>
    <w:rsid w:val="00780251"/>
    <w:rsid w:val="00787E32"/>
    <w:rsid w:val="00792007"/>
    <w:rsid w:val="00792E64"/>
    <w:rsid w:val="00793424"/>
    <w:rsid w:val="00794624"/>
    <w:rsid w:val="00794CEA"/>
    <w:rsid w:val="00795957"/>
    <w:rsid w:val="0079636A"/>
    <w:rsid w:val="00796467"/>
    <w:rsid w:val="0079765D"/>
    <w:rsid w:val="007A010C"/>
    <w:rsid w:val="007A43A4"/>
    <w:rsid w:val="007A4C87"/>
    <w:rsid w:val="007A4F93"/>
    <w:rsid w:val="007A757E"/>
    <w:rsid w:val="007B1FBD"/>
    <w:rsid w:val="007B2876"/>
    <w:rsid w:val="007B36A1"/>
    <w:rsid w:val="007B3B58"/>
    <w:rsid w:val="007B3E32"/>
    <w:rsid w:val="007B5EDA"/>
    <w:rsid w:val="007B6680"/>
    <w:rsid w:val="007B77C8"/>
    <w:rsid w:val="007C1813"/>
    <w:rsid w:val="007C1C23"/>
    <w:rsid w:val="007C518B"/>
    <w:rsid w:val="007D04E3"/>
    <w:rsid w:val="007D1090"/>
    <w:rsid w:val="007D232C"/>
    <w:rsid w:val="007D3C78"/>
    <w:rsid w:val="007D4162"/>
    <w:rsid w:val="007D44E7"/>
    <w:rsid w:val="007D6990"/>
    <w:rsid w:val="007D78E2"/>
    <w:rsid w:val="007E05D8"/>
    <w:rsid w:val="007E0A2E"/>
    <w:rsid w:val="007E14C6"/>
    <w:rsid w:val="007E15AF"/>
    <w:rsid w:val="007E1B0F"/>
    <w:rsid w:val="007E2A42"/>
    <w:rsid w:val="007E2C14"/>
    <w:rsid w:val="007E3FC8"/>
    <w:rsid w:val="007E45AB"/>
    <w:rsid w:val="007E580A"/>
    <w:rsid w:val="007E6456"/>
    <w:rsid w:val="007E7881"/>
    <w:rsid w:val="007F0DB0"/>
    <w:rsid w:val="007F0E2E"/>
    <w:rsid w:val="007F26C3"/>
    <w:rsid w:val="007F2EF1"/>
    <w:rsid w:val="007F3BE8"/>
    <w:rsid w:val="007F4E32"/>
    <w:rsid w:val="007F6DD3"/>
    <w:rsid w:val="007F6DE1"/>
    <w:rsid w:val="007F7355"/>
    <w:rsid w:val="007F744D"/>
    <w:rsid w:val="007F756C"/>
    <w:rsid w:val="007F7FC5"/>
    <w:rsid w:val="0080108D"/>
    <w:rsid w:val="008040D3"/>
    <w:rsid w:val="008043EA"/>
    <w:rsid w:val="008051A2"/>
    <w:rsid w:val="0080540D"/>
    <w:rsid w:val="0080561A"/>
    <w:rsid w:val="00805EF5"/>
    <w:rsid w:val="00810B7C"/>
    <w:rsid w:val="0081248F"/>
    <w:rsid w:val="008163D8"/>
    <w:rsid w:val="00817779"/>
    <w:rsid w:val="0082116D"/>
    <w:rsid w:val="00821358"/>
    <w:rsid w:val="0082463E"/>
    <w:rsid w:val="00824706"/>
    <w:rsid w:val="008259FB"/>
    <w:rsid w:val="00826075"/>
    <w:rsid w:val="008260E3"/>
    <w:rsid w:val="008264C9"/>
    <w:rsid w:val="00826D06"/>
    <w:rsid w:val="00827E75"/>
    <w:rsid w:val="0083034A"/>
    <w:rsid w:val="00831E5A"/>
    <w:rsid w:val="008326C7"/>
    <w:rsid w:val="00834DBB"/>
    <w:rsid w:val="00836E60"/>
    <w:rsid w:val="0084021E"/>
    <w:rsid w:val="008408EB"/>
    <w:rsid w:val="008408EF"/>
    <w:rsid w:val="00840FFA"/>
    <w:rsid w:val="00841F49"/>
    <w:rsid w:val="0084234D"/>
    <w:rsid w:val="0084238F"/>
    <w:rsid w:val="00844539"/>
    <w:rsid w:val="00844BD4"/>
    <w:rsid w:val="00845EF0"/>
    <w:rsid w:val="00846B0E"/>
    <w:rsid w:val="00847BB0"/>
    <w:rsid w:val="00850AE9"/>
    <w:rsid w:val="008510A8"/>
    <w:rsid w:val="00853CFF"/>
    <w:rsid w:val="00853FAD"/>
    <w:rsid w:val="008557EA"/>
    <w:rsid w:val="00855E12"/>
    <w:rsid w:val="00857655"/>
    <w:rsid w:val="00857BB2"/>
    <w:rsid w:val="00857FDC"/>
    <w:rsid w:val="00861851"/>
    <w:rsid w:val="00861B84"/>
    <w:rsid w:val="00861C32"/>
    <w:rsid w:val="008620BE"/>
    <w:rsid w:val="008625ED"/>
    <w:rsid w:val="008656D4"/>
    <w:rsid w:val="0086637E"/>
    <w:rsid w:val="00867A80"/>
    <w:rsid w:val="008710A7"/>
    <w:rsid w:val="0087260F"/>
    <w:rsid w:val="0087441F"/>
    <w:rsid w:val="00877A15"/>
    <w:rsid w:val="00877FB6"/>
    <w:rsid w:val="00880044"/>
    <w:rsid w:val="00881726"/>
    <w:rsid w:val="00881EAC"/>
    <w:rsid w:val="00883053"/>
    <w:rsid w:val="00883998"/>
    <w:rsid w:val="00885BDB"/>
    <w:rsid w:val="0088614A"/>
    <w:rsid w:val="008866D4"/>
    <w:rsid w:val="00890A03"/>
    <w:rsid w:val="008922D5"/>
    <w:rsid w:val="008966B6"/>
    <w:rsid w:val="008A26E1"/>
    <w:rsid w:val="008A2F84"/>
    <w:rsid w:val="008A3C29"/>
    <w:rsid w:val="008A4268"/>
    <w:rsid w:val="008A4BAE"/>
    <w:rsid w:val="008A5B90"/>
    <w:rsid w:val="008A634A"/>
    <w:rsid w:val="008A6D6D"/>
    <w:rsid w:val="008A7101"/>
    <w:rsid w:val="008A7A05"/>
    <w:rsid w:val="008B0CDF"/>
    <w:rsid w:val="008B2D5F"/>
    <w:rsid w:val="008B3A66"/>
    <w:rsid w:val="008B4805"/>
    <w:rsid w:val="008B4DEE"/>
    <w:rsid w:val="008B65B4"/>
    <w:rsid w:val="008B72B3"/>
    <w:rsid w:val="008B789D"/>
    <w:rsid w:val="008C045A"/>
    <w:rsid w:val="008C1482"/>
    <w:rsid w:val="008C2815"/>
    <w:rsid w:val="008C2850"/>
    <w:rsid w:val="008C5622"/>
    <w:rsid w:val="008C5E25"/>
    <w:rsid w:val="008C684B"/>
    <w:rsid w:val="008C7BF0"/>
    <w:rsid w:val="008D26A7"/>
    <w:rsid w:val="008D3347"/>
    <w:rsid w:val="008D44AF"/>
    <w:rsid w:val="008D5A56"/>
    <w:rsid w:val="008D5B5E"/>
    <w:rsid w:val="008D6106"/>
    <w:rsid w:val="008D66A9"/>
    <w:rsid w:val="008D75E6"/>
    <w:rsid w:val="008E0083"/>
    <w:rsid w:val="008E21EF"/>
    <w:rsid w:val="008E2BD5"/>
    <w:rsid w:val="008E34D4"/>
    <w:rsid w:val="008E50E0"/>
    <w:rsid w:val="008E55A1"/>
    <w:rsid w:val="008E648E"/>
    <w:rsid w:val="008F0F59"/>
    <w:rsid w:val="008F1879"/>
    <w:rsid w:val="008F196D"/>
    <w:rsid w:val="008F1C70"/>
    <w:rsid w:val="008F1DE9"/>
    <w:rsid w:val="008F2658"/>
    <w:rsid w:val="008F28EA"/>
    <w:rsid w:val="008F604B"/>
    <w:rsid w:val="008F7034"/>
    <w:rsid w:val="008F7177"/>
    <w:rsid w:val="00901576"/>
    <w:rsid w:val="009025BF"/>
    <w:rsid w:val="00902845"/>
    <w:rsid w:val="00906709"/>
    <w:rsid w:val="00907EF1"/>
    <w:rsid w:val="00911F3D"/>
    <w:rsid w:val="00912279"/>
    <w:rsid w:val="00914591"/>
    <w:rsid w:val="00916066"/>
    <w:rsid w:val="0091795D"/>
    <w:rsid w:val="00917BB9"/>
    <w:rsid w:val="00920562"/>
    <w:rsid w:val="0092106B"/>
    <w:rsid w:val="0092131B"/>
    <w:rsid w:val="00921B68"/>
    <w:rsid w:val="0092364B"/>
    <w:rsid w:val="00924816"/>
    <w:rsid w:val="009248BC"/>
    <w:rsid w:val="00925DBF"/>
    <w:rsid w:val="009273EE"/>
    <w:rsid w:val="00930E07"/>
    <w:rsid w:val="00931C5A"/>
    <w:rsid w:val="0093620A"/>
    <w:rsid w:val="00937300"/>
    <w:rsid w:val="00941484"/>
    <w:rsid w:val="009420AC"/>
    <w:rsid w:val="00942B7D"/>
    <w:rsid w:val="00943030"/>
    <w:rsid w:val="00945CB0"/>
    <w:rsid w:val="00947183"/>
    <w:rsid w:val="00947832"/>
    <w:rsid w:val="00947DE6"/>
    <w:rsid w:val="00950BD9"/>
    <w:rsid w:val="00950EBD"/>
    <w:rsid w:val="00952240"/>
    <w:rsid w:val="00953FE1"/>
    <w:rsid w:val="009544CA"/>
    <w:rsid w:val="009545AC"/>
    <w:rsid w:val="00954944"/>
    <w:rsid w:val="00954ECC"/>
    <w:rsid w:val="00955AB6"/>
    <w:rsid w:val="00955B03"/>
    <w:rsid w:val="00957C35"/>
    <w:rsid w:val="0096061B"/>
    <w:rsid w:val="00960A18"/>
    <w:rsid w:val="00960D79"/>
    <w:rsid w:val="00962753"/>
    <w:rsid w:val="00962DEC"/>
    <w:rsid w:val="0096346E"/>
    <w:rsid w:val="00963500"/>
    <w:rsid w:val="00963D32"/>
    <w:rsid w:val="0096464A"/>
    <w:rsid w:val="00965017"/>
    <w:rsid w:val="00965251"/>
    <w:rsid w:val="00966761"/>
    <w:rsid w:val="00966FB9"/>
    <w:rsid w:val="00967C78"/>
    <w:rsid w:val="00970C26"/>
    <w:rsid w:val="00970C4D"/>
    <w:rsid w:val="009727A8"/>
    <w:rsid w:val="00975F6B"/>
    <w:rsid w:val="00980B00"/>
    <w:rsid w:val="00980E58"/>
    <w:rsid w:val="00981E63"/>
    <w:rsid w:val="0098293F"/>
    <w:rsid w:val="0098352C"/>
    <w:rsid w:val="0098358B"/>
    <w:rsid w:val="00983B65"/>
    <w:rsid w:val="0098434B"/>
    <w:rsid w:val="00984566"/>
    <w:rsid w:val="00984F7D"/>
    <w:rsid w:val="009854F1"/>
    <w:rsid w:val="009855DB"/>
    <w:rsid w:val="00986C28"/>
    <w:rsid w:val="009903CA"/>
    <w:rsid w:val="009905D6"/>
    <w:rsid w:val="00993669"/>
    <w:rsid w:val="0099481A"/>
    <w:rsid w:val="00994D58"/>
    <w:rsid w:val="0099775E"/>
    <w:rsid w:val="00997B12"/>
    <w:rsid w:val="009A089E"/>
    <w:rsid w:val="009A1D91"/>
    <w:rsid w:val="009A2F02"/>
    <w:rsid w:val="009A4518"/>
    <w:rsid w:val="009A5DC6"/>
    <w:rsid w:val="009B02DE"/>
    <w:rsid w:val="009B1A3E"/>
    <w:rsid w:val="009B431F"/>
    <w:rsid w:val="009B462C"/>
    <w:rsid w:val="009B4FDC"/>
    <w:rsid w:val="009C175D"/>
    <w:rsid w:val="009C1FB3"/>
    <w:rsid w:val="009C210A"/>
    <w:rsid w:val="009C39FA"/>
    <w:rsid w:val="009C44FB"/>
    <w:rsid w:val="009C494E"/>
    <w:rsid w:val="009C5B00"/>
    <w:rsid w:val="009D0051"/>
    <w:rsid w:val="009D0C23"/>
    <w:rsid w:val="009D0FD8"/>
    <w:rsid w:val="009D19BB"/>
    <w:rsid w:val="009D7A4B"/>
    <w:rsid w:val="009D7E9E"/>
    <w:rsid w:val="009E0A80"/>
    <w:rsid w:val="009E1376"/>
    <w:rsid w:val="009E2A15"/>
    <w:rsid w:val="009E3886"/>
    <w:rsid w:val="009E3CF1"/>
    <w:rsid w:val="009E5B12"/>
    <w:rsid w:val="009E61CF"/>
    <w:rsid w:val="009E6206"/>
    <w:rsid w:val="009E7F2C"/>
    <w:rsid w:val="009F0852"/>
    <w:rsid w:val="009F0E1B"/>
    <w:rsid w:val="009F15E3"/>
    <w:rsid w:val="009F1B6A"/>
    <w:rsid w:val="009F1D65"/>
    <w:rsid w:val="009F21A8"/>
    <w:rsid w:val="009F22E1"/>
    <w:rsid w:val="009F3459"/>
    <w:rsid w:val="009F3470"/>
    <w:rsid w:val="009F5EDE"/>
    <w:rsid w:val="009F6A27"/>
    <w:rsid w:val="009F6E17"/>
    <w:rsid w:val="009F7721"/>
    <w:rsid w:val="00A00D28"/>
    <w:rsid w:val="00A01CE6"/>
    <w:rsid w:val="00A028B6"/>
    <w:rsid w:val="00A03E5F"/>
    <w:rsid w:val="00A041F4"/>
    <w:rsid w:val="00A0493C"/>
    <w:rsid w:val="00A0580B"/>
    <w:rsid w:val="00A060B5"/>
    <w:rsid w:val="00A06F71"/>
    <w:rsid w:val="00A107CA"/>
    <w:rsid w:val="00A123FD"/>
    <w:rsid w:val="00A12857"/>
    <w:rsid w:val="00A12913"/>
    <w:rsid w:val="00A12DCD"/>
    <w:rsid w:val="00A15C07"/>
    <w:rsid w:val="00A16763"/>
    <w:rsid w:val="00A1738F"/>
    <w:rsid w:val="00A22505"/>
    <w:rsid w:val="00A225B5"/>
    <w:rsid w:val="00A22DD6"/>
    <w:rsid w:val="00A2322A"/>
    <w:rsid w:val="00A234F1"/>
    <w:rsid w:val="00A241E9"/>
    <w:rsid w:val="00A24892"/>
    <w:rsid w:val="00A25BB9"/>
    <w:rsid w:val="00A26D1E"/>
    <w:rsid w:val="00A27C44"/>
    <w:rsid w:val="00A27E43"/>
    <w:rsid w:val="00A31FB1"/>
    <w:rsid w:val="00A32905"/>
    <w:rsid w:val="00A3463B"/>
    <w:rsid w:val="00A352C2"/>
    <w:rsid w:val="00A35CA1"/>
    <w:rsid w:val="00A37785"/>
    <w:rsid w:val="00A379DE"/>
    <w:rsid w:val="00A37ABC"/>
    <w:rsid w:val="00A40572"/>
    <w:rsid w:val="00A41027"/>
    <w:rsid w:val="00A41F81"/>
    <w:rsid w:val="00A423B1"/>
    <w:rsid w:val="00A429A4"/>
    <w:rsid w:val="00A42BF0"/>
    <w:rsid w:val="00A436EA"/>
    <w:rsid w:val="00A45074"/>
    <w:rsid w:val="00A4555A"/>
    <w:rsid w:val="00A50B8A"/>
    <w:rsid w:val="00A5128B"/>
    <w:rsid w:val="00A52570"/>
    <w:rsid w:val="00A528C8"/>
    <w:rsid w:val="00A54364"/>
    <w:rsid w:val="00A5718B"/>
    <w:rsid w:val="00A600CE"/>
    <w:rsid w:val="00A60EBA"/>
    <w:rsid w:val="00A61B8B"/>
    <w:rsid w:val="00A62362"/>
    <w:rsid w:val="00A6266B"/>
    <w:rsid w:val="00A6328F"/>
    <w:rsid w:val="00A66A98"/>
    <w:rsid w:val="00A71558"/>
    <w:rsid w:val="00A71E93"/>
    <w:rsid w:val="00A72A97"/>
    <w:rsid w:val="00A73266"/>
    <w:rsid w:val="00A75ADF"/>
    <w:rsid w:val="00A75C58"/>
    <w:rsid w:val="00A760C9"/>
    <w:rsid w:val="00A7622A"/>
    <w:rsid w:val="00A76A1D"/>
    <w:rsid w:val="00A7705D"/>
    <w:rsid w:val="00A80537"/>
    <w:rsid w:val="00A81161"/>
    <w:rsid w:val="00A817C6"/>
    <w:rsid w:val="00A81C8B"/>
    <w:rsid w:val="00A82774"/>
    <w:rsid w:val="00A82B77"/>
    <w:rsid w:val="00A82C20"/>
    <w:rsid w:val="00A84159"/>
    <w:rsid w:val="00A8542C"/>
    <w:rsid w:val="00A8693A"/>
    <w:rsid w:val="00A874B8"/>
    <w:rsid w:val="00A87E42"/>
    <w:rsid w:val="00A904AB"/>
    <w:rsid w:val="00A90575"/>
    <w:rsid w:val="00A9282B"/>
    <w:rsid w:val="00A95162"/>
    <w:rsid w:val="00A95499"/>
    <w:rsid w:val="00A963AC"/>
    <w:rsid w:val="00A96F64"/>
    <w:rsid w:val="00AA048D"/>
    <w:rsid w:val="00AA2072"/>
    <w:rsid w:val="00AA28C4"/>
    <w:rsid w:val="00AA41DC"/>
    <w:rsid w:val="00AA58D8"/>
    <w:rsid w:val="00AA6554"/>
    <w:rsid w:val="00AA727D"/>
    <w:rsid w:val="00AA796A"/>
    <w:rsid w:val="00AB3FC6"/>
    <w:rsid w:val="00AC1623"/>
    <w:rsid w:val="00AC20F9"/>
    <w:rsid w:val="00AC2EE3"/>
    <w:rsid w:val="00AC3286"/>
    <w:rsid w:val="00AC374A"/>
    <w:rsid w:val="00AC3F5A"/>
    <w:rsid w:val="00AC4EB4"/>
    <w:rsid w:val="00AC57C0"/>
    <w:rsid w:val="00AC5BD9"/>
    <w:rsid w:val="00AC622C"/>
    <w:rsid w:val="00AC7580"/>
    <w:rsid w:val="00AC7597"/>
    <w:rsid w:val="00AD189E"/>
    <w:rsid w:val="00AD29B1"/>
    <w:rsid w:val="00AD2E5F"/>
    <w:rsid w:val="00AD2E66"/>
    <w:rsid w:val="00AD3103"/>
    <w:rsid w:val="00AD4C8E"/>
    <w:rsid w:val="00AD519F"/>
    <w:rsid w:val="00AD7C6D"/>
    <w:rsid w:val="00AE0FA3"/>
    <w:rsid w:val="00AE1206"/>
    <w:rsid w:val="00AE1835"/>
    <w:rsid w:val="00AE1E2D"/>
    <w:rsid w:val="00AE2857"/>
    <w:rsid w:val="00AE484B"/>
    <w:rsid w:val="00AF059D"/>
    <w:rsid w:val="00AF061E"/>
    <w:rsid w:val="00AF093C"/>
    <w:rsid w:val="00AF0A64"/>
    <w:rsid w:val="00AF4C17"/>
    <w:rsid w:val="00AF52A2"/>
    <w:rsid w:val="00AF54E8"/>
    <w:rsid w:val="00AF5E53"/>
    <w:rsid w:val="00AF68F0"/>
    <w:rsid w:val="00AF7DCF"/>
    <w:rsid w:val="00B00229"/>
    <w:rsid w:val="00B00A21"/>
    <w:rsid w:val="00B00D77"/>
    <w:rsid w:val="00B02375"/>
    <w:rsid w:val="00B0444B"/>
    <w:rsid w:val="00B046EE"/>
    <w:rsid w:val="00B04F54"/>
    <w:rsid w:val="00B05AC4"/>
    <w:rsid w:val="00B06AC0"/>
    <w:rsid w:val="00B06E77"/>
    <w:rsid w:val="00B07655"/>
    <w:rsid w:val="00B10B80"/>
    <w:rsid w:val="00B11293"/>
    <w:rsid w:val="00B11600"/>
    <w:rsid w:val="00B12838"/>
    <w:rsid w:val="00B129BA"/>
    <w:rsid w:val="00B12C46"/>
    <w:rsid w:val="00B14527"/>
    <w:rsid w:val="00B14892"/>
    <w:rsid w:val="00B14C33"/>
    <w:rsid w:val="00B15680"/>
    <w:rsid w:val="00B15EED"/>
    <w:rsid w:val="00B16EED"/>
    <w:rsid w:val="00B2071E"/>
    <w:rsid w:val="00B20857"/>
    <w:rsid w:val="00B23E29"/>
    <w:rsid w:val="00B265DF"/>
    <w:rsid w:val="00B26649"/>
    <w:rsid w:val="00B26942"/>
    <w:rsid w:val="00B277B9"/>
    <w:rsid w:val="00B30124"/>
    <w:rsid w:val="00B309EF"/>
    <w:rsid w:val="00B3150F"/>
    <w:rsid w:val="00B33DD1"/>
    <w:rsid w:val="00B33F64"/>
    <w:rsid w:val="00B350E1"/>
    <w:rsid w:val="00B360D6"/>
    <w:rsid w:val="00B37174"/>
    <w:rsid w:val="00B40197"/>
    <w:rsid w:val="00B4026A"/>
    <w:rsid w:val="00B4072E"/>
    <w:rsid w:val="00B40E24"/>
    <w:rsid w:val="00B433D5"/>
    <w:rsid w:val="00B45633"/>
    <w:rsid w:val="00B458E7"/>
    <w:rsid w:val="00B45EDA"/>
    <w:rsid w:val="00B46E2B"/>
    <w:rsid w:val="00B50EE9"/>
    <w:rsid w:val="00B52062"/>
    <w:rsid w:val="00B538A3"/>
    <w:rsid w:val="00B54BAB"/>
    <w:rsid w:val="00B556DE"/>
    <w:rsid w:val="00B57143"/>
    <w:rsid w:val="00B577FC"/>
    <w:rsid w:val="00B578D1"/>
    <w:rsid w:val="00B607DE"/>
    <w:rsid w:val="00B61449"/>
    <w:rsid w:val="00B61F99"/>
    <w:rsid w:val="00B622AA"/>
    <w:rsid w:val="00B62B36"/>
    <w:rsid w:val="00B6342E"/>
    <w:rsid w:val="00B65427"/>
    <w:rsid w:val="00B66DE6"/>
    <w:rsid w:val="00B66E95"/>
    <w:rsid w:val="00B66FB3"/>
    <w:rsid w:val="00B766AE"/>
    <w:rsid w:val="00B80DD7"/>
    <w:rsid w:val="00B83A88"/>
    <w:rsid w:val="00B85615"/>
    <w:rsid w:val="00B91418"/>
    <w:rsid w:val="00B93091"/>
    <w:rsid w:val="00B9349E"/>
    <w:rsid w:val="00B93E9F"/>
    <w:rsid w:val="00B94307"/>
    <w:rsid w:val="00B95BBA"/>
    <w:rsid w:val="00B96459"/>
    <w:rsid w:val="00B977B3"/>
    <w:rsid w:val="00B97970"/>
    <w:rsid w:val="00BA0426"/>
    <w:rsid w:val="00BA079D"/>
    <w:rsid w:val="00BA0A53"/>
    <w:rsid w:val="00BA0E57"/>
    <w:rsid w:val="00BA143A"/>
    <w:rsid w:val="00BA4C49"/>
    <w:rsid w:val="00BA5534"/>
    <w:rsid w:val="00BA5616"/>
    <w:rsid w:val="00BA664C"/>
    <w:rsid w:val="00BA732B"/>
    <w:rsid w:val="00BB18BF"/>
    <w:rsid w:val="00BB1A82"/>
    <w:rsid w:val="00BB1FE8"/>
    <w:rsid w:val="00BB3190"/>
    <w:rsid w:val="00BB39CD"/>
    <w:rsid w:val="00BB492F"/>
    <w:rsid w:val="00BB4A3A"/>
    <w:rsid w:val="00BB5811"/>
    <w:rsid w:val="00BB670A"/>
    <w:rsid w:val="00BC0F8B"/>
    <w:rsid w:val="00BC10CD"/>
    <w:rsid w:val="00BC2672"/>
    <w:rsid w:val="00BC28A8"/>
    <w:rsid w:val="00BC3356"/>
    <w:rsid w:val="00BC396B"/>
    <w:rsid w:val="00BC3EB7"/>
    <w:rsid w:val="00BC545C"/>
    <w:rsid w:val="00BC5C71"/>
    <w:rsid w:val="00BC7910"/>
    <w:rsid w:val="00BD3731"/>
    <w:rsid w:val="00BD3DDC"/>
    <w:rsid w:val="00BD3F07"/>
    <w:rsid w:val="00BD48E3"/>
    <w:rsid w:val="00BD5655"/>
    <w:rsid w:val="00BD57B0"/>
    <w:rsid w:val="00BD63F0"/>
    <w:rsid w:val="00BD67B6"/>
    <w:rsid w:val="00BD6FF3"/>
    <w:rsid w:val="00BD7661"/>
    <w:rsid w:val="00BD7B84"/>
    <w:rsid w:val="00BD7FF7"/>
    <w:rsid w:val="00BE020D"/>
    <w:rsid w:val="00BE093E"/>
    <w:rsid w:val="00BE1466"/>
    <w:rsid w:val="00BE2165"/>
    <w:rsid w:val="00BE2FF6"/>
    <w:rsid w:val="00BE30F3"/>
    <w:rsid w:val="00BE3FAC"/>
    <w:rsid w:val="00BE42DE"/>
    <w:rsid w:val="00BE6345"/>
    <w:rsid w:val="00BE65AE"/>
    <w:rsid w:val="00BE7A38"/>
    <w:rsid w:val="00BE7AB9"/>
    <w:rsid w:val="00BF09C0"/>
    <w:rsid w:val="00BF0FD7"/>
    <w:rsid w:val="00BF3E77"/>
    <w:rsid w:val="00BF4FF0"/>
    <w:rsid w:val="00BF53F6"/>
    <w:rsid w:val="00C019D0"/>
    <w:rsid w:val="00C04501"/>
    <w:rsid w:val="00C04698"/>
    <w:rsid w:val="00C04B44"/>
    <w:rsid w:val="00C051E7"/>
    <w:rsid w:val="00C06086"/>
    <w:rsid w:val="00C07D0B"/>
    <w:rsid w:val="00C10FE4"/>
    <w:rsid w:val="00C11FAA"/>
    <w:rsid w:val="00C134B6"/>
    <w:rsid w:val="00C135F9"/>
    <w:rsid w:val="00C13A7A"/>
    <w:rsid w:val="00C15093"/>
    <w:rsid w:val="00C1568E"/>
    <w:rsid w:val="00C16D6D"/>
    <w:rsid w:val="00C21014"/>
    <w:rsid w:val="00C215DB"/>
    <w:rsid w:val="00C21CB5"/>
    <w:rsid w:val="00C22AE6"/>
    <w:rsid w:val="00C23AE9"/>
    <w:rsid w:val="00C23CE2"/>
    <w:rsid w:val="00C26250"/>
    <w:rsid w:val="00C26617"/>
    <w:rsid w:val="00C3087E"/>
    <w:rsid w:val="00C31417"/>
    <w:rsid w:val="00C34C69"/>
    <w:rsid w:val="00C37064"/>
    <w:rsid w:val="00C378CE"/>
    <w:rsid w:val="00C37AF2"/>
    <w:rsid w:val="00C400BE"/>
    <w:rsid w:val="00C41621"/>
    <w:rsid w:val="00C42824"/>
    <w:rsid w:val="00C43ED4"/>
    <w:rsid w:val="00C45228"/>
    <w:rsid w:val="00C4553C"/>
    <w:rsid w:val="00C47534"/>
    <w:rsid w:val="00C5140A"/>
    <w:rsid w:val="00C5349C"/>
    <w:rsid w:val="00C54A0E"/>
    <w:rsid w:val="00C56BC4"/>
    <w:rsid w:val="00C6098D"/>
    <w:rsid w:val="00C624C7"/>
    <w:rsid w:val="00C62629"/>
    <w:rsid w:val="00C63A4A"/>
    <w:rsid w:val="00C63D12"/>
    <w:rsid w:val="00C63F4F"/>
    <w:rsid w:val="00C64F40"/>
    <w:rsid w:val="00C6548C"/>
    <w:rsid w:val="00C67879"/>
    <w:rsid w:val="00C67D78"/>
    <w:rsid w:val="00C75B81"/>
    <w:rsid w:val="00C75EF3"/>
    <w:rsid w:val="00C77304"/>
    <w:rsid w:val="00C77328"/>
    <w:rsid w:val="00C77592"/>
    <w:rsid w:val="00C77CAA"/>
    <w:rsid w:val="00C806F5"/>
    <w:rsid w:val="00C82FDB"/>
    <w:rsid w:val="00C875C0"/>
    <w:rsid w:val="00C905D5"/>
    <w:rsid w:val="00C90B7E"/>
    <w:rsid w:val="00C91587"/>
    <w:rsid w:val="00C92D17"/>
    <w:rsid w:val="00C95C62"/>
    <w:rsid w:val="00C960D7"/>
    <w:rsid w:val="00C9610E"/>
    <w:rsid w:val="00C96286"/>
    <w:rsid w:val="00C9699A"/>
    <w:rsid w:val="00C9712B"/>
    <w:rsid w:val="00C97FBF"/>
    <w:rsid w:val="00CA003D"/>
    <w:rsid w:val="00CA0510"/>
    <w:rsid w:val="00CA102A"/>
    <w:rsid w:val="00CA4E2D"/>
    <w:rsid w:val="00CA6524"/>
    <w:rsid w:val="00CA7726"/>
    <w:rsid w:val="00CB03D7"/>
    <w:rsid w:val="00CB051D"/>
    <w:rsid w:val="00CB0770"/>
    <w:rsid w:val="00CB2B48"/>
    <w:rsid w:val="00CB3891"/>
    <w:rsid w:val="00CB4F52"/>
    <w:rsid w:val="00CB57E5"/>
    <w:rsid w:val="00CB5D9E"/>
    <w:rsid w:val="00CB690F"/>
    <w:rsid w:val="00CB73B2"/>
    <w:rsid w:val="00CC00B9"/>
    <w:rsid w:val="00CC02E5"/>
    <w:rsid w:val="00CC0DDF"/>
    <w:rsid w:val="00CC18C9"/>
    <w:rsid w:val="00CC1C91"/>
    <w:rsid w:val="00CC2505"/>
    <w:rsid w:val="00CC2FE6"/>
    <w:rsid w:val="00CC3D94"/>
    <w:rsid w:val="00CC5AE9"/>
    <w:rsid w:val="00CD1631"/>
    <w:rsid w:val="00CD163B"/>
    <w:rsid w:val="00CD3C22"/>
    <w:rsid w:val="00CD471A"/>
    <w:rsid w:val="00CD48C9"/>
    <w:rsid w:val="00CD6393"/>
    <w:rsid w:val="00CE1900"/>
    <w:rsid w:val="00CE4B02"/>
    <w:rsid w:val="00CE624E"/>
    <w:rsid w:val="00CE62F9"/>
    <w:rsid w:val="00CE7998"/>
    <w:rsid w:val="00CF1275"/>
    <w:rsid w:val="00CF2517"/>
    <w:rsid w:val="00CF2866"/>
    <w:rsid w:val="00CF2D74"/>
    <w:rsid w:val="00CF5083"/>
    <w:rsid w:val="00D01AB5"/>
    <w:rsid w:val="00D026B7"/>
    <w:rsid w:val="00D032AF"/>
    <w:rsid w:val="00D05580"/>
    <w:rsid w:val="00D0599A"/>
    <w:rsid w:val="00D059D1"/>
    <w:rsid w:val="00D13FBA"/>
    <w:rsid w:val="00D152A4"/>
    <w:rsid w:val="00D169C8"/>
    <w:rsid w:val="00D20549"/>
    <w:rsid w:val="00D206E4"/>
    <w:rsid w:val="00D21C88"/>
    <w:rsid w:val="00D21E56"/>
    <w:rsid w:val="00D22A25"/>
    <w:rsid w:val="00D230EA"/>
    <w:rsid w:val="00D23132"/>
    <w:rsid w:val="00D258B6"/>
    <w:rsid w:val="00D260D2"/>
    <w:rsid w:val="00D27E33"/>
    <w:rsid w:val="00D3279C"/>
    <w:rsid w:val="00D3500A"/>
    <w:rsid w:val="00D362A8"/>
    <w:rsid w:val="00D37F07"/>
    <w:rsid w:val="00D42F3D"/>
    <w:rsid w:val="00D43BAA"/>
    <w:rsid w:val="00D43C83"/>
    <w:rsid w:val="00D441C0"/>
    <w:rsid w:val="00D45038"/>
    <w:rsid w:val="00D451ED"/>
    <w:rsid w:val="00D45485"/>
    <w:rsid w:val="00D46316"/>
    <w:rsid w:val="00D46E90"/>
    <w:rsid w:val="00D50030"/>
    <w:rsid w:val="00D500B7"/>
    <w:rsid w:val="00D530EC"/>
    <w:rsid w:val="00D54230"/>
    <w:rsid w:val="00D5447E"/>
    <w:rsid w:val="00D54BAB"/>
    <w:rsid w:val="00D5603D"/>
    <w:rsid w:val="00D5627B"/>
    <w:rsid w:val="00D5634F"/>
    <w:rsid w:val="00D566BC"/>
    <w:rsid w:val="00D568B8"/>
    <w:rsid w:val="00D56A18"/>
    <w:rsid w:val="00D61006"/>
    <w:rsid w:val="00D615F4"/>
    <w:rsid w:val="00D65AE1"/>
    <w:rsid w:val="00D65B99"/>
    <w:rsid w:val="00D66098"/>
    <w:rsid w:val="00D67232"/>
    <w:rsid w:val="00D67A05"/>
    <w:rsid w:val="00D70503"/>
    <w:rsid w:val="00D706CA"/>
    <w:rsid w:val="00D72036"/>
    <w:rsid w:val="00D733EE"/>
    <w:rsid w:val="00D743D3"/>
    <w:rsid w:val="00D75D64"/>
    <w:rsid w:val="00D76CA7"/>
    <w:rsid w:val="00D7713C"/>
    <w:rsid w:val="00D77B71"/>
    <w:rsid w:val="00D808CC"/>
    <w:rsid w:val="00D80B7C"/>
    <w:rsid w:val="00D8259C"/>
    <w:rsid w:val="00D831C0"/>
    <w:rsid w:val="00D83516"/>
    <w:rsid w:val="00D835A9"/>
    <w:rsid w:val="00D84AE0"/>
    <w:rsid w:val="00D85702"/>
    <w:rsid w:val="00D9096B"/>
    <w:rsid w:val="00D90B07"/>
    <w:rsid w:val="00D91B9B"/>
    <w:rsid w:val="00D94BF1"/>
    <w:rsid w:val="00D9675D"/>
    <w:rsid w:val="00D96E98"/>
    <w:rsid w:val="00DA0636"/>
    <w:rsid w:val="00DA1508"/>
    <w:rsid w:val="00DA4D6F"/>
    <w:rsid w:val="00DA5A2B"/>
    <w:rsid w:val="00DA6A5F"/>
    <w:rsid w:val="00DB02A6"/>
    <w:rsid w:val="00DB02B2"/>
    <w:rsid w:val="00DB02E9"/>
    <w:rsid w:val="00DB088B"/>
    <w:rsid w:val="00DB0ABE"/>
    <w:rsid w:val="00DB17B1"/>
    <w:rsid w:val="00DB30EB"/>
    <w:rsid w:val="00DB398C"/>
    <w:rsid w:val="00DB5770"/>
    <w:rsid w:val="00DB5B47"/>
    <w:rsid w:val="00DC24C9"/>
    <w:rsid w:val="00DC28C4"/>
    <w:rsid w:val="00DC2A41"/>
    <w:rsid w:val="00DC308B"/>
    <w:rsid w:val="00DC58F3"/>
    <w:rsid w:val="00DD2F51"/>
    <w:rsid w:val="00DD450F"/>
    <w:rsid w:val="00DD457C"/>
    <w:rsid w:val="00DD6646"/>
    <w:rsid w:val="00DD697E"/>
    <w:rsid w:val="00DE1277"/>
    <w:rsid w:val="00DE28F3"/>
    <w:rsid w:val="00DE36E1"/>
    <w:rsid w:val="00DE3DC3"/>
    <w:rsid w:val="00DE44ED"/>
    <w:rsid w:val="00DE4962"/>
    <w:rsid w:val="00DE5B51"/>
    <w:rsid w:val="00DE5B5A"/>
    <w:rsid w:val="00DE677A"/>
    <w:rsid w:val="00DF08C1"/>
    <w:rsid w:val="00DF52A3"/>
    <w:rsid w:val="00DF7163"/>
    <w:rsid w:val="00E0123C"/>
    <w:rsid w:val="00E01BD4"/>
    <w:rsid w:val="00E03357"/>
    <w:rsid w:val="00E05738"/>
    <w:rsid w:val="00E0721B"/>
    <w:rsid w:val="00E10273"/>
    <w:rsid w:val="00E10F5C"/>
    <w:rsid w:val="00E11582"/>
    <w:rsid w:val="00E14140"/>
    <w:rsid w:val="00E14213"/>
    <w:rsid w:val="00E1442D"/>
    <w:rsid w:val="00E14808"/>
    <w:rsid w:val="00E16CDF"/>
    <w:rsid w:val="00E16F7B"/>
    <w:rsid w:val="00E2127D"/>
    <w:rsid w:val="00E21E34"/>
    <w:rsid w:val="00E22A00"/>
    <w:rsid w:val="00E26EBC"/>
    <w:rsid w:val="00E30343"/>
    <w:rsid w:val="00E31813"/>
    <w:rsid w:val="00E31FA6"/>
    <w:rsid w:val="00E32196"/>
    <w:rsid w:val="00E3251D"/>
    <w:rsid w:val="00E326CE"/>
    <w:rsid w:val="00E35C86"/>
    <w:rsid w:val="00E36113"/>
    <w:rsid w:val="00E36B50"/>
    <w:rsid w:val="00E376BB"/>
    <w:rsid w:val="00E37C1C"/>
    <w:rsid w:val="00E4010B"/>
    <w:rsid w:val="00E42305"/>
    <w:rsid w:val="00E42951"/>
    <w:rsid w:val="00E43261"/>
    <w:rsid w:val="00E4352C"/>
    <w:rsid w:val="00E4393C"/>
    <w:rsid w:val="00E4455C"/>
    <w:rsid w:val="00E45152"/>
    <w:rsid w:val="00E455AA"/>
    <w:rsid w:val="00E47381"/>
    <w:rsid w:val="00E4742D"/>
    <w:rsid w:val="00E478A7"/>
    <w:rsid w:val="00E47DD5"/>
    <w:rsid w:val="00E5077C"/>
    <w:rsid w:val="00E511D5"/>
    <w:rsid w:val="00E51679"/>
    <w:rsid w:val="00E51C89"/>
    <w:rsid w:val="00E51F17"/>
    <w:rsid w:val="00E534B4"/>
    <w:rsid w:val="00E5618F"/>
    <w:rsid w:val="00E5627B"/>
    <w:rsid w:val="00E611F4"/>
    <w:rsid w:val="00E612A7"/>
    <w:rsid w:val="00E61B6B"/>
    <w:rsid w:val="00E6337C"/>
    <w:rsid w:val="00E63556"/>
    <w:rsid w:val="00E66E8A"/>
    <w:rsid w:val="00E712C2"/>
    <w:rsid w:val="00E71AD0"/>
    <w:rsid w:val="00E728CD"/>
    <w:rsid w:val="00E7290F"/>
    <w:rsid w:val="00E776EB"/>
    <w:rsid w:val="00E77A67"/>
    <w:rsid w:val="00E80323"/>
    <w:rsid w:val="00E81662"/>
    <w:rsid w:val="00E816F5"/>
    <w:rsid w:val="00E82B88"/>
    <w:rsid w:val="00E82E8C"/>
    <w:rsid w:val="00E83BF8"/>
    <w:rsid w:val="00E853AD"/>
    <w:rsid w:val="00E8617A"/>
    <w:rsid w:val="00E86663"/>
    <w:rsid w:val="00E8721B"/>
    <w:rsid w:val="00E90AE0"/>
    <w:rsid w:val="00E9175E"/>
    <w:rsid w:val="00E91F3C"/>
    <w:rsid w:val="00E91F60"/>
    <w:rsid w:val="00E92A7A"/>
    <w:rsid w:val="00E95264"/>
    <w:rsid w:val="00E96265"/>
    <w:rsid w:val="00E96648"/>
    <w:rsid w:val="00EA11DF"/>
    <w:rsid w:val="00EA23D5"/>
    <w:rsid w:val="00EA6329"/>
    <w:rsid w:val="00EA643F"/>
    <w:rsid w:val="00EA7B42"/>
    <w:rsid w:val="00EA7DF8"/>
    <w:rsid w:val="00EB06CA"/>
    <w:rsid w:val="00EB27DB"/>
    <w:rsid w:val="00EB2867"/>
    <w:rsid w:val="00EB314A"/>
    <w:rsid w:val="00EB3C6A"/>
    <w:rsid w:val="00EB45DA"/>
    <w:rsid w:val="00EB4AEE"/>
    <w:rsid w:val="00EB5995"/>
    <w:rsid w:val="00EB7C0B"/>
    <w:rsid w:val="00EC01BE"/>
    <w:rsid w:val="00EC03E5"/>
    <w:rsid w:val="00EC1026"/>
    <w:rsid w:val="00EC2165"/>
    <w:rsid w:val="00EC38C5"/>
    <w:rsid w:val="00EC46BA"/>
    <w:rsid w:val="00EC6548"/>
    <w:rsid w:val="00EC7892"/>
    <w:rsid w:val="00ED0125"/>
    <w:rsid w:val="00ED1DFF"/>
    <w:rsid w:val="00ED4765"/>
    <w:rsid w:val="00ED58F6"/>
    <w:rsid w:val="00ED67EC"/>
    <w:rsid w:val="00ED780A"/>
    <w:rsid w:val="00EE0E15"/>
    <w:rsid w:val="00EE1441"/>
    <w:rsid w:val="00EE1C24"/>
    <w:rsid w:val="00EE24AF"/>
    <w:rsid w:val="00EE5059"/>
    <w:rsid w:val="00EF32AB"/>
    <w:rsid w:val="00EF33B5"/>
    <w:rsid w:val="00EF36A3"/>
    <w:rsid w:val="00EF398C"/>
    <w:rsid w:val="00EF42C7"/>
    <w:rsid w:val="00EF45E3"/>
    <w:rsid w:val="00EF4F76"/>
    <w:rsid w:val="00EF5078"/>
    <w:rsid w:val="00EF59A9"/>
    <w:rsid w:val="00EF6798"/>
    <w:rsid w:val="00EF728B"/>
    <w:rsid w:val="00EF7DAA"/>
    <w:rsid w:val="00F024BF"/>
    <w:rsid w:val="00F035FB"/>
    <w:rsid w:val="00F036F8"/>
    <w:rsid w:val="00F039A9"/>
    <w:rsid w:val="00F0498C"/>
    <w:rsid w:val="00F05782"/>
    <w:rsid w:val="00F059F0"/>
    <w:rsid w:val="00F07287"/>
    <w:rsid w:val="00F13203"/>
    <w:rsid w:val="00F141C9"/>
    <w:rsid w:val="00F14E16"/>
    <w:rsid w:val="00F15369"/>
    <w:rsid w:val="00F16D01"/>
    <w:rsid w:val="00F171C4"/>
    <w:rsid w:val="00F176C9"/>
    <w:rsid w:val="00F17E66"/>
    <w:rsid w:val="00F229F8"/>
    <w:rsid w:val="00F22DBA"/>
    <w:rsid w:val="00F25A4D"/>
    <w:rsid w:val="00F27145"/>
    <w:rsid w:val="00F274B4"/>
    <w:rsid w:val="00F317DF"/>
    <w:rsid w:val="00F3224B"/>
    <w:rsid w:val="00F32924"/>
    <w:rsid w:val="00F32984"/>
    <w:rsid w:val="00F32DFA"/>
    <w:rsid w:val="00F34BC4"/>
    <w:rsid w:val="00F36778"/>
    <w:rsid w:val="00F4105B"/>
    <w:rsid w:val="00F41385"/>
    <w:rsid w:val="00F41C1B"/>
    <w:rsid w:val="00F43338"/>
    <w:rsid w:val="00F43BE9"/>
    <w:rsid w:val="00F43F31"/>
    <w:rsid w:val="00F449CE"/>
    <w:rsid w:val="00F450F7"/>
    <w:rsid w:val="00F454F4"/>
    <w:rsid w:val="00F45CD7"/>
    <w:rsid w:val="00F46343"/>
    <w:rsid w:val="00F46804"/>
    <w:rsid w:val="00F47775"/>
    <w:rsid w:val="00F5034A"/>
    <w:rsid w:val="00F5120C"/>
    <w:rsid w:val="00F518D2"/>
    <w:rsid w:val="00F525A9"/>
    <w:rsid w:val="00F53E63"/>
    <w:rsid w:val="00F55E70"/>
    <w:rsid w:val="00F5692E"/>
    <w:rsid w:val="00F5762F"/>
    <w:rsid w:val="00F605A2"/>
    <w:rsid w:val="00F612C0"/>
    <w:rsid w:val="00F614FE"/>
    <w:rsid w:val="00F61930"/>
    <w:rsid w:val="00F62066"/>
    <w:rsid w:val="00F625AA"/>
    <w:rsid w:val="00F6432C"/>
    <w:rsid w:val="00F6557F"/>
    <w:rsid w:val="00F663BC"/>
    <w:rsid w:val="00F66B52"/>
    <w:rsid w:val="00F67859"/>
    <w:rsid w:val="00F6792E"/>
    <w:rsid w:val="00F7166C"/>
    <w:rsid w:val="00F727A0"/>
    <w:rsid w:val="00F729BA"/>
    <w:rsid w:val="00F74E17"/>
    <w:rsid w:val="00F74F40"/>
    <w:rsid w:val="00F7549E"/>
    <w:rsid w:val="00F77319"/>
    <w:rsid w:val="00F803E5"/>
    <w:rsid w:val="00F81A98"/>
    <w:rsid w:val="00F82A32"/>
    <w:rsid w:val="00F82EC1"/>
    <w:rsid w:val="00F834B7"/>
    <w:rsid w:val="00F836C1"/>
    <w:rsid w:val="00F84F96"/>
    <w:rsid w:val="00F90328"/>
    <w:rsid w:val="00F903AE"/>
    <w:rsid w:val="00F90B2F"/>
    <w:rsid w:val="00F91FB5"/>
    <w:rsid w:val="00F9214E"/>
    <w:rsid w:val="00F927B8"/>
    <w:rsid w:val="00F930FA"/>
    <w:rsid w:val="00F95851"/>
    <w:rsid w:val="00F96122"/>
    <w:rsid w:val="00F96FBD"/>
    <w:rsid w:val="00FA01D3"/>
    <w:rsid w:val="00FA09D6"/>
    <w:rsid w:val="00FA1A04"/>
    <w:rsid w:val="00FA2C89"/>
    <w:rsid w:val="00FA34E3"/>
    <w:rsid w:val="00FA39F5"/>
    <w:rsid w:val="00FA403B"/>
    <w:rsid w:val="00FA47E4"/>
    <w:rsid w:val="00FA6B11"/>
    <w:rsid w:val="00FB0910"/>
    <w:rsid w:val="00FB0C73"/>
    <w:rsid w:val="00FB391D"/>
    <w:rsid w:val="00FB5FFB"/>
    <w:rsid w:val="00FB754D"/>
    <w:rsid w:val="00FC061C"/>
    <w:rsid w:val="00FC0D1C"/>
    <w:rsid w:val="00FC148B"/>
    <w:rsid w:val="00FC151A"/>
    <w:rsid w:val="00FC16E0"/>
    <w:rsid w:val="00FC22AA"/>
    <w:rsid w:val="00FC2B71"/>
    <w:rsid w:val="00FC2CBF"/>
    <w:rsid w:val="00FC3D41"/>
    <w:rsid w:val="00FC4400"/>
    <w:rsid w:val="00FC5DB3"/>
    <w:rsid w:val="00FC634E"/>
    <w:rsid w:val="00FC65CA"/>
    <w:rsid w:val="00FC65EA"/>
    <w:rsid w:val="00FC742E"/>
    <w:rsid w:val="00FC7BA7"/>
    <w:rsid w:val="00FD0BB3"/>
    <w:rsid w:val="00FD1317"/>
    <w:rsid w:val="00FD27E4"/>
    <w:rsid w:val="00FD44C1"/>
    <w:rsid w:val="00FD4D8F"/>
    <w:rsid w:val="00FD5275"/>
    <w:rsid w:val="00FD55B9"/>
    <w:rsid w:val="00FD6896"/>
    <w:rsid w:val="00FD6DEF"/>
    <w:rsid w:val="00FD79B2"/>
    <w:rsid w:val="00FD7C35"/>
    <w:rsid w:val="00FE0081"/>
    <w:rsid w:val="00FE254E"/>
    <w:rsid w:val="00FE3556"/>
    <w:rsid w:val="00FE4E30"/>
    <w:rsid w:val="00FE6F62"/>
    <w:rsid w:val="00FE710D"/>
    <w:rsid w:val="00FE7994"/>
    <w:rsid w:val="00FF32D0"/>
    <w:rsid w:val="00FF427D"/>
    <w:rsid w:val="00FF4DE9"/>
    <w:rsid w:val="00FF4E00"/>
    <w:rsid w:val="00FF6A0E"/>
    <w:rsid w:val="00FF6BC5"/>
    <w:rsid w:val="00FF7661"/>
    <w:rsid w:val="00FF7C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4E1F92"/>
    <w:pPr>
      <w:suppressAutoHyphens/>
      <w:jc w:val="both"/>
    </w:pPr>
    <w:rPr>
      <w:rFonts w:ascii="Times New Roman" w:hAnsi="Times New Roman"/>
      <w:sz w:val="24"/>
      <w:szCs w:val="24"/>
      <w:lang w:eastAsia="ar-SA"/>
    </w:rPr>
  </w:style>
  <w:style w:type="paragraph" w:styleId="1">
    <w:name w:val="heading 1"/>
    <w:basedOn w:val="a0"/>
    <w:next w:val="a0"/>
    <w:link w:val="11"/>
    <w:uiPriority w:val="99"/>
    <w:qFormat/>
    <w:locked/>
    <w:rsid w:val="00F90B2F"/>
    <w:pPr>
      <w:keepNext/>
      <w:suppressAutoHyphens w:val="0"/>
      <w:spacing w:before="240" w:after="60"/>
      <w:jc w:val="center"/>
      <w:outlineLvl w:val="0"/>
    </w:pPr>
    <w:rPr>
      <w:b/>
      <w:bCs/>
      <w:kern w:val="28"/>
      <w:sz w:val="36"/>
      <w:szCs w:val="36"/>
      <w:lang w:eastAsia="ru-RU"/>
    </w:rPr>
  </w:style>
  <w:style w:type="paragraph" w:styleId="20">
    <w:name w:val="heading 2"/>
    <w:basedOn w:val="a0"/>
    <w:next w:val="a0"/>
    <w:link w:val="21"/>
    <w:uiPriority w:val="99"/>
    <w:qFormat/>
    <w:locked/>
    <w:rsid w:val="00F90B2F"/>
    <w:pPr>
      <w:keepNext/>
      <w:suppressAutoHyphens w:val="0"/>
      <w:spacing w:before="240" w:after="60"/>
      <w:jc w:val="left"/>
      <w:outlineLvl w:val="1"/>
    </w:pPr>
    <w:rPr>
      <w:rFonts w:ascii="Cambria" w:hAnsi="Cambria" w:cs="Cambria"/>
      <w:b/>
      <w:bCs/>
      <w:i/>
      <w:iCs/>
      <w:sz w:val="28"/>
      <w:szCs w:val="28"/>
      <w:lang w:eastAsia="ru-RU"/>
    </w:rPr>
  </w:style>
  <w:style w:type="paragraph" w:styleId="3">
    <w:name w:val="heading 3"/>
    <w:basedOn w:val="a0"/>
    <w:next w:val="a0"/>
    <w:link w:val="30"/>
    <w:uiPriority w:val="99"/>
    <w:qFormat/>
    <w:locked/>
    <w:rsid w:val="00391AD9"/>
    <w:pPr>
      <w:keepNext/>
      <w:tabs>
        <w:tab w:val="num" w:pos="0"/>
      </w:tabs>
      <w:outlineLvl w:val="2"/>
    </w:pPr>
    <w:rPr>
      <w:rFonts w:ascii="Calibri" w:hAnsi="Calibri"/>
      <w:b/>
      <w:bCs/>
    </w:rPr>
  </w:style>
  <w:style w:type="paragraph" w:styleId="4">
    <w:name w:val="heading 4"/>
    <w:basedOn w:val="a0"/>
    <w:next w:val="a0"/>
    <w:link w:val="40"/>
    <w:uiPriority w:val="99"/>
    <w:qFormat/>
    <w:locked/>
    <w:rsid w:val="00391AD9"/>
    <w:pPr>
      <w:keepNext/>
      <w:tabs>
        <w:tab w:val="num" w:pos="0"/>
      </w:tabs>
      <w:jc w:val="center"/>
      <w:outlineLvl w:val="3"/>
    </w:pPr>
    <w:rPr>
      <w:rFonts w:ascii="Calibri" w:hAnsi="Calibri"/>
      <w:b/>
      <w:bCs/>
    </w:rPr>
  </w:style>
  <w:style w:type="paragraph" w:styleId="5">
    <w:name w:val="heading 5"/>
    <w:basedOn w:val="a0"/>
    <w:next w:val="a0"/>
    <w:link w:val="50"/>
    <w:uiPriority w:val="99"/>
    <w:qFormat/>
    <w:locked/>
    <w:rsid w:val="00391AD9"/>
    <w:pPr>
      <w:keepNext/>
      <w:tabs>
        <w:tab w:val="num" w:pos="0"/>
        <w:tab w:val="left" w:pos="3402"/>
        <w:tab w:val="left" w:pos="4253"/>
        <w:tab w:val="left" w:pos="6521"/>
      </w:tabs>
      <w:ind w:right="-1047"/>
      <w:outlineLvl w:val="4"/>
    </w:pPr>
    <w:rPr>
      <w:rFonts w:ascii="Calibri" w:hAnsi="Calibri"/>
      <w:b/>
      <w:bCs/>
      <w:sz w:val="28"/>
      <w:szCs w:val="28"/>
    </w:rPr>
  </w:style>
  <w:style w:type="paragraph" w:styleId="6">
    <w:name w:val="heading 6"/>
    <w:basedOn w:val="a0"/>
    <w:next w:val="a0"/>
    <w:link w:val="60"/>
    <w:uiPriority w:val="99"/>
    <w:qFormat/>
    <w:locked/>
    <w:rsid w:val="00391AD9"/>
    <w:pPr>
      <w:keepNext/>
      <w:tabs>
        <w:tab w:val="num" w:pos="0"/>
        <w:tab w:val="left" w:pos="3402"/>
        <w:tab w:val="left" w:pos="4253"/>
        <w:tab w:val="left" w:pos="6521"/>
      </w:tabs>
      <w:ind w:right="-1047"/>
      <w:outlineLvl w:val="5"/>
    </w:pPr>
    <w:rPr>
      <w:rFonts w:ascii="Calibri" w:hAnsi="Calibri"/>
      <w:b/>
      <w:bCs/>
      <w:sz w:val="28"/>
      <w:szCs w:val="28"/>
    </w:rPr>
  </w:style>
  <w:style w:type="paragraph" w:styleId="7">
    <w:name w:val="heading 7"/>
    <w:basedOn w:val="a0"/>
    <w:next w:val="a0"/>
    <w:link w:val="70"/>
    <w:uiPriority w:val="99"/>
    <w:qFormat/>
    <w:locked/>
    <w:rsid w:val="00391AD9"/>
    <w:pPr>
      <w:keepNext/>
      <w:tabs>
        <w:tab w:val="num" w:pos="0"/>
        <w:tab w:val="left" w:pos="3402"/>
        <w:tab w:val="left" w:pos="4253"/>
        <w:tab w:val="left" w:pos="6521"/>
      </w:tabs>
      <w:ind w:right="-1047"/>
      <w:outlineLvl w:val="6"/>
    </w:pPr>
    <w:rPr>
      <w:rFonts w:ascii="Calibri" w:hAnsi="Calibri"/>
      <w:sz w:val="28"/>
      <w:szCs w:val="28"/>
    </w:rPr>
  </w:style>
  <w:style w:type="paragraph" w:styleId="8">
    <w:name w:val="heading 8"/>
    <w:basedOn w:val="a0"/>
    <w:next w:val="a0"/>
    <w:link w:val="80"/>
    <w:uiPriority w:val="99"/>
    <w:qFormat/>
    <w:locked/>
    <w:rsid w:val="00391AD9"/>
    <w:pPr>
      <w:keepNext/>
      <w:tabs>
        <w:tab w:val="num" w:pos="0"/>
      </w:tabs>
      <w:outlineLvl w:val="7"/>
    </w:pPr>
    <w:rPr>
      <w:rFonts w:ascii="Calibri" w:hAnsi="Calibri"/>
    </w:rPr>
  </w:style>
  <w:style w:type="paragraph" w:styleId="9">
    <w:name w:val="heading 9"/>
    <w:basedOn w:val="a0"/>
    <w:next w:val="a0"/>
    <w:link w:val="90"/>
    <w:uiPriority w:val="99"/>
    <w:qFormat/>
    <w:locked/>
    <w:rsid w:val="00391AD9"/>
    <w:pPr>
      <w:keepNext/>
      <w:tabs>
        <w:tab w:val="num" w:pos="0"/>
      </w:tabs>
      <w:outlineLvl w:val="8"/>
    </w:pPr>
    <w:rPr>
      <w:rFonts w:ascii="Calibri" w:hAnsi="Calibri"/>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locked/>
    <w:rsid w:val="00F90B2F"/>
    <w:rPr>
      <w:rFonts w:ascii="Times New Roman" w:hAnsi="Times New Roman" w:cs="Times New Roman"/>
      <w:b/>
      <w:bCs/>
      <w:kern w:val="28"/>
      <w:sz w:val="36"/>
      <w:szCs w:val="36"/>
    </w:rPr>
  </w:style>
  <w:style w:type="character" w:customStyle="1" w:styleId="21">
    <w:name w:val="Заголовок 2 Знак"/>
    <w:basedOn w:val="a1"/>
    <w:link w:val="20"/>
    <w:uiPriority w:val="99"/>
    <w:locked/>
    <w:rsid w:val="00F90B2F"/>
    <w:rPr>
      <w:rFonts w:ascii="Cambria" w:hAnsi="Cambria" w:cs="Cambria"/>
      <w:b/>
      <w:bCs/>
      <w:i/>
      <w:iCs/>
      <w:sz w:val="28"/>
      <w:szCs w:val="28"/>
    </w:rPr>
  </w:style>
  <w:style w:type="character" w:customStyle="1" w:styleId="Heading3Char">
    <w:name w:val="Heading 3 Char"/>
    <w:basedOn w:val="a1"/>
    <w:link w:val="3"/>
    <w:uiPriority w:val="99"/>
    <w:semiHidden/>
    <w:locked/>
    <w:rsid w:val="00597AF7"/>
    <w:rPr>
      <w:rFonts w:ascii="Cambria" w:hAnsi="Cambria" w:cs="Cambria"/>
      <w:b/>
      <w:bCs/>
      <w:sz w:val="26"/>
      <w:szCs w:val="26"/>
      <w:lang w:eastAsia="ar-SA" w:bidi="ar-SA"/>
    </w:rPr>
  </w:style>
  <w:style w:type="character" w:customStyle="1" w:styleId="Heading4Char">
    <w:name w:val="Heading 4 Char"/>
    <w:basedOn w:val="a1"/>
    <w:link w:val="4"/>
    <w:uiPriority w:val="99"/>
    <w:semiHidden/>
    <w:locked/>
    <w:rsid w:val="00597AF7"/>
    <w:rPr>
      <w:rFonts w:ascii="Calibri" w:hAnsi="Calibri" w:cs="Calibri"/>
      <w:b/>
      <w:bCs/>
      <w:sz w:val="28"/>
      <w:szCs w:val="28"/>
      <w:lang w:eastAsia="ar-SA" w:bidi="ar-SA"/>
    </w:rPr>
  </w:style>
  <w:style w:type="character" w:customStyle="1" w:styleId="Heading5Char">
    <w:name w:val="Heading 5 Char"/>
    <w:basedOn w:val="a1"/>
    <w:link w:val="5"/>
    <w:uiPriority w:val="99"/>
    <w:semiHidden/>
    <w:locked/>
    <w:rsid w:val="00597AF7"/>
    <w:rPr>
      <w:rFonts w:ascii="Calibri" w:hAnsi="Calibri" w:cs="Calibri"/>
      <w:b/>
      <w:bCs/>
      <w:i/>
      <w:iCs/>
      <w:sz w:val="26"/>
      <w:szCs w:val="26"/>
      <w:lang w:eastAsia="ar-SA" w:bidi="ar-SA"/>
    </w:rPr>
  </w:style>
  <w:style w:type="character" w:customStyle="1" w:styleId="Heading6Char">
    <w:name w:val="Heading 6 Char"/>
    <w:basedOn w:val="a1"/>
    <w:link w:val="6"/>
    <w:uiPriority w:val="99"/>
    <w:semiHidden/>
    <w:locked/>
    <w:rsid w:val="00597AF7"/>
    <w:rPr>
      <w:rFonts w:ascii="Calibri" w:hAnsi="Calibri" w:cs="Calibri"/>
      <w:b/>
      <w:bCs/>
      <w:lang w:eastAsia="ar-SA" w:bidi="ar-SA"/>
    </w:rPr>
  </w:style>
  <w:style w:type="character" w:customStyle="1" w:styleId="Heading7Char">
    <w:name w:val="Heading 7 Char"/>
    <w:basedOn w:val="a1"/>
    <w:link w:val="7"/>
    <w:uiPriority w:val="99"/>
    <w:semiHidden/>
    <w:locked/>
    <w:rsid w:val="00597AF7"/>
    <w:rPr>
      <w:rFonts w:ascii="Calibri" w:hAnsi="Calibri" w:cs="Calibri"/>
      <w:sz w:val="24"/>
      <w:szCs w:val="24"/>
      <w:lang w:eastAsia="ar-SA" w:bidi="ar-SA"/>
    </w:rPr>
  </w:style>
  <w:style w:type="character" w:customStyle="1" w:styleId="Heading8Char">
    <w:name w:val="Heading 8 Char"/>
    <w:basedOn w:val="a1"/>
    <w:link w:val="8"/>
    <w:uiPriority w:val="99"/>
    <w:semiHidden/>
    <w:locked/>
    <w:rsid w:val="00597AF7"/>
    <w:rPr>
      <w:rFonts w:ascii="Calibri" w:hAnsi="Calibri" w:cs="Calibri"/>
      <w:i/>
      <w:iCs/>
      <w:sz w:val="24"/>
      <w:szCs w:val="24"/>
      <w:lang w:eastAsia="ar-SA" w:bidi="ar-SA"/>
    </w:rPr>
  </w:style>
  <w:style w:type="character" w:customStyle="1" w:styleId="Heading9Char">
    <w:name w:val="Heading 9 Char"/>
    <w:basedOn w:val="a1"/>
    <w:link w:val="9"/>
    <w:uiPriority w:val="99"/>
    <w:semiHidden/>
    <w:locked/>
    <w:rsid w:val="00597AF7"/>
    <w:rPr>
      <w:rFonts w:ascii="Cambria" w:hAnsi="Cambria" w:cs="Cambria"/>
      <w:lang w:eastAsia="ar-SA" w:bidi="ar-SA"/>
    </w:rPr>
  </w:style>
  <w:style w:type="character" w:styleId="a4">
    <w:name w:val="Hyperlink"/>
    <w:basedOn w:val="a1"/>
    <w:uiPriority w:val="99"/>
    <w:rsid w:val="005B1124"/>
    <w:rPr>
      <w:color w:val="0000FF"/>
      <w:u w:val="single"/>
    </w:rPr>
  </w:style>
  <w:style w:type="paragraph" w:styleId="a5">
    <w:name w:val="Balloon Text"/>
    <w:basedOn w:val="a0"/>
    <w:link w:val="a6"/>
    <w:uiPriority w:val="99"/>
    <w:semiHidden/>
    <w:rsid w:val="005B1124"/>
    <w:rPr>
      <w:rFonts w:ascii="Tahoma" w:hAnsi="Tahoma" w:cs="Tahoma"/>
      <w:sz w:val="16"/>
      <w:szCs w:val="16"/>
    </w:rPr>
  </w:style>
  <w:style w:type="character" w:customStyle="1" w:styleId="a6">
    <w:name w:val="Текст выноски Знак"/>
    <w:basedOn w:val="a1"/>
    <w:link w:val="a5"/>
    <w:uiPriority w:val="99"/>
    <w:locked/>
    <w:rsid w:val="005B1124"/>
    <w:rPr>
      <w:rFonts w:ascii="Tahoma" w:hAnsi="Tahoma" w:cs="Tahoma"/>
      <w:sz w:val="16"/>
      <w:szCs w:val="16"/>
      <w:lang w:eastAsia="ar-SA" w:bidi="ar-SA"/>
    </w:rPr>
  </w:style>
  <w:style w:type="paragraph" w:customStyle="1" w:styleId="ConsPlusNormal">
    <w:name w:val="ConsPlusNormal"/>
    <w:link w:val="ConsPlusNormal0"/>
    <w:uiPriority w:val="99"/>
    <w:rsid w:val="00A76A1D"/>
    <w:pPr>
      <w:autoSpaceDE w:val="0"/>
      <w:autoSpaceDN w:val="0"/>
      <w:adjustRightInd w:val="0"/>
      <w:ind w:firstLine="720"/>
    </w:pPr>
    <w:rPr>
      <w:rFonts w:ascii="Arial" w:hAnsi="Arial" w:cs="Times New Roman"/>
      <w:sz w:val="22"/>
      <w:szCs w:val="22"/>
      <w:lang w:eastAsia="en-US"/>
    </w:rPr>
  </w:style>
  <w:style w:type="paragraph" w:customStyle="1" w:styleId="10">
    <w:name w:val="Абзац списка1"/>
    <w:basedOn w:val="a0"/>
    <w:uiPriority w:val="99"/>
    <w:rsid w:val="00D96E98"/>
    <w:pPr>
      <w:ind w:left="720"/>
    </w:pPr>
    <w:rPr>
      <w:rFonts w:cs="Times New Roman"/>
    </w:rPr>
  </w:style>
  <w:style w:type="paragraph" w:customStyle="1" w:styleId="ConsPlusCell">
    <w:name w:val="ConsPlusCell"/>
    <w:uiPriority w:val="99"/>
    <w:rsid w:val="00917BB9"/>
    <w:pPr>
      <w:widowControl w:val="0"/>
      <w:autoSpaceDE w:val="0"/>
      <w:autoSpaceDN w:val="0"/>
      <w:adjustRightInd w:val="0"/>
    </w:pPr>
    <w:rPr>
      <w:rFonts w:eastAsia="Times New Roman" w:cs="Calibri"/>
      <w:sz w:val="22"/>
      <w:szCs w:val="22"/>
    </w:rPr>
  </w:style>
  <w:style w:type="character" w:customStyle="1" w:styleId="12">
    <w:name w:val="Заголовок 1 Знак"/>
    <w:uiPriority w:val="99"/>
    <w:rsid w:val="00F90B2F"/>
    <w:rPr>
      <w:rFonts w:ascii="Cambria" w:hAnsi="Cambria" w:cs="Cambria"/>
      <w:b/>
      <w:bCs/>
      <w:color w:val="auto"/>
      <w:sz w:val="28"/>
      <w:szCs w:val="28"/>
      <w:lang w:eastAsia="ar-SA" w:bidi="ar-SA"/>
    </w:rPr>
  </w:style>
  <w:style w:type="table" w:styleId="a7">
    <w:name w:val="Table Grid"/>
    <w:basedOn w:val="a2"/>
    <w:uiPriority w:val="99"/>
    <w:locked/>
    <w:rsid w:val="00F90B2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1"/>
    <w:uiPriority w:val="99"/>
    <w:qFormat/>
    <w:locked/>
    <w:rsid w:val="00F90B2F"/>
    <w:rPr>
      <w:i/>
      <w:iCs/>
    </w:rPr>
  </w:style>
  <w:style w:type="paragraph" w:styleId="a9">
    <w:name w:val="Body Text"/>
    <w:aliases w:val="Знак1"/>
    <w:basedOn w:val="a0"/>
    <w:link w:val="aa"/>
    <w:uiPriority w:val="99"/>
    <w:rsid w:val="00F90B2F"/>
    <w:pPr>
      <w:suppressAutoHyphens w:val="0"/>
      <w:jc w:val="left"/>
    </w:pPr>
    <w:rPr>
      <w:rFonts w:ascii="Bookman Old Style" w:hAnsi="Bookman Old Style" w:cs="Bookman Old Style"/>
      <w:sz w:val="28"/>
      <w:szCs w:val="28"/>
      <w:lang w:eastAsia="ru-RU"/>
    </w:rPr>
  </w:style>
  <w:style w:type="character" w:customStyle="1" w:styleId="aa">
    <w:name w:val="Основной текст Знак"/>
    <w:aliases w:val="Знак1 Знак"/>
    <w:basedOn w:val="a1"/>
    <w:link w:val="a9"/>
    <w:uiPriority w:val="99"/>
    <w:locked/>
    <w:rsid w:val="00F90B2F"/>
    <w:rPr>
      <w:rFonts w:ascii="Bookman Old Style" w:hAnsi="Bookman Old Style" w:cs="Bookman Old Style"/>
      <w:sz w:val="28"/>
      <w:szCs w:val="28"/>
    </w:rPr>
  </w:style>
  <w:style w:type="character" w:customStyle="1" w:styleId="NoSpacingChar">
    <w:name w:val="No Spacing Char"/>
    <w:link w:val="13"/>
    <w:uiPriority w:val="99"/>
    <w:locked/>
    <w:rsid w:val="00F90B2F"/>
    <w:rPr>
      <w:rFonts w:ascii="Cambria" w:hAnsi="Cambria" w:cs="Cambria"/>
      <w:color w:val="000000"/>
    </w:rPr>
  </w:style>
  <w:style w:type="paragraph" w:customStyle="1" w:styleId="13">
    <w:name w:val="Без интервала1"/>
    <w:basedOn w:val="a0"/>
    <w:link w:val="NoSpacingChar"/>
    <w:uiPriority w:val="99"/>
    <w:rsid w:val="00F90B2F"/>
    <w:pPr>
      <w:suppressAutoHyphens w:val="0"/>
      <w:ind w:firstLine="567"/>
    </w:pPr>
    <w:rPr>
      <w:rFonts w:ascii="Cambria" w:hAnsi="Cambria" w:cs="Times New Roman"/>
      <w:color w:val="000000"/>
      <w:sz w:val="20"/>
      <w:szCs w:val="20"/>
      <w:lang/>
    </w:rPr>
  </w:style>
  <w:style w:type="paragraph" w:customStyle="1" w:styleId="210">
    <w:name w:val="Основной текст 21"/>
    <w:basedOn w:val="a0"/>
    <w:uiPriority w:val="99"/>
    <w:rsid w:val="00F90B2F"/>
    <w:rPr>
      <w:rFonts w:cs="Times New Roman"/>
      <w:b/>
      <w:bCs/>
      <w:sz w:val="28"/>
      <w:szCs w:val="28"/>
    </w:rPr>
  </w:style>
  <w:style w:type="character" w:customStyle="1" w:styleId="ConsPlusNormal0">
    <w:name w:val="ConsPlusNormal Знак"/>
    <w:link w:val="ConsPlusNormal"/>
    <w:uiPriority w:val="99"/>
    <w:locked/>
    <w:rsid w:val="00F90B2F"/>
    <w:rPr>
      <w:rFonts w:ascii="Arial" w:hAnsi="Arial" w:cs="Times New Roman"/>
      <w:sz w:val="22"/>
      <w:szCs w:val="22"/>
      <w:lang w:eastAsia="en-US" w:bidi="ar-SA"/>
    </w:rPr>
  </w:style>
  <w:style w:type="paragraph" w:customStyle="1" w:styleId="ConsNormal">
    <w:name w:val="ConsNormal"/>
    <w:link w:val="ConsNormal0"/>
    <w:uiPriority w:val="99"/>
    <w:rsid w:val="00F90B2F"/>
    <w:pPr>
      <w:widowControl w:val="0"/>
      <w:autoSpaceDE w:val="0"/>
      <w:autoSpaceDN w:val="0"/>
      <w:adjustRightInd w:val="0"/>
      <w:ind w:firstLine="720"/>
    </w:pPr>
    <w:rPr>
      <w:rFonts w:ascii="Arial" w:hAnsi="Arial" w:cs="Times New Roman"/>
      <w:sz w:val="22"/>
      <w:szCs w:val="22"/>
    </w:rPr>
  </w:style>
  <w:style w:type="paragraph" w:customStyle="1" w:styleId="ConsNonformat">
    <w:name w:val="ConsNonformat"/>
    <w:uiPriority w:val="99"/>
    <w:rsid w:val="00F90B2F"/>
    <w:pPr>
      <w:widowControl w:val="0"/>
      <w:autoSpaceDE w:val="0"/>
      <w:autoSpaceDN w:val="0"/>
      <w:adjustRightInd w:val="0"/>
    </w:pPr>
    <w:rPr>
      <w:rFonts w:ascii="Courier New" w:hAnsi="Courier New" w:cs="Courier New"/>
    </w:rPr>
  </w:style>
  <w:style w:type="paragraph" w:customStyle="1" w:styleId="ConsTitle">
    <w:name w:val="ConsTitle"/>
    <w:link w:val="ConsTitle0"/>
    <w:uiPriority w:val="99"/>
    <w:rsid w:val="00F90B2F"/>
    <w:pPr>
      <w:widowControl w:val="0"/>
      <w:autoSpaceDE w:val="0"/>
      <w:autoSpaceDN w:val="0"/>
      <w:adjustRightInd w:val="0"/>
    </w:pPr>
    <w:rPr>
      <w:rFonts w:ascii="Arial" w:hAnsi="Arial" w:cs="Times New Roman"/>
      <w:b/>
      <w:bCs/>
      <w:sz w:val="22"/>
      <w:szCs w:val="22"/>
    </w:rPr>
  </w:style>
  <w:style w:type="table" w:customStyle="1" w:styleId="14">
    <w:name w:val="Сетка таблицы1"/>
    <w:uiPriority w:val="99"/>
    <w:rsid w:val="00F90B2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rmal0">
    <w:name w:val="ConsNormal Знак"/>
    <w:link w:val="ConsNormal"/>
    <w:uiPriority w:val="99"/>
    <w:locked/>
    <w:rsid w:val="00F90B2F"/>
    <w:rPr>
      <w:rFonts w:ascii="Arial" w:hAnsi="Arial" w:cs="Times New Roman"/>
      <w:sz w:val="22"/>
      <w:szCs w:val="22"/>
      <w:lang w:val="ru-RU" w:eastAsia="ru-RU" w:bidi="ar-SA"/>
    </w:rPr>
  </w:style>
  <w:style w:type="character" w:customStyle="1" w:styleId="ConsTitle0">
    <w:name w:val="ConsTitle Знак"/>
    <w:link w:val="ConsTitle"/>
    <w:uiPriority w:val="99"/>
    <w:locked/>
    <w:rsid w:val="00F90B2F"/>
    <w:rPr>
      <w:rFonts w:ascii="Arial" w:hAnsi="Arial" w:cs="Times New Roman"/>
      <w:b/>
      <w:bCs/>
      <w:sz w:val="22"/>
      <w:szCs w:val="22"/>
      <w:lang w:val="ru-RU" w:eastAsia="ru-RU" w:bidi="ar-SA"/>
    </w:rPr>
  </w:style>
  <w:style w:type="paragraph" w:styleId="ab">
    <w:name w:val="Title"/>
    <w:basedOn w:val="a0"/>
    <w:link w:val="ac"/>
    <w:uiPriority w:val="99"/>
    <w:qFormat/>
    <w:locked/>
    <w:rsid w:val="00F90B2F"/>
    <w:pPr>
      <w:suppressAutoHyphens w:val="0"/>
      <w:jc w:val="center"/>
    </w:pPr>
    <w:rPr>
      <w:rFonts w:cs="Times New Roman"/>
      <w:b/>
      <w:bCs/>
      <w:sz w:val="26"/>
      <w:szCs w:val="26"/>
      <w:lang w:eastAsia="ru-RU"/>
    </w:rPr>
  </w:style>
  <w:style w:type="character" w:customStyle="1" w:styleId="ac">
    <w:name w:val="Название Знак"/>
    <w:basedOn w:val="a1"/>
    <w:link w:val="ab"/>
    <w:uiPriority w:val="99"/>
    <w:locked/>
    <w:rsid w:val="00F90B2F"/>
    <w:rPr>
      <w:rFonts w:ascii="Times New Roman" w:hAnsi="Times New Roman" w:cs="Times New Roman"/>
      <w:b/>
      <w:bCs/>
      <w:sz w:val="26"/>
      <w:szCs w:val="26"/>
    </w:rPr>
  </w:style>
  <w:style w:type="paragraph" w:customStyle="1" w:styleId="ConsPlusNonformat">
    <w:name w:val="ConsPlusNonformat"/>
    <w:link w:val="ConsPlusNonformat0"/>
    <w:uiPriority w:val="99"/>
    <w:rsid w:val="00F90B2F"/>
    <w:pPr>
      <w:widowControl w:val="0"/>
      <w:autoSpaceDE w:val="0"/>
      <w:autoSpaceDN w:val="0"/>
      <w:adjustRightInd w:val="0"/>
    </w:pPr>
    <w:rPr>
      <w:rFonts w:ascii="Courier New" w:hAnsi="Courier New" w:cs="Times New Roman"/>
      <w:sz w:val="22"/>
      <w:szCs w:val="22"/>
    </w:rPr>
  </w:style>
  <w:style w:type="paragraph" w:styleId="ad">
    <w:name w:val="Body Text Indent"/>
    <w:basedOn w:val="a0"/>
    <w:link w:val="ae"/>
    <w:uiPriority w:val="99"/>
    <w:rsid w:val="00F90B2F"/>
    <w:pPr>
      <w:suppressAutoHyphens w:val="0"/>
      <w:spacing w:after="120"/>
      <w:ind w:left="283"/>
      <w:jc w:val="left"/>
    </w:pPr>
    <w:rPr>
      <w:rFonts w:cs="Times New Roman"/>
      <w:lang w:eastAsia="ru-RU"/>
    </w:rPr>
  </w:style>
  <w:style w:type="character" w:customStyle="1" w:styleId="ae">
    <w:name w:val="Основной текст с отступом Знак"/>
    <w:basedOn w:val="a1"/>
    <w:link w:val="ad"/>
    <w:uiPriority w:val="99"/>
    <w:locked/>
    <w:rsid w:val="00F90B2F"/>
    <w:rPr>
      <w:rFonts w:ascii="Times New Roman" w:hAnsi="Times New Roman" w:cs="Times New Roman"/>
      <w:sz w:val="24"/>
      <w:szCs w:val="24"/>
    </w:rPr>
  </w:style>
  <w:style w:type="paragraph" w:styleId="af">
    <w:name w:val="Body Text First Indent"/>
    <w:basedOn w:val="a9"/>
    <w:link w:val="af0"/>
    <w:uiPriority w:val="99"/>
    <w:rsid w:val="00F90B2F"/>
    <w:pPr>
      <w:spacing w:after="120"/>
      <w:ind w:firstLine="210"/>
    </w:pPr>
    <w:rPr>
      <w:rFonts w:ascii="Times New Roman" w:hAnsi="Times New Roman" w:cs="Times New Roman"/>
      <w:sz w:val="24"/>
      <w:szCs w:val="24"/>
    </w:rPr>
  </w:style>
  <w:style w:type="character" w:customStyle="1" w:styleId="af0">
    <w:name w:val="Красная строка Знак"/>
    <w:basedOn w:val="aa"/>
    <w:link w:val="af"/>
    <w:uiPriority w:val="99"/>
    <w:locked/>
    <w:rsid w:val="00F90B2F"/>
    <w:rPr>
      <w:rFonts w:ascii="Times New Roman" w:hAnsi="Times New Roman" w:cs="Times New Roman"/>
      <w:sz w:val="24"/>
      <w:szCs w:val="24"/>
    </w:rPr>
  </w:style>
  <w:style w:type="paragraph" w:styleId="22">
    <w:name w:val="List 2"/>
    <w:basedOn w:val="a0"/>
    <w:uiPriority w:val="99"/>
    <w:rsid w:val="00F90B2F"/>
    <w:pPr>
      <w:suppressAutoHyphens w:val="0"/>
      <w:ind w:left="566" w:hanging="283"/>
      <w:jc w:val="left"/>
    </w:pPr>
    <w:rPr>
      <w:rFonts w:cs="Times New Roman"/>
      <w:lang w:eastAsia="ru-RU"/>
    </w:rPr>
  </w:style>
  <w:style w:type="paragraph" w:styleId="31">
    <w:name w:val="Body Text 3"/>
    <w:basedOn w:val="a0"/>
    <w:link w:val="32"/>
    <w:uiPriority w:val="99"/>
    <w:rsid w:val="00F90B2F"/>
    <w:pPr>
      <w:suppressAutoHyphens w:val="0"/>
      <w:spacing w:after="120"/>
      <w:jc w:val="left"/>
    </w:pPr>
    <w:rPr>
      <w:rFonts w:cs="Times New Roman"/>
      <w:sz w:val="16"/>
      <w:szCs w:val="16"/>
      <w:lang w:eastAsia="ru-RU"/>
    </w:rPr>
  </w:style>
  <w:style w:type="character" w:customStyle="1" w:styleId="32">
    <w:name w:val="Основной текст 3 Знак"/>
    <w:basedOn w:val="a1"/>
    <w:link w:val="31"/>
    <w:uiPriority w:val="99"/>
    <w:locked/>
    <w:rsid w:val="00F90B2F"/>
    <w:rPr>
      <w:rFonts w:ascii="Times New Roman" w:hAnsi="Times New Roman" w:cs="Times New Roman"/>
      <w:sz w:val="16"/>
      <w:szCs w:val="16"/>
    </w:rPr>
  </w:style>
  <w:style w:type="paragraph" w:styleId="af1">
    <w:name w:val="footer"/>
    <w:basedOn w:val="a0"/>
    <w:link w:val="af2"/>
    <w:uiPriority w:val="99"/>
    <w:rsid w:val="00F90B2F"/>
    <w:pPr>
      <w:tabs>
        <w:tab w:val="center" w:pos="4677"/>
        <w:tab w:val="right" w:pos="9355"/>
      </w:tabs>
      <w:suppressAutoHyphens w:val="0"/>
      <w:spacing w:after="60"/>
    </w:pPr>
    <w:rPr>
      <w:rFonts w:cs="Times New Roman"/>
      <w:lang w:eastAsia="ru-RU"/>
    </w:rPr>
  </w:style>
  <w:style w:type="character" w:customStyle="1" w:styleId="af2">
    <w:name w:val="Нижний колонтитул Знак"/>
    <w:basedOn w:val="a1"/>
    <w:link w:val="af1"/>
    <w:uiPriority w:val="99"/>
    <w:locked/>
    <w:rsid w:val="00F90B2F"/>
    <w:rPr>
      <w:rFonts w:ascii="Times New Roman" w:hAnsi="Times New Roman" w:cs="Times New Roman"/>
      <w:sz w:val="24"/>
      <w:szCs w:val="24"/>
    </w:rPr>
  </w:style>
  <w:style w:type="paragraph" w:styleId="af3">
    <w:name w:val="List Bullet"/>
    <w:basedOn w:val="a0"/>
    <w:autoRedefine/>
    <w:uiPriority w:val="99"/>
    <w:rsid w:val="00F90B2F"/>
    <w:pPr>
      <w:widowControl w:val="0"/>
      <w:suppressAutoHyphens w:val="0"/>
      <w:spacing w:after="60"/>
      <w:ind w:left="360" w:hanging="360"/>
    </w:pPr>
    <w:rPr>
      <w:rFonts w:cs="Times New Roman"/>
      <w:lang w:eastAsia="ru-RU"/>
    </w:rPr>
  </w:style>
  <w:style w:type="character" w:customStyle="1" w:styleId="postbody">
    <w:name w:val="postbody"/>
    <w:uiPriority w:val="99"/>
    <w:rsid w:val="00F90B2F"/>
  </w:style>
  <w:style w:type="paragraph" w:styleId="23">
    <w:name w:val="Body Text 2"/>
    <w:basedOn w:val="a0"/>
    <w:link w:val="24"/>
    <w:uiPriority w:val="99"/>
    <w:rsid w:val="00F90B2F"/>
    <w:pPr>
      <w:suppressAutoHyphens w:val="0"/>
      <w:spacing w:after="120" w:line="480" w:lineRule="auto"/>
    </w:pPr>
    <w:rPr>
      <w:rFonts w:cs="Times New Roman"/>
      <w:lang w:eastAsia="ru-RU"/>
    </w:rPr>
  </w:style>
  <w:style w:type="character" w:customStyle="1" w:styleId="24">
    <w:name w:val="Основной текст 2 Знак"/>
    <w:basedOn w:val="a1"/>
    <w:link w:val="23"/>
    <w:uiPriority w:val="99"/>
    <w:locked/>
    <w:rsid w:val="00F90B2F"/>
    <w:rPr>
      <w:rFonts w:ascii="Times New Roman" w:hAnsi="Times New Roman" w:cs="Times New Roman"/>
      <w:sz w:val="24"/>
      <w:szCs w:val="24"/>
    </w:rPr>
  </w:style>
  <w:style w:type="paragraph" w:customStyle="1" w:styleId="2-11">
    <w:name w:val="содержание2-11"/>
    <w:basedOn w:val="a0"/>
    <w:uiPriority w:val="99"/>
    <w:rsid w:val="00F90B2F"/>
    <w:pPr>
      <w:suppressAutoHyphens w:val="0"/>
      <w:spacing w:after="60"/>
    </w:pPr>
    <w:rPr>
      <w:rFonts w:cs="Times New Roman"/>
      <w:lang w:eastAsia="ru-RU"/>
    </w:rPr>
  </w:style>
  <w:style w:type="paragraph" w:customStyle="1" w:styleId="15">
    <w:name w:val="Обычный1"/>
    <w:uiPriority w:val="99"/>
    <w:rsid w:val="00F90B2F"/>
    <w:rPr>
      <w:rFonts w:ascii="Times New Roman" w:hAnsi="Times New Roman" w:cs="Times New Roman"/>
      <w:sz w:val="24"/>
      <w:szCs w:val="24"/>
    </w:rPr>
  </w:style>
  <w:style w:type="paragraph" w:customStyle="1" w:styleId="310">
    <w:name w:val="Основной текст с отступом 31"/>
    <w:basedOn w:val="a0"/>
    <w:uiPriority w:val="99"/>
    <w:rsid w:val="00F90B2F"/>
    <w:pPr>
      <w:suppressAutoHyphens w:val="0"/>
      <w:ind w:left="426"/>
    </w:pPr>
    <w:rPr>
      <w:rFonts w:cs="Times New Roman"/>
      <w:sz w:val="20"/>
      <w:szCs w:val="20"/>
      <w:lang w:eastAsia="ru-RU"/>
    </w:rPr>
  </w:style>
  <w:style w:type="paragraph" w:styleId="33">
    <w:name w:val="Body Text Indent 3"/>
    <w:basedOn w:val="a0"/>
    <w:link w:val="34"/>
    <w:uiPriority w:val="99"/>
    <w:rsid w:val="00F90B2F"/>
    <w:pPr>
      <w:suppressAutoHyphens w:val="0"/>
      <w:spacing w:after="120"/>
      <w:ind w:left="283"/>
      <w:jc w:val="left"/>
    </w:pPr>
    <w:rPr>
      <w:rFonts w:cs="Times New Roman"/>
      <w:sz w:val="16"/>
      <w:szCs w:val="16"/>
      <w:lang w:eastAsia="ru-RU"/>
    </w:rPr>
  </w:style>
  <w:style w:type="character" w:customStyle="1" w:styleId="34">
    <w:name w:val="Основной текст с отступом 3 Знак"/>
    <w:basedOn w:val="a1"/>
    <w:link w:val="33"/>
    <w:uiPriority w:val="99"/>
    <w:locked/>
    <w:rsid w:val="00F90B2F"/>
    <w:rPr>
      <w:rFonts w:ascii="Times New Roman" w:hAnsi="Times New Roman" w:cs="Times New Roman"/>
      <w:sz w:val="16"/>
      <w:szCs w:val="16"/>
    </w:rPr>
  </w:style>
  <w:style w:type="paragraph" w:styleId="af4">
    <w:name w:val="header"/>
    <w:basedOn w:val="a0"/>
    <w:link w:val="af5"/>
    <w:uiPriority w:val="99"/>
    <w:rsid w:val="00F90B2F"/>
    <w:pPr>
      <w:tabs>
        <w:tab w:val="center" w:pos="4677"/>
        <w:tab w:val="right" w:pos="9355"/>
      </w:tabs>
      <w:suppressAutoHyphens w:val="0"/>
      <w:jc w:val="left"/>
    </w:pPr>
    <w:rPr>
      <w:rFonts w:cs="Times New Roman"/>
      <w:lang w:eastAsia="ru-RU"/>
    </w:rPr>
  </w:style>
  <w:style w:type="character" w:customStyle="1" w:styleId="af5">
    <w:name w:val="Верхний колонтитул Знак"/>
    <w:basedOn w:val="a1"/>
    <w:link w:val="af4"/>
    <w:uiPriority w:val="99"/>
    <w:locked/>
    <w:rsid w:val="00F90B2F"/>
    <w:rPr>
      <w:rFonts w:ascii="Times New Roman" w:hAnsi="Times New Roman" w:cs="Times New Roman"/>
      <w:sz w:val="24"/>
      <w:szCs w:val="24"/>
    </w:rPr>
  </w:style>
  <w:style w:type="paragraph" w:customStyle="1" w:styleId="211">
    <w:name w:val="21"/>
    <w:basedOn w:val="a0"/>
    <w:uiPriority w:val="99"/>
    <w:rsid w:val="00F90B2F"/>
    <w:pPr>
      <w:suppressAutoHyphens w:val="0"/>
    </w:pPr>
    <w:rPr>
      <w:rFonts w:cs="Times New Roman"/>
      <w:lang w:eastAsia="ru-RU"/>
    </w:rPr>
  </w:style>
  <w:style w:type="character" w:customStyle="1" w:styleId="tx1">
    <w:name w:val="tx1"/>
    <w:uiPriority w:val="99"/>
    <w:rsid w:val="00F90B2F"/>
    <w:rPr>
      <w:b/>
      <w:bCs/>
    </w:rPr>
  </w:style>
  <w:style w:type="paragraph" w:styleId="af6">
    <w:name w:val="Normal (Web)"/>
    <w:basedOn w:val="a0"/>
    <w:uiPriority w:val="99"/>
    <w:rsid w:val="00F90B2F"/>
    <w:pPr>
      <w:suppressAutoHyphens w:val="0"/>
      <w:spacing w:before="100" w:beforeAutospacing="1" w:after="100" w:afterAutospacing="1"/>
      <w:jc w:val="left"/>
    </w:pPr>
    <w:rPr>
      <w:rFonts w:eastAsia="Times New Roman" w:cs="Times New Roman"/>
      <w:lang w:eastAsia="ru-RU"/>
    </w:rPr>
  </w:style>
  <w:style w:type="character" w:customStyle="1" w:styleId="apple-converted-space">
    <w:name w:val="apple-converted-space"/>
    <w:uiPriority w:val="99"/>
    <w:rsid w:val="00F90B2F"/>
  </w:style>
  <w:style w:type="paragraph" w:styleId="af7">
    <w:name w:val="List"/>
    <w:basedOn w:val="a0"/>
    <w:uiPriority w:val="99"/>
    <w:rsid w:val="00F90B2F"/>
    <w:pPr>
      <w:suppressAutoHyphens w:val="0"/>
      <w:ind w:left="283" w:hanging="283"/>
      <w:jc w:val="left"/>
    </w:pPr>
    <w:rPr>
      <w:rFonts w:cs="Times New Roman"/>
      <w:lang w:eastAsia="ru-RU"/>
    </w:rPr>
  </w:style>
  <w:style w:type="character" w:customStyle="1" w:styleId="itemdatecreated2">
    <w:name w:val="itemdatecreated2"/>
    <w:uiPriority w:val="99"/>
    <w:rsid w:val="00F90B2F"/>
  </w:style>
  <w:style w:type="paragraph" w:customStyle="1" w:styleId="ConsPlusTitle">
    <w:name w:val="ConsPlusTitle"/>
    <w:uiPriority w:val="99"/>
    <w:rsid w:val="00F90B2F"/>
    <w:pPr>
      <w:widowControl w:val="0"/>
      <w:autoSpaceDE w:val="0"/>
      <w:autoSpaceDN w:val="0"/>
      <w:adjustRightInd w:val="0"/>
    </w:pPr>
    <w:rPr>
      <w:rFonts w:cs="Calibri"/>
      <w:b/>
      <w:bCs/>
      <w:sz w:val="22"/>
      <w:szCs w:val="22"/>
    </w:rPr>
  </w:style>
  <w:style w:type="paragraph" w:customStyle="1" w:styleId="ConsPlusDocList">
    <w:name w:val="ConsPlusDocList"/>
    <w:uiPriority w:val="99"/>
    <w:rsid w:val="00F90B2F"/>
    <w:pPr>
      <w:widowControl w:val="0"/>
      <w:autoSpaceDE w:val="0"/>
      <w:autoSpaceDN w:val="0"/>
      <w:adjustRightInd w:val="0"/>
    </w:pPr>
    <w:rPr>
      <w:rFonts w:ascii="Courier New" w:hAnsi="Courier New" w:cs="Courier New"/>
    </w:rPr>
  </w:style>
  <w:style w:type="paragraph" w:customStyle="1" w:styleId="16">
    <w:name w:val="Текст1"/>
    <w:basedOn w:val="a0"/>
    <w:uiPriority w:val="99"/>
    <w:rsid w:val="00391AD9"/>
    <w:rPr>
      <w:rFonts w:ascii="Courier New" w:eastAsia="Times New Roman" w:hAnsi="Courier New" w:cs="Courier New"/>
      <w:sz w:val="20"/>
      <w:szCs w:val="20"/>
    </w:rPr>
  </w:style>
  <w:style w:type="character" w:customStyle="1" w:styleId="17">
    <w:name w:val="Без интервала Знак1"/>
    <w:link w:val="af8"/>
    <w:uiPriority w:val="99"/>
    <w:locked/>
    <w:rsid w:val="00391AD9"/>
    <w:rPr>
      <w:rFonts w:ascii="Times New Roman" w:eastAsia="Times New Roman" w:hAnsi="Times New Roman" w:cs="Times New Roman"/>
      <w:sz w:val="22"/>
      <w:szCs w:val="22"/>
      <w:lang w:val="ru-RU" w:eastAsia="en-US" w:bidi="ar-SA"/>
    </w:rPr>
  </w:style>
  <w:style w:type="paragraph" w:styleId="af8">
    <w:name w:val="No Spacing"/>
    <w:link w:val="17"/>
    <w:uiPriority w:val="99"/>
    <w:qFormat/>
    <w:rsid w:val="00391AD9"/>
    <w:rPr>
      <w:rFonts w:ascii="Times New Roman" w:eastAsia="Times New Roman" w:hAnsi="Times New Roman" w:cs="Times New Roman"/>
      <w:sz w:val="22"/>
      <w:szCs w:val="22"/>
      <w:lang w:eastAsia="en-US"/>
    </w:rPr>
  </w:style>
  <w:style w:type="character" w:customStyle="1" w:styleId="120">
    <w:name w:val="Знак Знак12"/>
    <w:uiPriority w:val="99"/>
    <w:rsid w:val="00391AD9"/>
    <w:rPr>
      <w:rFonts w:ascii="Times New Roman" w:hAnsi="Times New Roman" w:cs="Times New Roman"/>
      <w:sz w:val="24"/>
      <w:szCs w:val="24"/>
      <w:lang w:eastAsia="ar-SA" w:bidi="ar-SA"/>
    </w:rPr>
  </w:style>
  <w:style w:type="character" w:customStyle="1" w:styleId="110">
    <w:name w:val="Знак Знак11"/>
    <w:uiPriority w:val="99"/>
    <w:rsid w:val="00391AD9"/>
    <w:rPr>
      <w:rFonts w:ascii="Tahoma" w:hAnsi="Tahoma" w:cs="Tahoma"/>
      <w:sz w:val="16"/>
      <w:szCs w:val="16"/>
      <w:lang w:eastAsia="ar-SA" w:bidi="ar-SA"/>
    </w:rPr>
  </w:style>
  <w:style w:type="character" w:customStyle="1" w:styleId="18">
    <w:name w:val="Знак1 Знак Знак"/>
    <w:uiPriority w:val="99"/>
    <w:rsid w:val="00391AD9"/>
    <w:rPr>
      <w:rFonts w:ascii="Times New Roman" w:hAnsi="Times New Roman" w:cs="Times New Roman"/>
      <w:sz w:val="24"/>
      <w:szCs w:val="24"/>
      <w:lang w:eastAsia="ar-SA" w:bidi="ar-SA"/>
    </w:rPr>
  </w:style>
  <w:style w:type="character" w:customStyle="1" w:styleId="200">
    <w:name w:val="Знак Знак20"/>
    <w:uiPriority w:val="99"/>
    <w:rsid w:val="00391AD9"/>
    <w:rPr>
      <w:rFonts w:ascii="Cambria" w:hAnsi="Cambria" w:cs="Cambria"/>
      <w:b/>
      <w:bCs/>
      <w:i/>
      <w:iCs/>
      <w:sz w:val="28"/>
      <w:szCs w:val="28"/>
    </w:rPr>
  </w:style>
  <w:style w:type="character" w:customStyle="1" w:styleId="212">
    <w:name w:val="Знак Знак21"/>
    <w:uiPriority w:val="99"/>
    <w:locked/>
    <w:rsid w:val="00391AD9"/>
    <w:rPr>
      <w:rFonts w:ascii="Times New Roman" w:hAnsi="Times New Roman" w:cs="Times New Roman"/>
      <w:b/>
      <w:bCs/>
      <w:kern w:val="28"/>
      <w:sz w:val="36"/>
      <w:szCs w:val="36"/>
    </w:rPr>
  </w:style>
  <w:style w:type="paragraph" w:styleId="af9">
    <w:name w:val="List Paragraph"/>
    <w:basedOn w:val="a0"/>
    <w:uiPriority w:val="99"/>
    <w:qFormat/>
    <w:rsid w:val="00391AD9"/>
    <w:pPr>
      <w:ind w:left="720"/>
    </w:pPr>
    <w:rPr>
      <w:rFonts w:eastAsia="Times New Roman" w:cs="Times New Roman"/>
    </w:rPr>
  </w:style>
  <w:style w:type="character" w:customStyle="1" w:styleId="100">
    <w:name w:val="Знак Знак10"/>
    <w:uiPriority w:val="99"/>
    <w:rsid w:val="00391AD9"/>
    <w:rPr>
      <w:rFonts w:ascii="Times New Roman" w:hAnsi="Times New Roman" w:cs="Times New Roman"/>
      <w:b/>
      <w:bCs/>
      <w:sz w:val="26"/>
      <w:szCs w:val="26"/>
    </w:rPr>
  </w:style>
  <w:style w:type="character" w:customStyle="1" w:styleId="91">
    <w:name w:val="Знак Знак9"/>
    <w:uiPriority w:val="99"/>
    <w:rsid w:val="00391AD9"/>
    <w:rPr>
      <w:rFonts w:ascii="Times New Roman" w:hAnsi="Times New Roman" w:cs="Times New Roman"/>
      <w:sz w:val="24"/>
      <w:szCs w:val="24"/>
      <w:lang w:eastAsia="ar-SA" w:bidi="ar-SA"/>
    </w:rPr>
  </w:style>
  <w:style w:type="character" w:customStyle="1" w:styleId="81">
    <w:name w:val="Знак Знак8"/>
    <w:uiPriority w:val="99"/>
    <w:rsid w:val="00391AD9"/>
    <w:rPr>
      <w:rFonts w:ascii="Times New Roman" w:hAnsi="Times New Roman" w:cs="Times New Roman"/>
      <w:sz w:val="16"/>
      <w:szCs w:val="16"/>
    </w:rPr>
  </w:style>
  <w:style w:type="character" w:customStyle="1" w:styleId="71">
    <w:name w:val="Знак Знак7"/>
    <w:uiPriority w:val="99"/>
    <w:rsid w:val="00391AD9"/>
    <w:rPr>
      <w:rFonts w:ascii="Times New Roman" w:hAnsi="Times New Roman" w:cs="Times New Roman"/>
      <w:sz w:val="24"/>
      <w:szCs w:val="24"/>
    </w:rPr>
  </w:style>
  <w:style w:type="character" w:customStyle="1" w:styleId="61">
    <w:name w:val="Знак Знак6"/>
    <w:uiPriority w:val="99"/>
    <w:rsid w:val="00391AD9"/>
    <w:rPr>
      <w:rFonts w:ascii="Times New Roman" w:hAnsi="Times New Roman" w:cs="Times New Roman"/>
      <w:sz w:val="24"/>
      <w:szCs w:val="24"/>
    </w:rPr>
  </w:style>
  <w:style w:type="character" w:customStyle="1" w:styleId="51">
    <w:name w:val="Знак Знак5"/>
    <w:uiPriority w:val="99"/>
    <w:rsid w:val="00391AD9"/>
    <w:rPr>
      <w:rFonts w:ascii="Times New Roman" w:hAnsi="Times New Roman" w:cs="Times New Roman"/>
      <w:sz w:val="16"/>
      <w:szCs w:val="16"/>
    </w:rPr>
  </w:style>
  <w:style w:type="character" w:customStyle="1" w:styleId="41">
    <w:name w:val="Знак Знак4"/>
    <w:uiPriority w:val="99"/>
    <w:rsid w:val="00391AD9"/>
    <w:rPr>
      <w:rFonts w:ascii="Times New Roman" w:hAnsi="Times New Roman" w:cs="Times New Roman"/>
      <w:sz w:val="24"/>
      <w:szCs w:val="24"/>
    </w:rPr>
  </w:style>
  <w:style w:type="table" w:customStyle="1" w:styleId="25">
    <w:name w:val="Сетка таблицы2"/>
    <w:uiPriority w:val="99"/>
    <w:locked/>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line number"/>
    <w:basedOn w:val="a1"/>
    <w:uiPriority w:val="99"/>
    <w:semiHidden/>
    <w:rsid w:val="00391AD9"/>
  </w:style>
  <w:style w:type="character" w:customStyle="1" w:styleId="30">
    <w:name w:val="Заголовок 3 Знак"/>
    <w:link w:val="3"/>
    <w:uiPriority w:val="99"/>
    <w:locked/>
    <w:rsid w:val="00391AD9"/>
    <w:rPr>
      <w:b/>
      <w:bCs/>
      <w:sz w:val="24"/>
      <w:szCs w:val="24"/>
      <w:lang w:val="ru-RU" w:eastAsia="ar-SA" w:bidi="ar-SA"/>
    </w:rPr>
  </w:style>
  <w:style w:type="character" w:customStyle="1" w:styleId="40">
    <w:name w:val="Заголовок 4 Знак"/>
    <w:link w:val="4"/>
    <w:uiPriority w:val="99"/>
    <w:locked/>
    <w:rsid w:val="00391AD9"/>
    <w:rPr>
      <w:b/>
      <w:bCs/>
      <w:sz w:val="24"/>
      <w:szCs w:val="24"/>
      <w:lang w:val="ru-RU" w:eastAsia="ar-SA" w:bidi="ar-SA"/>
    </w:rPr>
  </w:style>
  <w:style w:type="character" w:customStyle="1" w:styleId="50">
    <w:name w:val="Заголовок 5 Знак"/>
    <w:link w:val="5"/>
    <w:uiPriority w:val="99"/>
    <w:locked/>
    <w:rsid w:val="00391AD9"/>
    <w:rPr>
      <w:b/>
      <w:bCs/>
      <w:sz w:val="28"/>
      <w:szCs w:val="28"/>
      <w:lang w:val="ru-RU" w:eastAsia="ar-SA" w:bidi="ar-SA"/>
    </w:rPr>
  </w:style>
  <w:style w:type="character" w:customStyle="1" w:styleId="60">
    <w:name w:val="Заголовок 6 Знак"/>
    <w:link w:val="6"/>
    <w:uiPriority w:val="99"/>
    <w:locked/>
    <w:rsid w:val="00391AD9"/>
    <w:rPr>
      <w:b/>
      <w:bCs/>
      <w:sz w:val="28"/>
      <w:szCs w:val="28"/>
      <w:lang w:val="ru-RU" w:eastAsia="ar-SA" w:bidi="ar-SA"/>
    </w:rPr>
  </w:style>
  <w:style w:type="character" w:customStyle="1" w:styleId="70">
    <w:name w:val="Заголовок 7 Знак"/>
    <w:link w:val="7"/>
    <w:uiPriority w:val="99"/>
    <w:locked/>
    <w:rsid w:val="00391AD9"/>
    <w:rPr>
      <w:sz w:val="28"/>
      <w:szCs w:val="28"/>
      <w:lang w:val="ru-RU" w:eastAsia="ar-SA" w:bidi="ar-SA"/>
    </w:rPr>
  </w:style>
  <w:style w:type="character" w:customStyle="1" w:styleId="80">
    <w:name w:val="Заголовок 8 Знак"/>
    <w:link w:val="8"/>
    <w:uiPriority w:val="99"/>
    <w:locked/>
    <w:rsid w:val="00391AD9"/>
    <w:rPr>
      <w:sz w:val="24"/>
      <w:szCs w:val="24"/>
      <w:lang w:val="ru-RU" w:eastAsia="ar-SA" w:bidi="ar-SA"/>
    </w:rPr>
  </w:style>
  <w:style w:type="character" w:customStyle="1" w:styleId="90">
    <w:name w:val="Заголовок 9 Знак"/>
    <w:link w:val="9"/>
    <w:uiPriority w:val="99"/>
    <w:locked/>
    <w:rsid w:val="00391AD9"/>
    <w:rPr>
      <w:b/>
      <w:bCs/>
      <w:sz w:val="24"/>
      <w:szCs w:val="24"/>
      <w:lang w:val="ru-RU" w:eastAsia="ar-SA" w:bidi="ar-SA"/>
    </w:rPr>
  </w:style>
  <w:style w:type="character" w:customStyle="1" w:styleId="Absatz-Standardschriftart">
    <w:name w:val="Absatz-Standardschriftart"/>
    <w:uiPriority w:val="99"/>
    <w:rsid w:val="00391AD9"/>
  </w:style>
  <w:style w:type="character" w:customStyle="1" w:styleId="WW-Absatz-Standardschriftart">
    <w:name w:val="WW-Absatz-Standardschriftart"/>
    <w:uiPriority w:val="99"/>
    <w:rsid w:val="00391AD9"/>
  </w:style>
  <w:style w:type="character" w:customStyle="1" w:styleId="WW-Absatz-Standardschriftart1">
    <w:name w:val="WW-Absatz-Standardschriftart1"/>
    <w:uiPriority w:val="99"/>
    <w:rsid w:val="00391AD9"/>
  </w:style>
  <w:style w:type="character" w:customStyle="1" w:styleId="WW-Absatz-Standardschriftart11">
    <w:name w:val="WW-Absatz-Standardschriftart11"/>
    <w:uiPriority w:val="99"/>
    <w:rsid w:val="00391AD9"/>
  </w:style>
  <w:style w:type="character" w:customStyle="1" w:styleId="WW-Absatz-Standardschriftart111">
    <w:name w:val="WW-Absatz-Standardschriftart111"/>
    <w:uiPriority w:val="99"/>
    <w:rsid w:val="00391AD9"/>
  </w:style>
  <w:style w:type="character" w:customStyle="1" w:styleId="WW-Absatz-Standardschriftart1111">
    <w:name w:val="WW-Absatz-Standardschriftart1111"/>
    <w:uiPriority w:val="99"/>
    <w:rsid w:val="00391AD9"/>
  </w:style>
  <w:style w:type="character" w:customStyle="1" w:styleId="WW-Absatz-Standardschriftart11111">
    <w:name w:val="WW-Absatz-Standardschriftart11111"/>
    <w:uiPriority w:val="99"/>
    <w:rsid w:val="00391AD9"/>
  </w:style>
  <w:style w:type="character" w:customStyle="1" w:styleId="WW-Absatz-Standardschriftart111111">
    <w:name w:val="WW-Absatz-Standardschriftart111111"/>
    <w:uiPriority w:val="99"/>
    <w:rsid w:val="00391AD9"/>
  </w:style>
  <w:style w:type="character" w:customStyle="1" w:styleId="WW-Absatz-Standardschriftart1111111">
    <w:name w:val="WW-Absatz-Standardschriftart1111111"/>
    <w:uiPriority w:val="99"/>
    <w:rsid w:val="00391AD9"/>
  </w:style>
  <w:style w:type="character" w:customStyle="1" w:styleId="WW8Num1z1">
    <w:name w:val="WW8Num1z1"/>
    <w:uiPriority w:val="99"/>
    <w:rsid w:val="00391AD9"/>
    <w:rPr>
      <w:rFonts w:ascii="Wingdings" w:hAnsi="Wingdings" w:cs="Wingdings"/>
    </w:rPr>
  </w:style>
  <w:style w:type="character" w:customStyle="1" w:styleId="WW8Num2z1">
    <w:name w:val="WW8Num2z1"/>
    <w:uiPriority w:val="99"/>
    <w:rsid w:val="00391AD9"/>
    <w:rPr>
      <w:rFonts w:ascii="Times New Roman" w:hAnsi="Times New Roman" w:cs="Times New Roman"/>
    </w:rPr>
  </w:style>
  <w:style w:type="character" w:customStyle="1" w:styleId="WW8Num3z1">
    <w:name w:val="WW8Num3z1"/>
    <w:uiPriority w:val="99"/>
    <w:rsid w:val="00391AD9"/>
    <w:rPr>
      <w:rFonts w:ascii="Courier New" w:hAnsi="Courier New" w:cs="Courier New"/>
    </w:rPr>
  </w:style>
  <w:style w:type="character" w:customStyle="1" w:styleId="WW8Num3z2">
    <w:name w:val="WW8Num3z2"/>
    <w:uiPriority w:val="99"/>
    <w:rsid w:val="00391AD9"/>
    <w:rPr>
      <w:rFonts w:ascii="Wingdings" w:hAnsi="Wingdings" w:cs="Wingdings"/>
    </w:rPr>
  </w:style>
  <w:style w:type="character" w:customStyle="1" w:styleId="WW8Num3z3">
    <w:name w:val="WW8Num3z3"/>
    <w:uiPriority w:val="99"/>
    <w:rsid w:val="00391AD9"/>
    <w:rPr>
      <w:rFonts w:ascii="Symbol" w:hAnsi="Symbol" w:cs="Symbol"/>
    </w:rPr>
  </w:style>
  <w:style w:type="character" w:customStyle="1" w:styleId="WW8Num4z0">
    <w:name w:val="WW8Num4z0"/>
    <w:uiPriority w:val="99"/>
    <w:rsid w:val="00391AD9"/>
    <w:rPr>
      <w:rFonts w:ascii="Wingdings" w:hAnsi="Wingdings" w:cs="Wingdings"/>
    </w:rPr>
  </w:style>
  <w:style w:type="character" w:customStyle="1" w:styleId="WW8Num4z1">
    <w:name w:val="WW8Num4z1"/>
    <w:uiPriority w:val="99"/>
    <w:rsid w:val="00391AD9"/>
    <w:rPr>
      <w:rFonts w:ascii="Courier New" w:hAnsi="Courier New" w:cs="Courier New"/>
    </w:rPr>
  </w:style>
  <w:style w:type="character" w:customStyle="1" w:styleId="WW8Num4z3">
    <w:name w:val="WW8Num4z3"/>
    <w:uiPriority w:val="99"/>
    <w:rsid w:val="00391AD9"/>
    <w:rPr>
      <w:rFonts w:ascii="Symbol" w:hAnsi="Symbol" w:cs="Symbol"/>
    </w:rPr>
  </w:style>
  <w:style w:type="character" w:customStyle="1" w:styleId="WW8Num5z1">
    <w:name w:val="WW8Num5z1"/>
    <w:uiPriority w:val="99"/>
    <w:rsid w:val="00391AD9"/>
    <w:rPr>
      <w:rFonts w:ascii="Courier New" w:hAnsi="Courier New" w:cs="Courier New"/>
    </w:rPr>
  </w:style>
  <w:style w:type="character" w:customStyle="1" w:styleId="WW8Num5z2">
    <w:name w:val="WW8Num5z2"/>
    <w:uiPriority w:val="99"/>
    <w:rsid w:val="00391AD9"/>
    <w:rPr>
      <w:rFonts w:ascii="Wingdings" w:hAnsi="Wingdings" w:cs="Wingdings"/>
    </w:rPr>
  </w:style>
  <w:style w:type="character" w:customStyle="1" w:styleId="WW8Num5z3">
    <w:name w:val="WW8Num5z3"/>
    <w:uiPriority w:val="99"/>
    <w:rsid w:val="00391AD9"/>
    <w:rPr>
      <w:rFonts w:ascii="Symbol" w:hAnsi="Symbol" w:cs="Symbol"/>
    </w:rPr>
  </w:style>
  <w:style w:type="character" w:customStyle="1" w:styleId="WW8Num7z2">
    <w:name w:val="WW8Num7z2"/>
    <w:uiPriority w:val="99"/>
    <w:rsid w:val="00391AD9"/>
    <w:rPr>
      <w:rFonts w:ascii="Wingdings" w:hAnsi="Wingdings" w:cs="Wingdings"/>
    </w:rPr>
  </w:style>
  <w:style w:type="character" w:customStyle="1" w:styleId="WW8Num7z3">
    <w:name w:val="WW8Num7z3"/>
    <w:uiPriority w:val="99"/>
    <w:rsid w:val="00391AD9"/>
    <w:rPr>
      <w:rFonts w:ascii="Symbol" w:hAnsi="Symbol" w:cs="Symbol"/>
    </w:rPr>
  </w:style>
  <w:style w:type="character" w:customStyle="1" w:styleId="WW8Num7z4">
    <w:name w:val="WW8Num7z4"/>
    <w:uiPriority w:val="99"/>
    <w:rsid w:val="00391AD9"/>
    <w:rPr>
      <w:rFonts w:ascii="Courier New" w:hAnsi="Courier New" w:cs="Courier New"/>
    </w:rPr>
  </w:style>
  <w:style w:type="character" w:customStyle="1" w:styleId="WW8Num9z1">
    <w:name w:val="WW8Num9z1"/>
    <w:uiPriority w:val="99"/>
    <w:rsid w:val="00391AD9"/>
    <w:rPr>
      <w:rFonts w:ascii="Courier New" w:hAnsi="Courier New" w:cs="Courier New"/>
    </w:rPr>
  </w:style>
  <w:style w:type="character" w:customStyle="1" w:styleId="WW8Num9z2">
    <w:name w:val="WW8Num9z2"/>
    <w:uiPriority w:val="99"/>
    <w:rsid w:val="00391AD9"/>
    <w:rPr>
      <w:rFonts w:ascii="Wingdings" w:hAnsi="Wingdings" w:cs="Wingdings"/>
    </w:rPr>
  </w:style>
  <w:style w:type="character" w:customStyle="1" w:styleId="WW8Num9z3">
    <w:name w:val="WW8Num9z3"/>
    <w:uiPriority w:val="99"/>
    <w:rsid w:val="00391AD9"/>
    <w:rPr>
      <w:rFonts w:ascii="Symbol" w:hAnsi="Symbol" w:cs="Symbol"/>
    </w:rPr>
  </w:style>
  <w:style w:type="character" w:customStyle="1" w:styleId="WW8Num10z2">
    <w:name w:val="WW8Num10z2"/>
    <w:uiPriority w:val="99"/>
    <w:rsid w:val="00391AD9"/>
    <w:rPr>
      <w:rFonts w:ascii="Wingdings" w:hAnsi="Wingdings" w:cs="Wingdings"/>
    </w:rPr>
  </w:style>
  <w:style w:type="character" w:customStyle="1" w:styleId="WW8Num10z3">
    <w:name w:val="WW8Num10z3"/>
    <w:uiPriority w:val="99"/>
    <w:rsid w:val="00391AD9"/>
    <w:rPr>
      <w:rFonts w:ascii="Symbol" w:hAnsi="Symbol" w:cs="Symbol"/>
    </w:rPr>
  </w:style>
  <w:style w:type="character" w:customStyle="1" w:styleId="WW8Num10z4">
    <w:name w:val="WW8Num10z4"/>
    <w:uiPriority w:val="99"/>
    <w:rsid w:val="00391AD9"/>
    <w:rPr>
      <w:rFonts w:ascii="Courier New" w:hAnsi="Courier New" w:cs="Courier New"/>
    </w:rPr>
  </w:style>
  <w:style w:type="character" w:customStyle="1" w:styleId="WW8Num11z1">
    <w:name w:val="WW8Num11z1"/>
    <w:uiPriority w:val="99"/>
    <w:rsid w:val="00391AD9"/>
    <w:rPr>
      <w:rFonts w:ascii="Courier New" w:hAnsi="Courier New" w:cs="Courier New"/>
    </w:rPr>
  </w:style>
  <w:style w:type="character" w:customStyle="1" w:styleId="WW8Num11z2">
    <w:name w:val="WW8Num11z2"/>
    <w:uiPriority w:val="99"/>
    <w:rsid w:val="00391AD9"/>
    <w:rPr>
      <w:rFonts w:ascii="Wingdings" w:hAnsi="Wingdings" w:cs="Wingdings"/>
    </w:rPr>
  </w:style>
  <w:style w:type="character" w:customStyle="1" w:styleId="WW8Num11z3">
    <w:name w:val="WW8Num11z3"/>
    <w:uiPriority w:val="99"/>
    <w:rsid w:val="00391AD9"/>
    <w:rPr>
      <w:rFonts w:ascii="Symbol" w:hAnsi="Symbol" w:cs="Symbol"/>
    </w:rPr>
  </w:style>
  <w:style w:type="character" w:customStyle="1" w:styleId="WW8Num14z2">
    <w:name w:val="WW8Num14z2"/>
    <w:uiPriority w:val="99"/>
    <w:rsid w:val="00391AD9"/>
    <w:rPr>
      <w:rFonts w:ascii="Wingdings" w:hAnsi="Wingdings" w:cs="Wingdings"/>
    </w:rPr>
  </w:style>
  <w:style w:type="character" w:customStyle="1" w:styleId="WW8Num14z3">
    <w:name w:val="WW8Num14z3"/>
    <w:uiPriority w:val="99"/>
    <w:rsid w:val="00391AD9"/>
    <w:rPr>
      <w:rFonts w:ascii="Symbol" w:hAnsi="Symbol" w:cs="Symbol"/>
    </w:rPr>
  </w:style>
  <w:style w:type="character" w:customStyle="1" w:styleId="WW8Num14z4">
    <w:name w:val="WW8Num14z4"/>
    <w:uiPriority w:val="99"/>
    <w:rsid w:val="00391AD9"/>
    <w:rPr>
      <w:rFonts w:ascii="Courier New" w:hAnsi="Courier New" w:cs="Courier New"/>
    </w:rPr>
  </w:style>
  <w:style w:type="character" w:customStyle="1" w:styleId="WW8Num15z0">
    <w:name w:val="WW8Num15z0"/>
    <w:uiPriority w:val="99"/>
    <w:rsid w:val="00391AD9"/>
    <w:rPr>
      <w:rFonts w:ascii="Wingdings" w:hAnsi="Wingdings" w:cs="Wingdings"/>
    </w:rPr>
  </w:style>
  <w:style w:type="character" w:customStyle="1" w:styleId="WW8Num15z1">
    <w:name w:val="WW8Num15z1"/>
    <w:uiPriority w:val="99"/>
    <w:rsid w:val="00391AD9"/>
    <w:rPr>
      <w:rFonts w:ascii="Courier New" w:hAnsi="Courier New" w:cs="Courier New"/>
    </w:rPr>
  </w:style>
  <w:style w:type="character" w:customStyle="1" w:styleId="WW8Num15z3">
    <w:name w:val="WW8Num15z3"/>
    <w:uiPriority w:val="99"/>
    <w:rsid w:val="00391AD9"/>
    <w:rPr>
      <w:rFonts w:ascii="Symbol" w:hAnsi="Symbol" w:cs="Symbol"/>
    </w:rPr>
  </w:style>
  <w:style w:type="character" w:customStyle="1" w:styleId="WW8Num16z0">
    <w:name w:val="WW8Num16z0"/>
    <w:uiPriority w:val="99"/>
    <w:rsid w:val="00391AD9"/>
    <w:rPr>
      <w:rFonts w:ascii="Times New Roman" w:hAnsi="Times New Roman" w:cs="Times New Roman"/>
    </w:rPr>
  </w:style>
  <w:style w:type="character" w:customStyle="1" w:styleId="WW8Num16z1">
    <w:name w:val="WW8Num16z1"/>
    <w:uiPriority w:val="99"/>
    <w:rsid w:val="00391AD9"/>
    <w:rPr>
      <w:rFonts w:ascii="Courier New" w:hAnsi="Courier New" w:cs="Courier New"/>
    </w:rPr>
  </w:style>
  <w:style w:type="character" w:customStyle="1" w:styleId="WW8Num16z2">
    <w:name w:val="WW8Num16z2"/>
    <w:uiPriority w:val="99"/>
    <w:rsid w:val="00391AD9"/>
    <w:rPr>
      <w:rFonts w:ascii="Wingdings" w:hAnsi="Wingdings" w:cs="Wingdings"/>
    </w:rPr>
  </w:style>
  <w:style w:type="character" w:customStyle="1" w:styleId="WW8Num16z3">
    <w:name w:val="WW8Num16z3"/>
    <w:uiPriority w:val="99"/>
    <w:rsid w:val="00391AD9"/>
    <w:rPr>
      <w:rFonts w:ascii="Symbol" w:hAnsi="Symbol" w:cs="Symbol"/>
    </w:rPr>
  </w:style>
  <w:style w:type="character" w:customStyle="1" w:styleId="WW8Num18z0">
    <w:name w:val="WW8Num18z0"/>
    <w:uiPriority w:val="99"/>
    <w:rsid w:val="00391AD9"/>
    <w:rPr>
      <w:rFonts w:ascii="Wingdings" w:hAnsi="Wingdings" w:cs="Wingdings"/>
    </w:rPr>
  </w:style>
  <w:style w:type="character" w:customStyle="1" w:styleId="WW8Num18z1">
    <w:name w:val="WW8Num18z1"/>
    <w:uiPriority w:val="99"/>
    <w:rsid w:val="00391AD9"/>
    <w:rPr>
      <w:rFonts w:ascii="Courier New" w:hAnsi="Courier New" w:cs="Courier New"/>
    </w:rPr>
  </w:style>
  <w:style w:type="character" w:customStyle="1" w:styleId="WW8Num18z3">
    <w:name w:val="WW8Num18z3"/>
    <w:uiPriority w:val="99"/>
    <w:rsid w:val="00391AD9"/>
    <w:rPr>
      <w:rFonts w:ascii="Symbol" w:hAnsi="Symbol" w:cs="Symbol"/>
    </w:rPr>
  </w:style>
  <w:style w:type="character" w:customStyle="1" w:styleId="WW8Num19z0">
    <w:name w:val="WW8Num19z0"/>
    <w:uiPriority w:val="99"/>
    <w:rsid w:val="00391AD9"/>
    <w:rPr>
      <w:rFonts w:ascii="Wingdings" w:hAnsi="Wingdings" w:cs="Wingdings"/>
    </w:rPr>
  </w:style>
  <w:style w:type="character" w:customStyle="1" w:styleId="WW8Num19z1">
    <w:name w:val="WW8Num19z1"/>
    <w:uiPriority w:val="99"/>
    <w:rsid w:val="00391AD9"/>
    <w:rPr>
      <w:rFonts w:ascii="Courier New" w:hAnsi="Courier New" w:cs="Courier New"/>
    </w:rPr>
  </w:style>
  <w:style w:type="character" w:customStyle="1" w:styleId="WW8Num19z3">
    <w:name w:val="WW8Num19z3"/>
    <w:uiPriority w:val="99"/>
    <w:rsid w:val="00391AD9"/>
    <w:rPr>
      <w:rFonts w:ascii="Symbol" w:hAnsi="Symbol" w:cs="Symbol"/>
    </w:rPr>
  </w:style>
  <w:style w:type="character" w:customStyle="1" w:styleId="WW8Num20z0">
    <w:name w:val="WW8Num20z0"/>
    <w:uiPriority w:val="99"/>
    <w:rsid w:val="00391AD9"/>
    <w:rPr>
      <w:rFonts w:ascii="Wingdings" w:hAnsi="Wingdings" w:cs="Wingdings"/>
    </w:rPr>
  </w:style>
  <w:style w:type="character" w:customStyle="1" w:styleId="WW8Num20z1">
    <w:name w:val="WW8Num20z1"/>
    <w:uiPriority w:val="99"/>
    <w:rsid w:val="00391AD9"/>
    <w:rPr>
      <w:rFonts w:ascii="Courier New" w:hAnsi="Courier New" w:cs="Courier New"/>
    </w:rPr>
  </w:style>
  <w:style w:type="character" w:customStyle="1" w:styleId="WW8Num20z3">
    <w:name w:val="WW8Num20z3"/>
    <w:uiPriority w:val="99"/>
    <w:rsid w:val="00391AD9"/>
    <w:rPr>
      <w:rFonts w:ascii="Symbol" w:hAnsi="Symbol" w:cs="Symbol"/>
    </w:rPr>
  </w:style>
  <w:style w:type="character" w:customStyle="1" w:styleId="WW8Num22z0">
    <w:name w:val="WW8Num22z0"/>
    <w:uiPriority w:val="99"/>
    <w:rsid w:val="00391AD9"/>
    <w:rPr>
      <w:rFonts w:ascii="Wingdings" w:hAnsi="Wingdings" w:cs="Wingdings"/>
    </w:rPr>
  </w:style>
  <w:style w:type="character" w:customStyle="1" w:styleId="WW8Num22z1">
    <w:name w:val="WW8Num22z1"/>
    <w:uiPriority w:val="99"/>
    <w:rsid w:val="00391AD9"/>
    <w:rPr>
      <w:rFonts w:ascii="Courier New" w:hAnsi="Courier New" w:cs="Courier New"/>
    </w:rPr>
  </w:style>
  <w:style w:type="character" w:customStyle="1" w:styleId="WW8Num22z3">
    <w:name w:val="WW8Num22z3"/>
    <w:uiPriority w:val="99"/>
    <w:rsid w:val="00391AD9"/>
    <w:rPr>
      <w:rFonts w:ascii="Symbol" w:hAnsi="Symbol" w:cs="Symbol"/>
    </w:rPr>
  </w:style>
  <w:style w:type="character" w:customStyle="1" w:styleId="WW8Num29z0">
    <w:name w:val="WW8Num29z0"/>
    <w:uiPriority w:val="99"/>
    <w:rsid w:val="00391AD9"/>
    <w:rPr>
      <w:rFonts w:ascii="Wingdings" w:hAnsi="Wingdings" w:cs="Wingdings"/>
    </w:rPr>
  </w:style>
  <w:style w:type="character" w:customStyle="1" w:styleId="WW8Num29z1">
    <w:name w:val="WW8Num29z1"/>
    <w:uiPriority w:val="99"/>
    <w:rsid w:val="00391AD9"/>
    <w:rPr>
      <w:rFonts w:ascii="Courier New" w:hAnsi="Courier New" w:cs="Courier New"/>
    </w:rPr>
  </w:style>
  <w:style w:type="character" w:customStyle="1" w:styleId="WW8Num29z3">
    <w:name w:val="WW8Num29z3"/>
    <w:uiPriority w:val="99"/>
    <w:rsid w:val="00391AD9"/>
    <w:rPr>
      <w:rFonts w:ascii="Symbol" w:hAnsi="Symbol" w:cs="Symbol"/>
    </w:rPr>
  </w:style>
  <w:style w:type="character" w:customStyle="1" w:styleId="19">
    <w:name w:val="Основной шрифт абзаца1"/>
    <w:uiPriority w:val="99"/>
    <w:rsid w:val="00391AD9"/>
  </w:style>
  <w:style w:type="character" w:styleId="afb">
    <w:name w:val="page number"/>
    <w:basedOn w:val="a1"/>
    <w:uiPriority w:val="99"/>
    <w:semiHidden/>
    <w:rsid w:val="00391AD9"/>
  </w:style>
  <w:style w:type="character" w:customStyle="1" w:styleId="afc">
    <w:name w:val="Знак Знак"/>
    <w:uiPriority w:val="99"/>
    <w:rsid w:val="00391AD9"/>
    <w:rPr>
      <w:b/>
      <w:bCs/>
      <w:sz w:val="28"/>
      <w:szCs w:val="28"/>
      <w:lang w:val="ru-RU" w:eastAsia="ar-SA" w:bidi="ar-SA"/>
    </w:rPr>
  </w:style>
  <w:style w:type="character" w:customStyle="1" w:styleId="afd">
    <w:name w:val="Основной текст ГД Знак Знак Знак Знак"/>
    <w:uiPriority w:val="99"/>
    <w:rsid w:val="00391AD9"/>
    <w:rPr>
      <w:sz w:val="24"/>
      <w:szCs w:val="24"/>
      <w:lang w:val="ru-RU" w:eastAsia="ar-SA" w:bidi="ar-SA"/>
    </w:rPr>
  </w:style>
  <w:style w:type="paragraph" w:customStyle="1" w:styleId="afe">
    <w:name w:val="Заголовок"/>
    <w:basedOn w:val="a0"/>
    <w:next w:val="a9"/>
    <w:uiPriority w:val="99"/>
    <w:rsid w:val="00391AD9"/>
    <w:pPr>
      <w:keepNext/>
      <w:spacing w:before="240" w:after="120"/>
    </w:pPr>
    <w:rPr>
      <w:rFonts w:ascii="Arial" w:eastAsia="MS Mincho" w:hAnsi="Arial"/>
      <w:sz w:val="28"/>
      <w:szCs w:val="28"/>
    </w:rPr>
  </w:style>
  <w:style w:type="paragraph" w:customStyle="1" w:styleId="1a">
    <w:name w:val="Название1"/>
    <w:basedOn w:val="a0"/>
    <w:uiPriority w:val="99"/>
    <w:rsid w:val="00391AD9"/>
    <w:pPr>
      <w:suppressLineNumbers/>
      <w:spacing w:before="120" w:after="120"/>
    </w:pPr>
    <w:rPr>
      <w:rFonts w:ascii="Arial" w:eastAsia="Times New Roman" w:hAnsi="Arial"/>
      <w:i/>
      <w:iCs/>
      <w:sz w:val="20"/>
      <w:szCs w:val="20"/>
    </w:rPr>
  </w:style>
  <w:style w:type="paragraph" w:customStyle="1" w:styleId="1b">
    <w:name w:val="Указатель1"/>
    <w:basedOn w:val="a0"/>
    <w:uiPriority w:val="99"/>
    <w:rsid w:val="00391AD9"/>
    <w:pPr>
      <w:suppressLineNumbers/>
    </w:pPr>
    <w:rPr>
      <w:rFonts w:ascii="Arial" w:eastAsia="Times New Roman" w:hAnsi="Arial"/>
    </w:rPr>
  </w:style>
  <w:style w:type="paragraph" w:customStyle="1" w:styleId="213">
    <w:name w:val="Основной текст с отступом 21"/>
    <w:basedOn w:val="a0"/>
    <w:uiPriority w:val="99"/>
    <w:rsid w:val="00391AD9"/>
    <w:pPr>
      <w:spacing w:after="120" w:line="480" w:lineRule="auto"/>
      <w:ind w:left="283"/>
    </w:pPr>
    <w:rPr>
      <w:rFonts w:eastAsia="Times New Roman" w:cs="Times New Roman"/>
    </w:rPr>
  </w:style>
  <w:style w:type="paragraph" w:styleId="aff">
    <w:name w:val="Subtitle"/>
    <w:basedOn w:val="a0"/>
    <w:next w:val="a9"/>
    <w:link w:val="aff0"/>
    <w:uiPriority w:val="99"/>
    <w:qFormat/>
    <w:locked/>
    <w:rsid w:val="00391AD9"/>
    <w:pPr>
      <w:jc w:val="center"/>
    </w:pPr>
    <w:rPr>
      <w:rFonts w:ascii="Calibri" w:hAnsi="Calibri"/>
      <w:b/>
      <w:bCs/>
      <w:sz w:val="28"/>
      <w:szCs w:val="28"/>
    </w:rPr>
  </w:style>
  <w:style w:type="character" w:customStyle="1" w:styleId="SubtitleChar">
    <w:name w:val="Subtitle Char"/>
    <w:basedOn w:val="a1"/>
    <w:link w:val="aff"/>
    <w:uiPriority w:val="99"/>
    <w:locked/>
    <w:rsid w:val="00597AF7"/>
    <w:rPr>
      <w:rFonts w:ascii="Cambria" w:hAnsi="Cambria" w:cs="Cambria"/>
      <w:sz w:val="24"/>
      <w:szCs w:val="24"/>
      <w:lang w:eastAsia="ar-SA" w:bidi="ar-SA"/>
    </w:rPr>
  </w:style>
  <w:style w:type="character" w:customStyle="1" w:styleId="aff0">
    <w:name w:val="Подзаголовок Знак"/>
    <w:link w:val="aff"/>
    <w:uiPriority w:val="99"/>
    <w:locked/>
    <w:rsid w:val="00391AD9"/>
    <w:rPr>
      <w:b/>
      <w:bCs/>
      <w:sz w:val="28"/>
      <w:szCs w:val="28"/>
      <w:lang w:val="ru-RU" w:eastAsia="ar-SA" w:bidi="ar-SA"/>
    </w:rPr>
  </w:style>
  <w:style w:type="paragraph" w:customStyle="1" w:styleId="1c">
    <w:name w:val="Цитата1"/>
    <w:basedOn w:val="a0"/>
    <w:uiPriority w:val="99"/>
    <w:rsid w:val="00391AD9"/>
    <w:pPr>
      <w:tabs>
        <w:tab w:val="left" w:pos="2552"/>
        <w:tab w:val="left" w:pos="3402"/>
        <w:tab w:val="left" w:pos="4678"/>
      </w:tabs>
      <w:ind w:left="4678" w:right="30" w:hanging="4678"/>
    </w:pPr>
    <w:rPr>
      <w:rFonts w:eastAsia="Times New Roman" w:cs="Times New Roman"/>
      <w:sz w:val="28"/>
      <w:szCs w:val="28"/>
    </w:rPr>
  </w:style>
  <w:style w:type="paragraph" w:customStyle="1" w:styleId="220">
    <w:name w:val="Основной текст 22"/>
    <w:basedOn w:val="a0"/>
    <w:uiPriority w:val="99"/>
    <w:rsid w:val="00391AD9"/>
    <w:pPr>
      <w:ind w:right="-763" w:firstLine="567"/>
    </w:pPr>
    <w:rPr>
      <w:rFonts w:eastAsia="Times New Roman" w:cs="Times New Roman"/>
      <w:sz w:val="28"/>
      <w:szCs w:val="28"/>
    </w:rPr>
  </w:style>
  <w:style w:type="paragraph" w:customStyle="1" w:styleId="26">
    <w:name w:val="Цитата2"/>
    <w:basedOn w:val="a0"/>
    <w:uiPriority w:val="99"/>
    <w:rsid w:val="00391AD9"/>
    <w:pPr>
      <w:ind w:left="425" w:right="-763"/>
    </w:pPr>
    <w:rPr>
      <w:rFonts w:eastAsia="Times New Roman" w:cs="Times New Roman"/>
      <w:sz w:val="28"/>
      <w:szCs w:val="28"/>
    </w:rPr>
  </w:style>
  <w:style w:type="paragraph" w:customStyle="1" w:styleId="311">
    <w:name w:val="Основной текст 31"/>
    <w:basedOn w:val="a0"/>
    <w:uiPriority w:val="99"/>
    <w:rsid w:val="00391AD9"/>
    <w:rPr>
      <w:rFonts w:eastAsia="Times New Roman" w:cs="Times New Roman"/>
    </w:rPr>
  </w:style>
  <w:style w:type="paragraph" w:customStyle="1" w:styleId="BodyText21">
    <w:name w:val="Body Text 21"/>
    <w:basedOn w:val="a0"/>
    <w:uiPriority w:val="99"/>
    <w:rsid w:val="00391AD9"/>
    <w:pPr>
      <w:overflowPunct w:val="0"/>
      <w:autoSpaceDE w:val="0"/>
      <w:textAlignment w:val="baseline"/>
    </w:pPr>
    <w:rPr>
      <w:rFonts w:ascii="Arial" w:eastAsia="Times New Roman" w:hAnsi="Arial"/>
      <w:sz w:val="20"/>
      <w:szCs w:val="20"/>
    </w:rPr>
  </w:style>
  <w:style w:type="paragraph" w:customStyle="1" w:styleId="aff1">
    <w:name w:val="Основной текст ГД Знак Знак Знак"/>
    <w:basedOn w:val="ad"/>
    <w:uiPriority w:val="99"/>
    <w:rsid w:val="00391AD9"/>
    <w:pPr>
      <w:suppressAutoHyphens/>
      <w:spacing w:after="0"/>
      <w:ind w:left="0" w:firstLine="709"/>
      <w:jc w:val="both"/>
    </w:pPr>
    <w:rPr>
      <w:rFonts w:eastAsia="Times New Roman"/>
      <w:lang w:eastAsia="ar-SA"/>
    </w:rPr>
  </w:style>
  <w:style w:type="paragraph" w:customStyle="1" w:styleId="aff2">
    <w:name w:val="Основной текст ГД Знак Знак"/>
    <w:basedOn w:val="ad"/>
    <w:link w:val="1d"/>
    <w:uiPriority w:val="99"/>
    <w:rsid w:val="00391AD9"/>
    <w:pPr>
      <w:suppressAutoHyphens/>
      <w:spacing w:after="0"/>
      <w:ind w:left="0" w:firstLine="709"/>
      <w:jc w:val="both"/>
    </w:pPr>
    <w:rPr>
      <w:rFonts w:ascii="Calibri" w:hAnsi="Calibri" w:cs="Arial"/>
      <w:sz w:val="28"/>
      <w:szCs w:val="28"/>
      <w:lang w:eastAsia="ar-SA"/>
    </w:rPr>
  </w:style>
  <w:style w:type="character" w:customStyle="1" w:styleId="1d">
    <w:name w:val="Основной текст ГД Знак Знак Знак1"/>
    <w:link w:val="aff2"/>
    <w:uiPriority w:val="99"/>
    <w:locked/>
    <w:rsid w:val="00391AD9"/>
    <w:rPr>
      <w:sz w:val="28"/>
      <w:szCs w:val="28"/>
      <w:lang w:val="ru-RU" w:eastAsia="ar-SA" w:bidi="ar-SA"/>
    </w:rPr>
  </w:style>
  <w:style w:type="paragraph" w:customStyle="1" w:styleId="rvps690070">
    <w:name w:val="rvps690070"/>
    <w:basedOn w:val="a0"/>
    <w:uiPriority w:val="99"/>
    <w:rsid w:val="00391AD9"/>
    <w:pPr>
      <w:spacing w:after="176"/>
      <w:ind w:right="351"/>
    </w:pPr>
    <w:rPr>
      <w:rFonts w:eastAsia="Times New Roman" w:cs="Times New Roman"/>
    </w:rPr>
  </w:style>
  <w:style w:type="character" w:customStyle="1" w:styleId="ConsPlusNonformat0">
    <w:name w:val="ConsPlusNonformat Знак"/>
    <w:link w:val="ConsPlusNonformat"/>
    <w:uiPriority w:val="99"/>
    <w:locked/>
    <w:rsid w:val="00391AD9"/>
    <w:rPr>
      <w:rFonts w:ascii="Courier New" w:hAnsi="Courier New" w:cs="Times New Roman"/>
      <w:sz w:val="22"/>
      <w:szCs w:val="22"/>
      <w:lang w:val="ru-RU" w:eastAsia="ru-RU" w:bidi="ar-SA"/>
    </w:rPr>
  </w:style>
  <w:style w:type="paragraph" w:customStyle="1" w:styleId="aff3">
    <w:name w:val="Содержимое таблицы"/>
    <w:basedOn w:val="a0"/>
    <w:uiPriority w:val="99"/>
    <w:rsid w:val="00391AD9"/>
    <w:pPr>
      <w:suppressLineNumbers/>
    </w:pPr>
    <w:rPr>
      <w:rFonts w:eastAsia="Times New Roman" w:cs="Times New Roman"/>
    </w:rPr>
  </w:style>
  <w:style w:type="paragraph" w:customStyle="1" w:styleId="aff4">
    <w:name w:val="Заголовок таблицы"/>
    <w:basedOn w:val="aff3"/>
    <w:uiPriority w:val="99"/>
    <w:rsid w:val="00391AD9"/>
    <w:pPr>
      <w:jc w:val="center"/>
    </w:pPr>
    <w:rPr>
      <w:b/>
      <w:bCs/>
    </w:rPr>
  </w:style>
  <w:style w:type="paragraph" w:customStyle="1" w:styleId="aff5">
    <w:name w:val="Содержимое врезки"/>
    <w:basedOn w:val="a9"/>
    <w:uiPriority w:val="99"/>
    <w:rsid w:val="00391AD9"/>
    <w:pPr>
      <w:suppressAutoHyphens/>
      <w:jc w:val="center"/>
    </w:pPr>
    <w:rPr>
      <w:rFonts w:ascii="Times New Roman" w:eastAsia="Times New Roman" w:hAnsi="Times New Roman" w:cs="Times New Roman"/>
      <w:b/>
      <w:bCs/>
      <w:lang w:eastAsia="ar-SA"/>
    </w:rPr>
  </w:style>
  <w:style w:type="table" w:customStyle="1" w:styleId="35">
    <w:name w:val="Сетка таблицы3"/>
    <w:uiPriority w:val="99"/>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0"/>
    <w:link w:val="aff7"/>
    <w:uiPriority w:val="99"/>
    <w:semiHidden/>
    <w:rsid w:val="00391AD9"/>
    <w:pPr>
      <w:suppressAutoHyphens w:val="0"/>
      <w:jc w:val="left"/>
    </w:pPr>
    <w:rPr>
      <w:rFonts w:ascii="Tahoma" w:hAnsi="Tahoma" w:cs="Times New Roman"/>
      <w:sz w:val="16"/>
      <w:szCs w:val="16"/>
      <w:lang w:eastAsia="en-US"/>
    </w:rPr>
  </w:style>
  <w:style w:type="character" w:customStyle="1" w:styleId="DocumentMapChar">
    <w:name w:val="Document Map Char"/>
    <w:basedOn w:val="a1"/>
    <w:link w:val="aff6"/>
    <w:uiPriority w:val="99"/>
    <w:semiHidden/>
    <w:locked/>
    <w:rsid w:val="00597AF7"/>
    <w:rPr>
      <w:rFonts w:ascii="Times New Roman" w:hAnsi="Times New Roman" w:cs="Times New Roman"/>
      <w:sz w:val="2"/>
      <w:szCs w:val="2"/>
      <w:lang w:eastAsia="ar-SA" w:bidi="ar-SA"/>
    </w:rPr>
  </w:style>
  <w:style w:type="character" w:customStyle="1" w:styleId="aff7">
    <w:name w:val="Схема документа Знак"/>
    <w:link w:val="aff6"/>
    <w:uiPriority w:val="99"/>
    <w:locked/>
    <w:rsid w:val="00391AD9"/>
    <w:rPr>
      <w:rFonts w:ascii="Tahoma" w:hAnsi="Tahoma" w:cs="Tahoma"/>
      <w:sz w:val="16"/>
      <w:szCs w:val="16"/>
      <w:lang w:val="ru-RU" w:eastAsia="en-US"/>
    </w:rPr>
  </w:style>
  <w:style w:type="character" w:styleId="aff8">
    <w:name w:val="annotation reference"/>
    <w:basedOn w:val="a1"/>
    <w:uiPriority w:val="99"/>
    <w:semiHidden/>
    <w:rsid w:val="00391AD9"/>
    <w:rPr>
      <w:sz w:val="16"/>
      <w:szCs w:val="16"/>
    </w:rPr>
  </w:style>
  <w:style w:type="paragraph" w:styleId="aff9">
    <w:name w:val="annotation text"/>
    <w:basedOn w:val="a0"/>
    <w:link w:val="affa"/>
    <w:uiPriority w:val="99"/>
    <w:semiHidden/>
    <w:rsid w:val="00391AD9"/>
    <w:pPr>
      <w:suppressAutoHyphens w:val="0"/>
      <w:jc w:val="left"/>
    </w:pPr>
    <w:rPr>
      <w:rFonts w:ascii="Calibri" w:hAnsi="Calibri" w:cs="Times New Roman"/>
      <w:sz w:val="20"/>
      <w:szCs w:val="20"/>
      <w:lang w:eastAsia="ru-RU"/>
    </w:rPr>
  </w:style>
  <w:style w:type="character" w:customStyle="1" w:styleId="CommentTextChar">
    <w:name w:val="Comment Text Char"/>
    <w:basedOn w:val="a1"/>
    <w:link w:val="aff9"/>
    <w:uiPriority w:val="99"/>
    <w:semiHidden/>
    <w:locked/>
    <w:rsid w:val="00597AF7"/>
    <w:rPr>
      <w:rFonts w:ascii="Times New Roman" w:hAnsi="Times New Roman" w:cs="Times New Roman"/>
      <w:sz w:val="20"/>
      <w:szCs w:val="20"/>
      <w:lang w:eastAsia="ar-SA" w:bidi="ar-SA"/>
    </w:rPr>
  </w:style>
  <w:style w:type="character" w:customStyle="1" w:styleId="affa">
    <w:name w:val="Текст примечания Знак"/>
    <w:link w:val="aff9"/>
    <w:uiPriority w:val="99"/>
    <w:locked/>
    <w:rsid w:val="00391AD9"/>
    <w:rPr>
      <w:lang w:val="ru-RU" w:eastAsia="ru-RU"/>
    </w:rPr>
  </w:style>
  <w:style w:type="paragraph" w:styleId="affb">
    <w:name w:val="annotation subject"/>
    <w:basedOn w:val="aff9"/>
    <w:next w:val="aff9"/>
    <w:link w:val="affc"/>
    <w:uiPriority w:val="99"/>
    <w:semiHidden/>
    <w:rsid w:val="00391AD9"/>
    <w:rPr>
      <w:b/>
      <w:bCs/>
    </w:rPr>
  </w:style>
  <w:style w:type="character" w:customStyle="1" w:styleId="CommentSubjectChar">
    <w:name w:val="Comment Subject Char"/>
    <w:basedOn w:val="affa"/>
    <w:link w:val="affb"/>
    <w:uiPriority w:val="99"/>
    <w:semiHidden/>
    <w:locked/>
    <w:rsid w:val="00597AF7"/>
    <w:rPr>
      <w:rFonts w:ascii="Times New Roman" w:hAnsi="Times New Roman" w:cs="Times New Roman"/>
      <w:b/>
      <w:bCs/>
      <w:sz w:val="20"/>
      <w:szCs w:val="20"/>
      <w:lang w:eastAsia="ar-SA" w:bidi="ar-SA"/>
    </w:rPr>
  </w:style>
  <w:style w:type="character" w:customStyle="1" w:styleId="affc">
    <w:name w:val="Тема примечания Знак"/>
    <w:link w:val="affb"/>
    <w:uiPriority w:val="99"/>
    <w:locked/>
    <w:rsid w:val="00391AD9"/>
    <w:rPr>
      <w:b/>
      <w:bCs/>
      <w:lang w:val="ru-RU" w:eastAsia="ru-RU"/>
    </w:rPr>
  </w:style>
  <w:style w:type="character" w:customStyle="1" w:styleId="affd">
    <w:name w:val="Без интервала Знак"/>
    <w:link w:val="27"/>
    <w:uiPriority w:val="99"/>
    <w:locked/>
    <w:rsid w:val="003E08BB"/>
    <w:rPr>
      <w:rFonts w:ascii="Times New Roman" w:hAnsi="Times New Roman" w:cs="Times New Roman"/>
      <w:sz w:val="22"/>
      <w:szCs w:val="22"/>
      <w:lang w:val="ru-RU" w:eastAsia="en-US" w:bidi="ar-SA"/>
    </w:rPr>
  </w:style>
  <w:style w:type="paragraph" w:customStyle="1" w:styleId="27">
    <w:name w:val="Без интервала2"/>
    <w:link w:val="affd"/>
    <w:uiPriority w:val="99"/>
    <w:rsid w:val="003E08BB"/>
    <w:rPr>
      <w:rFonts w:ascii="Times New Roman" w:hAnsi="Times New Roman" w:cs="Times New Roman"/>
      <w:sz w:val="22"/>
      <w:szCs w:val="22"/>
      <w:lang w:eastAsia="en-US"/>
    </w:rPr>
  </w:style>
  <w:style w:type="character" w:customStyle="1" w:styleId="121">
    <w:name w:val="Знак Знак121"/>
    <w:uiPriority w:val="99"/>
    <w:rsid w:val="003E08BB"/>
    <w:rPr>
      <w:rFonts w:ascii="Times New Roman" w:hAnsi="Times New Roman" w:cs="Times New Roman"/>
      <w:sz w:val="24"/>
      <w:szCs w:val="24"/>
      <w:lang w:eastAsia="ar-SA" w:bidi="ar-SA"/>
    </w:rPr>
  </w:style>
  <w:style w:type="character" w:customStyle="1" w:styleId="1110">
    <w:name w:val="Знак Знак111"/>
    <w:uiPriority w:val="99"/>
    <w:rsid w:val="003E08BB"/>
    <w:rPr>
      <w:rFonts w:ascii="Tahoma" w:hAnsi="Tahoma" w:cs="Tahoma"/>
      <w:sz w:val="16"/>
      <w:szCs w:val="16"/>
      <w:lang w:eastAsia="ar-SA" w:bidi="ar-SA"/>
    </w:rPr>
  </w:style>
  <w:style w:type="character" w:customStyle="1" w:styleId="112">
    <w:name w:val="Знак1 Знак Знак1"/>
    <w:uiPriority w:val="99"/>
    <w:rsid w:val="003E08BB"/>
    <w:rPr>
      <w:rFonts w:ascii="Times New Roman" w:hAnsi="Times New Roman" w:cs="Times New Roman"/>
      <w:sz w:val="24"/>
      <w:szCs w:val="24"/>
      <w:lang w:eastAsia="ar-SA" w:bidi="ar-SA"/>
    </w:rPr>
  </w:style>
  <w:style w:type="character" w:customStyle="1" w:styleId="201">
    <w:name w:val="Знак Знак201"/>
    <w:uiPriority w:val="99"/>
    <w:rsid w:val="003E08BB"/>
    <w:rPr>
      <w:rFonts w:ascii="Cambria" w:hAnsi="Cambria" w:cs="Cambria"/>
      <w:b/>
      <w:bCs/>
      <w:i/>
      <w:iCs/>
      <w:sz w:val="28"/>
      <w:szCs w:val="28"/>
    </w:rPr>
  </w:style>
  <w:style w:type="character" w:customStyle="1" w:styleId="2110">
    <w:name w:val="Знак Знак211"/>
    <w:uiPriority w:val="99"/>
    <w:locked/>
    <w:rsid w:val="003E08BB"/>
    <w:rPr>
      <w:rFonts w:ascii="Times New Roman" w:hAnsi="Times New Roman" w:cs="Times New Roman"/>
      <w:b/>
      <w:bCs/>
      <w:kern w:val="28"/>
      <w:sz w:val="36"/>
      <w:szCs w:val="36"/>
    </w:rPr>
  </w:style>
  <w:style w:type="paragraph" w:customStyle="1" w:styleId="28">
    <w:name w:val="Абзац списка2"/>
    <w:basedOn w:val="a0"/>
    <w:uiPriority w:val="99"/>
    <w:rsid w:val="003E08BB"/>
    <w:pPr>
      <w:ind w:left="720"/>
    </w:pPr>
    <w:rPr>
      <w:rFonts w:cs="Times New Roman"/>
    </w:rPr>
  </w:style>
  <w:style w:type="character" w:customStyle="1" w:styleId="101">
    <w:name w:val="Знак Знак101"/>
    <w:uiPriority w:val="99"/>
    <w:rsid w:val="003E08BB"/>
    <w:rPr>
      <w:rFonts w:ascii="Times New Roman" w:hAnsi="Times New Roman" w:cs="Times New Roman"/>
      <w:b/>
      <w:bCs/>
      <w:sz w:val="26"/>
      <w:szCs w:val="26"/>
    </w:rPr>
  </w:style>
  <w:style w:type="character" w:customStyle="1" w:styleId="910">
    <w:name w:val="Знак Знак91"/>
    <w:uiPriority w:val="99"/>
    <w:rsid w:val="003E08BB"/>
    <w:rPr>
      <w:rFonts w:ascii="Times New Roman" w:hAnsi="Times New Roman" w:cs="Times New Roman"/>
      <w:sz w:val="24"/>
      <w:szCs w:val="24"/>
      <w:lang w:eastAsia="ar-SA" w:bidi="ar-SA"/>
    </w:rPr>
  </w:style>
  <w:style w:type="character" w:customStyle="1" w:styleId="810">
    <w:name w:val="Знак Знак81"/>
    <w:uiPriority w:val="99"/>
    <w:rsid w:val="003E08BB"/>
    <w:rPr>
      <w:rFonts w:ascii="Times New Roman" w:hAnsi="Times New Roman" w:cs="Times New Roman"/>
      <w:sz w:val="16"/>
      <w:szCs w:val="16"/>
    </w:rPr>
  </w:style>
  <w:style w:type="character" w:customStyle="1" w:styleId="710">
    <w:name w:val="Знак Знак71"/>
    <w:uiPriority w:val="99"/>
    <w:rsid w:val="003E08BB"/>
    <w:rPr>
      <w:rFonts w:ascii="Times New Roman" w:hAnsi="Times New Roman" w:cs="Times New Roman"/>
      <w:sz w:val="24"/>
      <w:szCs w:val="24"/>
    </w:rPr>
  </w:style>
  <w:style w:type="character" w:customStyle="1" w:styleId="610">
    <w:name w:val="Знак Знак61"/>
    <w:uiPriority w:val="99"/>
    <w:rsid w:val="003E08BB"/>
    <w:rPr>
      <w:rFonts w:ascii="Times New Roman" w:hAnsi="Times New Roman" w:cs="Times New Roman"/>
      <w:sz w:val="24"/>
      <w:szCs w:val="24"/>
    </w:rPr>
  </w:style>
  <w:style w:type="character" w:customStyle="1" w:styleId="510">
    <w:name w:val="Знак Знак51"/>
    <w:uiPriority w:val="99"/>
    <w:rsid w:val="003E08BB"/>
    <w:rPr>
      <w:rFonts w:ascii="Times New Roman" w:hAnsi="Times New Roman" w:cs="Times New Roman"/>
      <w:sz w:val="16"/>
      <w:szCs w:val="16"/>
    </w:rPr>
  </w:style>
  <w:style w:type="character" w:customStyle="1" w:styleId="410">
    <w:name w:val="Знак Знак41"/>
    <w:uiPriority w:val="99"/>
    <w:rsid w:val="003E08BB"/>
    <w:rPr>
      <w:rFonts w:ascii="Times New Roman" w:hAnsi="Times New Roman" w:cs="Times New Roman"/>
      <w:sz w:val="24"/>
      <w:szCs w:val="24"/>
    </w:rPr>
  </w:style>
  <w:style w:type="character" w:customStyle="1" w:styleId="190">
    <w:name w:val="Знак Знак19"/>
    <w:uiPriority w:val="99"/>
    <w:rsid w:val="003E08BB"/>
    <w:rPr>
      <w:rFonts w:ascii="Times New Roman" w:hAnsi="Times New Roman" w:cs="Times New Roman"/>
      <w:b/>
      <w:bCs/>
      <w:sz w:val="24"/>
      <w:szCs w:val="24"/>
      <w:lang w:eastAsia="ar-SA" w:bidi="ar-SA"/>
    </w:rPr>
  </w:style>
  <w:style w:type="character" w:customStyle="1" w:styleId="180">
    <w:name w:val="Знак Знак18"/>
    <w:uiPriority w:val="99"/>
    <w:rsid w:val="003E08BB"/>
    <w:rPr>
      <w:rFonts w:ascii="Times New Roman" w:hAnsi="Times New Roman" w:cs="Times New Roman"/>
      <w:b/>
      <w:bCs/>
      <w:sz w:val="24"/>
      <w:szCs w:val="24"/>
      <w:lang w:eastAsia="ar-SA" w:bidi="ar-SA"/>
    </w:rPr>
  </w:style>
  <w:style w:type="character" w:customStyle="1" w:styleId="170">
    <w:name w:val="Знак Знак17"/>
    <w:uiPriority w:val="99"/>
    <w:rsid w:val="003E08BB"/>
    <w:rPr>
      <w:rFonts w:ascii="Times New Roman" w:hAnsi="Times New Roman" w:cs="Times New Roman"/>
      <w:b/>
      <w:bCs/>
      <w:sz w:val="28"/>
      <w:szCs w:val="28"/>
      <w:lang w:eastAsia="ar-SA" w:bidi="ar-SA"/>
    </w:rPr>
  </w:style>
  <w:style w:type="character" w:customStyle="1" w:styleId="160">
    <w:name w:val="Знак Знак16"/>
    <w:uiPriority w:val="99"/>
    <w:rsid w:val="003E08BB"/>
    <w:rPr>
      <w:rFonts w:ascii="Times New Roman" w:hAnsi="Times New Roman" w:cs="Times New Roman"/>
      <w:b/>
      <w:bCs/>
      <w:sz w:val="28"/>
      <w:szCs w:val="28"/>
      <w:lang w:eastAsia="ar-SA" w:bidi="ar-SA"/>
    </w:rPr>
  </w:style>
  <w:style w:type="character" w:customStyle="1" w:styleId="150">
    <w:name w:val="Знак Знак15"/>
    <w:uiPriority w:val="99"/>
    <w:rsid w:val="003E08BB"/>
    <w:rPr>
      <w:rFonts w:ascii="Times New Roman" w:hAnsi="Times New Roman" w:cs="Times New Roman"/>
      <w:sz w:val="28"/>
      <w:szCs w:val="28"/>
      <w:lang w:eastAsia="ar-SA" w:bidi="ar-SA"/>
    </w:rPr>
  </w:style>
  <w:style w:type="character" w:customStyle="1" w:styleId="140">
    <w:name w:val="Знак Знак14"/>
    <w:uiPriority w:val="99"/>
    <w:rsid w:val="003E08BB"/>
    <w:rPr>
      <w:rFonts w:ascii="Times New Roman" w:hAnsi="Times New Roman" w:cs="Times New Roman"/>
      <w:sz w:val="24"/>
      <w:szCs w:val="24"/>
      <w:lang w:eastAsia="ar-SA" w:bidi="ar-SA"/>
    </w:rPr>
  </w:style>
  <w:style w:type="character" w:customStyle="1" w:styleId="130">
    <w:name w:val="Знак Знак13"/>
    <w:uiPriority w:val="99"/>
    <w:rsid w:val="003E08BB"/>
    <w:rPr>
      <w:rFonts w:ascii="Times New Roman" w:hAnsi="Times New Roman" w:cs="Times New Roman"/>
      <w:b/>
      <w:bCs/>
      <w:sz w:val="24"/>
      <w:szCs w:val="24"/>
      <w:lang w:eastAsia="ar-SA" w:bidi="ar-SA"/>
    </w:rPr>
  </w:style>
  <w:style w:type="character" w:customStyle="1" w:styleId="36">
    <w:name w:val="Знак Знак3"/>
    <w:uiPriority w:val="99"/>
    <w:rsid w:val="003E08BB"/>
    <w:rPr>
      <w:rFonts w:ascii="Times New Roman" w:hAnsi="Times New Roman" w:cs="Times New Roman"/>
      <w:b/>
      <w:bCs/>
      <w:sz w:val="28"/>
      <w:szCs w:val="28"/>
      <w:lang w:eastAsia="ar-SA" w:bidi="ar-SA"/>
    </w:rPr>
  </w:style>
  <w:style w:type="character" w:customStyle="1" w:styleId="29">
    <w:name w:val="Знак Знак2"/>
    <w:uiPriority w:val="99"/>
    <w:rsid w:val="003E08BB"/>
    <w:rPr>
      <w:rFonts w:ascii="Tahoma" w:hAnsi="Tahoma" w:cs="Tahoma"/>
      <w:sz w:val="16"/>
      <w:szCs w:val="16"/>
      <w:lang w:eastAsia="en-US"/>
    </w:rPr>
  </w:style>
  <w:style w:type="character" w:customStyle="1" w:styleId="1e">
    <w:name w:val="Знак Знак1"/>
    <w:uiPriority w:val="99"/>
    <w:rsid w:val="003E08BB"/>
    <w:rPr>
      <w:rFonts w:ascii="Times New Roman" w:hAnsi="Times New Roman" w:cs="Times New Roman"/>
    </w:rPr>
  </w:style>
  <w:style w:type="character" w:customStyle="1" w:styleId="221">
    <w:name w:val="Знак Знак22"/>
    <w:uiPriority w:val="99"/>
    <w:rsid w:val="003E08BB"/>
    <w:rPr>
      <w:rFonts w:ascii="Times New Roman" w:hAnsi="Times New Roman" w:cs="Times New Roman"/>
      <w:b/>
      <w:bCs/>
    </w:rPr>
  </w:style>
  <w:style w:type="table" w:customStyle="1" w:styleId="42">
    <w:name w:val="Сетка таблицы4"/>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uiPriority w:val="9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Сетка таблицы115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Сетка таблицы35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Сетка таблицы116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
    <w:name w:val="Сетка таблицы115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
    <w:name w:val="Сетка таблицы116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
    <w:name w:val="Сетка таблицы115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
    <w:name w:val="Сетка таблицы35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
    <w:name w:val="Сетка таблицы116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
    <w:name w:val="Сетка таблицы36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
    <w:name w:val="Сетка таблицы113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
    <w:name w:val="Сетка таблицы114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Сетка таблицы34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
    <w:name w:val="Сетка таблицы115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
    <w:name w:val="Сетка таблицы35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
    <w:name w:val="Сетка таблицы116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
    <w:name w:val="Сетка таблицы36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
    <w:name w:val="Сетка таблицы112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
    <w:name w:val="Сетка таблицы112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
    <w:name w:val="Сетка таблицы113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
    <w:name w:val="Сетка таблицы114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
    <w:name w:val="Сетка таблицы115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
    <w:name w:val="Сетка таблицы35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
    <w:name w:val="Сетка таблицы17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
    <w:name w:val="Сетка таблицы26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
    <w:name w:val="Сетка таблицы116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
    <w:name w:val="Сетка таблицы36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0">
    <w:name w:val="Сетка таблицы22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
    <w:name w:val="Сетка таблицы11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
    <w:name w:val="Сетка таблицы114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
    <w:name w:val="Сетка таблицы34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
    <w:name w:val="Сетка таблицы16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
    <w:name w:val="Сетка таблицы115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
    <w:name w:val="Сетка таблицы35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
    <w:name w:val="Сетка таблицы17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
    <w:name w:val="Сетка таблицы26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
    <w:name w:val="Сетка таблицы116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
    <w:name w:val="Сетка таблицы36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0">
    <w:name w:val="Сетка таблицы14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0">
    <w:name w:val="Сетка таблицы33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0">
    <w:name w:val="Сетка таблицы14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0">
    <w:name w:val="Сетка таблицы15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0">
    <w:name w:val="Сетка таблицы16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0">
    <w:name w:val="Сетка таблицы17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0">
    <w:name w:val="Сетка таблицы15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0">
    <w:name w:val="Сетка таблицы24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0">
    <w:name w:val="Сетка таблицы34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0">
    <w:name w:val="Сетка таблицы16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0">
    <w:name w:val="Сетка таблицы25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0">
    <w:name w:val="Сетка таблицы35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0">
    <w:name w:val="Сетка таблицы17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0">
    <w:name w:val="Сетка таблицы26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0">
    <w:name w:val="Сетка таблицы36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Сетка таблицы115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
    <w:name w:val="Сетка таблицы35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
    <w:name w:val="Сетка таблицы116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Сетка таблицы36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Сетка таблицы11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Сетка таблицы11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
    <w:name w:val="Сетка таблицы114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
    <w:name w:val="Сетка таблицы34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
    <w:name w:val="Сетка таблицы115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
    <w:name w:val="Сетка таблицы35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
    <w:name w:val="Сетка таблицы116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
    <w:name w:val="Сетка таблицы36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115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
    <w:name w:val="Сетка таблицы35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116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
    <w:name w:val="Сетка таблицы36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
    <w:name w:val="Сетка таблицы115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
    <w:name w:val="Сетка таблицы35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
    <w:name w:val="Сетка таблицы36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
    <w:name w:val="Сетка таблицы115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1">
    <w:name w:val="Сетка таблицы35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1">
    <w:name w:val="Сетка таблицы116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1">
    <w:name w:val="Сетка таблицы36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1">
    <w:name w:val="Сетка таблицы115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1">
    <w:name w:val="Сетка таблицы35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1">
    <w:name w:val="Сетка таблицы116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1">
    <w:name w:val="Сетка таблицы36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
    <w:name w:val="Сетка таблицы111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
    <w:name w:val="Сетка таблицы113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1">
    <w:name w:val="Сетка таблицы114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1">
    <w:name w:val="Сетка таблицы34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1">
    <w:name w:val="Сетка таблицы115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1">
    <w:name w:val="Сетка таблицы35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1">
    <w:name w:val="Сетка таблицы116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1">
    <w:name w:val="Сетка таблицы36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
    <w:name w:val="Сетка таблицы112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
    <w:name w:val="Сетка таблицы3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
    <w:name w:val="Сетка таблицы11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
    <w:name w:val="Сетка таблицы3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
    <w:name w:val="Сетка таблицы113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1">
    <w:name w:val="Сетка таблицы114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1">
    <w:name w:val="Сетка таблицы34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1">
    <w:name w:val="Сетка таблицы16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1">
    <w:name w:val="Сетка таблицы115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
    <w:name w:val="Сетка таблицы35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1">
    <w:name w:val="Сетка таблицы17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1">
    <w:name w:val="Сетка таблицы26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1">
    <w:name w:val="Сетка таблицы116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1">
    <w:name w:val="Сетка таблицы36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
    <w:name w:val="Сетка таблицы112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
    <w:name w:val="Сетка таблицы112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
    <w:name w:val="Сетка таблицы32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1">
    <w:name w:val="Сетка таблицы113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1">
    <w:name w:val="Сетка таблицы114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1">
    <w:name w:val="Сетка таблицы34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1">
    <w:name w:val="Сетка таблицы16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1">
    <w:name w:val="Сетка таблицы115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1">
    <w:name w:val="Сетка таблицы35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1">
    <w:name w:val="Сетка таблицы17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1">
    <w:name w:val="Сетка таблицы26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1">
    <w:name w:val="Сетка таблицы116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1">
    <w:name w:val="Сетка таблицы36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
    <w:name w:val="Сетка таблицы1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
    <w:name w:val="Сетка таблицы22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
    <w:name w:val="Сетка таблицы113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1">
    <w:name w:val="Сетка таблицы32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1">
    <w:name w:val="Сетка таблицы6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1">
    <w:name w:val="Сетка таблицы14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1">
    <w:name w:val="Сетка таблицы11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
    <w:name w:val="Сетка таблицы15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1">
    <w:name w:val="Сетка таблицы24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1">
    <w:name w:val="Сетка таблицы114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1">
    <w:name w:val="Сетка таблицы34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1">
    <w:name w:val="Сетка таблицы16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1">
    <w:name w:val="Сетка таблицы25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1">
    <w:name w:val="Сетка таблицы115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1">
    <w:name w:val="Сетка таблицы35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
    <w:name w:val="Сетка таблицы9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1">
    <w:name w:val="Сетка таблицы17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1">
    <w:name w:val="Сетка таблицы26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1">
    <w:name w:val="Сетка таблицы116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1">
    <w:name w:val="Сетка таблицы36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
    <w:name w:val="Сетка таблицы6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1">
    <w:name w:val="Сетка таблицы114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
    <w:name w:val="Сетка таблицы6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1">
    <w:name w:val="Сетка таблицы14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
    <w:name w:val="Сетка таблицы23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1">
    <w:name w:val="Сетка таблицы113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1">
    <w:name w:val="Сетка таблицы15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1">
    <w:name w:val="Сетка таблицы24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1">
    <w:name w:val="Сетка таблицы114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1">
    <w:name w:val="Сетка таблицы34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1">
    <w:name w:val="Сетка таблицы8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1">
    <w:name w:val="Сетка таблицы16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1">
    <w:name w:val="Сетка таблицы25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1">
    <w:name w:val="Сетка таблицы115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1">
    <w:name w:val="Сетка таблицы35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1">
    <w:name w:val="Сетка таблицы9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1">
    <w:name w:val="Сетка таблицы17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1">
    <w:name w:val="Сетка таблицы26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1">
    <w:name w:val="Сетка таблицы116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1">
    <w:name w:val="Сетка таблицы36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1">
    <w:name w:val="Сетка таблицы15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1">
    <w:name w:val="Сетка таблицы24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1">
    <w:name w:val="Сетка таблицы115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1">
    <w:name w:val="Сетка таблицы34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
    <w:name w:val="Сетка таблицы8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
    <w:name w:val="Сетка таблицы16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1">
    <w:name w:val="Сетка таблицы25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1">
    <w:name w:val="Сетка таблицы116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1">
    <w:name w:val="Сетка таблицы35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
    <w:name w:val="Сетка таблицы115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
    <w:name w:val="Сетка таблицы35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1">
    <w:name w:val="Сетка таблицы116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1">
    <w:name w:val="Сетка таблицы36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
    <w:name w:val="Сетка таблицы901"/>
    <w:uiPriority w:val="9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1">
    <w:name w:val="Сетка таблицы17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
    <w:name w:val="Сетка таблицы11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
    <w:name w:val="Сетка таблицы11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
    <w:name w:val="Сетка таблицы114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1">
    <w:name w:val="Сетка таблицы34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1">
    <w:name w:val="Сетка таблицы115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1">
    <w:name w:val="Сетка таблицы35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1">
    <w:name w:val="Сетка таблицы116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1">
    <w:name w:val="Сетка таблицы36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1">
    <w:name w:val="Сетка таблицы12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1">
    <w:name w:val="Сетка таблицы11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
    <w:name w:val="Сетка таблицы11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
    <w:name w:val="Сетка таблицы114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1">
    <w:name w:val="Сетка таблицы34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1">
    <w:name w:val="Сетка таблицы115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1">
    <w:name w:val="Сетка таблицы35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1">
    <w:name w:val="Сетка таблицы116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1">
    <w:name w:val="Сетка таблицы36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Сетка таблицы100"/>
    <w:uiPriority w:val="99"/>
    <w:rsid w:val="00A225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0">
    <w:name w:val="Сетка таблицы180"/>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
    <w:name w:val="Сетка таблицы11118"/>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
    <w:name w:val="Сетка таблицы113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5">
    <w:name w:val="Сетка таблицы114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5">
    <w:name w:val="Сетка таблицы34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5">
    <w:name w:val="Сетка таблицы115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5">
    <w:name w:val="Сетка таблицы35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5">
    <w:name w:val="Сетка таблицы116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5">
    <w:name w:val="Сетка таблицы36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
    <w:name w:val="Сетка таблицы11119"/>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9">
    <w:name w:val="Сетка таблицы3119"/>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7">
    <w:name w:val="Сетка таблицы11217"/>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Сетка таблицы3217"/>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6">
    <w:name w:val="Сетка таблицы11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6">
    <w:name w:val="Сетка таблицы114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6">
    <w:name w:val="Сетка таблицы34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6">
    <w:name w:val="Сетка таблицы115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6">
    <w:name w:val="Сетка таблицы35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6">
    <w:name w:val="Сетка таблицы116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6">
    <w:name w:val="Сетка таблицы36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A225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uiPriority w:val="9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0">
    <w:name w:val="Сетка таблицы27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0">
    <w:name w:val="Сетка таблицы212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0">
    <w:name w:val="Сетка таблицы312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Сетка таблицы22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8">
    <w:name w:val="Сетка таблицы112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8">
    <w:name w:val="Сетка таблицы32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7">
    <w:name w:val="Сетка таблицы113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7">
    <w:name w:val="Сетка таблицы33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7">
    <w:name w:val="Сетка таблицы114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7">
    <w:name w:val="Сетка таблицы34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7">
    <w:name w:val="Сетка таблицы16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7">
    <w:name w:val="Сетка таблицы115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7">
    <w:name w:val="Сетка таблицы35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7">
    <w:name w:val="Сетка таблицы17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7">
    <w:name w:val="Сетка таблицы26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7">
    <w:name w:val="Сетка таблицы116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7">
    <w:name w:val="Сетка таблицы36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0">
    <w:name w:val="Сетка таблицы21110"/>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Сетка таблицы1319"/>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9">
    <w:name w:val="Сетка таблицы2219"/>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9">
    <w:name w:val="Сетка таблицы11219"/>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9">
    <w:name w:val="Сетка таблицы3219"/>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8">
    <w:name w:val="Сетка таблицы14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8">
    <w:name w:val="Сетка таблицы23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8">
    <w:name w:val="Сетка таблицы11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8">
    <w:name w:val="Сетка таблицы3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8">
    <w:name w:val="Сетка таблицы15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8">
    <w:name w:val="Сетка таблицы24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8">
    <w:name w:val="Сетка таблицы114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8">
    <w:name w:val="Сетка таблицы34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8">
    <w:name w:val="Сетка таблицы16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Сетка таблицы25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8">
    <w:name w:val="Сетка таблицы115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8">
    <w:name w:val="Сетка таблицы35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8">
    <w:name w:val="Сетка таблицы9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8">
    <w:name w:val="Сетка таблицы17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8">
    <w:name w:val="Сетка таблицы26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8">
    <w:name w:val="Сетка таблицы116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8">
    <w:name w:val="Сетка таблицы36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2">
    <w:name w:val="Сетка таблицы35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2">
    <w:name w:val="Сетка таблицы36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2">
    <w:name w:val="Сетка таблицы115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2">
    <w:name w:val="Сетка таблицы35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2">
    <w:name w:val="Сетка таблицы116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2">
    <w:name w:val="Сетка таблицы36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
    <w:name w:val="Сетка таблицы12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Сетка таблицы113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2">
    <w:name w:val="Сетка таблицы114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2">
    <w:name w:val="Сетка таблицы34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2">
    <w:name w:val="Сетка таблицы115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2">
    <w:name w:val="Сетка таблицы35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2">
    <w:name w:val="Сетка таблицы116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2">
    <w:name w:val="Сетка таблицы36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Сетка таблицы111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Сетка таблицы11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
    <w:name w:val="Сетка таблицы3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2">
    <w:name w:val="Сетка таблицы113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2">
    <w:name w:val="Сетка таблицы114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2">
    <w:name w:val="Сетка таблицы34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
    <w:name w:val="Сетка таблицы16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2">
    <w:name w:val="Сетка таблицы115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2">
    <w:name w:val="Сетка таблицы35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2">
    <w:name w:val="Сетка таблицы17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2">
    <w:name w:val="Сетка таблицы26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2">
    <w:name w:val="Сетка таблицы116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2">
    <w:name w:val="Сетка таблицы36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
    <w:name w:val="Сетка таблицы1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2">
    <w:name w:val="Сетка таблицы111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
    <w:name w:val="Сетка таблицы3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2">
    <w:name w:val="Сетка таблицы12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
    <w:name w:val="Сетка таблицы111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2">
    <w:name w:val="Сетка таблицы31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
    <w:name w:val="Сетка таблицы112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
    <w:name w:val="Сетка таблицы32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2">
    <w:name w:val="Сетка таблицы113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2">
    <w:name w:val="Сетка таблицы114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2">
    <w:name w:val="Сетка таблицы34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2">
    <w:name w:val="Сетка таблицы16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2">
    <w:name w:val="Сетка таблицы115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2">
    <w:name w:val="Сетка таблицы35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2">
    <w:name w:val="Сетка таблицы17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2">
    <w:name w:val="Сетка таблицы26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2">
    <w:name w:val="Сетка таблицы116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2">
    <w:name w:val="Сетка таблицы36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
    <w:name w:val="Сетка таблицы12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2">
    <w:name w:val="Сетка таблицы21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2">
    <w:name w:val="Сетка таблицы112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2">
    <w:name w:val="Сетка таблицы31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
    <w:name w:val="Сетка таблицы12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2">
    <w:name w:val="Сетка таблицы21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
    <w:name w:val="Сетка таблицы11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2">
    <w:name w:val="Сетка таблицы3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
    <w:name w:val="Сетка таблицы13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
    <w:name w:val="Сетка таблицы22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
    <w:name w:val="Сетка таблицы11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
    <w:name w:val="Сетка таблицы3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2">
    <w:name w:val="Сетка таблицы6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2">
    <w:name w:val="Сетка таблицы14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2">
    <w:name w:val="Сетка таблицы113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2">
    <w:name w:val="Сетка таблицы15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2">
    <w:name w:val="Сетка таблицы24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2">
    <w:name w:val="Сетка таблицы114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2">
    <w:name w:val="Сетка таблицы34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2">
    <w:name w:val="Сетка таблицы8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2">
    <w:name w:val="Сетка таблицы16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2">
    <w:name w:val="Сетка таблицы25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2">
    <w:name w:val="Сетка таблицы115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2">
    <w:name w:val="Сетка таблицы35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2">
    <w:name w:val="Сетка таблицы9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2">
    <w:name w:val="Сетка таблицы17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2">
    <w:name w:val="Сетка таблицы26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2">
    <w:name w:val="Сетка таблицы116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2">
    <w:name w:val="Сетка таблицы36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2">
    <w:name w:val="Сетка таблицы13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2">
    <w:name w:val="Сетка таблицы22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
    <w:name w:val="Сетка таблицы112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2">
    <w:name w:val="Сетка таблицы32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2">
    <w:name w:val="Сетка таблицы4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
    <w:name w:val="Сетка таблицы13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
    <w:name w:val="Сетка таблицы22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
    <w:name w:val="Сетка таблицы112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
    <w:name w:val="Сетка таблицы32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2">
    <w:name w:val="Сетка таблицы6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2">
    <w:name w:val="Сетка таблицы14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2">
    <w:name w:val="Сетка таблицы113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2">
    <w:name w:val="Сетка таблицы15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2">
    <w:name w:val="Сетка таблицы24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2">
    <w:name w:val="Сетка таблицы114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2">
    <w:name w:val="Сетка таблицы34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2">
    <w:name w:val="Сетка таблицы8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2">
    <w:name w:val="Сетка таблицы16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2">
    <w:name w:val="Сетка таблицы25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2">
    <w:name w:val="Сетка таблицы115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2">
    <w:name w:val="Сетка таблицы35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2">
    <w:name w:val="Сетка таблицы9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2">
    <w:name w:val="Сетка таблицы17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2">
    <w:name w:val="Сетка таблицы26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2">
    <w:name w:val="Сетка таблицы116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2">
    <w:name w:val="Сетка таблицы36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
    <w:name w:val="Сетка таблицы1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2">
    <w:name w:val="Сетка таблицы22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2">
    <w:name w:val="Сетка таблицы113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2">
    <w:name w:val="Сетка таблицы32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2">
    <w:name w:val="Сетка таблицы5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
    <w:name w:val="Сетка таблицы13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
    <w:name w:val="Сетка таблицы22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
    <w:name w:val="Сетка таблицы112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
    <w:name w:val="Сетка таблицы32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2">
    <w:name w:val="Сетка таблицы6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2">
    <w:name w:val="Сетка таблицы14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2">
    <w:name w:val="Сетка таблицы11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
    <w:name w:val="Сетка таблицы7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2">
    <w:name w:val="Сетка таблицы15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2">
    <w:name w:val="Сетка таблицы24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2">
    <w:name w:val="Сетка таблицы114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2">
    <w:name w:val="Сетка таблицы34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2">
    <w:name w:val="Сетка таблицы8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2">
    <w:name w:val="Сетка таблицы16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2">
    <w:name w:val="Сетка таблицы25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2">
    <w:name w:val="Сетка таблицы115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2">
    <w:name w:val="Сетка таблицы35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2">
    <w:name w:val="Сетка таблицы9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2">
    <w:name w:val="Сетка таблицы17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2">
    <w:name w:val="Сетка таблицы26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2">
    <w:name w:val="Сетка таблицы116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2">
    <w:name w:val="Сетка таблицы36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2">
    <w:name w:val="Сетка таблицы6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2">
    <w:name w:val="Сетка таблицы14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2">
    <w:name w:val="Сетка таблицы23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2">
    <w:name w:val="Сетка таблицы114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2">
    <w:name w:val="Сетка таблицы33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2">
    <w:name w:val="Сетка таблицы6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2">
    <w:name w:val="Сетка таблицы14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2">
    <w:name w:val="Сетка таблицы113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
    <w:name w:val="Сетка таблицы7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2">
    <w:name w:val="Сетка таблицы15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2">
    <w:name w:val="Сетка таблицы24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2">
    <w:name w:val="Сетка таблицы114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2">
    <w:name w:val="Сетка таблицы34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2">
    <w:name w:val="Сетка таблицы8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2">
    <w:name w:val="Сетка таблицы16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2">
    <w:name w:val="Сетка таблицы25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2">
    <w:name w:val="Сетка таблицы115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2">
    <w:name w:val="Сетка таблицы35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2">
    <w:name w:val="Сетка таблицы9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2">
    <w:name w:val="Сетка таблицы17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2">
    <w:name w:val="Сетка таблицы26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2">
    <w:name w:val="Сетка таблицы116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2">
    <w:name w:val="Сетка таблицы36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2">
    <w:name w:val="Сетка таблицы7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2">
    <w:name w:val="Сетка таблицы15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2">
    <w:name w:val="Сетка таблицы24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2">
    <w:name w:val="Сетка таблицы115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2">
    <w:name w:val="Сетка таблицы34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2">
    <w:name w:val="Сетка таблицы111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
    <w:name w:val="Сетка таблицы114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2">
    <w:name w:val="Сетка таблицы115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Сетка таблицы35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2">
    <w:name w:val="Сетка таблицы116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
    <w:name w:val="Сетка таблицы36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2">
    <w:name w:val="Сетка таблицы8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2">
    <w:name w:val="Сетка таблицы16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2">
    <w:name w:val="Сетка таблицы25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2">
    <w:name w:val="Сетка таблицы116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2">
    <w:name w:val="Сетка таблицы35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2">
    <w:name w:val="Сетка таблицы1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
    <w:name w:val="Сетка таблицы211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Сетка таблицы11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
    <w:name w:val="Сетка таблицы11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2">
    <w:name w:val="Сетка таблицы114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2">
    <w:name w:val="Сетка таблицы34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2">
    <w:name w:val="Сетка таблицы115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2">
    <w:name w:val="Сетка таблицы35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2">
    <w:name w:val="Сетка таблицы116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2">
    <w:name w:val="Сетка таблицы36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2">
    <w:name w:val="Сетка таблицы9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2">
    <w:name w:val="Сетка таблицы17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1">
    <w:name w:val="Сетка таблицы260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1">
    <w:name w:val="Сетка таблицы1170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1">
    <w:name w:val="Сетка таблицы360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2">
    <w:name w:val="Сетка таблицы121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
    <w:name w:val="Сетка таблицы21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2">
    <w:name w:val="Сетка таблицы111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2">
    <w:name w:val="Сетка таблицы112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2">
    <w:name w:val="Сетка таблицы32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
    <w:name w:val="Сетка таблицы11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2">
    <w:name w:val="Сетка таблицы114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2">
    <w:name w:val="Сетка таблицы34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2">
    <w:name w:val="Сетка таблицы115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2">
    <w:name w:val="Сетка таблицы35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2">
    <w:name w:val="Сетка таблицы116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2">
    <w:name w:val="Сетка таблицы36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2">
    <w:name w:val="Сетка таблицы121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
    <w:name w:val="Сетка таблицы211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2">
    <w:name w:val="Сетка таблицы11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
    <w:name w:val="Сетка таблицы51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2">
    <w:name w:val="Сетка таблицы13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2">
    <w:name w:val="Сетка таблицы22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2">
    <w:name w:val="Сетка таблицы11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2">
    <w:name w:val="Сетка таблицы3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2">
    <w:name w:val="Сетка таблицы11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2">
    <w:name w:val="Сетка таблицы3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2">
    <w:name w:val="Сетка таблицы114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2">
    <w:name w:val="Сетка таблицы34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2">
    <w:name w:val="Сетка таблицы16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2">
    <w:name w:val="Сетка таблицы115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2">
    <w:name w:val="Сетка таблицы35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2">
    <w:name w:val="Сетка таблицы17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2">
    <w:name w:val="Сетка таблицы26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2">
    <w:name w:val="Сетка таблицы116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2">
    <w:name w:val="Сетка таблицы36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1">
    <w:name w:val="Сетка таблицы114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1">
    <w:name w:val="Сетка таблицы34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1">
    <w:name w:val="Сетка таблицы115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1">
    <w:name w:val="Сетка таблицы35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1">
    <w:name w:val="Сетка таблицы116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1">
    <w:name w:val="Сетка таблицы36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1">
    <w:name w:val="Сетка таблицы115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1">
    <w:name w:val="Сетка таблицы35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1">
    <w:name w:val="Сетка таблицы116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1">
    <w:name w:val="Сетка таблицы36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1">
    <w:name w:val="Сетка таблицы115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1">
    <w:name w:val="Сетка таблицы35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1">
    <w:name w:val="Сетка таблицы116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1">
    <w:name w:val="Сетка таблицы36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1">
    <w:name w:val="Сетка таблицы12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
    <w:name w:val="Сетка таблицы1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1">
    <w:name w:val="Сетка таблицы113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1">
    <w:name w:val="Сетка таблицы114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1">
    <w:name w:val="Сетка таблицы34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1">
    <w:name w:val="Сетка таблицы115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11">
    <w:name w:val="Сетка таблицы35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11">
    <w:name w:val="Сетка таблицы116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11">
    <w:name w:val="Сетка таблицы36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1">
    <w:name w:val="Сетка таблицы4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Сетка таблицы1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
    <w:name w:val="Сетка таблицы1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
    <w:name w:val="Сетка таблицы11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1">
    <w:name w:val="Сетка таблицы3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1">
    <w:name w:val="Сетка таблицы113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1">
    <w:name w:val="Сетка таблицы33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1">
    <w:name w:val="Сетка таблицы114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1">
    <w:name w:val="Сетка таблицы34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1">
    <w:name w:val="Сетка таблицы16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11">
    <w:name w:val="Сетка таблицы115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11">
    <w:name w:val="Сетка таблицы35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1">
    <w:name w:val="Сетка таблицы17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1">
    <w:name w:val="Сетка таблицы26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11">
    <w:name w:val="Сетка таблицы116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11">
    <w:name w:val="Сетка таблицы36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1">
    <w:name w:val="Сетка таблицы111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1">
    <w:name w:val="Сетка таблицы3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1">
    <w:name w:val="Сетка таблицы12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1">
    <w:name w:val="Сетка таблицы111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1">
    <w:name w:val="Сетка таблицы31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
    <w:name w:val="Сетка таблицы112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1">
    <w:name w:val="Сетка таблицы32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1">
    <w:name w:val="Сетка таблицы113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1">
    <w:name w:val="Сетка таблицы33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11">
    <w:name w:val="Сетка таблицы114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11">
    <w:name w:val="Сетка таблицы34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1">
    <w:name w:val="Сетка таблицы16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11">
    <w:name w:val="Сетка таблицы115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11">
    <w:name w:val="Сетка таблицы35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1">
    <w:name w:val="Сетка таблицы17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1">
    <w:name w:val="Сетка таблицы26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11">
    <w:name w:val="Сетка таблицы116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11">
    <w:name w:val="Сетка таблицы36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
    <w:name w:val="Сетка таблицы4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1">
    <w:name w:val="Сетка таблицы12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1">
    <w:name w:val="Сетка таблицы21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1">
    <w:name w:val="Сетка таблицы112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1">
    <w:name w:val="Сетка таблицы31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1">
    <w:name w:val="Сетка таблицы4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1">
    <w:name w:val="Сетка таблицы21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1">
    <w:name w:val="Сетка таблицы3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1">
    <w:name w:val="Сетка таблицы11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1">
    <w:name w:val="Сетка таблицы3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1">
    <w:name w:val="Сетка таблицы6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1">
    <w:name w:val="Сетка таблицы14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1">
    <w:name w:val="Сетка таблицы23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1">
    <w:name w:val="Сетка таблицы113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1">
    <w:name w:val="Сетка таблицы33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1">
    <w:name w:val="Сетка таблицы15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1">
    <w:name w:val="Сетка таблицы24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11">
    <w:name w:val="Сетка таблицы114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11">
    <w:name w:val="Сетка таблицы34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1">
    <w:name w:val="Сетка таблицы8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11">
    <w:name w:val="Сетка таблицы16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1">
    <w:name w:val="Сетка таблицы25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11">
    <w:name w:val="Сетка таблицы115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1">
    <w:name w:val="Сетка таблицы35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1">
    <w:name w:val="Сетка таблицы9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11">
    <w:name w:val="Сетка таблицы17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11">
    <w:name w:val="Сетка таблицы26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11">
    <w:name w:val="Сетка таблицы116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11">
    <w:name w:val="Сетка таблицы36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1">
    <w:name w:val="Сетка таблицы13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1">
    <w:name w:val="Сетка таблицы22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1">
    <w:name w:val="Сетка таблицы112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1">
    <w:name w:val="Сетка таблицы32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1">
    <w:name w:val="Сетка таблицы4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1">
    <w:name w:val="Сетка таблицы5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1">
    <w:name w:val="Сетка таблицы13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1">
    <w:name w:val="Сетка таблицы112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1">
    <w:name w:val="Сетка таблицы32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1">
    <w:name w:val="Сетка таблицы6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1">
    <w:name w:val="Сетка таблицы14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1">
    <w:name w:val="Сетка таблицы23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11">
    <w:name w:val="Сетка таблицы113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1">
    <w:name w:val="Сетка таблицы33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1">
    <w:name w:val="Сетка таблицы15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1">
    <w:name w:val="Сетка таблицы24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11">
    <w:name w:val="Сетка таблицы114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11">
    <w:name w:val="Сетка таблицы34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1">
    <w:name w:val="Сетка таблицы8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11">
    <w:name w:val="Сетка таблицы16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1">
    <w:name w:val="Сетка таблицы25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11">
    <w:name w:val="Сетка таблицы115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11">
    <w:name w:val="Сетка таблицы35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1">
    <w:name w:val="Сетка таблицы9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11">
    <w:name w:val="Сетка таблицы17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11">
    <w:name w:val="Сетка таблицы26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11">
    <w:name w:val="Сетка таблицы116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11">
    <w:name w:val="Сетка таблицы36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1">
    <w:name w:val="Сетка таблицы5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1">
    <w:name w:val="Сетка таблицы1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1">
    <w:name w:val="Сетка таблицы22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1">
    <w:name w:val="Сетка таблицы113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11">
    <w:name w:val="Сетка таблицы32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1">
    <w:name w:val="Сетка таблицы5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11">
    <w:name w:val="Сетка таблицы6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11">
    <w:name w:val="Сетка таблицы14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1">
    <w:name w:val="Сетка таблицы23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11">
    <w:name w:val="Сетка таблицы11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1">
    <w:name w:val="Сетка таблицы3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1">
    <w:name w:val="Сетка таблицы15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11">
    <w:name w:val="Сетка таблицы24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11">
    <w:name w:val="Сетка таблицы114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11">
    <w:name w:val="Сетка таблицы34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1">
    <w:name w:val="Сетка таблицы8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11">
    <w:name w:val="Сетка таблицы16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11">
    <w:name w:val="Сетка таблицы25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11">
    <w:name w:val="Сетка таблицы115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11">
    <w:name w:val="Сетка таблицы35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1">
    <w:name w:val="Сетка таблицы9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11">
    <w:name w:val="Сетка таблицы17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11">
    <w:name w:val="Сетка таблицы26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11">
    <w:name w:val="Сетка таблицы116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11">
    <w:name w:val="Сетка таблицы36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1">
    <w:name w:val="Сетка таблицы6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1">
    <w:name w:val="Сетка таблицы14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1">
    <w:name w:val="Сетка таблицы23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11">
    <w:name w:val="Сетка таблицы114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1">
    <w:name w:val="Сетка таблицы33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1">
    <w:name w:val="Сетка таблицы6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11">
    <w:name w:val="Сетка таблицы14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1">
    <w:name w:val="Сетка таблицы23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11">
    <w:name w:val="Сетка таблицы113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1">
    <w:name w:val="Сетка таблицы33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11">
    <w:name w:val="Сетка таблицы15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11">
    <w:name w:val="Сетка таблицы24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11">
    <w:name w:val="Сетка таблицы114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11">
    <w:name w:val="Сетка таблицы34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11">
    <w:name w:val="Сетка таблицы8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11">
    <w:name w:val="Сетка таблицы16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11">
    <w:name w:val="Сетка таблицы25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11">
    <w:name w:val="Сетка таблицы115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11">
    <w:name w:val="Сетка таблицы35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11">
    <w:name w:val="Сетка таблицы9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11">
    <w:name w:val="Сетка таблицы17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11">
    <w:name w:val="Сетка таблицы26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11">
    <w:name w:val="Сетка таблицы116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11">
    <w:name w:val="Сетка таблицы36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1">
    <w:name w:val="Сетка таблицы7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11">
    <w:name w:val="Сетка таблицы15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11">
    <w:name w:val="Сетка таблицы24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11">
    <w:name w:val="Сетка таблицы115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11">
    <w:name w:val="Сетка таблицы34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1">
    <w:name w:val="Сетка таблицы111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1">
    <w:name w:val="Сетка таблицы8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1">
    <w:name w:val="Сетка таблицы16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11">
    <w:name w:val="Сетка таблицы25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11">
    <w:name w:val="Сетка таблицы116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11">
    <w:name w:val="Сетка таблицы35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1">
    <w:name w:val="Сетка таблицы12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1">
    <w:name w:val="Сетка таблицы21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1">
    <w:name w:val="Сетка таблицы11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1">
    <w:name w:val="Сетка таблицы3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
    <w:name w:val="Сетка таблицы11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1">
    <w:name w:val="Сетка таблицы114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1">
    <w:name w:val="Сетка таблицы34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1">
    <w:name w:val="Сетка таблицы115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1">
    <w:name w:val="Сетка таблицы35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11">
    <w:name w:val="Сетка таблицы116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11">
    <w:name w:val="Сетка таблицы36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1">
    <w:name w:val="Сетка таблицы9011"/>
    <w:uiPriority w:val="9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11">
    <w:name w:val="Сетка таблицы17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1">
    <w:name w:val="Сетка таблицы121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1">
    <w:name w:val="Сетка таблицы211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1">
    <w:name w:val="Сетка таблицы11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1">
    <w:name w:val="Сетка таблицы3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1">
    <w:name w:val="Сетка таблицы11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1">
    <w:name w:val="Сетка таблицы3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1">
    <w:name w:val="Сетка таблицы11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1">
    <w:name w:val="Сетка таблицы114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11">
    <w:name w:val="Сетка таблицы34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11">
    <w:name w:val="Сетка таблицы115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11">
    <w:name w:val="Сетка таблицы35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11">
    <w:name w:val="Сетка таблицы116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11">
    <w:name w:val="Сетка таблицы36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11">
    <w:name w:val="Сетка таблицы12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1">
    <w:name w:val="Сетка таблицы211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11">
    <w:name w:val="Сетка таблицы11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1">
    <w:name w:val="Сетка таблицы3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1">
    <w:name w:val="Сетка таблицы51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1">
    <w:name w:val="Сетка таблицы13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1">
    <w:name w:val="Сетка таблицы22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1">
    <w:name w:val="Сетка таблицы112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1">
    <w:name w:val="Сетка таблицы32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1">
    <w:name w:val="Сетка таблицы11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1">
    <w:name w:val="Сетка таблицы3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1">
    <w:name w:val="Сетка таблицы114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11">
    <w:name w:val="Сетка таблицы34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1">
    <w:name w:val="Сетка таблицы16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11">
    <w:name w:val="Сетка таблицы115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11">
    <w:name w:val="Сетка таблицы35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1">
    <w:name w:val="Сетка таблицы17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1">
    <w:name w:val="Сетка таблицы26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11">
    <w:name w:val="Сетка таблицы116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11">
    <w:name w:val="Сетка таблицы36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locked/>
    <w:rsid w:val="00BB3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locked/>
    <w:rsid w:val="00BB3190"/>
    <w:rPr>
      <w:rFonts w:ascii="Courier New" w:hAnsi="Courier New" w:cs="Courier New"/>
      <w:sz w:val="20"/>
      <w:szCs w:val="20"/>
    </w:rPr>
  </w:style>
  <w:style w:type="numbering" w:customStyle="1" w:styleId="a">
    <w:name w:val="Для конкурса"/>
    <w:rsid w:val="00FC0ED4"/>
    <w:pPr>
      <w:numPr>
        <w:numId w:val="1"/>
      </w:numPr>
    </w:pPr>
  </w:style>
  <w:style w:type="numbering" w:customStyle="1" w:styleId="2">
    <w:name w:val="Для конкурса2"/>
    <w:rsid w:val="00FC0ED4"/>
    <w:pPr>
      <w:numPr>
        <w:numId w:val="2"/>
      </w:numPr>
    </w:pPr>
  </w:style>
</w:styles>
</file>

<file path=word/webSettings.xml><?xml version="1.0" encoding="utf-8"?>
<w:webSettings xmlns:r="http://schemas.openxmlformats.org/officeDocument/2006/relationships" xmlns:w="http://schemas.openxmlformats.org/wordprocessingml/2006/main">
  <w:divs>
    <w:div w:id="1905992992">
      <w:marLeft w:val="0"/>
      <w:marRight w:val="0"/>
      <w:marTop w:val="0"/>
      <w:marBottom w:val="0"/>
      <w:divBdr>
        <w:top w:val="none" w:sz="0" w:space="0" w:color="auto"/>
        <w:left w:val="none" w:sz="0" w:space="0" w:color="auto"/>
        <w:bottom w:val="none" w:sz="0" w:space="0" w:color="auto"/>
        <w:right w:val="none" w:sz="0" w:space="0" w:color="auto"/>
      </w:divBdr>
    </w:div>
    <w:div w:id="1905992993">
      <w:marLeft w:val="0"/>
      <w:marRight w:val="0"/>
      <w:marTop w:val="0"/>
      <w:marBottom w:val="0"/>
      <w:divBdr>
        <w:top w:val="none" w:sz="0" w:space="0" w:color="auto"/>
        <w:left w:val="none" w:sz="0" w:space="0" w:color="auto"/>
        <w:bottom w:val="none" w:sz="0" w:space="0" w:color="auto"/>
        <w:right w:val="none" w:sz="0" w:space="0" w:color="auto"/>
      </w:divBdr>
    </w:div>
    <w:div w:id="1905992994">
      <w:marLeft w:val="0"/>
      <w:marRight w:val="0"/>
      <w:marTop w:val="0"/>
      <w:marBottom w:val="0"/>
      <w:divBdr>
        <w:top w:val="none" w:sz="0" w:space="0" w:color="auto"/>
        <w:left w:val="none" w:sz="0" w:space="0" w:color="auto"/>
        <w:bottom w:val="none" w:sz="0" w:space="0" w:color="auto"/>
        <w:right w:val="none" w:sz="0" w:space="0" w:color="auto"/>
      </w:divBdr>
    </w:div>
    <w:div w:id="1905992995">
      <w:marLeft w:val="0"/>
      <w:marRight w:val="0"/>
      <w:marTop w:val="0"/>
      <w:marBottom w:val="0"/>
      <w:divBdr>
        <w:top w:val="none" w:sz="0" w:space="0" w:color="auto"/>
        <w:left w:val="none" w:sz="0" w:space="0" w:color="auto"/>
        <w:bottom w:val="none" w:sz="0" w:space="0" w:color="auto"/>
        <w:right w:val="none" w:sz="0" w:space="0" w:color="auto"/>
      </w:divBdr>
    </w:div>
    <w:div w:id="1905992996">
      <w:marLeft w:val="0"/>
      <w:marRight w:val="0"/>
      <w:marTop w:val="0"/>
      <w:marBottom w:val="0"/>
      <w:divBdr>
        <w:top w:val="none" w:sz="0" w:space="0" w:color="auto"/>
        <w:left w:val="none" w:sz="0" w:space="0" w:color="auto"/>
        <w:bottom w:val="none" w:sz="0" w:space="0" w:color="auto"/>
        <w:right w:val="none" w:sz="0" w:space="0" w:color="auto"/>
      </w:divBdr>
    </w:div>
    <w:div w:id="1905992997">
      <w:marLeft w:val="0"/>
      <w:marRight w:val="0"/>
      <w:marTop w:val="0"/>
      <w:marBottom w:val="0"/>
      <w:divBdr>
        <w:top w:val="none" w:sz="0" w:space="0" w:color="auto"/>
        <w:left w:val="none" w:sz="0" w:space="0" w:color="auto"/>
        <w:bottom w:val="none" w:sz="0" w:space="0" w:color="auto"/>
        <w:right w:val="none" w:sz="0" w:space="0" w:color="auto"/>
      </w:divBdr>
    </w:div>
    <w:div w:id="1905992998">
      <w:marLeft w:val="0"/>
      <w:marRight w:val="0"/>
      <w:marTop w:val="0"/>
      <w:marBottom w:val="0"/>
      <w:divBdr>
        <w:top w:val="none" w:sz="0" w:space="0" w:color="auto"/>
        <w:left w:val="none" w:sz="0" w:space="0" w:color="auto"/>
        <w:bottom w:val="none" w:sz="0" w:space="0" w:color="auto"/>
        <w:right w:val="none" w:sz="0" w:space="0" w:color="auto"/>
      </w:divBdr>
    </w:div>
    <w:div w:id="1905992999">
      <w:marLeft w:val="0"/>
      <w:marRight w:val="0"/>
      <w:marTop w:val="0"/>
      <w:marBottom w:val="0"/>
      <w:divBdr>
        <w:top w:val="none" w:sz="0" w:space="0" w:color="auto"/>
        <w:left w:val="none" w:sz="0" w:space="0" w:color="auto"/>
        <w:bottom w:val="none" w:sz="0" w:space="0" w:color="auto"/>
        <w:right w:val="none" w:sz="0" w:space="0" w:color="auto"/>
      </w:divBdr>
    </w:div>
    <w:div w:id="1905993000">
      <w:marLeft w:val="0"/>
      <w:marRight w:val="0"/>
      <w:marTop w:val="0"/>
      <w:marBottom w:val="0"/>
      <w:divBdr>
        <w:top w:val="none" w:sz="0" w:space="0" w:color="auto"/>
        <w:left w:val="none" w:sz="0" w:space="0" w:color="auto"/>
        <w:bottom w:val="none" w:sz="0" w:space="0" w:color="auto"/>
        <w:right w:val="none" w:sz="0" w:space="0" w:color="auto"/>
      </w:divBdr>
    </w:div>
    <w:div w:id="1905993001">
      <w:marLeft w:val="0"/>
      <w:marRight w:val="0"/>
      <w:marTop w:val="0"/>
      <w:marBottom w:val="0"/>
      <w:divBdr>
        <w:top w:val="none" w:sz="0" w:space="0" w:color="auto"/>
        <w:left w:val="none" w:sz="0" w:space="0" w:color="auto"/>
        <w:bottom w:val="none" w:sz="0" w:space="0" w:color="auto"/>
        <w:right w:val="none" w:sz="0" w:space="0" w:color="auto"/>
      </w:divBdr>
    </w:div>
    <w:div w:id="1905993002">
      <w:marLeft w:val="0"/>
      <w:marRight w:val="0"/>
      <w:marTop w:val="0"/>
      <w:marBottom w:val="0"/>
      <w:divBdr>
        <w:top w:val="none" w:sz="0" w:space="0" w:color="auto"/>
        <w:left w:val="none" w:sz="0" w:space="0" w:color="auto"/>
        <w:bottom w:val="none" w:sz="0" w:space="0" w:color="auto"/>
        <w:right w:val="none" w:sz="0" w:space="0" w:color="auto"/>
      </w:divBdr>
    </w:div>
    <w:div w:id="1905993003">
      <w:marLeft w:val="0"/>
      <w:marRight w:val="0"/>
      <w:marTop w:val="0"/>
      <w:marBottom w:val="0"/>
      <w:divBdr>
        <w:top w:val="none" w:sz="0" w:space="0" w:color="auto"/>
        <w:left w:val="none" w:sz="0" w:space="0" w:color="auto"/>
        <w:bottom w:val="none" w:sz="0" w:space="0" w:color="auto"/>
        <w:right w:val="none" w:sz="0" w:space="0" w:color="auto"/>
      </w:divBdr>
    </w:div>
    <w:div w:id="1905993004">
      <w:marLeft w:val="0"/>
      <w:marRight w:val="0"/>
      <w:marTop w:val="0"/>
      <w:marBottom w:val="0"/>
      <w:divBdr>
        <w:top w:val="none" w:sz="0" w:space="0" w:color="auto"/>
        <w:left w:val="none" w:sz="0" w:space="0" w:color="auto"/>
        <w:bottom w:val="none" w:sz="0" w:space="0" w:color="auto"/>
        <w:right w:val="none" w:sz="0" w:space="0" w:color="auto"/>
      </w:divBdr>
    </w:div>
    <w:div w:id="1905993005">
      <w:marLeft w:val="0"/>
      <w:marRight w:val="0"/>
      <w:marTop w:val="0"/>
      <w:marBottom w:val="0"/>
      <w:divBdr>
        <w:top w:val="none" w:sz="0" w:space="0" w:color="auto"/>
        <w:left w:val="none" w:sz="0" w:space="0" w:color="auto"/>
        <w:bottom w:val="none" w:sz="0" w:space="0" w:color="auto"/>
        <w:right w:val="none" w:sz="0" w:space="0" w:color="auto"/>
      </w:divBdr>
    </w:div>
    <w:div w:id="1905993006">
      <w:marLeft w:val="0"/>
      <w:marRight w:val="0"/>
      <w:marTop w:val="0"/>
      <w:marBottom w:val="0"/>
      <w:divBdr>
        <w:top w:val="none" w:sz="0" w:space="0" w:color="auto"/>
        <w:left w:val="none" w:sz="0" w:space="0" w:color="auto"/>
        <w:bottom w:val="none" w:sz="0" w:space="0" w:color="auto"/>
        <w:right w:val="none" w:sz="0" w:space="0" w:color="auto"/>
      </w:divBdr>
    </w:div>
    <w:div w:id="1905993007">
      <w:marLeft w:val="0"/>
      <w:marRight w:val="0"/>
      <w:marTop w:val="0"/>
      <w:marBottom w:val="0"/>
      <w:divBdr>
        <w:top w:val="none" w:sz="0" w:space="0" w:color="auto"/>
        <w:left w:val="none" w:sz="0" w:space="0" w:color="auto"/>
        <w:bottom w:val="none" w:sz="0" w:space="0" w:color="auto"/>
        <w:right w:val="none" w:sz="0" w:space="0" w:color="auto"/>
      </w:divBdr>
    </w:div>
    <w:div w:id="1905993008">
      <w:marLeft w:val="0"/>
      <w:marRight w:val="0"/>
      <w:marTop w:val="0"/>
      <w:marBottom w:val="0"/>
      <w:divBdr>
        <w:top w:val="none" w:sz="0" w:space="0" w:color="auto"/>
        <w:left w:val="none" w:sz="0" w:space="0" w:color="auto"/>
        <w:bottom w:val="none" w:sz="0" w:space="0" w:color="auto"/>
        <w:right w:val="none" w:sz="0" w:space="0" w:color="auto"/>
      </w:divBdr>
    </w:div>
    <w:div w:id="1905993009">
      <w:marLeft w:val="0"/>
      <w:marRight w:val="0"/>
      <w:marTop w:val="0"/>
      <w:marBottom w:val="0"/>
      <w:divBdr>
        <w:top w:val="none" w:sz="0" w:space="0" w:color="auto"/>
        <w:left w:val="none" w:sz="0" w:space="0" w:color="auto"/>
        <w:bottom w:val="none" w:sz="0" w:space="0" w:color="auto"/>
        <w:right w:val="none" w:sz="0" w:space="0" w:color="auto"/>
      </w:divBdr>
    </w:div>
    <w:div w:id="1905993010">
      <w:marLeft w:val="0"/>
      <w:marRight w:val="0"/>
      <w:marTop w:val="0"/>
      <w:marBottom w:val="0"/>
      <w:divBdr>
        <w:top w:val="none" w:sz="0" w:space="0" w:color="auto"/>
        <w:left w:val="none" w:sz="0" w:space="0" w:color="auto"/>
        <w:bottom w:val="none" w:sz="0" w:space="0" w:color="auto"/>
        <w:right w:val="none" w:sz="0" w:space="0" w:color="auto"/>
      </w:divBdr>
    </w:div>
    <w:div w:id="1905993011">
      <w:marLeft w:val="0"/>
      <w:marRight w:val="0"/>
      <w:marTop w:val="0"/>
      <w:marBottom w:val="0"/>
      <w:divBdr>
        <w:top w:val="none" w:sz="0" w:space="0" w:color="auto"/>
        <w:left w:val="none" w:sz="0" w:space="0" w:color="auto"/>
        <w:bottom w:val="none" w:sz="0" w:space="0" w:color="auto"/>
        <w:right w:val="none" w:sz="0" w:space="0" w:color="auto"/>
      </w:divBdr>
    </w:div>
    <w:div w:id="1905993012">
      <w:marLeft w:val="0"/>
      <w:marRight w:val="0"/>
      <w:marTop w:val="0"/>
      <w:marBottom w:val="0"/>
      <w:divBdr>
        <w:top w:val="none" w:sz="0" w:space="0" w:color="auto"/>
        <w:left w:val="none" w:sz="0" w:space="0" w:color="auto"/>
        <w:bottom w:val="none" w:sz="0" w:space="0" w:color="auto"/>
        <w:right w:val="none" w:sz="0" w:space="0" w:color="auto"/>
      </w:divBdr>
    </w:div>
    <w:div w:id="1905993013">
      <w:marLeft w:val="0"/>
      <w:marRight w:val="0"/>
      <w:marTop w:val="0"/>
      <w:marBottom w:val="0"/>
      <w:divBdr>
        <w:top w:val="none" w:sz="0" w:space="0" w:color="auto"/>
        <w:left w:val="none" w:sz="0" w:space="0" w:color="auto"/>
        <w:bottom w:val="none" w:sz="0" w:space="0" w:color="auto"/>
        <w:right w:val="none" w:sz="0" w:space="0" w:color="auto"/>
      </w:divBdr>
    </w:div>
    <w:div w:id="1905993014">
      <w:marLeft w:val="0"/>
      <w:marRight w:val="0"/>
      <w:marTop w:val="0"/>
      <w:marBottom w:val="0"/>
      <w:divBdr>
        <w:top w:val="none" w:sz="0" w:space="0" w:color="auto"/>
        <w:left w:val="none" w:sz="0" w:space="0" w:color="auto"/>
        <w:bottom w:val="none" w:sz="0" w:space="0" w:color="auto"/>
        <w:right w:val="none" w:sz="0" w:space="0" w:color="auto"/>
      </w:divBdr>
    </w:div>
    <w:div w:id="1905993015">
      <w:marLeft w:val="0"/>
      <w:marRight w:val="0"/>
      <w:marTop w:val="0"/>
      <w:marBottom w:val="0"/>
      <w:divBdr>
        <w:top w:val="none" w:sz="0" w:space="0" w:color="auto"/>
        <w:left w:val="none" w:sz="0" w:space="0" w:color="auto"/>
        <w:bottom w:val="none" w:sz="0" w:space="0" w:color="auto"/>
        <w:right w:val="none" w:sz="0" w:space="0" w:color="auto"/>
      </w:divBdr>
    </w:div>
    <w:div w:id="1905993016">
      <w:marLeft w:val="0"/>
      <w:marRight w:val="0"/>
      <w:marTop w:val="0"/>
      <w:marBottom w:val="0"/>
      <w:divBdr>
        <w:top w:val="none" w:sz="0" w:space="0" w:color="auto"/>
        <w:left w:val="none" w:sz="0" w:space="0" w:color="auto"/>
        <w:bottom w:val="none" w:sz="0" w:space="0" w:color="auto"/>
        <w:right w:val="none" w:sz="0" w:space="0" w:color="auto"/>
      </w:divBdr>
    </w:div>
    <w:div w:id="1905993017">
      <w:marLeft w:val="0"/>
      <w:marRight w:val="0"/>
      <w:marTop w:val="0"/>
      <w:marBottom w:val="0"/>
      <w:divBdr>
        <w:top w:val="none" w:sz="0" w:space="0" w:color="auto"/>
        <w:left w:val="none" w:sz="0" w:space="0" w:color="auto"/>
        <w:bottom w:val="none" w:sz="0" w:space="0" w:color="auto"/>
        <w:right w:val="none" w:sz="0" w:space="0" w:color="auto"/>
      </w:divBdr>
    </w:div>
    <w:div w:id="1905993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B0FA41F05B4312C08B4F7CC544CEE3EABBCE98476B9317A426ECDD882yBw5F" TargetMode="External"/><Relationship Id="rId18" Type="http://schemas.openxmlformats.org/officeDocument/2006/relationships/hyperlink" Target="consultantplus://offline/ref=9E98C0C328D08A5DD5E54122A5EAA013EBBAE2B051964402BCD4548C519FF73F5D9EA05109249E00AD979F4DL2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61F169DED9F956E4A7D8E82B98159FB6E113411903BA64B6609670C3AF5Z5A" TargetMode="External"/><Relationship Id="rId17" Type="http://schemas.openxmlformats.org/officeDocument/2006/relationships/hyperlink" Target="consultantplus://offline/ref=9E98C0C328D08A5DD5E54122A5EAA013EBBAE2B051964402BCD4548C519FF73F5D9EA05109249E00AD979E4DL4B" TargetMode="External"/><Relationship Id="rId2" Type="http://schemas.openxmlformats.org/officeDocument/2006/relationships/numbering" Target="numbering.xml"/><Relationship Id="rId16" Type="http://schemas.openxmlformats.org/officeDocument/2006/relationships/hyperlink" Target="consultantplus://offline/ref=9E98C0C328D08A5DD5E54122A5EAA013EBBAE2B051964402BCD4548C519FF73F5D9EA05109249E00AD96954DL1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1F169DED9F956E4A7D8E82B98159FB6E11301D903EA64B6609670C3A55E8CEDC384A5E2116A49BFBZFA" TargetMode="External"/><Relationship Id="rId5" Type="http://schemas.openxmlformats.org/officeDocument/2006/relationships/webSettings" Target="webSettings.xml"/><Relationship Id="rId15" Type="http://schemas.openxmlformats.org/officeDocument/2006/relationships/hyperlink" Target="consultantplus://offline/ref=A05298A27AB5DF24F58AE08C7EE829EBC7142C4340EE6FE2C0715A3A02C1C5F2568FEBECC4ED26659CC127V0A1C"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A05298A27AB5DF24F58AE08C7EE829EBC7142C4340EE6FE2C0715A3A02C1C5F2568FEBECC4ED26659CC127V0A1C" TargetMode="External"/><Relationship Id="rId14" Type="http://schemas.openxmlformats.org/officeDocument/2006/relationships/hyperlink" Target="consultantplus://offline/ref=484BF58161BAFF59D55D5FF20D4BB2B705E10814D4D249D7E5887FEDcAW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71970-168A-4CBE-9080-56E84FC5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2889</TotalTime>
  <Pages>85</Pages>
  <Words>25440</Words>
  <Characters>145010</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170110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 Роман Федорович</dc:creator>
  <cp:keywords/>
  <dc:description/>
  <cp:lastModifiedBy>KVU</cp:lastModifiedBy>
  <cp:revision>447</cp:revision>
  <cp:lastPrinted>2016-11-11T04:09:00Z</cp:lastPrinted>
  <dcterms:created xsi:type="dcterms:W3CDTF">2016-08-31T04:26:00Z</dcterms:created>
  <dcterms:modified xsi:type="dcterms:W3CDTF">2016-11-14T04:41:00Z</dcterms:modified>
</cp:coreProperties>
</file>