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051" w:rsidRDefault="00640051">
      <w:pPr>
        <w:rPr>
          <w:sz w:val="28"/>
          <w:szCs w:val="28"/>
        </w:rPr>
      </w:pPr>
    </w:p>
    <w:p w:rsidR="00640051" w:rsidRDefault="00640051" w:rsidP="00640051">
      <w:pPr>
        <w:jc w:val="center"/>
        <w:rPr>
          <w:b/>
          <w:sz w:val="28"/>
          <w:szCs w:val="28"/>
        </w:rPr>
      </w:pPr>
      <w:r w:rsidRPr="00640051">
        <w:rPr>
          <w:b/>
          <w:sz w:val="28"/>
          <w:szCs w:val="28"/>
        </w:rPr>
        <w:t>Способы получения консультаций по вопросам соблюдения обязательных требований земельного законодательства Российской Федерации</w:t>
      </w:r>
    </w:p>
    <w:p w:rsidR="00640051" w:rsidRPr="00640051" w:rsidRDefault="00640051" w:rsidP="00640051">
      <w:pPr>
        <w:jc w:val="center"/>
        <w:rPr>
          <w:b/>
          <w:sz w:val="28"/>
          <w:szCs w:val="28"/>
        </w:rPr>
      </w:pPr>
    </w:p>
    <w:p w:rsidR="002D1E58" w:rsidRDefault="00640051" w:rsidP="00640051">
      <w:pPr>
        <w:ind w:firstLine="708"/>
        <w:jc w:val="both"/>
        <w:rPr>
          <w:sz w:val="28"/>
          <w:szCs w:val="28"/>
        </w:rPr>
      </w:pPr>
      <w:r w:rsidRPr="00652ADA">
        <w:rPr>
          <w:sz w:val="28"/>
          <w:szCs w:val="28"/>
        </w:rPr>
        <w:t xml:space="preserve">Порядок консультирования определен статьей 50 Федерального закона от 31.07.2020 №248-ФЗ </w:t>
      </w:r>
      <w:r w:rsidRPr="00652ADA">
        <w:rPr>
          <w:rFonts w:eastAsia="Lucida Sans Unicode"/>
          <w:kern w:val="1"/>
          <w:sz w:val="28"/>
          <w:szCs w:val="28"/>
          <w:lang/>
        </w:rPr>
        <w:t xml:space="preserve">«О государственном контроле (надзоре) и муниципальном контроле в Российской Федерации» </w:t>
      </w:r>
      <w:r w:rsidRPr="00652ADA">
        <w:rPr>
          <w:sz w:val="28"/>
          <w:szCs w:val="28"/>
        </w:rPr>
        <w:t>и Положением</w:t>
      </w:r>
      <w:r w:rsidR="000060DE">
        <w:rPr>
          <w:sz w:val="28"/>
          <w:szCs w:val="28"/>
        </w:rPr>
        <w:t xml:space="preserve"> о муниципальном земельном контроле, утвержденном решением Северо-Енисейским районным Советом депутатов от 27.12.2021 № 176-12 «Об утверждении положения о муниципальном земельном контроле на территории Северо-Енисейского района Красноярского края».</w:t>
      </w:r>
    </w:p>
    <w:p w:rsidR="000060DE" w:rsidRDefault="000060DE" w:rsidP="00640051">
      <w:pPr>
        <w:ind w:firstLine="708"/>
        <w:jc w:val="both"/>
        <w:rPr>
          <w:sz w:val="28"/>
          <w:szCs w:val="28"/>
        </w:rPr>
      </w:pPr>
      <w:r w:rsidRPr="000060DE">
        <w:rPr>
          <w:sz w:val="28"/>
          <w:szCs w:val="28"/>
        </w:rPr>
        <w:t xml:space="preserve">Консультирование контролируемых лиц, в том числе их представителей, осуществляется уполномоченными лицами Контрольного органа по телефону, посредством </w:t>
      </w:r>
      <w:proofErr w:type="spellStart"/>
      <w:r w:rsidRPr="000060DE">
        <w:rPr>
          <w:sz w:val="28"/>
          <w:szCs w:val="28"/>
        </w:rPr>
        <w:t>видео-конференц-связи</w:t>
      </w:r>
      <w:proofErr w:type="spellEnd"/>
      <w:r w:rsidRPr="000060DE">
        <w:rPr>
          <w:sz w:val="28"/>
          <w:szCs w:val="28"/>
        </w:rPr>
        <w:t>, на личном приеме либо в ходе проведения профилактических мероприятий, контрольных мероприятий</w:t>
      </w:r>
      <w:r w:rsidR="00D57291">
        <w:rPr>
          <w:sz w:val="28"/>
          <w:szCs w:val="28"/>
        </w:rPr>
        <w:t>.</w:t>
      </w:r>
    </w:p>
    <w:p w:rsidR="00D57291" w:rsidRPr="000060DE" w:rsidRDefault="00D57291" w:rsidP="00640051">
      <w:pPr>
        <w:ind w:firstLine="708"/>
        <w:jc w:val="both"/>
        <w:rPr>
          <w:sz w:val="28"/>
          <w:szCs w:val="28"/>
        </w:rPr>
      </w:pPr>
    </w:p>
    <w:p w:rsidR="00640051" w:rsidRDefault="00D57291" w:rsidP="00D57291">
      <w:pPr>
        <w:widowControl w:val="0"/>
        <w:autoSpaceDE w:val="0"/>
        <w:autoSpaceDN w:val="0"/>
        <w:adjustRightInd w:val="0"/>
        <w:jc w:val="both"/>
        <w:outlineLvl w:val="1"/>
        <w:rPr>
          <w:rFonts w:eastAsia="Lucida Sans Unicode"/>
          <w:kern w:val="1"/>
          <w:sz w:val="28"/>
          <w:szCs w:val="28"/>
          <w:lang/>
        </w:rPr>
      </w:pPr>
      <w:r w:rsidRPr="00D57291">
        <w:rPr>
          <w:rFonts w:eastAsia="Lucida Sans Unicode"/>
          <w:bCs/>
          <w:kern w:val="1"/>
          <w:sz w:val="28"/>
          <w:szCs w:val="28"/>
          <w:lang/>
        </w:rPr>
        <w:t xml:space="preserve">Муравьева Татьяна Валерьевна </w:t>
      </w:r>
      <w:r>
        <w:rPr>
          <w:rFonts w:eastAsia="Lucida Sans Unicode"/>
          <w:bCs/>
          <w:kern w:val="1"/>
          <w:sz w:val="28"/>
          <w:szCs w:val="28"/>
          <w:lang/>
        </w:rPr>
        <w:t>- н</w:t>
      </w:r>
      <w:r w:rsidRPr="00D57291">
        <w:rPr>
          <w:rFonts w:eastAsia="Lucida Sans Unicode"/>
          <w:bCs/>
          <w:kern w:val="1"/>
          <w:sz w:val="28"/>
          <w:szCs w:val="28"/>
          <w:lang/>
        </w:rPr>
        <w:t xml:space="preserve">ачальник отдела земельных отношений и природопользования администрации Северо-Енисейского района, 8(39160) 21-0-60; 21-0-62 </w:t>
      </w:r>
      <w:hyperlink r:id="rId4" w:history="1">
        <w:r w:rsidRPr="00E25BF0">
          <w:rPr>
            <w:rStyle w:val="a3"/>
            <w:rFonts w:eastAsia="Lucida Sans Unicode"/>
            <w:kern w:val="1"/>
            <w:sz w:val="28"/>
            <w:szCs w:val="28"/>
            <w:lang w:val="en-US"/>
          </w:rPr>
          <w:t>ozo</w:t>
        </w:r>
        <w:r w:rsidRPr="00E25BF0">
          <w:rPr>
            <w:rStyle w:val="a3"/>
            <w:rFonts w:eastAsia="Lucida Sans Unicode"/>
            <w:kern w:val="1"/>
            <w:sz w:val="28"/>
            <w:szCs w:val="28"/>
            <w:lang/>
          </w:rPr>
          <w:t>-</w:t>
        </w:r>
        <w:r w:rsidRPr="00E25BF0">
          <w:rPr>
            <w:rStyle w:val="a3"/>
            <w:rFonts w:eastAsia="Lucida Sans Unicode"/>
            <w:kern w:val="1"/>
            <w:sz w:val="28"/>
            <w:szCs w:val="28"/>
            <w:lang w:val="en-US"/>
          </w:rPr>
          <w:t>se</w:t>
        </w:r>
        <w:r w:rsidRPr="00E25BF0">
          <w:rPr>
            <w:rStyle w:val="a3"/>
            <w:rFonts w:eastAsia="Lucida Sans Unicode"/>
            <w:kern w:val="1"/>
            <w:sz w:val="28"/>
            <w:szCs w:val="28"/>
            <w:lang/>
          </w:rPr>
          <w:t>@</w:t>
        </w:r>
        <w:r w:rsidRPr="00E25BF0">
          <w:rPr>
            <w:rStyle w:val="a3"/>
            <w:rFonts w:eastAsia="Lucida Sans Unicode"/>
            <w:kern w:val="1"/>
            <w:sz w:val="28"/>
            <w:szCs w:val="28"/>
            <w:lang w:val="en-US"/>
          </w:rPr>
          <w:t>mail</w:t>
        </w:r>
        <w:r w:rsidRPr="00E25BF0">
          <w:rPr>
            <w:rStyle w:val="a3"/>
            <w:rFonts w:eastAsia="Lucida Sans Unicode"/>
            <w:kern w:val="1"/>
            <w:sz w:val="28"/>
            <w:szCs w:val="28"/>
            <w:lang/>
          </w:rPr>
          <w:t>.</w:t>
        </w:r>
        <w:proofErr w:type="spellStart"/>
        <w:r w:rsidRPr="00E25BF0">
          <w:rPr>
            <w:rStyle w:val="a3"/>
            <w:rFonts w:eastAsia="Lucida Sans Unicode"/>
            <w:kern w:val="1"/>
            <w:sz w:val="28"/>
            <w:szCs w:val="28"/>
            <w:lang w:val="en-US"/>
          </w:rPr>
          <w:t>ru</w:t>
        </w:r>
        <w:proofErr w:type="spellEnd"/>
      </w:hyperlink>
    </w:p>
    <w:p w:rsidR="00D57291" w:rsidRDefault="00D57291" w:rsidP="00D57291">
      <w:pPr>
        <w:widowControl w:val="0"/>
        <w:autoSpaceDE w:val="0"/>
        <w:autoSpaceDN w:val="0"/>
        <w:adjustRightInd w:val="0"/>
        <w:jc w:val="both"/>
        <w:outlineLvl w:val="1"/>
        <w:rPr>
          <w:rFonts w:eastAsia="Lucida Sans Unicode"/>
          <w:kern w:val="1"/>
          <w:sz w:val="28"/>
          <w:szCs w:val="28"/>
          <w:lang/>
        </w:rPr>
      </w:pPr>
    </w:p>
    <w:p w:rsidR="00D57291" w:rsidRPr="00D57291" w:rsidRDefault="00D57291" w:rsidP="00D57291">
      <w:pPr>
        <w:widowControl w:val="0"/>
        <w:autoSpaceDE w:val="0"/>
        <w:autoSpaceDN w:val="0"/>
        <w:adjustRightInd w:val="0"/>
        <w:jc w:val="both"/>
        <w:outlineLvl w:val="1"/>
        <w:rPr>
          <w:rFonts w:eastAsia="Lucida Sans Unicode"/>
          <w:bCs/>
          <w:kern w:val="1"/>
          <w:sz w:val="28"/>
          <w:szCs w:val="28"/>
          <w:lang/>
        </w:rPr>
      </w:pPr>
      <w:proofErr w:type="spellStart"/>
      <w:r w:rsidRPr="00D57291">
        <w:rPr>
          <w:rFonts w:eastAsia="Lucida Sans Unicode"/>
          <w:bCs/>
          <w:kern w:val="1"/>
          <w:sz w:val="28"/>
          <w:szCs w:val="28"/>
          <w:lang/>
        </w:rPr>
        <w:t>Болдырь</w:t>
      </w:r>
      <w:proofErr w:type="spellEnd"/>
      <w:r w:rsidRPr="00D57291">
        <w:rPr>
          <w:rFonts w:eastAsia="Lucida Sans Unicode"/>
          <w:bCs/>
          <w:kern w:val="1"/>
          <w:sz w:val="28"/>
          <w:szCs w:val="28"/>
          <w:lang/>
        </w:rPr>
        <w:t xml:space="preserve"> Анастасия Сергеевна - Муниципальный инспектор отдела земельных отношений и природопользования администрации Северо-Енисейского района, 8(39160) 21-0-60; 21-0-62 </w:t>
      </w:r>
      <w:proofErr w:type="spellStart"/>
      <w:r w:rsidRPr="00D57291">
        <w:rPr>
          <w:rFonts w:eastAsia="Lucida Sans Unicode"/>
          <w:bCs/>
          <w:kern w:val="1"/>
          <w:sz w:val="28"/>
          <w:szCs w:val="28"/>
          <w:lang w:val="en-US"/>
        </w:rPr>
        <w:t>zemkon</w:t>
      </w:r>
      <w:proofErr w:type="spellEnd"/>
      <w:r w:rsidRPr="00D57291">
        <w:rPr>
          <w:rFonts w:eastAsia="Lucida Sans Unicode"/>
          <w:bCs/>
          <w:kern w:val="1"/>
          <w:sz w:val="28"/>
          <w:szCs w:val="28"/>
          <w:lang/>
        </w:rPr>
        <w:t>@</w:t>
      </w:r>
      <w:proofErr w:type="spellStart"/>
      <w:r w:rsidRPr="00D57291">
        <w:rPr>
          <w:rFonts w:eastAsia="Lucida Sans Unicode"/>
          <w:bCs/>
          <w:kern w:val="1"/>
          <w:sz w:val="28"/>
          <w:szCs w:val="28"/>
          <w:lang w:val="en-US"/>
        </w:rPr>
        <w:t>admse</w:t>
      </w:r>
      <w:proofErr w:type="spellEnd"/>
      <w:r w:rsidRPr="00D57291">
        <w:rPr>
          <w:rFonts w:eastAsia="Lucida Sans Unicode"/>
          <w:bCs/>
          <w:kern w:val="1"/>
          <w:sz w:val="28"/>
          <w:szCs w:val="28"/>
          <w:lang/>
        </w:rPr>
        <w:t>.</w:t>
      </w:r>
      <w:proofErr w:type="spellStart"/>
      <w:r w:rsidRPr="00D57291">
        <w:rPr>
          <w:rFonts w:eastAsia="Lucida Sans Unicode"/>
          <w:bCs/>
          <w:kern w:val="1"/>
          <w:sz w:val="28"/>
          <w:szCs w:val="28"/>
          <w:lang w:val="en-US"/>
        </w:rPr>
        <w:t>ru</w:t>
      </w:r>
      <w:proofErr w:type="spellEnd"/>
      <w:r>
        <w:rPr>
          <w:rFonts w:eastAsia="Lucida Sans Unicode"/>
          <w:bCs/>
          <w:kern w:val="1"/>
          <w:sz w:val="28"/>
          <w:szCs w:val="28"/>
          <w:lang/>
        </w:rPr>
        <w:t>.</w:t>
      </w:r>
    </w:p>
    <w:p w:rsidR="00640051" w:rsidRDefault="00640051"/>
    <w:sectPr w:rsidR="00640051" w:rsidSect="002D1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0051"/>
    <w:rsid w:val="000060DE"/>
    <w:rsid w:val="002D1E58"/>
    <w:rsid w:val="00585046"/>
    <w:rsid w:val="00640051"/>
    <w:rsid w:val="008E6BA6"/>
    <w:rsid w:val="00D57291"/>
    <w:rsid w:val="00FD1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72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zo-s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</dc:creator>
  <cp:keywords/>
  <dc:description/>
  <cp:lastModifiedBy>BAS</cp:lastModifiedBy>
  <cp:revision>2</cp:revision>
  <dcterms:created xsi:type="dcterms:W3CDTF">2022-04-07T09:14:00Z</dcterms:created>
  <dcterms:modified xsi:type="dcterms:W3CDTF">2022-04-07T09:43:00Z</dcterms:modified>
</cp:coreProperties>
</file>