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DE" w:rsidRDefault="00327BDE" w:rsidP="00327B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</w:t>
      </w:r>
      <w:r w:rsidR="00475552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>КОНТРОЛЯ</w:t>
      </w:r>
    </w:p>
    <w:p w:rsidR="00327BDE" w:rsidRDefault="00327BDE" w:rsidP="00327BDE">
      <w:pPr>
        <w:ind w:firstLine="709"/>
        <w:jc w:val="both"/>
        <w:rPr>
          <w:sz w:val="28"/>
          <w:szCs w:val="28"/>
        </w:rPr>
      </w:pPr>
    </w:p>
    <w:p w:rsidR="00475552" w:rsidRPr="00475552" w:rsidRDefault="00475552" w:rsidP="0047555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5552">
        <w:rPr>
          <w:sz w:val="28"/>
          <w:szCs w:val="28"/>
        </w:rPr>
        <w:t>1. 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475552" w:rsidRPr="00475552" w:rsidRDefault="00475552" w:rsidP="0047555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5552">
        <w:rPr>
          <w:sz w:val="28"/>
          <w:szCs w:val="28"/>
        </w:rPr>
        <w:t>2.</w:t>
      </w:r>
      <w:r w:rsidRPr="00475552">
        <w:rPr>
          <w:sz w:val="28"/>
          <w:szCs w:val="28"/>
        </w:rPr>
        <w:tab/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475552" w:rsidRPr="00475552" w:rsidRDefault="00475552" w:rsidP="0047555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5552">
        <w:rPr>
          <w:sz w:val="28"/>
          <w:szCs w:val="28"/>
        </w:rPr>
        <w:t>3.</w:t>
      </w:r>
      <w:r w:rsidRPr="00475552">
        <w:rPr>
          <w:sz w:val="28"/>
          <w:szCs w:val="28"/>
        </w:rPr>
        <w:tab/>
        <w:t xml:space="preserve">Длительное неосвоение земельного участка при условии, </w:t>
      </w:r>
      <w:r w:rsidRPr="00475552">
        <w:rPr>
          <w:sz w:val="28"/>
          <w:szCs w:val="28"/>
        </w:rPr>
        <w:br/>
        <w:t>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327BDE" w:rsidRPr="00475552" w:rsidRDefault="00475552" w:rsidP="00475552">
      <w:pPr>
        <w:spacing w:line="276" w:lineRule="auto"/>
        <w:ind w:firstLine="709"/>
        <w:jc w:val="both"/>
        <w:rPr>
          <w:sz w:val="28"/>
          <w:szCs w:val="28"/>
        </w:rPr>
      </w:pPr>
      <w:r w:rsidRPr="00475552">
        <w:rPr>
          <w:sz w:val="28"/>
          <w:szCs w:val="28"/>
        </w:rPr>
        <w:t>4.</w:t>
      </w:r>
      <w:r w:rsidRPr="00475552">
        <w:rPr>
          <w:sz w:val="28"/>
          <w:szCs w:val="28"/>
        </w:rPr>
        <w:tab/>
        <w:t>Невыполнение обязательных требований к оформлению документов, являющихся основанием для использования земельных участков</w:t>
      </w:r>
    </w:p>
    <w:p w:rsidR="00376DB0" w:rsidRDefault="00376DB0"/>
    <w:sectPr w:rsidR="00376DB0" w:rsidSect="003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38DB"/>
    <w:rsid w:val="00074DD1"/>
    <w:rsid w:val="00080FC3"/>
    <w:rsid w:val="000C4003"/>
    <w:rsid w:val="00327BDE"/>
    <w:rsid w:val="00345E4B"/>
    <w:rsid w:val="00376DB0"/>
    <w:rsid w:val="00475552"/>
    <w:rsid w:val="00557071"/>
    <w:rsid w:val="006938DB"/>
    <w:rsid w:val="0074629C"/>
    <w:rsid w:val="007724B5"/>
    <w:rsid w:val="007C7817"/>
    <w:rsid w:val="00B65D2D"/>
    <w:rsid w:val="00C87F35"/>
    <w:rsid w:val="00CF4297"/>
    <w:rsid w:val="00D029A4"/>
    <w:rsid w:val="00F5005C"/>
    <w:rsid w:val="00F8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Администрация Северо-Енисейского района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</dc:creator>
  <cp:lastModifiedBy>BAS</cp:lastModifiedBy>
  <cp:revision>3</cp:revision>
  <dcterms:created xsi:type="dcterms:W3CDTF">2022-10-13T02:20:00Z</dcterms:created>
  <dcterms:modified xsi:type="dcterms:W3CDTF">2022-11-08T01:43:00Z</dcterms:modified>
</cp:coreProperties>
</file>