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43" w:rsidRDefault="00A03311" w:rsidP="00471C54">
      <w:pPr>
        <w:jc w:val="center"/>
        <w:rPr>
          <w:sz w:val="32"/>
          <w:szCs w:val="32"/>
        </w:rPr>
      </w:pPr>
      <w:r w:rsidRPr="00A03311">
        <w:rPr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pt;height:48pt;visibility:visible">
            <v:imagedata r:id="rId5" o:title=""/>
          </v:shape>
        </w:pic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807B43" w:rsidRPr="009A0E2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7B43" w:rsidRPr="009A0E2F" w:rsidRDefault="00807B43" w:rsidP="0048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07B43" w:rsidRPr="009A0E2F" w:rsidRDefault="00807B43" w:rsidP="00486D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0E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807B43" w:rsidRPr="009A0E2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43" w:rsidRPr="009A0E2F" w:rsidRDefault="00807B43" w:rsidP="00B20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0F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</w:t>
            </w: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20F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июня</w:t>
            </w: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43" w:rsidRPr="009A0E2F" w:rsidRDefault="00807B43" w:rsidP="00B20FD3">
            <w:pPr>
              <w:ind w:left="19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E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20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F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219</w:t>
            </w:r>
            <w:r w:rsidRPr="00B20F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</w:tc>
      </w:tr>
      <w:tr w:rsidR="00807B43" w:rsidRPr="009A0E2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43" w:rsidRPr="009A0E2F" w:rsidRDefault="00807B43" w:rsidP="0048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E2F">
              <w:rPr>
                <w:rFonts w:ascii="Times New Roman" w:hAnsi="Times New Roman" w:cs="Times New Roman"/>
              </w:rPr>
              <w:t>гп</w:t>
            </w:r>
            <w:proofErr w:type="spellEnd"/>
            <w:r w:rsidRPr="009A0E2F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807B43" w:rsidRDefault="00807B43" w:rsidP="00750E91">
      <w:pPr>
        <w:tabs>
          <w:tab w:val="left" w:pos="709"/>
        </w:tabs>
        <w:autoSpaceDE w:val="0"/>
        <w:autoSpaceDN w:val="0"/>
        <w:adjustRightInd w:val="0"/>
        <w:spacing w:line="240" w:lineRule="auto"/>
        <w:ind w:left="-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C5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района от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471C54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71C54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71C54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274</w:t>
      </w:r>
      <w:r w:rsidRPr="00471C54">
        <w:rPr>
          <w:rFonts w:ascii="Times New Roman" w:hAnsi="Times New Roman" w:cs="Times New Roman"/>
          <w:b/>
          <w:bCs/>
          <w:sz w:val="28"/>
          <w:szCs w:val="28"/>
        </w:rPr>
        <w:t>-п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конкурсного распределения принимаемых расходных обязательств Северо-Енисейского района согласно эффективности планируемых мероприятий»</w:t>
      </w:r>
    </w:p>
    <w:p w:rsidR="00807B43" w:rsidRPr="00471C54" w:rsidRDefault="00807B43" w:rsidP="00A375AB">
      <w:pPr>
        <w:tabs>
          <w:tab w:val="left" w:pos="709"/>
        </w:tabs>
        <w:autoSpaceDE w:val="0"/>
        <w:autoSpaceDN w:val="0"/>
        <w:adjustRightInd w:val="0"/>
        <w:spacing w:line="240" w:lineRule="auto"/>
        <w:ind w:left="-26" w:firstLine="746"/>
        <w:jc w:val="both"/>
        <w:rPr>
          <w:rFonts w:ascii="Times New Roman" w:hAnsi="Times New Roman" w:cs="Times New Roman"/>
          <w:sz w:val="28"/>
          <w:szCs w:val="28"/>
        </w:rPr>
      </w:pPr>
      <w:r w:rsidRPr="00471C54">
        <w:rPr>
          <w:rFonts w:ascii="Times New Roman" w:hAnsi="Times New Roman" w:cs="Times New Roman"/>
          <w:sz w:val="28"/>
          <w:szCs w:val="28"/>
        </w:rPr>
        <w:t xml:space="preserve">В целях уточнения постановления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71C5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1C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1C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274</w:t>
      </w:r>
      <w:r w:rsidRPr="00471C54">
        <w:rPr>
          <w:rFonts w:ascii="Times New Roman" w:hAnsi="Times New Roman" w:cs="Times New Roman"/>
          <w:sz w:val="28"/>
          <w:szCs w:val="28"/>
        </w:rPr>
        <w:t>-п, 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1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174.2 </w:t>
      </w:r>
      <w:r w:rsidRPr="00471C54">
        <w:rPr>
          <w:rFonts w:ascii="Times New Roman" w:hAnsi="Times New Roman" w:cs="Times New Roman"/>
          <w:sz w:val="28"/>
          <w:szCs w:val="28"/>
        </w:rPr>
        <w:t>Бюджетног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Pr="00471C54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района, ПОСТАНОВЛЯЮ:</w:t>
      </w:r>
    </w:p>
    <w:p w:rsidR="00807B43" w:rsidRPr="00471C54" w:rsidRDefault="00807B43" w:rsidP="00A375AB">
      <w:pPr>
        <w:tabs>
          <w:tab w:val="left" w:pos="709"/>
        </w:tabs>
        <w:autoSpaceDE w:val="0"/>
        <w:autoSpaceDN w:val="0"/>
        <w:adjustRightInd w:val="0"/>
        <w:spacing w:line="240" w:lineRule="auto"/>
        <w:ind w:left="-26" w:firstLine="746"/>
        <w:jc w:val="both"/>
        <w:rPr>
          <w:rFonts w:ascii="Times New Roman" w:hAnsi="Times New Roman" w:cs="Times New Roman"/>
          <w:sz w:val="28"/>
          <w:szCs w:val="28"/>
        </w:rPr>
      </w:pPr>
      <w:r w:rsidRPr="00471C54"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Северо-Енисейского района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71C5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1C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1C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274</w:t>
      </w:r>
      <w:r w:rsidRPr="00471C54">
        <w:rPr>
          <w:rFonts w:ascii="Times New Roman" w:hAnsi="Times New Roman" w:cs="Times New Roman"/>
          <w:sz w:val="28"/>
          <w:szCs w:val="28"/>
        </w:rPr>
        <w:t xml:space="preserve">-п, </w:t>
      </w:r>
      <w:r w:rsidRPr="00401C53">
        <w:rPr>
          <w:rFonts w:ascii="Times New Roman" w:hAnsi="Times New Roman" w:cs="Times New Roman"/>
          <w:sz w:val="28"/>
          <w:szCs w:val="28"/>
        </w:rPr>
        <w:t>«Об утверждении Порядка конкурсного распределения принимаемых расходных обязательств Северо-Енисейского района согласно эффективности планируемых мероприятий»</w:t>
      </w:r>
      <w:r w:rsidRPr="00471C54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1C54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71C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1C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1C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706</w:t>
      </w:r>
      <w:r w:rsidRPr="00471C54">
        <w:rPr>
          <w:rFonts w:ascii="Times New Roman" w:hAnsi="Times New Roman" w:cs="Times New Roman"/>
          <w:sz w:val="28"/>
          <w:szCs w:val="28"/>
        </w:rPr>
        <w:t>-п) (далее - постановление) следующие изменения:</w:t>
      </w:r>
    </w:p>
    <w:p w:rsidR="00807B43" w:rsidRDefault="00807B43" w:rsidP="0075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изложить пункты 7, 8, 9 приложения № 1 к постановлению, именуемому «Порядок </w:t>
      </w:r>
      <w:r w:rsidRPr="00401C53">
        <w:rPr>
          <w:rFonts w:ascii="Times New Roman" w:hAnsi="Times New Roman" w:cs="Times New Roman"/>
          <w:sz w:val="28"/>
          <w:szCs w:val="28"/>
        </w:rPr>
        <w:t>конкурсного распределения принимаемых расходных обязательств Северо-Енисейского района согласно эффективности планируемых мероприятий</w:t>
      </w:r>
      <w:r>
        <w:rPr>
          <w:rFonts w:ascii="Times New Roman" w:hAnsi="Times New Roman" w:cs="Times New Roman"/>
          <w:sz w:val="28"/>
          <w:szCs w:val="28"/>
        </w:rPr>
        <w:t>» (далее - Порядок) в следующей редакции:</w:t>
      </w:r>
    </w:p>
    <w:p w:rsidR="00807B43" w:rsidRDefault="00807B43" w:rsidP="0075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проведения конкурсного распределения главные распорядители бюджетных средств (далее – ГРБС) в сроки, предусмотренные графиком составления проекта решения Северо-Енисейского районного Совета депутатов о бюджете Северо-Енисейского района на очередной финансовый год и плановый период, утвержденным приложением № 2 к порядку и срокам составления проекта решения Северо-Енисейского района на очередной год и плановый период, утвержденному распоряжением администрации Северо-Енисейского района от 27.07.2015 № 948-ос 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порядке и сроках составления проекта решения Северо-Енисейского районного Совета депутатов о бюджете Северо-Енисейского района на очередной финансовый год и плановый период» (далее – график), направляют в Финансовое управление материалы, содержащие: </w:t>
      </w:r>
      <w:proofErr w:type="gramEnd"/>
    </w:p>
    <w:p w:rsidR="00807B43" w:rsidRDefault="00807B43" w:rsidP="00A375AB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нормативно-правовые акты (проекты нормативных правовых актов), договоры (проекты договоров), заключенные (подлежащие заключению)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 образованием Северо-Енисейский район (от имени муниципального образования Северо-Енисейский район);</w:t>
      </w:r>
    </w:p>
    <w:p w:rsidR="00807B43" w:rsidRDefault="00807B43" w:rsidP="00A375AB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информацию, предоставленную по форме согласно приложению к настоящему порядку и содержащую:</w:t>
      </w:r>
    </w:p>
    <w:p w:rsidR="00807B43" w:rsidRDefault="00807B43" w:rsidP="00A375AB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бюджета района, необходимых для реализации каждого мероприятия в очередном финансовом году и плановом периоде;</w:t>
      </w:r>
    </w:p>
    <w:p w:rsidR="00807B43" w:rsidRDefault="00807B43" w:rsidP="00A375A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(качественные и количественные), которые планируется достичь в ходе реализации планируемых мероприятий.</w:t>
      </w:r>
    </w:p>
    <w:p w:rsidR="00807B43" w:rsidRDefault="00807B43" w:rsidP="000604E7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3)расчеты и обоснования объемов средств бюджета района, необходимых для реализации каждого мероприятия в очередном финансовом году и плановом периоде (содержащие показатели эффективности планируемых мероприятий). 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Если предложения ГРБС представлены с нарушением положений пункта 7 настоящего Порядка, финансовое управление в течение пяти рабочих дней, следующих за днем их поступления, возвращает ГРБС предложения на доработку с указанием причин, послуживших основанием их возврата.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ГРБС доработанных предложений в течение пяти рабочих дней со дня их получения на доработку указанные предложения не подлежат рассмотрению.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Финансовое управление: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проводит оценку соответствия новых расходных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едующим критериям их инициирования: 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принимаемого расходного обязательства целям и приоритетам социально-экономического развития Северо-Енисейского района Северо-Енисейского района, основным направлениям бюджетной политики Северо-Енисейского района;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принимаемого расходного обязательства целям и задачам, изложенным в муниципальных программах Северо-Енисейского района;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принимаемого расходного обязательства, выражающегося в прогнозировании увеличения поступлений доходов в бюджет Северо-Енисейского района и (или) планировании сокращения расходных обязательств Северо-Енисейского района; 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составляет сводный перечень новых расходных обязательств (далее – перечень);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проводит проверку предоставленных расчетов объемов бюджетных ассигнований, необходимых для исполнения новых расходных обязательств, включенных в перечень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.».;</w:t>
      </w:r>
      <w:proofErr w:type="gramEnd"/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Порядок пунктом 9.1 следующего содержания:</w:t>
      </w:r>
    </w:p>
    <w:p w:rsidR="00807B43" w:rsidRDefault="00807B43" w:rsidP="000604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«9.1 Материалы, подготовленные по результатам реализации пункта 9 настоящего Порядка, направляются Финансовым управлением на рассмотрение в бюджетную комиссию в сроки, предусмотренные графиком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07B43" w:rsidRPr="002E2AB1" w:rsidRDefault="00807B43" w:rsidP="00060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пункте 10 Порядка слова «в срок до 30 октября» заменить словами «в сроки, предусмотренные графиком»; </w:t>
      </w:r>
    </w:p>
    <w:p w:rsidR="00807B43" w:rsidRDefault="00807B43" w:rsidP="000604E7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приложение № 1 к Порядку изложить в новой редакции согласно приложению к настоящему постановлению.</w:t>
      </w:r>
    </w:p>
    <w:p w:rsidR="00807B43" w:rsidRDefault="00807B43" w:rsidP="000604E7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приложение № 2 к Порядку признать утратившим силу.</w:t>
      </w:r>
    </w:p>
    <w:p w:rsidR="00807B43" w:rsidRDefault="00807B43" w:rsidP="000604E7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 в газете «Северо-Енисейский вестник» и подлежит опубликованию на официальном сайте Северо-Енисейского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E2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Pr="003E2D5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E2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43" w:rsidRDefault="00807B43" w:rsidP="00BC3D4F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07B43" w:rsidRPr="00643C00" w:rsidRDefault="00807B43" w:rsidP="00643C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C00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643C0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43C00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807B43" w:rsidRPr="00643C00" w:rsidRDefault="00807B43" w:rsidP="00643C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C00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643C00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643C00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807B43" w:rsidRPr="00643C00" w:rsidRDefault="00807B43" w:rsidP="00643C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C00"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3C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3C00">
        <w:rPr>
          <w:rFonts w:ascii="Times New Roman" w:hAnsi="Times New Roman" w:cs="Times New Roman"/>
          <w:sz w:val="28"/>
          <w:szCs w:val="28"/>
        </w:rPr>
        <w:t>А.Н. Рябцев</w:t>
      </w:r>
    </w:p>
    <w:p w:rsidR="00807B43" w:rsidRDefault="00807B43" w:rsidP="00BC3D4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807B43" w:rsidSect="00F87ABE">
          <w:pgSz w:w="11906" w:h="16838"/>
          <w:pgMar w:top="1134" w:right="680" w:bottom="1134" w:left="1701" w:header="709" w:footer="709" w:gutter="0"/>
          <w:cols w:space="708"/>
          <w:docGrid w:linePitch="360"/>
        </w:sectPr>
      </w:pPr>
    </w:p>
    <w:p w:rsidR="00807B43" w:rsidRPr="004F529F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F529F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F529F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F529F"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7A4984" w:rsidRPr="007A4984">
        <w:rPr>
          <w:rFonts w:ascii="Times New Roman" w:hAnsi="Times New Roman" w:cs="Times New Roman"/>
          <w:sz w:val="20"/>
          <w:szCs w:val="20"/>
          <w:u w:val="single"/>
        </w:rPr>
        <w:t>09</w:t>
      </w:r>
      <w:r w:rsidRPr="007A4984">
        <w:rPr>
          <w:rFonts w:ascii="Times New Roman" w:hAnsi="Times New Roman" w:cs="Times New Roman"/>
          <w:sz w:val="20"/>
          <w:szCs w:val="20"/>
          <w:u w:val="single"/>
        </w:rPr>
        <w:t>.06.2017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7A4984">
        <w:rPr>
          <w:rFonts w:ascii="Times New Roman" w:hAnsi="Times New Roman" w:cs="Times New Roman"/>
          <w:sz w:val="20"/>
          <w:szCs w:val="20"/>
          <w:u w:val="single"/>
        </w:rPr>
        <w:t>219-п</w:t>
      </w:r>
    </w:p>
    <w:p w:rsidR="00807B43" w:rsidRPr="00486D90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6D90">
        <w:rPr>
          <w:rFonts w:ascii="Times New Roman" w:hAnsi="Times New Roman" w:cs="Times New Roman"/>
          <w:sz w:val="20"/>
          <w:szCs w:val="20"/>
        </w:rPr>
        <w:t>(Новая редакция приложения № 1 к Порядку</w:t>
      </w:r>
      <w:proofErr w:type="gramEnd"/>
    </w:p>
    <w:p w:rsidR="00807B43" w:rsidRPr="00486D90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86D90">
        <w:rPr>
          <w:rFonts w:ascii="Times New Roman" w:hAnsi="Times New Roman" w:cs="Times New Roman"/>
          <w:sz w:val="20"/>
          <w:szCs w:val="20"/>
        </w:rPr>
        <w:t xml:space="preserve">конкурсного распределения </w:t>
      </w:r>
      <w:proofErr w:type="gramStart"/>
      <w:r w:rsidRPr="00486D90">
        <w:rPr>
          <w:rFonts w:ascii="Times New Roman" w:hAnsi="Times New Roman" w:cs="Times New Roman"/>
          <w:sz w:val="20"/>
          <w:szCs w:val="20"/>
        </w:rPr>
        <w:t>принимаемых</w:t>
      </w:r>
      <w:proofErr w:type="gramEnd"/>
      <w:r w:rsidRPr="00486D90">
        <w:rPr>
          <w:rFonts w:ascii="Times New Roman" w:hAnsi="Times New Roman" w:cs="Times New Roman"/>
          <w:sz w:val="20"/>
          <w:szCs w:val="20"/>
        </w:rPr>
        <w:t xml:space="preserve"> расходных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86D90">
        <w:rPr>
          <w:rFonts w:ascii="Times New Roman" w:hAnsi="Times New Roman" w:cs="Times New Roman"/>
          <w:sz w:val="20"/>
          <w:szCs w:val="20"/>
        </w:rPr>
        <w:t xml:space="preserve">обязательств </w:t>
      </w:r>
      <w:proofErr w:type="gramStart"/>
      <w:r w:rsidRPr="00486D90">
        <w:rPr>
          <w:rFonts w:ascii="Times New Roman" w:hAnsi="Times New Roman" w:cs="Times New Roman"/>
          <w:sz w:val="20"/>
          <w:szCs w:val="20"/>
        </w:rPr>
        <w:t>Северо-Енисейского</w:t>
      </w:r>
      <w:proofErr w:type="gramEnd"/>
      <w:r w:rsidRPr="00486D90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утвержденного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807B43" w:rsidRDefault="00807B43" w:rsidP="000604E7">
      <w:pPr>
        <w:pStyle w:val="a5"/>
        <w:spacing w:after="0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F529F"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07B43" w:rsidRPr="00486D90" w:rsidRDefault="00807B43" w:rsidP="004F529F">
      <w:pPr>
        <w:pStyle w:val="a5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11.06.2015 № 274-п</w:t>
      </w:r>
      <w:r w:rsidRPr="00486D90">
        <w:rPr>
          <w:rFonts w:ascii="Times New Roman" w:hAnsi="Times New Roman" w:cs="Times New Roman"/>
          <w:sz w:val="20"/>
          <w:szCs w:val="20"/>
        </w:rPr>
        <w:t>)</w:t>
      </w: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(изменению действующих) </w:t>
      </w: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расходных обязательств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_____ год и плановый период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_____________годов</w:t>
      </w:r>
      <w:proofErr w:type="spellEnd"/>
    </w:p>
    <w:p w:rsidR="00807B43" w:rsidRDefault="00807B43" w:rsidP="000604E7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07B43" w:rsidRPr="00486D90" w:rsidRDefault="00807B43" w:rsidP="00332665">
      <w:pPr>
        <w:pStyle w:val="a5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86D90">
        <w:rPr>
          <w:rFonts w:ascii="Times New Roman" w:hAnsi="Times New Roman" w:cs="Times New Roman"/>
          <w:sz w:val="20"/>
          <w:szCs w:val="20"/>
        </w:rPr>
        <w:t>(наименование главного распорядителя средств  бюджета района)</w:t>
      </w:r>
    </w:p>
    <w:p w:rsidR="00807B43" w:rsidRDefault="00807B43" w:rsidP="00332665">
      <w:pPr>
        <w:pStyle w:val="a5"/>
        <w:ind w:left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527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54"/>
        <w:gridCol w:w="1417"/>
        <w:gridCol w:w="1247"/>
        <w:gridCol w:w="1247"/>
        <w:gridCol w:w="1474"/>
        <w:gridCol w:w="1247"/>
        <w:gridCol w:w="1191"/>
        <w:gridCol w:w="1757"/>
        <w:gridCol w:w="1644"/>
        <w:gridCol w:w="1531"/>
      </w:tblGrid>
      <w:tr w:rsidR="00807B43" w:rsidRPr="009A0E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 w:rsidP="00B1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расходного обязательства Северо-Енисейского района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 w:rsidP="00B1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Предусмотрено решением о бюджете Северо-Енисейского района на текущий финансовый год и плановый период (действующие расходные обязательства), тыс. рублей</w:t>
            </w:r>
            <w:proofErr w:type="gramEnd"/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 w:rsidP="00B1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Сумма расходов по годам на реализацию каждого мероприятия (дополнительно к сумме расходов на реализацию действующего расходного обязательства Северо-Енисейского района или уменьшение действующего расходного обязательства Северо-Енисейского района</w:t>
            </w:r>
            <w:bookmarkStart w:id="0" w:name="_GoBack"/>
            <w:bookmarkEnd w:id="0"/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), тыс. рублей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 w:rsidP="00B1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Обоснование суммы расходов (номер, дата, постановления, распоряжения, иного документа)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Показатели (количественные и качественные), которые планируется достичь в ходе реализации планируемых мероприятий</w:t>
            </w:r>
          </w:p>
        </w:tc>
      </w:tr>
      <w:tr w:rsidR="00807B43" w:rsidRPr="009A0E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текущий финансовый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</w:t>
            </w:r>
          </w:p>
        </w:tc>
      </w:tr>
      <w:tr w:rsidR="00807B43" w:rsidRPr="009A0E2F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E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07B43" w:rsidRPr="009A0E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3" w:rsidRPr="009A0E2F" w:rsidRDefault="0080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807B43" w:rsidRPr="00332665" w:rsidRDefault="00807B43" w:rsidP="00332665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07B43" w:rsidRPr="00332665" w:rsidSect="00332665">
      <w:pgSz w:w="16838" w:h="11906" w:orient="landscape"/>
      <w:pgMar w:top="993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0378"/>
    <w:multiLevelType w:val="hybridMultilevel"/>
    <w:tmpl w:val="92868B22"/>
    <w:lvl w:ilvl="0" w:tplc="644C4B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C54"/>
    <w:rsid w:val="000604E7"/>
    <w:rsid w:val="00082CA9"/>
    <w:rsid w:val="000872BB"/>
    <w:rsid w:val="000F73D8"/>
    <w:rsid w:val="00126A7D"/>
    <w:rsid w:val="002560DA"/>
    <w:rsid w:val="002651F8"/>
    <w:rsid w:val="002E2AB1"/>
    <w:rsid w:val="002E668D"/>
    <w:rsid w:val="0031320E"/>
    <w:rsid w:val="003146D9"/>
    <w:rsid w:val="00332665"/>
    <w:rsid w:val="00382214"/>
    <w:rsid w:val="003E2D5D"/>
    <w:rsid w:val="00401C53"/>
    <w:rsid w:val="00463CDC"/>
    <w:rsid w:val="00471C54"/>
    <w:rsid w:val="00486D90"/>
    <w:rsid w:val="00494FA2"/>
    <w:rsid w:val="004E4AD1"/>
    <w:rsid w:val="004F529F"/>
    <w:rsid w:val="004F6F8E"/>
    <w:rsid w:val="0055049A"/>
    <w:rsid w:val="0056166F"/>
    <w:rsid w:val="005F1BD8"/>
    <w:rsid w:val="00643C00"/>
    <w:rsid w:val="00672B57"/>
    <w:rsid w:val="006D516D"/>
    <w:rsid w:val="00735325"/>
    <w:rsid w:val="00750E91"/>
    <w:rsid w:val="007A00ED"/>
    <w:rsid w:val="007A4984"/>
    <w:rsid w:val="007E7F54"/>
    <w:rsid w:val="00807B43"/>
    <w:rsid w:val="00825BC2"/>
    <w:rsid w:val="008336AA"/>
    <w:rsid w:val="009A0E2F"/>
    <w:rsid w:val="00A03311"/>
    <w:rsid w:val="00A27DEE"/>
    <w:rsid w:val="00A361C8"/>
    <w:rsid w:val="00A375AB"/>
    <w:rsid w:val="00AA55BB"/>
    <w:rsid w:val="00B02FD5"/>
    <w:rsid w:val="00B172B7"/>
    <w:rsid w:val="00B20FD3"/>
    <w:rsid w:val="00B95340"/>
    <w:rsid w:val="00BC3D4F"/>
    <w:rsid w:val="00C02A78"/>
    <w:rsid w:val="00C47194"/>
    <w:rsid w:val="00D15FE3"/>
    <w:rsid w:val="00D64D40"/>
    <w:rsid w:val="00D67AEC"/>
    <w:rsid w:val="00E95995"/>
    <w:rsid w:val="00ED5015"/>
    <w:rsid w:val="00F44C38"/>
    <w:rsid w:val="00F8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D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1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67AEC"/>
    <w:pPr>
      <w:ind w:left="720"/>
    </w:pPr>
  </w:style>
  <w:style w:type="table" w:styleId="a6">
    <w:name w:val="Table Grid"/>
    <w:basedOn w:val="a1"/>
    <w:uiPriority w:val="99"/>
    <w:rsid w:val="002E668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KVU</cp:lastModifiedBy>
  <cp:revision>18</cp:revision>
  <dcterms:created xsi:type="dcterms:W3CDTF">2017-05-30T09:09:00Z</dcterms:created>
  <dcterms:modified xsi:type="dcterms:W3CDTF">2017-06-09T07:46:00Z</dcterms:modified>
</cp:coreProperties>
</file>