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B8E" w:rsidRPr="002F0B8E" w:rsidRDefault="002F0B8E" w:rsidP="002F0B8E">
      <w:pPr>
        <w:spacing w:after="0" w:line="240" w:lineRule="auto"/>
        <w:jc w:val="center"/>
        <w:rPr>
          <w:rFonts w:ascii="Times New Roman" w:hAnsi="Times New Roman" w:cs="Times New Roman"/>
          <w:sz w:val="32"/>
        </w:rPr>
      </w:pPr>
      <w:r w:rsidRPr="002F0B8E">
        <w:rPr>
          <w:rFonts w:ascii="Times New Roman" w:hAnsi="Times New Roman" w:cs="Times New Roman"/>
          <w:noProof/>
          <w:sz w:val="32"/>
          <w:lang w:eastAsia="ru-RU"/>
        </w:rPr>
        <w:drawing>
          <wp:inline distT="0" distB="0" distL="0" distR="0">
            <wp:extent cx="508000" cy="622300"/>
            <wp:effectExtent l="19050" t="0" r="635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08000" cy="622300"/>
                    </a:xfrm>
                    <a:prstGeom prst="rect">
                      <a:avLst/>
                    </a:prstGeom>
                    <a:noFill/>
                    <a:ln w="9525">
                      <a:noFill/>
                      <a:miter lim="800000"/>
                      <a:headEnd/>
                      <a:tailEnd/>
                    </a:ln>
                  </pic:spPr>
                </pic:pic>
              </a:graphicData>
            </a:graphic>
          </wp:inline>
        </w:drawing>
      </w:r>
    </w:p>
    <w:p w:rsidR="002F0B8E" w:rsidRPr="002F0B8E" w:rsidRDefault="002F0B8E" w:rsidP="002F0B8E">
      <w:pPr>
        <w:spacing w:after="0" w:line="240" w:lineRule="auto"/>
        <w:jc w:val="center"/>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5068"/>
        <w:gridCol w:w="4580"/>
      </w:tblGrid>
      <w:tr w:rsidR="002F0B8E" w:rsidRPr="002F0B8E" w:rsidTr="00F3572F">
        <w:trPr>
          <w:trHeight w:val="1134"/>
        </w:trPr>
        <w:tc>
          <w:tcPr>
            <w:tcW w:w="9648" w:type="dxa"/>
            <w:gridSpan w:val="2"/>
            <w:tcBorders>
              <w:top w:val="nil"/>
              <w:left w:val="nil"/>
              <w:bottom w:val="nil"/>
              <w:right w:val="nil"/>
            </w:tcBorders>
            <w:hideMark/>
          </w:tcPr>
          <w:p w:rsidR="002F0B8E" w:rsidRPr="002F0B8E" w:rsidRDefault="002F0B8E" w:rsidP="002F0B8E">
            <w:pPr>
              <w:spacing w:after="0" w:line="240" w:lineRule="auto"/>
              <w:jc w:val="center"/>
              <w:rPr>
                <w:rFonts w:ascii="Times New Roman" w:hAnsi="Times New Roman" w:cs="Times New Roman"/>
                <w:sz w:val="28"/>
                <w:szCs w:val="28"/>
              </w:rPr>
            </w:pPr>
            <w:r w:rsidRPr="002F0B8E">
              <w:rPr>
                <w:rFonts w:ascii="Times New Roman" w:hAnsi="Times New Roman" w:cs="Times New Roman"/>
                <w:sz w:val="28"/>
                <w:szCs w:val="28"/>
              </w:rPr>
              <w:t xml:space="preserve">АДМИНИСТРАЦИЯ СЕВЕРО-ЕНИСЕЙСКОГО РАЙОНА </w:t>
            </w:r>
          </w:p>
          <w:p w:rsidR="002F0B8E" w:rsidRPr="002F0B8E" w:rsidRDefault="002F0B8E" w:rsidP="002F0B8E">
            <w:pPr>
              <w:spacing w:after="0" w:line="240" w:lineRule="auto"/>
              <w:jc w:val="center"/>
              <w:rPr>
                <w:rFonts w:ascii="Times New Roman" w:hAnsi="Times New Roman" w:cs="Times New Roman"/>
                <w:sz w:val="40"/>
                <w:szCs w:val="40"/>
              </w:rPr>
            </w:pPr>
            <w:r w:rsidRPr="002F0B8E">
              <w:rPr>
                <w:rFonts w:ascii="Times New Roman" w:hAnsi="Times New Roman" w:cs="Times New Roman"/>
                <w:b/>
                <w:sz w:val="40"/>
                <w:szCs w:val="40"/>
              </w:rPr>
              <w:t>ПОСТАНОВЛЕНИЕ</w:t>
            </w:r>
          </w:p>
        </w:tc>
      </w:tr>
      <w:tr w:rsidR="002F0B8E" w:rsidRPr="002F0B8E" w:rsidTr="00F3572F">
        <w:trPr>
          <w:trHeight w:val="567"/>
        </w:trPr>
        <w:tc>
          <w:tcPr>
            <w:tcW w:w="5068" w:type="dxa"/>
            <w:tcBorders>
              <w:top w:val="nil"/>
              <w:left w:val="nil"/>
              <w:bottom w:val="nil"/>
              <w:right w:val="nil"/>
            </w:tcBorders>
            <w:vAlign w:val="center"/>
            <w:hideMark/>
          </w:tcPr>
          <w:p w:rsidR="002F0B8E" w:rsidRPr="002F0B8E" w:rsidRDefault="002F0B8E" w:rsidP="000861C5">
            <w:pPr>
              <w:spacing w:after="0" w:line="240" w:lineRule="auto"/>
              <w:rPr>
                <w:rFonts w:ascii="Times New Roman" w:hAnsi="Times New Roman" w:cs="Times New Roman"/>
              </w:rPr>
            </w:pPr>
            <w:r w:rsidRPr="00F65637">
              <w:rPr>
                <w:rFonts w:ascii="Times New Roman" w:hAnsi="Times New Roman" w:cs="Times New Roman"/>
                <w:sz w:val="28"/>
              </w:rPr>
              <w:t>«</w:t>
            </w:r>
            <w:r w:rsidR="000861C5">
              <w:rPr>
                <w:rFonts w:ascii="Times New Roman" w:hAnsi="Times New Roman" w:cs="Times New Roman"/>
                <w:sz w:val="28"/>
                <w:u w:val="single"/>
              </w:rPr>
              <w:t>23</w:t>
            </w:r>
            <w:r w:rsidRPr="002F0B8E">
              <w:rPr>
                <w:rFonts w:ascii="Times New Roman" w:hAnsi="Times New Roman" w:cs="Times New Roman"/>
                <w:sz w:val="28"/>
              </w:rPr>
              <w:t xml:space="preserve">» </w:t>
            </w:r>
            <w:r w:rsidR="00F22551">
              <w:rPr>
                <w:rFonts w:ascii="Times New Roman" w:hAnsi="Times New Roman" w:cs="Times New Roman"/>
                <w:sz w:val="28"/>
                <w:u w:val="single"/>
              </w:rPr>
              <w:t xml:space="preserve">октября </w:t>
            </w:r>
            <w:r w:rsidRPr="002F0B8E">
              <w:rPr>
                <w:rFonts w:ascii="Times New Roman" w:hAnsi="Times New Roman" w:cs="Times New Roman"/>
                <w:sz w:val="28"/>
              </w:rPr>
              <w:t>2017 г.</w:t>
            </w:r>
          </w:p>
        </w:tc>
        <w:tc>
          <w:tcPr>
            <w:tcW w:w="4580" w:type="dxa"/>
            <w:tcBorders>
              <w:top w:val="nil"/>
              <w:left w:val="nil"/>
              <w:bottom w:val="nil"/>
              <w:right w:val="nil"/>
            </w:tcBorders>
            <w:vAlign w:val="center"/>
            <w:hideMark/>
          </w:tcPr>
          <w:p w:rsidR="002F0B8E" w:rsidRPr="002F0B8E" w:rsidRDefault="002F0B8E" w:rsidP="00F22551">
            <w:pPr>
              <w:spacing w:after="0" w:line="240" w:lineRule="auto"/>
              <w:ind w:left="1962"/>
              <w:jc w:val="right"/>
              <w:rPr>
                <w:rFonts w:ascii="Times New Roman" w:hAnsi="Times New Roman" w:cs="Times New Roman"/>
              </w:rPr>
            </w:pPr>
            <w:r w:rsidRPr="002F0B8E">
              <w:rPr>
                <w:rFonts w:ascii="Times New Roman" w:hAnsi="Times New Roman" w:cs="Times New Roman"/>
                <w:sz w:val="28"/>
              </w:rPr>
              <w:t xml:space="preserve">№ </w:t>
            </w:r>
            <w:r w:rsidR="00F22551">
              <w:rPr>
                <w:rFonts w:ascii="Times New Roman" w:hAnsi="Times New Roman" w:cs="Times New Roman"/>
                <w:sz w:val="28"/>
              </w:rPr>
              <w:t xml:space="preserve"> </w:t>
            </w:r>
            <w:r w:rsidR="00F22551">
              <w:rPr>
                <w:rFonts w:ascii="Times New Roman" w:hAnsi="Times New Roman" w:cs="Times New Roman"/>
                <w:sz w:val="28"/>
                <w:u w:val="single"/>
              </w:rPr>
              <w:t>410</w:t>
            </w:r>
            <w:r w:rsidRPr="002F0B8E">
              <w:rPr>
                <w:rFonts w:ascii="Times New Roman" w:hAnsi="Times New Roman" w:cs="Times New Roman"/>
                <w:sz w:val="28"/>
                <w:u w:val="single"/>
              </w:rPr>
              <w:t>-п</w:t>
            </w:r>
          </w:p>
        </w:tc>
      </w:tr>
      <w:tr w:rsidR="002F0B8E" w:rsidRPr="002F0B8E" w:rsidTr="00F3572F">
        <w:trPr>
          <w:trHeight w:val="253"/>
        </w:trPr>
        <w:tc>
          <w:tcPr>
            <w:tcW w:w="9648" w:type="dxa"/>
            <w:gridSpan w:val="2"/>
            <w:tcBorders>
              <w:top w:val="nil"/>
              <w:left w:val="nil"/>
              <w:bottom w:val="nil"/>
              <w:right w:val="nil"/>
            </w:tcBorders>
            <w:vAlign w:val="center"/>
            <w:hideMark/>
          </w:tcPr>
          <w:p w:rsidR="002F0B8E" w:rsidRPr="002F0B8E" w:rsidRDefault="002F0B8E" w:rsidP="002F0B8E">
            <w:pPr>
              <w:spacing w:after="0" w:line="240" w:lineRule="auto"/>
              <w:jc w:val="center"/>
              <w:rPr>
                <w:rFonts w:ascii="Times New Roman" w:hAnsi="Times New Roman" w:cs="Times New Roman"/>
                <w:sz w:val="24"/>
                <w:szCs w:val="24"/>
              </w:rPr>
            </w:pPr>
            <w:proofErr w:type="spellStart"/>
            <w:r w:rsidRPr="002F0B8E">
              <w:rPr>
                <w:rFonts w:ascii="Times New Roman" w:hAnsi="Times New Roman" w:cs="Times New Roman"/>
                <w:sz w:val="24"/>
                <w:szCs w:val="24"/>
              </w:rPr>
              <w:t>гп</w:t>
            </w:r>
            <w:proofErr w:type="spellEnd"/>
            <w:r w:rsidRPr="002F0B8E">
              <w:rPr>
                <w:rFonts w:ascii="Times New Roman" w:hAnsi="Times New Roman" w:cs="Times New Roman"/>
                <w:sz w:val="24"/>
                <w:szCs w:val="24"/>
              </w:rPr>
              <w:t xml:space="preserve"> Северо-Енисейский</w:t>
            </w:r>
          </w:p>
        </w:tc>
      </w:tr>
    </w:tbl>
    <w:p w:rsidR="002F0B8E" w:rsidRDefault="002F0B8E" w:rsidP="002F0B8E">
      <w:pPr>
        <w:spacing w:after="0" w:line="240" w:lineRule="auto"/>
        <w:jc w:val="both"/>
        <w:rPr>
          <w:rFonts w:ascii="Times New Roman" w:hAnsi="Times New Roman" w:cs="Times New Roman"/>
          <w:bCs/>
          <w:sz w:val="28"/>
          <w:szCs w:val="28"/>
        </w:rPr>
      </w:pPr>
    </w:p>
    <w:p w:rsidR="002F0B8E" w:rsidRPr="002F0B8E" w:rsidRDefault="002F0B8E" w:rsidP="002F0B8E">
      <w:pPr>
        <w:spacing w:after="0" w:line="240" w:lineRule="auto"/>
        <w:jc w:val="both"/>
        <w:rPr>
          <w:rFonts w:ascii="Times New Roman" w:hAnsi="Times New Roman" w:cs="Times New Roman"/>
          <w:bCs/>
          <w:sz w:val="28"/>
          <w:szCs w:val="28"/>
        </w:rPr>
      </w:pPr>
    </w:p>
    <w:p w:rsidR="002F0B8E" w:rsidRPr="0060606D" w:rsidRDefault="002F0B8E" w:rsidP="002F0B8E">
      <w:pPr>
        <w:spacing w:after="0" w:line="240" w:lineRule="auto"/>
        <w:jc w:val="both"/>
        <w:rPr>
          <w:rFonts w:ascii="Times New Roman" w:hAnsi="Times New Roman" w:cs="Times New Roman"/>
          <w:sz w:val="28"/>
          <w:szCs w:val="28"/>
        </w:rPr>
      </w:pPr>
      <w:r w:rsidRPr="0060606D">
        <w:rPr>
          <w:rFonts w:ascii="Times New Roman" w:hAnsi="Times New Roman" w:cs="Times New Roman"/>
          <w:bCs/>
          <w:sz w:val="28"/>
          <w:szCs w:val="28"/>
        </w:rPr>
        <w:t>О</w:t>
      </w:r>
      <w:r w:rsidRPr="0060606D">
        <w:rPr>
          <w:rFonts w:ascii="Times New Roman" w:hAnsi="Times New Roman" w:cs="Times New Roman"/>
          <w:sz w:val="28"/>
          <w:szCs w:val="28"/>
        </w:rPr>
        <w:t xml:space="preserve">б утверждении </w:t>
      </w:r>
      <w:r w:rsidR="00520120" w:rsidRPr="0060606D">
        <w:rPr>
          <w:rFonts w:ascii="Times New Roman" w:hAnsi="Times New Roman" w:cs="Times New Roman"/>
          <w:sz w:val="28"/>
          <w:szCs w:val="28"/>
        </w:rPr>
        <w:t>Порядк</w:t>
      </w:r>
      <w:r w:rsidRPr="0060606D">
        <w:rPr>
          <w:rFonts w:ascii="Times New Roman" w:hAnsi="Times New Roman" w:cs="Times New Roman"/>
          <w:sz w:val="28"/>
          <w:szCs w:val="28"/>
        </w:rPr>
        <w:t>а</w:t>
      </w:r>
      <w:r w:rsidR="00520120" w:rsidRPr="0060606D">
        <w:rPr>
          <w:rFonts w:ascii="Times New Roman" w:hAnsi="Times New Roman" w:cs="Times New Roman"/>
          <w:sz w:val="28"/>
          <w:szCs w:val="28"/>
        </w:rPr>
        <w:t xml:space="preserve"> ликвидации аварийных ситуаций в системах теплоснабжения с учетом взаимодействия тепл</w:t>
      </w:r>
      <w:proofErr w:type="gramStart"/>
      <w:r w:rsidR="00520120" w:rsidRPr="0060606D">
        <w:rPr>
          <w:rFonts w:ascii="Times New Roman" w:hAnsi="Times New Roman" w:cs="Times New Roman"/>
          <w:sz w:val="28"/>
          <w:szCs w:val="28"/>
        </w:rPr>
        <w:t>о-</w:t>
      </w:r>
      <w:proofErr w:type="gramEnd"/>
      <w:r w:rsidR="00520120" w:rsidRPr="0060606D">
        <w:rPr>
          <w:rFonts w:ascii="Times New Roman" w:hAnsi="Times New Roman" w:cs="Times New Roman"/>
          <w:sz w:val="28"/>
          <w:szCs w:val="28"/>
        </w:rPr>
        <w:t xml:space="preserve">, </w:t>
      </w:r>
      <w:proofErr w:type="spellStart"/>
      <w:r w:rsidR="00520120" w:rsidRPr="0060606D">
        <w:rPr>
          <w:rFonts w:ascii="Times New Roman" w:hAnsi="Times New Roman" w:cs="Times New Roman"/>
          <w:sz w:val="28"/>
          <w:szCs w:val="28"/>
        </w:rPr>
        <w:t>электро</w:t>
      </w:r>
      <w:proofErr w:type="spellEnd"/>
      <w:r w:rsidR="00520120" w:rsidRPr="0060606D">
        <w:rPr>
          <w:rFonts w:ascii="Times New Roman" w:hAnsi="Times New Roman" w:cs="Times New Roman"/>
          <w:sz w:val="28"/>
          <w:szCs w:val="28"/>
        </w:rPr>
        <w:t xml:space="preserve">-, топливо- и </w:t>
      </w:r>
      <w:proofErr w:type="spellStart"/>
      <w:r w:rsidR="00520120" w:rsidRPr="0060606D">
        <w:rPr>
          <w:rFonts w:ascii="Times New Roman" w:hAnsi="Times New Roman" w:cs="Times New Roman"/>
          <w:sz w:val="28"/>
          <w:szCs w:val="28"/>
        </w:rPr>
        <w:t>водоснабжающих</w:t>
      </w:r>
      <w:proofErr w:type="spellEnd"/>
      <w:r w:rsidR="00520120" w:rsidRPr="0060606D">
        <w:rPr>
          <w:rFonts w:ascii="Times New Roman" w:hAnsi="Times New Roman" w:cs="Times New Roman"/>
          <w:sz w:val="28"/>
          <w:szCs w:val="28"/>
        </w:rPr>
        <w:t xml:space="preserve"> организаций, потребителей тепловой энергии, </w:t>
      </w:r>
      <w:r w:rsidRPr="0060606D">
        <w:rPr>
          <w:rFonts w:ascii="Times New Roman" w:hAnsi="Times New Roman" w:cs="Times New Roman"/>
          <w:sz w:val="28"/>
          <w:szCs w:val="28"/>
        </w:rPr>
        <w:t xml:space="preserve">ремонтно-строительных и транспортных организаций, </w:t>
      </w:r>
      <w:r w:rsidR="00520120" w:rsidRPr="0060606D">
        <w:rPr>
          <w:rFonts w:ascii="Times New Roman" w:hAnsi="Times New Roman" w:cs="Times New Roman"/>
          <w:sz w:val="28"/>
          <w:szCs w:val="28"/>
        </w:rPr>
        <w:t xml:space="preserve">а также органов местного самоуправления </w:t>
      </w:r>
    </w:p>
    <w:p w:rsidR="002F0B8E" w:rsidRPr="0060606D" w:rsidRDefault="002F0B8E" w:rsidP="002F0B8E">
      <w:pPr>
        <w:spacing w:after="0" w:line="240" w:lineRule="auto"/>
        <w:jc w:val="both"/>
        <w:rPr>
          <w:rFonts w:ascii="Times New Roman" w:hAnsi="Times New Roman" w:cs="Times New Roman"/>
          <w:sz w:val="28"/>
          <w:szCs w:val="28"/>
        </w:rPr>
      </w:pPr>
    </w:p>
    <w:p w:rsidR="002F0B8E" w:rsidRPr="0060606D" w:rsidRDefault="002F0B8E" w:rsidP="002F0B8E">
      <w:pPr>
        <w:spacing w:after="0" w:line="240" w:lineRule="auto"/>
        <w:jc w:val="both"/>
        <w:rPr>
          <w:rFonts w:ascii="Times New Roman" w:hAnsi="Times New Roman" w:cs="Times New Roman"/>
          <w:sz w:val="28"/>
          <w:szCs w:val="28"/>
        </w:rPr>
      </w:pPr>
    </w:p>
    <w:p w:rsidR="007013A6" w:rsidRPr="0060606D" w:rsidRDefault="00520120" w:rsidP="007013A6">
      <w:pPr>
        <w:spacing w:after="0" w:line="240" w:lineRule="auto"/>
        <w:ind w:firstLine="709"/>
        <w:jc w:val="both"/>
        <w:rPr>
          <w:rFonts w:ascii="Times New Roman" w:hAnsi="Times New Roman" w:cs="Times New Roman"/>
          <w:sz w:val="28"/>
          <w:szCs w:val="28"/>
        </w:rPr>
      </w:pPr>
      <w:proofErr w:type="gramStart"/>
      <w:r w:rsidRPr="0060606D">
        <w:rPr>
          <w:rFonts w:ascii="Times New Roman" w:hAnsi="Times New Roman" w:cs="Times New Roman"/>
          <w:sz w:val="28"/>
          <w:szCs w:val="28"/>
        </w:rPr>
        <w:t xml:space="preserve">В соответствии с </w:t>
      </w:r>
      <w:r w:rsidR="004C657F" w:rsidRPr="0060606D">
        <w:rPr>
          <w:rFonts w:ascii="Times New Roman" w:eastAsia="Times New Roman" w:hAnsi="Times New Roman" w:cs="Times New Roman"/>
          <w:sz w:val="28"/>
          <w:szCs w:val="28"/>
          <w:lang w:eastAsia="ru-RU"/>
        </w:rPr>
        <w:t>Федеральными законами от 06.10.2003 № 131-ФЗ «Об общих принципах организации местного самоуправления в Российской Федерации», от 21.12.1994 № 68-ФЗ «О защите населения и территорий от чрезвычайных ситуаций природного и техногенного характера», от 27.07.2010 № 190-ФЗ «О теплоснабжении», от 07.12.2011 № 416-ФЗ «О водоснабжении и водоотведении», постановлениями Правительства Российской Федерации от 06.05.2011 № 354 «О предоставлении коммунальных услуг собственникам и пользователям помещений в</w:t>
      </w:r>
      <w:proofErr w:type="gramEnd"/>
      <w:r w:rsidR="004C657F" w:rsidRPr="0060606D">
        <w:rPr>
          <w:rFonts w:ascii="Times New Roman" w:eastAsia="Times New Roman" w:hAnsi="Times New Roman" w:cs="Times New Roman"/>
          <w:sz w:val="28"/>
          <w:szCs w:val="28"/>
          <w:lang w:eastAsia="ru-RU"/>
        </w:rPr>
        <w:t xml:space="preserve"> </w:t>
      </w:r>
      <w:proofErr w:type="gramStart"/>
      <w:r w:rsidR="004C657F" w:rsidRPr="0060606D">
        <w:rPr>
          <w:rFonts w:ascii="Times New Roman" w:eastAsia="Times New Roman" w:hAnsi="Times New Roman" w:cs="Times New Roman"/>
          <w:sz w:val="28"/>
          <w:szCs w:val="28"/>
          <w:lang w:eastAsia="ru-RU"/>
        </w:rPr>
        <w:t>многоквартирных домах и жилых домов», от 30.12.2003 № 794 «О единой государственной системе предупреждения и ликвидации чрезвычайных ситуаций», от 12.02.1999 № 167 «</w:t>
      </w:r>
      <w:r w:rsidR="004C657F" w:rsidRPr="0060606D">
        <w:rPr>
          <w:rFonts w:ascii="Times New Roman" w:hAnsi="Times New Roman" w:cs="Times New Roman"/>
          <w:bCs/>
          <w:sz w:val="28"/>
          <w:szCs w:val="28"/>
        </w:rPr>
        <w:t xml:space="preserve">Об утверждении Правил пользования системами коммунального водоснабжения и канализации в Российской Федерации», </w:t>
      </w:r>
      <w:r w:rsidR="004C657F" w:rsidRPr="0060606D">
        <w:rPr>
          <w:rFonts w:ascii="Times New Roman" w:eastAsia="Times New Roman" w:hAnsi="Times New Roman" w:cs="Times New Roman"/>
          <w:sz w:val="28"/>
          <w:szCs w:val="28"/>
          <w:lang w:eastAsia="ru-RU"/>
        </w:rPr>
        <w:t>приказ</w:t>
      </w:r>
      <w:r w:rsidR="000D4102" w:rsidRPr="0060606D">
        <w:rPr>
          <w:rFonts w:ascii="Times New Roman" w:eastAsia="Times New Roman" w:hAnsi="Times New Roman" w:cs="Times New Roman"/>
          <w:sz w:val="28"/>
          <w:szCs w:val="28"/>
          <w:lang w:eastAsia="ru-RU"/>
        </w:rPr>
        <w:t>ами</w:t>
      </w:r>
      <w:r w:rsidR="004C657F" w:rsidRPr="0060606D">
        <w:rPr>
          <w:rFonts w:ascii="Times New Roman" w:eastAsia="Times New Roman" w:hAnsi="Times New Roman" w:cs="Times New Roman"/>
          <w:sz w:val="28"/>
          <w:szCs w:val="28"/>
          <w:lang w:eastAsia="ru-RU"/>
        </w:rPr>
        <w:t xml:space="preserve"> Минэнерго РФ от 24.03.2003 № 115 «</w:t>
      </w:r>
      <w:r w:rsidR="004C657F" w:rsidRPr="0060606D">
        <w:rPr>
          <w:rFonts w:ascii="Times New Roman" w:hAnsi="Times New Roman" w:cs="Times New Roman"/>
          <w:bCs/>
          <w:sz w:val="28"/>
          <w:szCs w:val="28"/>
        </w:rPr>
        <w:t>Об утверждении Правил технической эксплуатации тепловых энергоустановок»,</w:t>
      </w:r>
      <w:r w:rsidR="004C657F" w:rsidRPr="0060606D">
        <w:rPr>
          <w:rFonts w:ascii="Times New Roman" w:eastAsia="Times New Roman" w:hAnsi="Times New Roman" w:cs="Times New Roman"/>
          <w:sz w:val="28"/>
          <w:szCs w:val="28"/>
          <w:lang w:eastAsia="ru-RU"/>
        </w:rPr>
        <w:t xml:space="preserve"> от 13.01.2003 № 6</w:t>
      </w:r>
      <w:r w:rsidR="000D4102" w:rsidRPr="0060606D">
        <w:rPr>
          <w:rFonts w:ascii="Times New Roman" w:eastAsia="Times New Roman" w:hAnsi="Times New Roman" w:cs="Times New Roman"/>
          <w:sz w:val="28"/>
          <w:szCs w:val="28"/>
          <w:lang w:eastAsia="ru-RU"/>
        </w:rPr>
        <w:t xml:space="preserve"> «</w:t>
      </w:r>
      <w:r w:rsidR="000D4102" w:rsidRPr="0060606D">
        <w:rPr>
          <w:rFonts w:ascii="Times New Roman" w:hAnsi="Times New Roman" w:cs="Times New Roman"/>
          <w:sz w:val="28"/>
          <w:szCs w:val="28"/>
        </w:rPr>
        <w:t>Об утверждении Правил технической эксплуатации электроустановок потребителей»</w:t>
      </w:r>
      <w:r w:rsidR="00B47F43" w:rsidRPr="0060606D">
        <w:rPr>
          <w:rFonts w:ascii="Times New Roman" w:hAnsi="Times New Roman" w:cs="Times New Roman"/>
          <w:sz w:val="28"/>
          <w:szCs w:val="28"/>
        </w:rPr>
        <w:t xml:space="preserve">, </w:t>
      </w:r>
      <w:r w:rsidR="00B47F43" w:rsidRPr="0060606D">
        <w:rPr>
          <w:rFonts w:ascii="Times New Roman" w:eastAsia="Times New Roman" w:hAnsi="Times New Roman" w:cs="Times New Roman"/>
          <w:sz w:val="28"/>
          <w:szCs w:val="28"/>
          <w:lang w:eastAsia="ru-RU"/>
        </w:rPr>
        <w:t>от 12.03.2013 № 103</w:t>
      </w:r>
      <w:r w:rsidR="00B47F43" w:rsidRPr="0060606D">
        <w:rPr>
          <w:rFonts w:ascii="Times New Roman" w:hAnsi="Times New Roman" w:cs="Times New Roman"/>
          <w:sz w:val="28"/>
          <w:szCs w:val="28"/>
        </w:rPr>
        <w:t xml:space="preserve"> </w:t>
      </w:r>
      <w:r w:rsidR="00B47F43" w:rsidRPr="0060606D">
        <w:rPr>
          <w:rFonts w:ascii="Times New Roman" w:eastAsia="Times New Roman" w:hAnsi="Times New Roman" w:cs="Times New Roman"/>
          <w:sz w:val="28"/>
          <w:szCs w:val="28"/>
          <w:lang w:eastAsia="ru-RU"/>
        </w:rPr>
        <w:t>«</w:t>
      </w:r>
      <w:r w:rsidR="00B47F43" w:rsidRPr="0060606D">
        <w:rPr>
          <w:rFonts w:ascii="Times New Roman" w:hAnsi="Times New Roman" w:cs="Times New Roman"/>
          <w:sz w:val="28"/>
          <w:szCs w:val="28"/>
        </w:rPr>
        <w:t>Об утверждении</w:t>
      </w:r>
      <w:proofErr w:type="gramEnd"/>
      <w:r w:rsidR="00B47F43" w:rsidRPr="0060606D">
        <w:rPr>
          <w:rFonts w:ascii="Times New Roman" w:hAnsi="Times New Roman" w:cs="Times New Roman"/>
          <w:sz w:val="28"/>
          <w:szCs w:val="28"/>
        </w:rPr>
        <w:t xml:space="preserve"> Правил</w:t>
      </w:r>
      <w:r w:rsidR="00B47F43" w:rsidRPr="0060606D">
        <w:rPr>
          <w:rFonts w:ascii="Times New Roman" w:eastAsia="Times New Roman" w:hAnsi="Times New Roman" w:cs="Times New Roman"/>
          <w:sz w:val="28"/>
          <w:szCs w:val="28"/>
          <w:lang w:eastAsia="ru-RU"/>
        </w:rPr>
        <w:t xml:space="preserve"> оценки готовности к отопительному периоду</w:t>
      </w:r>
      <w:r w:rsidR="00B47F43" w:rsidRPr="0060606D">
        <w:rPr>
          <w:rFonts w:ascii="Times New Roman" w:hAnsi="Times New Roman" w:cs="Times New Roman"/>
          <w:sz w:val="28"/>
          <w:szCs w:val="28"/>
        </w:rPr>
        <w:t xml:space="preserve">», </w:t>
      </w:r>
      <w:r w:rsidR="00B47F43" w:rsidRPr="0060606D">
        <w:rPr>
          <w:rFonts w:ascii="Times New Roman" w:eastAsia="Times New Roman" w:hAnsi="Times New Roman" w:cs="Times New Roman"/>
          <w:sz w:val="28"/>
          <w:szCs w:val="28"/>
          <w:lang w:eastAsia="ru-RU"/>
        </w:rPr>
        <w:t xml:space="preserve">приказом Госстроя РФ от 20.08.2001 № 191 </w:t>
      </w:r>
      <w:r w:rsidR="00F31F8D" w:rsidRPr="0060606D">
        <w:rPr>
          <w:rFonts w:ascii="Times New Roman" w:hAnsi="Times New Roman" w:cs="Times New Roman"/>
          <w:bCs/>
          <w:sz w:val="28"/>
          <w:szCs w:val="28"/>
        </w:rPr>
        <w:t xml:space="preserve">«Об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жилищно-коммунального комплекса», </w:t>
      </w:r>
      <w:r w:rsidR="004C657F" w:rsidRPr="0060606D">
        <w:rPr>
          <w:rFonts w:ascii="Times New Roman" w:eastAsia="Times New Roman" w:hAnsi="Times New Roman" w:cs="Times New Roman"/>
          <w:sz w:val="28"/>
          <w:szCs w:val="28"/>
          <w:lang w:eastAsia="ru-RU"/>
        </w:rPr>
        <w:t>постановлением Госстандарта России от 19.06.2000 № 158-ст.</w:t>
      </w:r>
      <w:r w:rsidR="00F31F8D" w:rsidRPr="0060606D">
        <w:rPr>
          <w:rFonts w:ascii="Times New Roman" w:hAnsi="Times New Roman" w:cs="Times New Roman"/>
          <w:sz w:val="28"/>
          <w:szCs w:val="28"/>
        </w:rPr>
        <w:t xml:space="preserve"> </w:t>
      </w:r>
      <w:r w:rsidR="00F31F8D" w:rsidRPr="0060606D">
        <w:rPr>
          <w:rFonts w:ascii="Times New Roman" w:hAnsi="Times New Roman" w:cs="Times New Roman"/>
          <w:bCs/>
          <w:sz w:val="28"/>
          <w:szCs w:val="28"/>
        </w:rPr>
        <w:t xml:space="preserve">«ГОСТ </w:t>
      </w:r>
      <w:proofErr w:type="gramStart"/>
      <w:r w:rsidR="00F31F8D" w:rsidRPr="0060606D">
        <w:rPr>
          <w:rFonts w:ascii="Times New Roman" w:hAnsi="Times New Roman" w:cs="Times New Roman"/>
          <w:bCs/>
          <w:sz w:val="28"/>
          <w:szCs w:val="28"/>
        </w:rPr>
        <w:t>Р</w:t>
      </w:r>
      <w:proofErr w:type="gramEnd"/>
      <w:r w:rsidR="00F31F8D" w:rsidRPr="0060606D">
        <w:rPr>
          <w:rFonts w:ascii="Times New Roman" w:hAnsi="Times New Roman" w:cs="Times New Roman"/>
          <w:bCs/>
          <w:sz w:val="28"/>
          <w:szCs w:val="28"/>
        </w:rPr>
        <w:t xml:space="preserve"> 51617-2000. Государственный стандарт Российской Федерации. Жилищно-коммунальные услуги. Общие технические условия»</w:t>
      </w:r>
      <w:r w:rsidRPr="0060606D">
        <w:rPr>
          <w:rFonts w:ascii="Times New Roman" w:hAnsi="Times New Roman" w:cs="Times New Roman"/>
          <w:sz w:val="28"/>
          <w:szCs w:val="28"/>
        </w:rPr>
        <w:t xml:space="preserve">, руководствуясь </w:t>
      </w:r>
      <w:r w:rsidR="007013A6" w:rsidRPr="0060606D">
        <w:rPr>
          <w:rFonts w:ascii="Times New Roman" w:hAnsi="Times New Roman" w:cs="Times New Roman"/>
          <w:sz w:val="28"/>
          <w:szCs w:val="28"/>
        </w:rPr>
        <w:t>статьей 34</w:t>
      </w:r>
      <w:r w:rsidR="0081639F">
        <w:rPr>
          <w:rFonts w:ascii="Times New Roman" w:hAnsi="Times New Roman" w:cs="Times New Roman"/>
          <w:sz w:val="28"/>
          <w:szCs w:val="28"/>
        </w:rPr>
        <w:t xml:space="preserve"> У</w:t>
      </w:r>
      <w:r w:rsidR="007013A6" w:rsidRPr="0060606D">
        <w:rPr>
          <w:rFonts w:ascii="Times New Roman" w:hAnsi="Times New Roman" w:cs="Times New Roman"/>
          <w:sz w:val="28"/>
          <w:szCs w:val="28"/>
        </w:rPr>
        <w:t>става Северо-Енисейского района, ПОСТАНОВЛЯЮ:</w:t>
      </w:r>
    </w:p>
    <w:p w:rsidR="007013A6" w:rsidRPr="0060606D" w:rsidRDefault="007013A6" w:rsidP="007013A6">
      <w:pPr>
        <w:tabs>
          <w:tab w:val="left" w:pos="993"/>
        </w:tabs>
        <w:spacing w:after="0" w:line="240" w:lineRule="auto"/>
        <w:ind w:firstLine="709"/>
        <w:jc w:val="both"/>
        <w:rPr>
          <w:rFonts w:ascii="Times New Roman" w:hAnsi="Times New Roman" w:cs="Times New Roman"/>
          <w:sz w:val="28"/>
          <w:szCs w:val="28"/>
        </w:rPr>
      </w:pPr>
      <w:r w:rsidRPr="0060606D">
        <w:rPr>
          <w:rFonts w:ascii="Times New Roman" w:hAnsi="Times New Roman" w:cs="Times New Roman"/>
          <w:sz w:val="28"/>
          <w:szCs w:val="28"/>
        </w:rPr>
        <w:t>1. Утвердить Порядок ликвидации аварийных ситуаций в системах теплоснабжения с учетом взаимодействия тепл</w:t>
      </w:r>
      <w:proofErr w:type="gramStart"/>
      <w:r w:rsidRPr="0060606D">
        <w:rPr>
          <w:rFonts w:ascii="Times New Roman" w:hAnsi="Times New Roman" w:cs="Times New Roman"/>
          <w:sz w:val="28"/>
          <w:szCs w:val="28"/>
        </w:rPr>
        <w:t>о-</w:t>
      </w:r>
      <w:proofErr w:type="gramEnd"/>
      <w:r w:rsidRPr="0060606D">
        <w:rPr>
          <w:rFonts w:ascii="Times New Roman" w:hAnsi="Times New Roman" w:cs="Times New Roman"/>
          <w:sz w:val="28"/>
          <w:szCs w:val="28"/>
        </w:rPr>
        <w:t xml:space="preserve">, </w:t>
      </w:r>
      <w:proofErr w:type="spellStart"/>
      <w:r w:rsidRPr="0060606D">
        <w:rPr>
          <w:rFonts w:ascii="Times New Roman" w:hAnsi="Times New Roman" w:cs="Times New Roman"/>
          <w:sz w:val="28"/>
          <w:szCs w:val="28"/>
        </w:rPr>
        <w:t>электро</w:t>
      </w:r>
      <w:proofErr w:type="spellEnd"/>
      <w:r w:rsidRPr="0060606D">
        <w:rPr>
          <w:rFonts w:ascii="Times New Roman" w:hAnsi="Times New Roman" w:cs="Times New Roman"/>
          <w:sz w:val="28"/>
          <w:szCs w:val="28"/>
        </w:rPr>
        <w:t xml:space="preserve">-, топливо- и </w:t>
      </w:r>
      <w:proofErr w:type="spellStart"/>
      <w:r w:rsidRPr="0060606D">
        <w:rPr>
          <w:rFonts w:ascii="Times New Roman" w:hAnsi="Times New Roman" w:cs="Times New Roman"/>
          <w:sz w:val="28"/>
          <w:szCs w:val="28"/>
        </w:rPr>
        <w:lastRenderedPageBreak/>
        <w:t>водоснабжающих</w:t>
      </w:r>
      <w:proofErr w:type="spellEnd"/>
      <w:r w:rsidRPr="0060606D">
        <w:rPr>
          <w:rFonts w:ascii="Times New Roman" w:hAnsi="Times New Roman" w:cs="Times New Roman"/>
          <w:sz w:val="28"/>
          <w:szCs w:val="28"/>
        </w:rPr>
        <w:t xml:space="preserve"> организаций, потребителей тепловой энергии, ремонтно-строительных и транспортных организаций, а также органов местного самоуправления приложению к настоящему постановлению.</w:t>
      </w:r>
    </w:p>
    <w:p w:rsidR="00665543" w:rsidRPr="0060606D" w:rsidRDefault="007013A6" w:rsidP="007013A6">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0606D">
        <w:rPr>
          <w:rFonts w:ascii="Times New Roman" w:hAnsi="Times New Roman" w:cs="Times New Roman"/>
          <w:sz w:val="28"/>
          <w:szCs w:val="28"/>
        </w:rPr>
        <w:t xml:space="preserve">2. </w:t>
      </w:r>
      <w:r w:rsidR="008541D0" w:rsidRPr="0060606D">
        <w:rPr>
          <w:rFonts w:ascii="Times New Roman" w:eastAsia="Times New Roman" w:hAnsi="Times New Roman" w:cs="Times New Roman"/>
          <w:sz w:val="28"/>
          <w:szCs w:val="28"/>
          <w:lang w:eastAsia="ru-RU"/>
        </w:rPr>
        <w:t>Организацию действий и работ всех служб, участвующих в устранении аварийной ситуации, проведении аварийно-спасательных и других неотложных работ в зоне чрезвычайных (аварийных) ситуаций и иных нарушений в работе жилищно-коммунального хозяйства определить следующим образом:</w:t>
      </w:r>
    </w:p>
    <w:p w:rsidR="00665543" w:rsidRPr="0060606D" w:rsidRDefault="00C22178" w:rsidP="007013A6">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541D0" w:rsidRPr="0060606D">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к</w:t>
      </w:r>
      <w:r w:rsidR="008541D0" w:rsidRPr="0060606D">
        <w:rPr>
          <w:rFonts w:ascii="Times New Roman" w:eastAsia="Times New Roman" w:hAnsi="Times New Roman" w:cs="Times New Roman"/>
          <w:sz w:val="28"/>
          <w:szCs w:val="28"/>
          <w:lang w:eastAsia="ru-RU"/>
        </w:rPr>
        <w:t>онтроль за</w:t>
      </w:r>
      <w:proofErr w:type="gramEnd"/>
      <w:r w:rsidR="008541D0" w:rsidRPr="0060606D">
        <w:rPr>
          <w:rFonts w:ascii="Times New Roman" w:eastAsia="Times New Roman" w:hAnsi="Times New Roman" w:cs="Times New Roman"/>
          <w:sz w:val="28"/>
          <w:szCs w:val="28"/>
          <w:lang w:eastAsia="ru-RU"/>
        </w:rPr>
        <w:t xml:space="preserve"> ликвидацией чрезвычайных (аварийных) ситуаций, нарушений в работе жилищно-коммунального хозяйства, теплоэнергетического комплекса и важных объектов жизнеобеспечения, находящихся на территории </w:t>
      </w:r>
      <w:r w:rsidR="00665543" w:rsidRPr="0060606D">
        <w:rPr>
          <w:rFonts w:ascii="Times New Roman" w:eastAsia="Times New Roman" w:hAnsi="Times New Roman" w:cs="Times New Roman"/>
          <w:sz w:val="28"/>
          <w:szCs w:val="28"/>
          <w:lang w:eastAsia="ru-RU"/>
        </w:rPr>
        <w:t>Северо-Енисейского района</w:t>
      </w:r>
      <w:r w:rsidR="008541D0" w:rsidRPr="0060606D">
        <w:rPr>
          <w:rFonts w:ascii="Times New Roman" w:eastAsia="Times New Roman" w:hAnsi="Times New Roman" w:cs="Times New Roman"/>
          <w:sz w:val="28"/>
          <w:szCs w:val="28"/>
          <w:lang w:eastAsia="ru-RU"/>
        </w:rPr>
        <w:t xml:space="preserve"> и координацию деятельности привлеченных сил и средств возложить на </w:t>
      </w:r>
      <w:r w:rsidR="00665543" w:rsidRPr="0060606D">
        <w:rPr>
          <w:rFonts w:ascii="Times New Roman" w:eastAsia="Times New Roman" w:hAnsi="Times New Roman" w:cs="Times New Roman"/>
          <w:sz w:val="28"/>
          <w:szCs w:val="28"/>
          <w:lang w:eastAsia="ru-RU"/>
        </w:rPr>
        <w:t>первого заместителя главы района.</w:t>
      </w:r>
    </w:p>
    <w:p w:rsidR="00665543" w:rsidRPr="0060606D" w:rsidRDefault="00C22178" w:rsidP="007013A6">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541D0" w:rsidRPr="0060606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008541D0" w:rsidRPr="0060606D">
        <w:rPr>
          <w:rFonts w:ascii="Times New Roman" w:eastAsia="Times New Roman" w:hAnsi="Times New Roman" w:cs="Times New Roman"/>
          <w:sz w:val="28"/>
          <w:szCs w:val="28"/>
          <w:lang w:eastAsia="ru-RU"/>
        </w:rPr>
        <w:t xml:space="preserve">бор, обобщение, представление текущей информации о чрезвычайных (аварийных) ситуациях, сбоях в нормальном функционировании объектов жилищно-коммунального хозяйства и важных объектов жизнеобеспечения населения, находящихся </w:t>
      </w:r>
      <w:r w:rsidR="00665543" w:rsidRPr="0060606D">
        <w:rPr>
          <w:rFonts w:ascii="Times New Roman" w:eastAsia="Times New Roman" w:hAnsi="Times New Roman" w:cs="Times New Roman"/>
          <w:sz w:val="28"/>
          <w:szCs w:val="28"/>
          <w:lang w:eastAsia="ru-RU"/>
        </w:rPr>
        <w:t>на территории Северо-Енисейского района</w:t>
      </w:r>
      <w:r w:rsidR="008541D0" w:rsidRPr="0060606D">
        <w:rPr>
          <w:rFonts w:ascii="Times New Roman" w:eastAsia="Times New Roman" w:hAnsi="Times New Roman" w:cs="Times New Roman"/>
          <w:sz w:val="28"/>
          <w:szCs w:val="28"/>
          <w:lang w:eastAsia="ru-RU"/>
        </w:rPr>
        <w:t xml:space="preserve">, осуществляет ЕДДС </w:t>
      </w:r>
      <w:r w:rsidR="00665543" w:rsidRPr="0060606D">
        <w:rPr>
          <w:rFonts w:ascii="Times New Roman" w:eastAsia="Times New Roman" w:hAnsi="Times New Roman" w:cs="Times New Roman"/>
          <w:sz w:val="28"/>
          <w:szCs w:val="28"/>
          <w:lang w:eastAsia="ru-RU"/>
        </w:rPr>
        <w:t>Северо-Енисейского района</w:t>
      </w:r>
      <w:r w:rsidR="008541D0" w:rsidRPr="0060606D">
        <w:rPr>
          <w:rFonts w:ascii="Times New Roman" w:eastAsia="Times New Roman" w:hAnsi="Times New Roman" w:cs="Times New Roman"/>
          <w:sz w:val="28"/>
          <w:szCs w:val="28"/>
          <w:lang w:eastAsia="ru-RU"/>
        </w:rPr>
        <w:t xml:space="preserve"> с </w:t>
      </w:r>
      <w:r w:rsidR="00665543" w:rsidRPr="0060606D">
        <w:rPr>
          <w:rFonts w:ascii="Times New Roman" w:hAnsi="Times New Roman" w:cs="Times New Roman"/>
          <w:sz w:val="28"/>
          <w:szCs w:val="28"/>
        </w:rPr>
        <w:t>аварийно-диспетчерской службой муниципального унитарного предприятия «Управление коммуникационным комплексом Северо-Енисейского района»</w:t>
      </w:r>
      <w:r w:rsidR="008541D0" w:rsidRPr="0060606D">
        <w:rPr>
          <w:rFonts w:ascii="Times New Roman" w:eastAsia="Times New Roman" w:hAnsi="Times New Roman" w:cs="Times New Roman"/>
          <w:sz w:val="28"/>
          <w:szCs w:val="28"/>
          <w:lang w:eastAsia="ru-RU"/>
        </w:rPr>
        <w:t>.</w:t>
      </w:r>
    </w:p>
    <w:p w:rsidR="00665543" w:rsidRPr="0060606D" w:rsidRDefault="008541D0" w:rsidP="007013A6">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0606D">
        <w:rPr>
          <w:rFonts w:ascii="Times New Roman" w:eastAsia="Times New Roman" w:hAnsi="Times New Roman" w:cs="Times New Roman"/>
          <w:sz w:val="28"/>
          <w:szCs w:val="28"/>
          <w:lang w:eastAsia="ru-RU"/>
        </w:rPr>
        <w:t xml:space="preserve">3. </w:t>
      </w:r>
      <w:r w:rsidR="00665543" w:rsidRPr="0060606D">
        <w:rPr>
          <w:rFonts w:ascii="Times New Roman" w:eastAsia="Calibri" w:hAnsi="Times New Roman" w:cs="Times New Roman"/>
          <w:sz w:val="28"/>
          <w:szCs w:val="28"/>
        </w:rPr>
        <w:t>Начальник</w:t>
      </w:r>
      <w:r w:rsidR="00665543" w:rsidRPr="0060606D">
        <w:rPr>
          <w:rFonts w:ascii="Times New Roman" w:hAnsi="Times New Roman" w:cs="Times New Roman"/>
          <w:sz w:val="28"/>
          <w:szCs w:val="28"/>
        </w:rPr>
        <w:t>у</w:t>
      </w:r>
      <w:r w:rsidR="00665543" w:rsidRPr="0060606D">
        <w:rPr>
          <w:rFonts w:ascii="Times New Roman" w:eastAsia="Calibri" w:hAnsi="Times New Roman" w:cs="Times New Roman"/>
          <w:sz w:val="28"/>
          <w:szCs w:val="28"/>
        </w:rPr>
        <w:t xml:space="preserve"> отдела по вопросам мобилизационной подготовки и гражданской обороны</w:t>
      </w:r>
      <w:r w:rsidRPr="0060606D">
        <w:rPr>
          <w:rFonts w:ascii="Times New Roman" w:eastAsia="Times New Roman" w:hAnsi="Times New Roman" w:cs="Times New Roman"/>
          <w:sz w:val="28"/>
          <w:szCs w:val="28"/>
          <w:lang w:eastAsia="ru-RU"/>
        </w:rPr>
        <w:t>:</w:t>
      </w:r>
    </w:p>
    <w:p w:rsidR="00665543" w:rsidRPr="0060606D" w:rsidRDefault="00C22178" w:rsidP="007013A6">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541D0" w:rsidRPr="0060606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008541D0" w:rsidRPr="0060606D">
        <w:rPr>
          <w:rFonts w:ascii="Times New Roman" w:eastAsia="Times New Roman" w:hAnsi="Times New Roman" w:cs="Times New Roman"/>
          <w:sz w:val="28"/>
          <w:szCs w:val="28"/>
          <w:lang w:eastAsia="ru-RU"/>
        </w:rPr>
        <w:t>существлять оперативное реагирование и контроль, координацию и взаимодействие сил и средств, при чрезвычайных (аварийных) ситуациях и иных нарушениях в работе жилищно-коммунального хозяйства</w:t>
      </w:r>
      <w:r w:rsidR="0060606D" w:rsidRPr="0060606D">
        <w:rPr>
          <w:rFonts w:ascii="Times New Roman" w:hAnsi="Times New Roman" w:cs="Times New Roman"/>
          <w:sz w:val="28"/>
          <w:szCs w:val="28"/>
        </w:rPr>
        <w:t xml:space="preserve"> Северо-Енисейского района</w:t>
      </w:r>
      <w:r w:rsidR="008541D0" w:rsidRPr="0060606D">
        <w:rPr>
          <w:rFonts w:ascii="Times New Roman" w:eastAsia="Times New Roman" w:hAnsi="Times New Roman" w:cs="Times New Roman"/>
          <w:sz w:val="28"/>
          <w:szCs w:val="28"/>
          <w:lang w:eastAsia="ru-RU"/>
        </w:rPr>
        <w:t>.</w:t>
      </w:r>
    </w:p>
    <w:p w:rsidR="00665543" w:rsidRPr="0060606D" w:rsidRDefault="00C22178" w:rsidP="007013A6">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541D0" w:rsidRPr="0060606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008541D0" w:rsidRPr="0060606D">
        <w:rPr>
          <w:rFonts w:ascii="Times New Roman" w:eastAsia="Times New Roman" w:hAnsi="Times New Roman" w:cs="Times New Roman"/>
          <w:sz w:val="28"/>
          <w:szCs w:val="28"/>
          <w:lang w:eastAsia="ru-RU"/>
        </w:rPr>
        <w:t xml:space="preserve">ри местных чрезвычайных (аварийных) ситуациях создавать оперативный штаб по ликвидации чрезвычайных (аварийных) ситуаций. </w:t>
      </w:r>
    </w:p>
    <w:p w:rsidR="0060606D" w:rsidRPr="0060606D" w:rsidRDefault="008541D0" w:rsidP="007013A6">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0606D">
        <w:rPr>
          <w:rFonts w:ascii="Times New Roman" w:eastAsia="Times New Roman" w:hAnsi="Times New Roman" w:cs="Times New Roman"/>
          <w:sz w:val="28"/>
          <w:szCs w:val="28"/>
          <w:lang w:eastAsia="ru-RU"/>
        </w:rPr>
        <w:t xml:space="preserve">4. </w:t>
      </w:r>
      <w:r w:rsidR="0060606D" w:rsidRPr="0060606D">
        <w:rPr>
          <w:rFonts w:ascii="Times New Roman" w:eastAsia="Times New Roman" w:hAnsi="Times New Roman" w:cs="Times New Roman"/>
          <w:sz w:val="28"/>
          <w:szCs w:val="28"/>
          <w:lang w:eastAsia="ru-RU"/>
        </w:rPr>
        <w:t xml:space="preserve">Генеральному директору </w:t>
      </w:r>
      <w:r w:rsidR="0060606D" w:rsidRPr="0060606D">
        <w:rPr>
          <w:rFonts w:ascii="Times New Roman" w:hAnsi="Times New Roman" w:cs="Times New Roman"/>
          <w:sz w:val="28"/>
          <w:szCs w:val="28"/>
        </w:rPr>
        <w:t xml:space="preserve">муниципального унитарного предприятия «Управление коммуникационным комплексом Северо-Енисейского района» </w:t>
      </w:r>
      <w:r w:rsidR="0060606D" w:rsidRPr="0060606D">
        <w:rPr>
          <w:rFonts w:ascii="Times New Roman" w:eastAsia="Times New Roman" w:hAnsi="Times New Roman" w:cs="Times New Roman"/>
          <w:sz w:val="28"/>
          <w:szCs w:val="28"/>
          <w:lang w:eastAsia="ru-RU"/>
        </w:rPr>
        <w:t>у</w:t>
      </w:r>
      <w:r w:rsidRPr="0060606D">
        <w:rPr>
          <w:rFonts w:ascii="Times New Roman" w:eastAsia="Times New Roman" w:hAnsi="Times New Roman" w:cs="Times New Roman"/>
          <w:sz w:val="28"/>
          <w:szCs w:val="28"/>
          <w:lang w:eastAsia="ru-RU"/>
        </w:rPr>
        <w:t>становить срок готовности к выезду аварийных бригад до 30 минут.</w:t>
      </w:r>
    </w:p>
    <w:p w:rsidR="0060606D" w:rsidRPr="0060606D" w:rsidRDefault="0060606D" w:rsidP="007013A6">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0606D">
        <w:rPr>
          <w:rFonts w:ascii="Times New Roman" w:eastAsia="Times New Roman" w:hAnsi="Times New Roman" w:cs="Times New Roman"/>
          <w:sz w:val="28"/>
          <w:szCs w:val="28"/>
          <w:lang w:eastAsia="ru-RU"/>
        </w:rPr>
        <w:t>5</w:t>
      </w:r>
      <w:r w:rsidR="008541D0" w:rsidRPr="0060606D">
        <w:rPr>
          <w:rFonts w:ascii="Times New Roman" w:eastAsia="Times New Roman" w:hAnsi="Times New Roman" w:cs="Times New Roman"/>
          <w:sz w:val="28"/>
          <w:szCs w:val="28"/>
          <w:lang w:eastAsia="ru-RU"/>
        </w:rPr>
        <w:t>. Финансирование мероприятий по ликвидации ЧС и служебное расследование причин их возникновения в целях оценки нанесенного материального ущерба проводить в соответствии с действующим законодательством Российской Федерации.</w:t>
      </w:r>
    </w:p>
    <w:p w:rsidR="007013A6" w:rsidRPr="0060606D" w:rsidRDefault="00D551C8" w:rsidP="007013A6">
      <w:pPr>
        <w:tabs>
          <w:tab w:val="left" w:pos="993"/>
          <w:tab w:val="num" w:pos="106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7013A6" w:rsidRPr="0060606D">
        <w:rPr>
          <w:rFonts w:ascii="Times New Roman" w:hAnsi="Times New Roman" w:cs="Times New Roman"/>
          <w:sz w:val="28"/>
          <w:szCs w:val="28"/>
        </w:rPr>
        <w:t xml:space="preserve">. Опубликовать настоящее постановление в газете «Северо-Енисейский ВЕСТНИК» и на официальном сайте муниципального образования Северо-Енисейский район </w:t>
      </w:r>
      <w:hyperlink r:id="rId6" w:history="1">
        <w:r w:rsidR="007013A6" w:rsidRPr="0060606D">
          <w:rPr>
            <w:rStyle w:val="a3"/>
            <w:rFonts w:ascii="Times New Roman" w:hAnsi="Times New Roman" w:cs="Times New Roman"/>
            <w:color w:val="auto"/>
            <w:sz w:val="28"/>
            <w:szCs w:val="28"/>
            <w:u w:val="none"/>
          </w:rPr>
          <w:t>www.admse.ru</w:t>
        </w:r>
      </w:hyperlink>
      <w:r w:rsidR="007013A6" w:rsidRPr="0060606D">
        <w:rPr>
          <w:rFonts w:ascii="Times New Roman" w:hAnsi="Times New Roman" w:cs="Times New Roman"/>
          <w:sz w:val="28"/>
          <w:szCs w:val="28"/>
        </w:rPr>
        <w:t>.</w:t>
      </w:r>
    </w:p>
    <w:p w:rsidR="007013A6" w:rsidRPr="0060606D" w:rsidRDefault="00D551C8" w:rsidP="007013A6">
      <w:pPr>
        <w:tabs>
          <w:tab w:val="left" w:pos="851"/>
          <w:tab w:val="num" w:pos="1068"/>
          <w:tab w:val="left" w:pos="1134"/>
          <w:tab w:val="num" w:pos="15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7013A6" w:rsidRPr="0060606D">
        <w:rPr>
          <w:rFonts w:ascii="Times New Roman" w:hAnsi="Times New Roman" w:cs="Times New Roman"/>
          <w:sz w:val="28"/>
          <w:szCs w:val="28"/>
        </w:rPr>
        <w:t>. Настоящее постановление вступает в силу со дня его официального опубликования в газете «Северо-Енисейский ВЕСТНИК».</w:t>
      </w:r>
    </w:p>
    <w:p w:rsidR="007013A6" w:rsidRPr="0060606D" w:rsidRDefault="007013A6" w:rsidP="007013A6">
      <w:pPr>
        <w:spacing w:after="0" w:line="240" w:lineRule="auto"/>
        <w:ind w:firstLine="709"/>
        <w:jc w:val="both"/>
        <w:rPr>
          <w:rFonts w:ascii="Times New Roman" w:hAnsi="Times New Roman" w:cs="Times New Roman"/>
          <w:sz w:val="28"/>
          <w:szCs w:val="28"/>
        </w:rPr>
      </w:pPr>
    </w:p>
    <w:p w:rsidR="007013A6" w:rsidRPr="0060606D" w:rsidRDefault="007013A6" w:rsidP="007013A6">
      <w:pPr>
        <w:spacing w:after="0" w:line="240" w:lineRule="auto"/>
        <w:ind w:firstLine="709"/>
        <w:jc w:val="both"/>
        <w:rPr>
          <w:rFonts w:ascii="Times New Roman" w:hAnsi="Times New Roman" w:cs="Times New Roman"/>
          <w:sz w:val="28"/>
          <w:szCs w:val="28"/>
        </w:rPr>
      </w:pPr>
    </w:p>
    <w:p w:rsidR="0060606D" w:rsidRDefault="0060606D" w:rsidP="007013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Временно </w:t>
      </w: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полномочия </w:t>
      </w:r>
    </w:p>
    <w:p w:rsidR="0060606D" w:rsidRDefault="007013A6" w:rsidP="007013A6">
      <w:pPr>
        <w:spacing w:after="0" w:line="240" w:lineRule="auto"/>
        <w:jc w:val="both"/>
        <w:rPr>
          <w:rFonts w:ascii="Times New Roman" w:hAnsi="Times New Roman" w:cs="Times New Roman"/>
          <w:sz w:val="28"/>
          <w:szCs w:val="28"/>
        </w:rPr>
      </w:pPr>
      <w:r w:rsidRPr="0060606D">
        <w:rPr>
          <w:rFonts w:ascii="Times New Roman" w:hAnsi="Times New Roman" w:cs="Times New Roman"/>
          <w:sz w:val="28"/>
          <w:szCs w:val="28"/>
        </w:rPr>
        <w:t>Глав</w:t>
      </w:r>
      <w:r w:rsidR="0060606D">
        <w:rPr>
          <w:rFonts w:ascii="Times New Roman" w:hAnsi="Times New Roman" w:cs="Times New Roman"/>
          <w:sz w:val="28"/>
          <w:szCs w:val="28"/>
        </w:rPr>
        <w:t>ы</w:t>
      </w:r>
      <w:r w:rsidRPr="0060606D">
        <w:rPr>
          <w:rFonts w:ascii="Times New Roman" w:hAnsi="Times New Roman" w:cs="Times New Roman"/>
          <w:sz w:val="28"/>
          <w:szCs w:val="28"/>
        </w:rPr>
        <w:t xml:space="preserve"> Северо-Енисейского района</w:t>
      </w:r>
      <w:r w:rsidR="0060606D">
        <w:rPr>
          <w:rFonts w:ascii="Times New Roman" w:hAnsi="Times New Roman" w:cs="Times New Roman"/>
          <w:sz w:val="28"/>
          <w:szCs w:val="28"/>
        </w:rPr>
        <w:t>,</w:t>
      </w:r>
    </w:p>
    <w:p w:rsidR="007013A6" w:rsidRPr="0060606D" w:rsidRDefault="0060606D" w:rsidP="007013A6">
      <w:pPr>
        <w:spacing w:after="0" w:line="240" w:lineRule="auto"/>
        <w:jc w:val="both"/>
        <w:rPr>
          <w:rFonts w:ascii="Times New Roman" w:eastAsia="Calibri" w:hAnsi="Times New Roman" w:cs="Times New Roman"/>
          <w:bCs/>
          <w:sz w:val="28"/>
          <w:szCs w:val="28"/>
        </w:rPr>
      </w:pPr>
      <w:r>
        <w:rPr>
          <w:rFonts w:ascii="Times New Roman" w:hAnsi="Times New Roman" w:cs="Times New Roman"/>
          <w:sz w:val="28"/>
          <w:szCs w:val="28"/>
        </w:rPr>
        <w:t>первый заместитель главы района</w:t>
      </w:r>
      <w:r w:rsidR="007013A6" w:rsidRPr="0060606D">
        <w:rPr>
          <w:rFonts w:ascii="Times New Roman" w:hAnsi="Times New Roman" w:cs="Times New Roman"/>
          <w:sz w:val="28"/>
          <w:szCs w:val="28"/>
        </w:rPr>
        <w:t xml:space="preserve">                                   </w:t>
      </w:r>
      <w:r>
        <w:rPr>
          <w:rFonts w:ascii="Times New Roman" w:hAnsi="Times New Roman" w:cs="Times New Roman"/>
          <w:sz w:val="28"/>
          <w:szCs w:val="28"/>
        </w:rPr>
        <w:t xml:space="preserve">          </w:t>
      </w:r>
      <w:r w:rsidR="007013A6" w:rsidRPr="0060606D">
        <w:rPr>
          <w:rFonts w:ascii="Times New Roman" w:hAnsi="Times New Roman" w:cs="Times New Roman"/>
          <w:sz w:val="28"/>
          <w:szCs w:val="28"/>
        </w:rPr>
        <w:t xml:space="preserve">                </w:t>
      </w:r>
      <w:r>
        <w:rPr>
          <w:rFonts w:ascii="Times New Roman" w:hAnsi="Times New Roman" w:cs="Times New Roman"/>
          <w:sz w:val="28"/>
          <w:szCs w:val="28"/>
        </w:rPr>
        <w:t>А. Н. Рябцев</w:t>
      </w:r>
    </w:p>
    <w:p w:rsidR="0060606D" w:rsidRDefault="0060606D" w:rsidP="0060606D">
      <w:pPr>
        <w:widowControl w:val="0"/>
        <w:autoSpaceDE w:val="0"/>
        <w:autoSpaceDN w:val="0"/>
        <w:adjustRightInd w:val="0"/>
        <w:ind w:left="720"/>
        <w:jc w:val="right"/>
        <w:rPr>
          <w:sz w:val="24"/>
          <w:szCs w:val="24"/>
        </w:rPr>
      </w:pPr>
    </w:p>
    <w:p w:rsidR="0060606D" w:rsidRPr="0060606D" w:rsidRDefault="0060606D" w:rsidP="0060606D">
      <w:pPr>
        <w:widowControl w:val="0"/>
        <w:autoSpaceDE w:val="0"/>
        <w:autoSpaceDN w:val="0"/>
        <w:adjustRightInd w:val="0"/>
        <w:spacing w:after="0"/>
        <w:ind w:left="720"/>
        <w:jc w:val="right"/>
        <w:rPr>
          <w:rFonts w:ascii="Times New Roman" w:hAnsi="Times New Roman" w:cs="Times New Roman"/>
          <w:sz w:val="24"/>
          <w:szCs w:val="24"/>
        </w:rPr>
      </w:pPr>
      <w:r w:rsidRPr="0060606D">
        <w:rPr>
          <w:rFonts w:ascii="Times New Roman" w:hAnsi="Times New Roman" w:cs="Times New Roman"/>
          <w:sz w:val="24"/>
          <w:szCs w:val="24"/>
        </w:rPr>
        <w:lastRenderedPageBreak/>
        <w:t xml:space="preserve">Приложение к постановлению </w:t>
      </w:r>
    </w:p>
    <w:p w:rsidR="0060606D" w:rsidRPr="0060606D" w:rsidRDefault="0060606D" w:rsidP="0060606D">
      <w:pPr>
        <w:widowControl w:val="0"/>
        <w:autoSpaceDE w:val="0"/>
        <w:autoSpaceDN w:val="0"/>
        <w:adjustRightInd w:val="0"/>
        <w:spacing w:after="0"/>
        <w:ind w:left="720"/>
        <w:jc w:val="right"/>
        <w:rPr>
          <w:rFonts w:ascii="Times New Roman" w:hAnsi="Times New Roman" w:cs="Times New Roman"/>
          <w:sz w:val="24"/>
          <w:szCs w:val="24"/>
        </w:rPr>
      </w:pPr>
      <w:r w:rsidRPr="0060606D">
        <w:rPr>
          <w:rFonts w:ascii="Times New Roman" w:hAnsi="Times New Roman" w:cs="Times New Roman"/>
          <w:sz w:val="24"/>
          <w:szCs w:val="24"/>
        </w:rPr>
        <w:t xml:space="preserve">администрации Северо–Енисейского района </w:t>
      </w:r>
    </w:p>
    <w:p w:rsidR="0060606D" w:rsidRPr="0060606D" w:rsidRDefault="0060606D" w:rsidP="0060606D">
      <w:pPr>
        <w:pStyle w:val="1"/>
        <w:shd w:val="clear" w:color="auto" w:fill="FFFFFF"/>
        <w:spacing w:before="0" w:beforeAutospacing="0" w:after="0" w:afterAutospacing="0"/>
        <w:ind w:firstLine="709"/>
        <w:jc w:val="right"/>
        <w:rPr>
          <w:b w:val="0"/>
          <w:sz w:val="24"/>
          <w:szCs w:val="24"/>
        </w:rPr>
      </w:pPr>
      <w:r w:rsidRPr="0060606D">
        <w:rPr>
          <w:b w:val="0"/>
          <w:sz w:val="24"/>
          <w:szCs w:val="24"/>
        </w:rPr>
        <w:t xml:space="preserve">от  </w:t>
      </w:r>
      <w:r w:rsidR="00F22551">
        <w:rPr>
          <w:b w:val="0"/>
          <w:sz w:val="24"/>
          <w:szCs w:val="24"/>
        </w:rPr>
        <w:t>23</w:t>
      </w:r>
      <w:r w:rsidRPr="0060606D">
        <w:rPr>
          <w:b w:val="0"/>
          <w:sz w:val="24"/>
          <w:szCs w:val="24"/>
        </w:rPr>
        <w:t xml:space="preserve">.10.2017 №  </w:t>
      </w:r>
      <w:r w:rsidR="00F22551">
        <w:rPr>
          <w:b w:val="0"/>
          <w:sz w:val="24"/>
          <w:szCs w:val="24"/>
        </w:rPr>
        <w:t>410</w:t>
      </w:r>
      <w:r w:rsidRPr="0060606D">
        <w:rPr>
          <w:b w:val="0"/>
          <w:sz w:val="24"/>
          <w:szCs w:val="24"/>
        </w:rPr>
        <w:t xml:space="preserve">-п      </w:t>
      </w:r>
    </w:p>
    <w:p w:rsidR="0060606D" w:rsidRPr="00D64E28" w:rsidRDefault="0060606D" w:rsidP="0060606D">
      <w:pPr>
        <w:pStyle w:val="1"/>
        <w:shd w:val="clear" w:color="auto" w:fill="FFFFFF"/>
        <w:spacing w:before="0" w:beforeAutospacing="0" w:after="0" w:afterAutospacing="0"/>
        <w:ind w:firstLine="709"/>
        <w:jc w:val="both"/>
        <w:rPr>
          <w:b w:val="0"/>
          <w:sz w:val="28"/>
          <w:szCs w:val="28"/>
        </w:rPr>
      </w:pPr>
    </w:p>
    <w:p w:rsidR="0060606D" w:rsidRPr="00D64E28" w:rsidRDefault="0060606D" w:rsidP="00D64E28">
      <w:pPr>
        <w:pStyle w:val="1"/>
        <w:shd w:val="clear" w:color="auto" w:fill="FFFFFF"/>
        <w:spacing w:before="0" w:beforeAutospacing="0" w:after="0" w:afterAutospacing="0"/>
        <w:ind w:firstLine="709"/>
        <w:jc w:val="center"/>
        <w:rPr>
          <w:b w:val="0"/>
          <w:sz w:val="28"/>
          <w:szCs w:val="28"/>
        </w:rPr>
      </w:pPr>
      <w:r w:rsidRPr="0060606D">
        <w:rPr>
          <w:b w:val="0"/>
          <w:sz w:val="28"/>
          <w:szCs w:val="28"/>
        </w:rPr>
        <w:t>Порядок ликвидации аварийных ситуаций в системах теплоснабжения с учетом взаимодействия тепл</w:t>
      </w:r>
      <w:proofErr w:type="gramStart"/>
      <w:r w:rsidRPr="0060606D">
        <w:rPr>
          <w:b w:val="0"/>
          <w:sz w:val="28"/>
          <w:szCs w:val="28"/>
        </w:rPr>
        <w:t>о-</w:t>
      </w:r>
      <w:proofErr w:type="gramEnd"/>
      <w:r w:rsidRPr="0060606D">
        <w:rPr>
          <w:b w:val="0"/>
          <w:sz w:val="28"/>
          <w:szCs w:val="28"/>
        </w:rPr>
        <w:t xml:space="preserve">, </w:t>
      </w:r>
      <w:proofErr w:type="spellStart"/>
      <w:r w:rsidRPr="0060606D">
        <w:rPr>
          <w:b w:val="0"/>
          <w:sz w:val="28"/>
          <w:szCs w:val="28"/>
        </w:rPr>
        <w:t>электро</w:t>
      </w:r>
      <w:proofErr w:type="spellEnd"/>
      <w:r w:rsidRPr="0060606D">
        <w:rPr>
          <w:b w:val="0"/>
          <w:sz w:val="28"/>
          <w:szCs w:val="28"/>
        </w:rPr>
        <w:t xml:space="preserve">-, топливо- и </w:t>
      </w:r>
      <w:proofErr w:type="spellStart"/>
      <w:r w:rsidRPr="0060606D">
        <w:rPr>
          <w:b w:val="0"/>
          <w:sz w:val="28"/>
          <w:szCs w:val="28"/>
        </w:rPr>
        <w:t>водоснабжающих</w:t>
      </w:r>
      <w:proofErr w:type="spellEnd"/>
      <w:r w:rsidRPr="0060606D">
        <w:rPr>
          <w:b w:val="0"/>
          <w:sz w:val="28"/>
          <w:szCs w:val="28"/>
        </w:rPr>
        <w:t xml:space="preserve"> организаций, потребителей тепловой энергии, ремонтно-строительных и транспортных организаций, а также органов местного самоуправления</w:t>
      </w:r>
    </w:p>
    <w:p w:rsidR="0060606D" w:rsidRDefault="0060606D" w:rsidP="0060606D">
      <w:pPr>
        <w:pStyle w:val="1"/>
        <w:shd w:val="clear" w:color="auto" w:fill="FFFFFF"/>
        <w:spacing w:before="0" w:beforeAutospacing="0" w:after="0" w:afterAutospacing="0"/>
        <w:ind w:firstLine="709"/>
        <w:jc w:val="both"/>
        <w:rPr>
          <w:b w:val="0"/>
        </w:rPr>
      </w:pPr>
    </w:p>
    <w:p w:rsidR="00D64E28"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 xml:space="preserve">1. </w:t>
      </w:r>
      <w:r w:rsidR="00D64E28" w:rsidRPr="00F65637">
        <w:rPr>
          <w:b w:val="0"/>
          <w:sz w:val="28"/>
          <w:szCs w:val="28"/>
        </w:rPr>
        <w:t>Порядок ликвидации аварийных ситуаций в системах теплоснабжения с учетом взаимодействия тепл</w:t>
      </w:r>
      <w:proofErr w:type="gramStart"/>
      <w:r w:rsidR="00D64E28" w:rsidRPr="00F65637">
        <w:rPr>
          <w:b w:val="0"/>
          <w:sz w:val="28"/>
          <w:szCs w:val="28"/>
        </w:rPr>
        <w:t>о-</w:t>
      </w:r>
      <w:proofErr w:type="gramEnd"/>
      <w:r w:rsidR="00D64E28" w:rsidRPr="00F65637">
        <w:rPr>
          <w:b w:val="0"/>
          <w:sz w:val="28"/>
          <w:szCs w:val="28"/>
        </w:rPr>
        <w:t xml:space="preserve">, </w:t>
      </w:r>
      <w:proofErr w:type="spellStart"/>
      <w:r w:rsidR="00D64E28" w:rsidRPr="00F65637">
        <w:rPr>
          <w:b w:val="0"/>
          <w:sz w:val="28"/>
          <w:szCs w:val="28"/>
        </w:rPr>
        <w:t>электро</w:t>
      </w:r>
      <w:proofErr w:type="spellEnd"/>
      <w:r w:rsidR="00D64E28" w:rsidRPr="00F65637">
        <w:rPr>
          <w:b w:val="0"/>
          <w:sz w:val="28"/>
          <w:szCs w:val="28"/>
        </w:rPr>
        <w:t xml:space="preserve">-, топливо- и </w:t>
      </w:r>
      <w:proofErr w:type="spellStart"/>
      <w:r w:rsidR="00D64E28" w:rsidRPr="00F65637">
        <w:rPr>
          <w:b w:val="0"/>
          <w:sz w:val="28"/>
          <w:szCs w:val="28"/>
        </w:rPr>
        <w:t>водоснабжающих</w:t>
      </w:r>
      <w:proofErr w:type="spellEnd"/>
      <w:r w:rsidR="00D64E28" w:rsidRPr="00F65637">
        <w:rPr>
          <w:b w:val="0"/>
          <w:sz w:val="28"/>
          <w:szCs w:val="28"/>
        </w:rPr>
        <w:t xml:space="preserve"> организаций, потребителей тепловой энергии, ремонтно-строительных и транспортных организаций, а также органов местного самоуправления</w:t>
      </w:r>
      <w:r w:rsidRPr="00F65637">
        <w:rPr>
          <w:b w:val="0"/>
          <w:sz w:val="28"/>
          <w:szCs w:val="28"/>
        </w:rPr>
        <w:t xml:space="preserve"> (далее - Порядок) разработан в целях координации деятельности администрации </w:t>
      </w:r>
      <w:r w:rsidR="00D64E28" w:rsidRPr="00F65637">
        <w:rPr>
          <w:b w:val="0"/>
          <w:sz w:val="28"/>
          <w:szCs w:val="28"/>
        </w:rPr>
        <w:t>Северо-Енисейского района</w:t>
      </w:r>
      <w:r w:rsidRPr="00F65637">
        <w:rPr>
          <w:b w:val="0"/>
          <w:sz w:val="28"/>
          <w:szCs w:val="28"/>
        </w:rPr>
        <w:t xml:space="preserve"> (далее - администрация), ресурсоснабжающих организаций, управляющих и обслуживающих организаций при решении вопросов, связанных с ликвидацией аварийных ситуаций на системах жизнеобеспечения населения </w:t>
      </w:r>
      <w:r w:rsidR="00D64E28" w:rsidRPr="00F65637">
        <w:rPr>
          <w:b w:val="0"/>
          <w:sz w:val="28"/>
          <w:szCs w:val="28"/>
        </w:rPr>
        <w:t>Северо-Енисейского района</w:t>
      </w:r>
      <w:r w:rsidRPr="00F65637">
        <w:rPr>
          <w:b w:val="0"/>
          <w:sz w:val="28"/>
          <w:szCs w:val="28"/>
        </w:rPr>
        <w:t>.</w:t>
      </w:r>
    </w:p>
    <w:p w:rsidR="00D64E28"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 xml:space="preserve">2. Настоящий Порядок обязателен для исполнения потребителями коммунальных услуг, </w:t>
      </w:r>
      <w:proofErr w:type="spellStart"/>
      <w:r w:rsidRPr="00F65637">
        <w:rPr>
          <w:b w:val="0"/>
          <w:sz w:val="28"/>
          <w:szCs w:val="28"/>
        </w:rPr>
        <w:t>ресурсоснабжающими</w:t>
      </w:r>
      <w:proofErr w:type="spellEnd"/>
      <w:r w:rsidRPr="00F65637">
        <w:rPr>
          <w:b w:val="0"/>
          <w:sz w:val="28"/>
          <w:szCs w:val="28"/>
        </w:rPr>
        <w:t xml:space="preserve"> и </w:t>
      </w:r>
      <w:r w:rsidR="00D64E28" w:rsidRPr="00F65637">
        <w:rPr>
          <w:b w:val="0"/>
          <w:sz w:val="28"/>
          <w:szCs w:val="28"/>
        </w:rPr>
        <w:t>управляющими организациями</w:t>
      </w:r>
      <w:r w:rsidRPr="00F65637">
        <w:rPr>
          <w:b w:val="0"/>
          <w:sz w:val="28"/>
          <w:szCs w:val="28"/>
        </w:rPr>
        <w:t xml:space="preserve">, </w:t>
      </w:r>
      <w:r w:rsidR="00D64E28" w:rsidRPr="00F65637">
        <w:rPr>
          <w:b w:val="0"/>
          <w:sz w:val="28"/>
          <w:szCs w:val="28"/>
        </w:rPr>
        <w:t xml:space="preserve">а также для организаций, </w:t>
      </w:r>
      <w:r w:rsidRPr="00F65637">
        <w:rPr>
          <w:b w:val="0"/>
          <w:sz w:val="28"/>
          <w:szCs w:val="28"/>
        </w:rPr>
        <w:t xml:space="preserve">выполняющими работы по монтажу, наладке и ремонту объектов жилищно-коммунального хозяйства в </w:t>
      </w:r>
      <w:r w:rsidR="00D64E28" w:rsidRPr="00F65637">
        <w:rPr>
          <w:b w:val="0"/>
          <w:sz w:val="28"/>
          <w:szCs w:val="28"/>
        </w:rPr>
        <w:t>Северо-Енисейском районе</w:t>
      </w:r>
      <w:r w:rsidRPr="00F65637">
        <w:rPr>
          <w:b w:val="0"/>
          <w:sz w:val="28"/>
          <w:szCs w:val="28"/>
        </w:rPr>
        <w:t xml:space="preserve">. </w:t>
      </w:r>
    </w:p>
    <w:p w:rsidR="00D64E28"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 xml:space="preserve">3. В настоящем Порядке используются следующие основные понятия: </w:t>
      </w:r>
    </w:p>
    <w:p w:rsidR="00D64E28"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 xml:space="preserve">«коммунальные услуги» - деятельность исполнителя коммунальных услуг по холодному водоснабжению, горячему водоснабжению, водоотведению, электроснабжению, газоснабжению и отоплению, обеспечивающая комфортные условия проживания граждан в жилых помещениях; </w:t>
      </w:r>
    </w:p>
    <w:p w:rsidR="00D64E28"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«исполнитель» - юридическое лицо, независимо от организационно-правовой формы, предоставляющие коммунальные услуги, производящие или приобретающие коммунальные ресурсы и отвечающие за обслуживание внутридомовых инженерных систем, с использованием которых потребителю предоставляются коммунальные услуги;</w:t>
      </w:r>
    </w:p>
    <w:p w:rsidR="00D64E28"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 xml:space="preserve">«потребитель» - гражданин, использующий коммунальные услуги для личных, семейных, домашних и иных нужд, не связанных с осуществлением предпринимательской деятельности; </w:t>
      </w:r>
    </w:p>
    <w:p w:rsidR="00D64E28"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«управляющая организация» -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rsidR="00D64E28" w:rsidRPr="00F65637" w:rsidRDefault="00520120" w:rsidP="00F65637">
      <w:pPr>
        <w:pStyle w:val="1"/>
        <w:shd w:val="clear" w:color="auto" w:fill="FFFFFF"/>
        <w:spacing w:before="0" w:beforeAutospacing="0" w:after="0" w:afterAutospacing="0"/>
        <w:ind w:firstLine="709"/>
        <w:jc w:val="both"/>
        <w:rPr>
          <w:b w:val="0"/>
          <w:sz w:val="28"/>
          <w:szCs w:val="28"/>
        </w:rPr>
      </w:pPr>
      <w:proofErr w:type="gramStart"/>
      <w:r w:rsidRPr="00F65637">
        <w:rPr>
          <w:b w:val="0"/>
          <w:sz w:val="28"/>
          <w:szCs w:val="28"/>
        </w:rPr>
        <w:t>«</w:t>
      </w:r>
      <w:proofErr w:type="spellStart"/>
      <w:r w:rsidRPr="00F65637">
        <w:rPr>
          <w:b w:val="0"/>
          <w:sz w:val="28"/>
          <w:szCs w:val="28"/>
        </w:rPr>
        <w:t>ресурсоснабжающая</w:t>
      </w:r>
      <w:proofErr w:type="spellEnd"/>
      <w:r w:rsidRPr="00F65637">
        <w:rPr>
          <w:b w:val="0"/>
          <w:sz w:val="28"/>
          <w:szCs w:val="28"/>
        </w:rPr>
        <w:t xml:space="preserve">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w:t>
      </w:r>
      <w:proofErr w:type="gramEnd"/>
    </w:p>
    <w:p w:rsidR="00D64E28"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lastRenderedPageBreak/>
        <w:t xml:space="preserve">«коммунальные ресурсы» - холодная вода, горячая вода, электрическая энергия, тепловая энергия, твердое топливо, используемые для предоставления коммунальных услуг. </w:t>
      </w:r>
    </w:p>
    <w:p w:rsidR="005C72B2"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4. Авариями в тепловых сетях считаются:</w:t>
      </w:r>
    </w:p>
    <w:p w:rsidR="005C72B2"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разрушение (повреждение) зданий, сооружений, трубопроводов тепловой сети в отопительн</w:t>
      </w:r>
      <w:r w:rsidR="005C72B2" w:rsidRPr="00F65637">
        <w:rPr>
          <w:b w:val="0"/>
          <w:sz w:val="28"/>
          <w:szCs w:val="28"/>
        </w:rPr>
        <w:t>ый</w:t>
      </w:r>
      <w:r w:rsidRPr="00F65637">
        <w:rPr>
          <w:b w:val="0"/>
          <w:sz w:val="28"/>
          <w:szCs w:val="28"/>
        </w:rPr>
        <w:t xml:space="preserve"> </w:t>
      </w:r>
      <w:r w:rsidR="005C72B2" w:rsidRPr="00F65637">
        <w:rPr>
          <w:b w:val="0"/>
          <w:sz w:val="28"/>
          <w:szCs w:val="28"/>
        </w:rPr>
        <w:t>период</w:t>
      </w:r>
      <w:r w:rsidRPr="00F65637">
        <w:rPr>
          <w:b w:val="0"/>
          <w:sz w:val="28"/>
          <w:szCs w:val="28"/>
        </w:rPr>
        <w:t xml:space="preserve"> при отрицательной среднесуточной температуре наружного воздуха, восстановление работоспособности, которых продолжается более 36 часов; </w:t>
      </w:r>
    </w:p>
    <w:p w:rsidR="005C72B2"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 xml:space="preserve">повреждение трубопроводов тепловой сети, оборудования насосных станций, тепловых пунктов, вызвавшее перерыв теплоснабжения потребителей первой категории (по отоплению) на срок более 8 часов, прекращение теплоснабжения или общее снижение более чем на 50% отпуска тепловой энергии потребителям продолжительностью выше 16 часов. </w:t>
      </w:r>
    </w:p>
    <w:p w:rsidR="00C22178" w:rsidRPr="00F65637" w:rsidRDefault="00C22178" w:rsidP="00F6563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65637">
        <w:rPr>
          <w:rFonts w:ascii="Times New Roman" w:hAnsi="Times New Roman" w:cs="Times New Roman"/>
          <w:sz w:val="28"/>
          <w:szCs w:val="28"/>
        </w:rPr>
        <w:t xml:space="preserve">5. </w:t>
      </w:r>
      <w:bookmarkStart w:id="0" w:name="i77901"/>
      <w:r w:rsidRPr="00F65637">
        <w:rPr>
          <w:rFonts w:ascii="Times New Roman" w:eastAsia="Times New Roman" w:hAnsi="Times New Roman" w:cs="Times New Roman"/>
          <w:bCs/>
          <w:sz w:val="28"/>
          <w:szCs w:val="28"/>
          <w:lang w:eastAsia="ru-RU"/>
        </w:rPr>
        <w:t>Авариями в коммунальных отопительных котельных считаются:</w:t>
      </w:r>
      <w:bookmarkEnd w:id="0"/>
    </w:p>
    <w:p w:rsidR="00C22178" w:rsidRPr="00C22178" w:rsidRDefault="00C22178" w:rsidP="00F6563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65637">
        <w:rPr>
          <w:rFonts w:ascii="Times New Roman" w:eastAsia="Times New Roman" w:hAnsi="Times New Roman" w:cs="Times New Roman"/>
          <w:sz w:val="28"/>
          <w:szCs w:val="28"/>
          <w:lang w:eastAsia="ru-RU"/>
        </w:rPr>
        <w:t>р</w:t>
      </w:r>
      <w:r w:rsidRPr="00C22178">
        <w:rPr>
          <w:rFonts w:ascii="Times New Roman" w:eastAsia="Times New Roman" w:hAnsi="Times New Roman" w:cs="Times New Roman"/>
          <w:sz w:val="28"/>
          <w:szCs w:val="28"/>
          <w:lang w:eastAsia="ru-RU"/>
        </w:rPr>
        <w:t>азрушения (повреждения) зданий, сооружений, паровых и водогрейных котлов, трубопроводов пара и горячей воды, взрывы и воспламенения газа в топках и газоходах котлов, вызвавшие их разрушение, а также разрушения газопроводов и газового оборудования, взрывы в топках котлов, работающих на твердом и жидком топливе, в</w:t>
      </w:r>
      <w:r w:rsidRPr="00F65637">
        <w:rPr>
          <w:rFonts w:ascii="Times New Roman" w:eastAsia="Times New Roman" w:hAnsi="Times New Roman" w:cs="Times New Roman"/>
          <w:sz w:val="28"/>
          <w:szCs w:val="28"/>
          <w:lang w:eastAsia="ru-RU"/>
        </w:rPr>
        <w:t>ызвавшие остановку их на ремонт;</w:t>
      </w:r>
    </w:p>
    <w:p w:rsidR="00C22178" w:rsidRPr="00C22178" w:rsidRDefault="00C22178" w:rsidP="00F6563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65637">
        <w:rPr>
          <w:rFonts w:ascii="Times New Roman" w:eastAsia="Times New Roman" w:hAnsi="Times New Roman" w:cs="Times New Roman"/>
          <w:sz w:val="28"/>
          <w:szCs w:val="28"/>
          <w:lang w:eastAsia="ru-RU"/>
        </w:rPr>
        <w:t>п</w:t>
      </w:r>
      <w:r w:rsidRPr="00C22178">
        <w:rPr>
          <w:rFonts w:ascii="Times New Roman" w:eastAsia="Times New Roman" w:hAnsi="Times New Roman" w:cs="Times New Roman"/>
          <w:sz w:val="28"/>
          <w:szCs w:val="28"/>
          <w:lang w:eastAsia="ru-RU"/>
        </w:rPr>
        <w:t>овреждение котла (вывод его из эксплуатации во внеплановый ремонт), если объем работ по восстановлению составляет не менее объема капитального ремонта</w:t>
      </w:r>
      <w:r w:rsidRPr="00F65637">
        <w:rPr>
          <w:rFonts w:ascii="Times New Roman" w:eastAsia="Times New Roman" w:hAnsi="Times New Roman" w:cs="Times New Roman"/>
          <w:sz w:val="28"/>
          <w:szCs w:val="28"/>
          <w:lang w:eastAsia="ru-RU"/>
        </w:rPr>
        <w:t>;</w:t>
      </w:r>
    </w:p>
    <w:p w:rsidR="00C22178" w:rsidRPr="00C22178" w:rsidRDefault="00C22178" w:rsidP="00F6563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65637">
        <w:rPr>
          <w:rFonts w:ascii="Times New Roman" w:eastAsia="Times New Roman" w:hAnsi="Times New Roman" w:cs="Times New Roman"/>
          <w:sz w:val="28"/>
          <w:szCs w:val="28"/>
          <w:lang w:eastAsia="ru-RU"/>
        </w:rPr>
        <w:t>п</w:t>
      </w:r>
      <w:r w:rsidRPr="00C22178">
        <w:rPr>
          <w:rFonts w:ascii="Times New Roman" w:eastAsia="Times New Roman" w:hAnsi="Times New Roman" w:cs="Times New Roman"/>
          <w:sz w:val="28"/>
          <w:szCs w:val="28"/>
          <w:lang w:eastAsia="ru-RU"/>
        </w:rPr>
        <w:t>овреждение насосов, подогревателей, вызвавших вынужденный останов котла (котлов), приведший к снижению общего отпуска тепла более чем на 50 % продолжительностью свыше 16 часов.</w:t>
      </w:r>
    </w:p>
    <w:p w:rsidR="00C22178" w:rsidRPr="00F65637" w:rsidRDefault="00C22178" w:rsidP="00F65637">
      <w:pPr>
        <w:pStyle w:val="1"/>
        <w:shd w:val="clear" w:color="auto" w:fill="FFFFFF"/>
        <w:spacing w:before="0" w:beforeAutospacing="0" w:after="0" w:afterAutospacing="0"/>
        <w:ind w:firstLine="709"/>
        <w:jc w:val="both"/>
        <w:rPr>
          <w:b w:val="0"/>
          <w:sz w:val="28"/>
          <w:szCs w:val="28"/>
        </w:rPr>
      </w:pPr>
    </w:p>
    <w:p w:rsidR="005C72B2" w:rsidRPr="00F65637" w:rsidRDefault="00F65637"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6</w:t>
      </w:r>
      <w:r w:rsidR="00520120" w:rsidRPr="00F65637">
        <w:rPr>
          <w:b w:val="0"/>
          <w:sz w:val="28"/>
          <w:szCs w:val="28"/>
        </w:rPr>
        <w:t>. Авариями в водопроводных сетях считаются:</w:t>
      </w:r>
    </w:p>
    <w:p w:rsidR="005C72B2"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разрушение (повреждение) зданий, сооружений, трубопроводов водопроводных сетей в течение года, восстановление работоспособности которых продолжается более 24 часов;</w:t>
      </w:r>
    </w:p>
    <w:p w:rsidR="005C72B2"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 xml:space="preserve">повреждение трубопроводов водопроводной сети, вызвавшее перерыв водоснабжения потребителей на срок более 8 часов, прекращение водоснабжения или общее снижение более чем на 50% отпуска воды потребителям продолжительностью выше 16 часов. </w:t>
      </w:r>
    </w:p>
    <w:p w:rsidR="005C72B2" w:rsidRPr="00F65637" w:rsidRDefault="00F65637"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7</w:t>
      </w:r>
      <w:r w:rsidR="00520120" w:rsidRPr="00F65637">
        <w:rPr>
          <w:b w:val="0"/>
          <w:sz w:val="28"/>
          <w:szCs w:val="28"/>
        </w:rPr>
        <w:t>. Авариями в электрических сетях считаются:</w:t>
      </w:r>
    </w:p>
    <w:p w:rsidR="005C72B2"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разрушение (повреждение) зданий, основного оборудования подстанций (силовые трансформаторы</w:t>
      </w:r>
      <w:r w:rsidR="005C72B2" w:rsidRPr="00F65637">
        <w:rPr>
          <w:b w:val="0"/>
          <w:sz w:val="28"/>
          <w:szCs w:val="28"/>
        </w:rPr>
        <w:t xml:space="preserve"> </w:t>
      </w:r>
      <w:r w:rsidRPr="00F65637">
        <w:rPr>
          <w:b w:val="0"/>
          <w:sz w:val="28"/>
          <w:szCs w:val="28"/>
        </w:rPr>
        <w:t xml:space="preserve">оборудование распределительных устройств напряжением 10(6) кВ и выше), восстановление работоспособности которых может быть произведено в срок более 7 суток после выхода из строя; </w:t>
      </w:r>
    </w:p>
    <w:p w:rsidR="005C72B2"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повреждение питающей линии электропередачи от центра питания до распределительного пункта или прямой линии связи между распределительными пунктами напряжением 10(6) кВ и выше, которая была восстановлена после выхода её из строя:</w:t>
      </w:r>
    </w:p>
    <w:p w:rsidR="005C72B2"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воздушная линия – за период более 3 суток;</w:t>
      </w:r>
    </w:p>
    <w:p w:rsidR="005C72B2"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 xml:space="preserve">кабельная линия – за период более 10 суток; </w:t>
      </w:r>
    </w:p>
    <w:p w:rsidR="005C72B2"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lastRenderedPageBreak/>
        <w:t xml:space="preserve">неисправности оборудования и линий электропередач, вызвавшие перерыв электроснабжения: </w:t>
      </w:r>
    </w:p>
    <w:p w:rsidR="005C72B2"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 xml:space="preserve">одного и более потребителей первой категории, превышающий время действия устройств АПВ или АВР </w:t>
      </w:r>
      <w:proofErr w:type="spellStart"/>
      <w:r w:rsidRPr="00F65637">
        <w:rPr>
          <w:b w:val="0"/>
          <w:sz w:val="28"/>
          <w:szCs w:val="28"/>
        </w:rPr>
        <w:t>электроснабжающей</w:t>
      </w:r>
      <w:proofErr w:type="spellEnd"/>
      <w:r w:rsidRPr="00F65637">
        <w:rPr>
          <w:b w:val="0"/>
          <w:sz w:val="28"/>
          <w:szCs w:val="28"/>
        </w:rPr>
        <w:t xml:space="preserve"> организации (при несоответствии схемы питания потребителей первой категории требованиям ПУЭ аварией считается перерыв электроснабжения этих потребителей продолжительностью более 10 часов, если нарушение электроснабжения потребителей произошло по вине персонала предприятия электрических сетей);</w:t>
      </w:r>
    </w:p>
    <w:p w:rsidR="005C72B2"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одного и более потребителей второй категории продолжительностью более 10 часов, если нарушение электроснабжения произошло по вине персонала предприятия электрических сетей;</w:t>
      </w:r>
    </w:p>
    <w:p w:rsidR="005C72B2"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 xml:space="preserve">одного и более потребителей третьей категории продолжительностью более 24 часов, если нарушение электроснабжения произошло по вине персонала предприятия электрических сетей. </w:t>
      </w:r>
    </w:p>
    <w:p w:rsidR="005C72B2" w:rsidRPr="00F65637" w:rsidRDefault="00F65637"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8</w:t>
      </w:r>
      <w:r w:rsidR="00520120" w:rsidRPr="00F65637">
        <w:rPr>
          <w:b w:val="0"/>
          <w:sz w:val="28"/>
          <w:szCs w:val="28"/>
        </w:rPr>
        <w:t>. Авариями в многоквартирных жилых домах, находящихся на обслуживании управляющей (обслуживающей) организации, оказывающих услуги и (или) выполняющих работы по содержанию и ремонту общего имущества многоквартирного жилого дома считаются:</w:t>
      </w:r>
    </w:p>
    <w:p w:rsidR="005C72B2"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разрушение (повреждение) зданий, сооружений, инженерных сетей внутридомового имущества (сетей теплоснабжения в период отопительного сезона при отрицательной среднесуточной температуре наружного воздуха, восстановление работоспособности, которых продолжается более 36 часов);</w:t>
      </w:r>
    </w:p>
    <w:p w:rsidR="005C72B2"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повреждение трубопроводов водопроводной сети, вызвавшее перерыв водоснабжения потребителей на срок более 8 часов, прекращение водоснабжения или общее снижение более чем на 50% отпуска воды потребителям продолжительностью выше 16 часов;</w:t>
      </w:r>
    </w:p>
    <w:p w:rsidR="005C72B2"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 xml:space="preserve">разрушение (повреждение) основного электрооборудования, а также неисправности оборудования и линий электропередач, вызвавшие перерыв электроснабжения одного и более потребителей второй категории продолжительностью более 10 часов, если нарушение электроснабжения произошло по вине персонала управляющей организации, оказывающих услуги и (или) выполняющих работы по содержанию и ремонту общего имущества многоквартирного жилого дома. </w:t>
      </w:r>
    </w:p>
    <w:p w:rsidR="005C72B2" w:rsidRPr="00F65637" w:rsidRDefault="00F65637"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9</w:t>
      </w:r>
      <w:r w:rsidR="00520120" w:rsidRPr="00F65637">
        <w:rPr>
          <w:b w:val="0"/>
          <w:sz w:val="28"/>
          <w:szCs w:val="28"/>
        </w:rPr>
        <w:t>. Основной задачей администрации, организаций жилищно-коммунального комплекса является организация обеспечения устойчивого тепл</w:t>
      </w:r>
      <w:proofErr w:type="gramStart"/>
      <w:r w:rsidR="00520120" w:rsidRPr="00F65637">
        <w:rPr>
          <w:b w:val="0"/>
          <w:sz w:val="28"/>
          <w:szCs w:val="28"/>
        </w:rPr>
        <w:t>о-</w:t>
      </w:r>
      <w:proofErr w:type="gramEnd"/>
      <w:r w:rsidR="00520120" w:rsidRPr="00F65637">
        <w:rPr>
          <w:b w:val="0"/>
          <w:sz w:val="28"/>
          <w:szCs w:val="28"/>
        </w:rPr>
        <w:t xml:space="preserve">, </w:t>
      </w:r>
      <w:proofErr w:type="spellStart"/>
      <w:r w:rsidR="00520120" w:rsidRPr="00F65637">
        <w:rPr>
          <w:b w:val="0"/>
          <w:sz w:val="28"/>
          <w:szCs w:val="28"/>
        </w:rPr>
        <w:t>водо</w:t>
      </w:r>
      <w:proofErr w:type="spellEnd"/>
      <w:r w:rsidR="00520120" w:rsidRPr="00F65637">
        <w:rPr>
          <w:b w:val="0"/>
          <w:sz w:val="28"/>
          <w:szCs w:val="28"/>
        </w:rPr>
        <w:t xml:space="preserve">-, электроснабжения потребителей,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 </w:t>
      </w:r>
    </w:p>
    <w:p w:rsidR="005C72B2" w:rsidRPr="00F65637" w:rsidRDefault="00F65637"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10</w:t>
      </w:r>
      <w:r w:rsidR="00520120" w:rsidRPr="00F65637">
        <w:rPr>
          <w:b w:val="0"/>
          <w:sz w:val="28"/>
          <w:szCs w:val="28"/>
        </w:rPr>
        <w:t xml:space="preserve">. Ответственность за непредставление коммунальных услуг устанавливается в соответствии с действующим законодательством. </w:t>
      </w:r>
    </w:p>
    <w:p w:rsidR="00785303"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1</w:t>
      </w:r>
      <w:r w:rsidR="00F65637" w:rsidRPr="00F65637">
        <w:rPr>
          <w:b w:val="0"/>
          <w:sz w:val="28"/>
          <w:szCs w:val="28"/>
        </w:rPr>
        <w:t>1</w:t>
      </w:r>
      <w:r w:rsidRPr="00F65637">
        <w:rPr>
          <w:b w:val="0"/>
          <w:sz w:val="28"/>
          <w:szCs w:val="28"/>
        </w:rPr>
        <w:t xml:space="preserve">. Взаимоотношения ресурсоснабжающих организаций с </w:t>
      </w:r>
      <w:r w:rsidR="005C72B2" w:rsidRPr="00F65637">
        <w:rPr>
          <w:b w:val="0"/>
          <w:sz w:val="28"/>
          <w:szCs w:val="28"/>
        </w:rPr>
        <w:t xml:space="preserve">потребителями </w:t>
      </w:r>
      <w:r w:rsidRPr="00F65637">
        <w:rPr>
          <w:b w:val="0"/>
          <w:sz w:val="28"/>
          <w:szCs w:val="28"/>
        </w:rPr>
        <w:t>коммунальных услуг определяются заключенными между ними договорами в соответствии с Постановлением Правительства РФ от 14</w:t>
      </w:r>
      <w:r w:rsidR="005C72B2" w:rsidRPr="00F65637">
        <w:rPr>
          <w:b w:val="0"/>
          <w:sz w:val="28"/>
          <w:szCs w:val="28"/>
        </w:rPr>
        <w:t>.02.</w:t>
      </w:r>
      <w:r w:rsidRPr="00F65637">
        <w:rPr>
          <w:b w:val="0"/>
          <w:sz w:val="28"/>
          <w:szCs w:val="28"/>
        </w:rPr>
        <w:t xml:space="preserve">2012 № 124 «О правилах, обязательных при заключении договоров снабжения коммунальными ресурсами для целей оказания коммунальных услуг». </w:t>
      </w:r>
    </w:p>
    <w:p w:rsidR="00785303"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lastRenderedPageBreak/>
        <w:t>1</w:t>
      </w:r>
      <w:r w:rsidR="00F65637" w:rsidRPr="00F65637">
        <w:rPr>
          <w:b w:val="0"/>
          <w:sz w:val="28"/>
          <w:szCs w:val="28"/>
        </w:rPr>
        <w:t>2</w:t>
      </w:r>
      <w:r w:rsidRPr="00F65637">
        <w:rPr>
          <w:b w:val="0"/>
          <w:sz w:val="28"/>
          <w:szCs w:val="28"/>
        </w:rPr>
        <w:t>. Исполнители коммунальных услуг и потребители должны обеспечивать:</w:t>
      </w:r>
    </w:p>
    <w:p w:rsidR="00785303"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 xml:space="preserve">своевременное и качественное техническое обслуживание и ремонт </w:t>
      </w:r>
      <w:proofErr w:type="spellStart"/>
      <w:r w:rsidRPr="00F65637">
        <w:rPr>
          <w:b w:val="0"/>
          <w:sz w:val="28"/>
          <w:szCs w:val="28"/>
        </w:rPr>
        <w:t>энергопотребляющих</w:t>
      </w:r>
      <w:proofErr w:type="spellEnd"/>
      <w:r w:rsidRPr="00F65637">
        <w:rPr>
          <w:b w:val="0"/>
          <w:sz w:val="28"/>
          <w:szCs w:val="28"/>
        </w:rPr>
        <w:t xml:space="preserve"> систем, а также разработку и выполнение, согласно договору на пользование энергетическими ресурсами, графиков ограничения и отключения </w:t>
      </w:r>
      <w:proofErr w:type="spellStart"/>
      <w:r w:rsidRPr="00F65637">
        <w:rPr>
          <w:b w:val="0"/>
          <w:sz w:val="28"/>
          <w:szCs w:val="28"/>
        </w:rPr>
        <w:t>энергопотребляющих</w:t>
      </w:r>
      <w:proofErr w:type="spellEnd"/>
      <w:r w:rsidRPr="00F65637">
        <w:rPr>
          <w:b w:val="0"/>
          <w:sz w:val="28"/>
          <w:szCs w:val="28"/>
        </w:rPr>
        <w:t xml:space="preserve"> установок при временном недостатке мощностей или энергоресурсов на источниках энергоснабжения;</w:t>
      </w:r>
    </w:p>
    <w:p w:rsidR="00785303"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 xml:space="preserve">допуск работников специализированных организаций, с которыми заключены договоры на техническое обслуживание и ремонт </w:t>
      </w:r>
      <w:proofErr w:type="spellStart"/>
      <w:r w:rsidRPr="00F65637">
        <w:rPr>
          <w:b w:val="0"/>
          <w:sz w:val="28"/>
          <w:szCs w:val="28"/>
        </w:rPr>
        <w:t>энергопотребляющих</w:t>
      </w:r>
      <w:proofErr w:type="spellEnd"/>
      <w:r w:rsidRPr="00F65637">
        <w:rPr>
          <w:b w:val="0"/>
          <w:sz w:val="28"/>
          <w:szCs w:val="28"/>
        </w:rPr>
        <w:t xml:space="preserve"> систем, на объекты в любое время суток. </w:t>
      </w:r>
    </w:p>
    <w:p w:rsidR="00785303"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1</w:t>
      </w:r>
      <w:r w:rsidR="00F65637" w:rsidRPr="00F65637">
        <w:rPr>
          <w:b w:val="0"/>
          <w:sz w:val="28"/>
          <w:szCs w:val="28"/>
        </w:rPr>
        <w:t>3</w:t>
      </w:r>
      <w:r w:rsidRPr="00F65637">
        <w:rPr>
          <w:b w:val="0"/>
          <w:sz w:val="28"/>
          <w:szCs w:val="28"/>
        </w:rPr>
        <w:t xml:space="preserve">. При возникновении незначительных повреждений на инженерных сетях, эксплуатирующая организация оповещает телефонограммой администрацию </w:t>
      </w:r>
      <w:r w:rsidR="00785303" w:rsidRPr="00F65637">
        <w:rPr>
          <w:b w:val="0"/>
          <w:sz w:val="28"/>
          <w:szCs w:val="28"/>
        </w:rPr>
        <w:t>Северо-Енисейского района</w:t>
      </w:r>
      <w:r w:rsidRPr="00F65637">
        <w:rPr>
          <w:b w:val="0"/>
          <w:sz w:val="28"/>
          <w:szCs w:val="28"/>
        </w:rPr>
        <w:t>.</w:t>
      </w:r>
    </w:p>
    <w:p w:rsidR="00785303"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1</w:t>
      </w:r>
      <w:r w:rsidR="00F65637" w:rsidRPr="00F65637">
        <w:rPr>
          <w:b w:val="0"/>
          <w:sz w:val="28"/>
          <w:szCs w:val="28"/>
        </w:rPr>
        <w:t>4</w:t>
      </w:r>
      <w:r w:rsidRPr="00F65637">
        <w:rPr>
          <w:b w:val="0"/>
          <w:sz w:val="28"/>
          <w:szCs w:val="28"/>
        </w:rPr>
        <w:t xml:space="preserve">. Земляные работы, связанные с вскрытием грунта и дорожных покрытий, должны производиться в соответствии с Правилами производства работ при реконструкции и ремонте подземных инженерных сетей и сооружений, строительстве и ремонте дорожных покрытий и благоустройстве территорий. </w:t>
      </w:r>
    </w:p>
    <w:p w:rsidR="00785303"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1</w:t>
      </w:r>
      <w:r w:rsidR="00F65637" w:rsidRPr="00F65637">
        <w:rPr>
          <w:b w:val="0"/>
          <w:sz w:val="28"/>
          <w:szCs w:val="28"/>
        </w:rPr>
        <w:t>5</w:t>
      </w:r>
      <w:r w:rsidRPr="00F65637">
        <w:rPr>
          <w:b w:val="0"/>
          <w:sz w:val="28"/>
          <w:szCs w:val="28"/>
        </w:rPr>
        <w:t xml:space="preserve">. Работы по устранению технологических нарушений на инженерных сетях, связанные с нарушением благоустройства территории, производятся </w:t>
      </w:r>
      <w:proofErr w:type="spellStart"/>
      <w:r w:rsidRPr="00F65637">
        <w:rPr>
          <w:b w:val="0"/>
          <w:sz w:val="28"/>
          <w:szCs w:val="28"/>
        </w:rPr>
        <w:t>ресурсоснабжающими</w:t>
      </w:r>
      <w:proofErr w:type="spellEnd"/>
      <w:r w:rsidRPr="00F65637">
        <w:rPr>
          <w:b w:val="0"/>
          <w:sz w:val="28"/>
          <w:szCs w:val="28"/>
        </w:rPr>
        <w:t xml:space="preserve"> организациями и их подрядными организациями по согласованию с органом местного самоуправления. </w:t>
      </w:r>
    </w:p>
    <w:p w:rsidR="00785303"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1</w:t>
      </w:r>
      <w:r w:rsidR="00F65637" w:rsidRPr="00F65637">
        <w:rPr>
          <w:b w:val="0"/>
          <w:sz w:val="28"/>
          <w:szCs w:val="28"/>
        </w:rPr>
        <w:t>6</w:t>
      </w:r>
      <w:r w:rsidRPr="00F65637">
        <w:rPr>
          <w:b w:val="0"/>
          <w:sz w:val="28"/>
          <w:szCs w:val="28"/>
        </w:rPr>
        <w:t xml:space="preserve">. Восстановление дорожного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 </w:t>
      </w:r>
    </w:p>
    <w:p w:rsidR="00785303"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1</w:t>
      </w:r>
      <w:r w:rsidR="00F65637" w:rsidRPr="00F65637">
        <w:rPr>
          <w:b w:val="0"/>
          <w:sz w:val="28"/>
          <w:szCs w:val="28"/>
        </w:rPr>
        <w:t>7</w:t>
      </w:r>
      <w:r w:rsidRPr="00F65637">
        <w:rPr>
          <w:b w:val="0"/>
          <w:sz w:val="28"/>
          <w:szCs w:val="28"/>
        </w:rPr>
        <w:t>. Собственники земельных участков, по которым проходят инженерные коммуникации, обязаны:</w:t>
      </w:r>
    </w:p>
    <w:p w:rsidR="00785303"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 xml:space="preserve">осуществлять </w:t>
      </w:r>
      <w:proofErr w:type="gramStart"/>
      <w:r w:rsidRPr="00F65637">
        <w:rPr>
          <w:b w:val="0"/>
          <w:sz w:val="28"/>
          <w:szCs w:val="28"/>
        </w:rPr>
        <w:t>контроль за</w:t>
      </w:r>
      <w:proofErr w:type="gramEnd"/>
      <w:r w:rsidRPr="00F65637">
        <w:rPr>
          <w:b w:val="0"/>
          <w:sz w:val="28"/>
          <w:szCs w:val="28"/>
        </w:rPr>
        <w:t xml:space="preserve">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785303"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rsidR="00785303"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785303"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rsidR="00785303"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 xml:space="preserve">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 </w:t>
      </w:r>
    </w:p>
    <w:p w:rsidR="00785303"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lastRenderedPageBreak/>
        <w:t>1</w:t>
      </w:r>
      <w:r w:rsidR="00F65637" w:rsidRPr="00F65637">
        <w:rPr>
          <w:b w:val="0"/>
          <w:sz w:val="28"/>
          <w:szCs w:val="28"/>
        </w:rPr>
        <w:t>8</w:t>
      </w:r>
      <w:r w:rsidRPr="00F65637">
        <w:rPr>
          <w:b w:val="0"/>
          <w:sz w:val="28"/>
          <w:szCs w:val="28"/>
        </w:rPr>
        <w:t>. 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при обнаружении технологических нарушений (вытекание горячей воды или выход пара из надземных трубопроводов тепловых сетей, вытекание воды на поверхность из подземных коммуникаций, образование провалов и т.п.) обязаны:</w:t>
      </w:r>
    </w:p>
    <w:p w:rsidR="00785303"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785303"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 xml:space="preserve">незамедлительно информировать </w:t>
      </w:r>
      <w:proofErr w:type="gramStart"/>
      <w:r w:rsidRPr="00F65637">
        <w:rPr>
          <w:b w:val="0"/>
          <w:sz w:val="28"/>
          <w:szCs w:val="28"/>
        </w:rPr>
        <w:t>о</w:t>
      </w:r>
      <w:proofErr w:type="gramEnd"/>
      <w:r w:rsidRPr="00F65637">
        <w:rPr>
          <w:b w:val="0"/>
          <w:sz w:val="28"/>
          <w:szCs w:val="28"/>
        </w:rPr>
        <w:t xml:space="preserve"> всех происшествиях, связанных с повреждением инженерных коммуникаций, администрацию </w:t>
      </w:r>
      <w:r w:rsidR="00785303" w:rsidRPr="00F65637">
        <w:rPr>
          <w:b w:val="0"/>
          <w:sz w:val="28"/>
          <w:szCs w:val="28"/>
        </w:rPr>
        <w:t>Северо-Енисейского района</w:t>
      </w:r>
      <w:r w:rsidRPr="00F65637">
        <w:rPr>
          <w:b w:val="0"/>
          <w:sz w:val="28"/>
          <w:szCs w:val="28"/>
        </w:rPr>
        <w:t xml:space="preserve">. </w:t>
      </w:r>
    </w:p>
    <w:p w:rsidR="00785303"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1</w:t>
      </w:r>
      <w:r w:rsidR="00F65637" w:rsidRPr="00F65637">
        <w:rPr>
          <w:b w:val="0"/>
          <w:sz w:val="28"/>
          <w:szCs w:val="28"/>
        </w:rPr>
        <w:t>9</w:t>
      </w:r>
      <w:r w:rsidRPr="00F65637">
        <w:rPr>
          <w:b w:val="0"/>
          <w:sz w:val="28"/>
          <w:szCs w:val="28"/>
        </w:rPr>
        <w:t xml:space="preserve">. </w:t>
      </w:r>
      <w:proofErr w:type="gramStart"/>
      <w:r w:rsidRPr="00F65637">
        <w:rPr>
          <w:b w:val="0"/>
          <w:sz w:val="28"/>
          <w:szCs w:val="28"/>
        </w:rPr>
        <w:t>Владелец или арендатор встроенных нежилых помещений (подвалов, чердаков, мансард и др.), в которых расположены инженерные сооружения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roofErr w:type="gramEnd"/>
      <w:r w:rsidRPr="00F65637">
        <w:rPr>
          <w:b w:val="0"/>
          <w:sz w:val="28"/>
          <w:szCs w:val="28"/>
        </w:rPr>
        <w:t xml:space="preserve"> 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w:t>
      </w:r>
    </w:p>
    <w:p w:rsidR="00785303" w:rsidRPr="00F65637" w:rsidRDefault="00F65637"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20</w:t>
      </w:r>
      <w:r w:rsidR="00520120" w:rsidRPr="00F65637">
        <w:rPr>
          <w:b w:val="0"/>
          <w:sz w:val="28"/>
          <w:szCs w:val="28"/>
        </w:rPr>
        <w:t xml:space="preserve">. Во всех жилых домах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 </w:t>
      </w:r>
    </w:p>
    <w:p w:rsidR="00785303"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2</w:t>
      </w:r>
      <w:r w:rsidR="00F65637" w:rsidRPr="00F65637">
        <w:rPr>
          <w:b w:val="0"/>
          <w:sz w:val="28"/>
          <w:szCs w:val="28"/>
        </w:rPr>
        <w:t>1</w:t>
      </w:r>
      <w:r w:rsidRPr="00F65637">
        <w:rPr>
          <w:b w:val="0"/>
          <w:sz w:val="28"/>
          <w:szCs w:val="28"/>
        </w:rPr>
        <w:t>. Источники энергоснабжения по надежности отпуска ресурсов потребителям делятся на две категории:</w:t>
      </w:r>
    </w:p>
    <w:p w:rsidR="00785303"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к первой категории относятся котельные, являющиеся единственным источником тепла системы теплоснабжения и обеспечивающие потребителей, не имеющих индивидуальных резервных источников тепла, водозаборы, станции подъема воды, трансформаторные подстанции;</w:t>
      </w:r>
    </w:p>
    <w:p w:rsidR="00785303"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 xml:space="preserve">ко второй категории - остальные источники энергоресурсов. </w:t>
      </w:r>
    </w:p>
    <w:p w:rsidR="00520120" w:rsidRPr="00F65637" w:rsidRDefault="00520120" w:rsidP="00F65637">
      <w:pPr>
        <w:pStyle w:val="1"/>
        <w:shd w:val="clear" w:color="auto" w:fill="FFFFFF"/>
        <w:spacing w:before="0" w:beforeAutospacing="0" w:after="0" w:afterAutospacing="0"/>
        <w:ind w:firstLine="709"/>
        <w:jc w:val="both"/>
        <w:rPr>
          <w:b w:val="0"/>
          <w:sz w:val="28"/>
          <w:szCs w:val="28"/>
        </w:rPr>
      </w:pPr>
      <w:r w:rsidRPr="00F65637">
        <w:rPr>
          <w:b w:val="0"/>
          <w:sz w:val="28"/>
          <w:szCs w:val="28"/>
        </w:rPr>
        <w:t>2</w:t>
      </w:r>
      <w:r w:rsidR="00F65637" w:rsidRPr="00F65637">
        <w:rPr>
          <w:b w:val="0"/>
          <w:sz w:val="28"/>
          <w:szCs w:val="28"/>
        </w:rPr>
        <w:t>2</w:t>
      </w:r>
      <w:r w:rsidRPr="00F65637">
        <w:rPr>
          <w:b w:val="0"/>
          <w:sz w:val="28"/>
          <w:szCs w:val="28"/>
        </w:rPr>
        <w:t>. Нарушения заданного режима работы котельных, тепловых сетей и теплоиспользующих установок, водозаборов, станций подъема, трансформаторных подстанций, линий электропередач должны расследоваться эксплуатирующей организацией и учитываться в специальных журналах.</w:t>
      </w:r>
    </w:p>
    <w:p w:rsidR="002F0B8E" w:rsidRPr="00F65637" w:rsidRDefault="002F0B8E" w:rsidP="00F65637">
      <w:pPr>
        <w:shd w:val="clear" w:color="auto" w:fill="FFFFFF"/>
        <w:spacing w:after="0" w:line="240" w:lineRule="auto"/>
        <w:ind w:firstLine="709"/>
        <w:jc w:val="both"/>
        <w:rPr>
          <w:rFonts w:ascii="Times New Roman" w:eastAsia="Times New Roman" w:hAnsi="Times New Roman" w:cs="Times New Roman"/>
          <w:sz w:val="28"/>
          <w:szCs w:val="28"/>
          <w:lang w:eastAsia="ru-RU"/>
        </w:rPr>
      </w:pPr>
    </w:p>
    <w:sectPr w:rsidR="002F0B8E" w:rsidRPr="00F65637" w:rsidSect="002F0B8E">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972B2"/>
    <w:multiLevelType w:val="multilevel"/>
    <w:tmpl w:val="D450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33311D"/>
    <w:multiLevelType w:val="multilevel"/>
    <w:tmpl w:val="CAA8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CB47A7"/>
    <w:multiLevelType w:val="multilevel"/>
    <w:tmpl w:val="3BB2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0120"/>
    <w:rsid w:val="000861C5"/>
    <w:rsid w:val="000B6E06"/>
    <w:rsid w:val="000D4102"/>
    <w:rsid w:val="00253619"/>
    <w:rsid w:val="002F0B8E"/>
    <w:rsid w:val="00362809"/>
    <w:rsid w:val="003B611F"/>
    <w:rsid w:val="003C44BF"/>
    <w:rsid w:val="004C657F"/>
    <w:rsid w:val="004E7A55"/>
    <w:rsid w:val="00505468"/>
    <w:rsid w:val="00520120"/>
    <w:rsid w:val="005C72B2"/>
    <w:rsid w:val="0060606D"/>
    <w:rsid w:val="00665543"/>
    <w:rsid w:val="007013A6"/>
    <w:rsid w:val="00785303"/>
    <w:rsid w:val="0081639F"/>
    <w:rsid w:val="008541D0"/>
    <w:rsid w:val="00AA75E2"/>
    <w:rsid w:val="00B47F43"/>
    <w:rsid w:val="00C22178"/>
    <w:rsid w:val="00D551C8"/>
    <w:rsid w:val="00D64E28"/>
    <w:rsid w:val="00D8352D"/>
    <w:rsid w:val="00EB54C4"/>
    <w:rsid w:val="00EB58C9"/>
    <w:rsid w:val="00EC3DC6"/>
    <w:rsid w:val="00F22551"/>
    <w:rsid w:val="00F31F8D"/>
    <w:rsid w:val="00F656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A55"/>
  </w:style>
  <w:style w:type="paragraph" w:styleId="1">
    <w:name w:val="heading 1"/>
    <w:basedOn w:val="a"/>
    <w:link w:val="10"/>
    <w:uiPriority w:val="9"/>
    <w:qFormat/>
    <w:rsid w:val="005201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201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52012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2012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01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2012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520120"/>
    <w:rPr>
      <w:color w:val="0000FF"/>
      <w:u w:val="single"/>
    </w:rPr>
  </w:style>
  <w:style w:type="paragraph" w:styleId="a4">
    <w:name w:val="Normal (Web)"/>
    <w:basedOn w:val="a"/>
    <w:uiPriority w:val="99"/>
    <w:semiHidden/>
    <w:unhideWhenUsed/>
    <w:rsid w:val="005201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20120"/>
    <w:rPr>
      <w:b/>
      <w:bCs/>
    </w:rPr>
  </w:style>
  <w:style w:type="paragraph" w:styleId="a6">
    <w:name w:val="Balloon Text"/>
    <w:basedOn w:val="a"/>
    <w:link w:val="a7"/>
    <w:uiPriority w:val="99"/>
    <w:semiHidden/>
    <w:unhideWhenUsed/>
    <w:rsid w:val="0052012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20120"/>
    <w:rPr>
      <w:rFonts w:ascii="Tahoma" w:hAnsi="Tahoma" w:cs="Tahoma"/>
      <w:sz w:val="16"/>
      <w:szCs w:val="16"/>
    </w:rPr>
  </w:style>
  <w:style w:type="character" w:customStyle="1" w:styleId="40">
    <w:name w:val="Заголовок 4 Знак"/>
    <w:basedOn w:val="a0"/>
    <w:link w:val="4"/>
    <w:uiPriority w:val="9"/>
    <w:semiHidden/>
    <w:rsid w:val="0052012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520120"/>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351422633">
      <w:bodyDiv w:val="1"/>
      <w:marLeft w:val="0"/>
      <w:marRight w:val="0"/>
      <w:marTop w:val="0"/>
      <w:marBottom w:val="0"/>
      <w:divBdr>
        <w:top w:val="none" w:sz="0" w:space="0" w:color="auto"/>
        <w:left w:val="none" w:sz="0" w:space="0" w:color="auto"/>
        <w:bottom w:val="none" w:sz="0" w:space="0" w:color="auto"/>
        <w:right w:val="none" w:sz="0" w:space="0" w:color="auto"/>
      </w:divBdr>
      <w:divsChild>
        <w:div w:id="1851219081">
          <w:marLeft w:val="0"/>
          <w:marRight w:val="0"/>
          <w:marTop w:val="0"/>
          <w:marBottom w:val="0"/>
          <w:divBdr>
            <w:top w:val="none" w:sz="0" w:space="0" w:color="auto"/>
            <w:left w:val="none" w:sz="0" w:space="0" w:color="auto"/>
            <w:bottom w:val="none" w:sz="0" w:space="0" w:color="auto"/>
            <w:right w:val="none" w:sz="0" w:space="0" w:color="auto"/>
          </w:divBdr>
        </w:div>
      </w:divsChild>
    </w:div>
    <w:div w:id="752357038">
      <w:bodyDiv w:val="1"/>
      <w:marLeft w:val="0"/>
      <w:marRight w:val="0"/>
      <w:marTop w:val="0"/>
      <w:marBottom w:val="0"/>
      <w:divBdr>
        <w:top w:val="none" w:sz="0" w:space="0" w:color="auto"/>
        <w:left w:val="none" w:sz="0" w:space="0" w:color="auto"/>
        <w:bottom w:val="none" w:sz="0" w:space="0" w:color="auto"/>
        <w:right w:val="none" w:sz="0" w:space="0" w:color="auto"/>
      </w:divBdr>
      <w:divsChild>
        <w:div w:id="694576926">
          <w:marLeft w:val="0"/>
          <w:marRight w:val="0"/>
          <w:marTop w:val="0"/>
          <w:marBottom w:val="0"/>
          <w:divBdr>
            <w:top w:val="none" w:sz="0" w:space="0" w:color="auto"/>
            <w:left w:val="none" w:sz="0" w:space="0" w:color="auto"/>
            <w:bottom w:val="none" w:sz="0" w:space="0" w:color="auto"/>
            <w:right w:val="none" w:sz="0" w:space="0" w:color="auto"/>
          </w:divBdr>
          <w:divsChild>
            <w:div w:id="1055003357">
              <w:marLeft w:val="0"/>
              <w:marRight w:val="0"/>
              <w:marTop w:val="0"/>
              <w:marBottom w:val="0"/>
              <w:divBdr>
                <w:top w:val="none" w:sz="0" w:space="0" w:color="auto"/>
                <w:left w:val="none" w:sz="0" w:space="0" w:color="auto"/>
                <w:bottom w:val="none" w:sz="0" w:space="0" w:color="auto"/>
                <w:right w:val="none" w:sz="0" w:space="0" w:color="auto"/>
              </w:divBdr>
              <w:divsChild>
                <w:div w:id="908731417">
                  <w:marLeft w:val="3840"/>
                  <w:marRight w:val="0"/>
                  <w:marTop w:val="0"/>
                  <w:marBottom w:val="0"/>
                  <w:divBdr>
                    <w:top w:val="none" w:sz="0" w:space="0" w:color="auto"/>
                    <w:left w:val="none" w:sz="0" w:space="0" w:color="auto"/>
                    <w:bottom w:val="none" w:sz="0" w:space="0" w:color="auto"/>
                    <w:right w:val="none" w:sz="0" w:space="0" w:color="auto"/>
                  </w:divBdr>
                  <w:divsChild>
                    <w:div w:id="534461050">
                      <w:marLeft w:val="0"/>
                      <w:marRight w:val="0"/>
                      <w:marTop w:val="0"/>
                      <w:marBottom w:val="0"/>
                      <w:divBdr>
                        <w:top w:val="none" w:sz="0" w:space="0" w:color="auto"/>
                        <w:left w:val="none" w:sz="0" w:space="0" w:color="auto"/>
                        <w:bottom w:val="none" w:sz="0" w:space="0" w:color="auto"/>
                        <w:right w:val="none" w:sz="0" w:space="0" w:color="auto"/>
                      </w:divBdr>
                      <w:divsChild>
                        <w:div w:id="849024607">
                          <w:marLeft w:val="0"/>
                          <w:marRight w:val="0"/>
                          <w:marTop w:val="0"/>
                          <w:marBottom w:val="0"/>
                          <w:divBdr>
                            <w:top w:val="none" w:sz="0" w:space="0" w:color="auto"/>
                            <w:left w:val="none" w:sz="0" w:space="0" w:color="auto"/>
                            <w:bottom w:val="none" w:sz="0" w:space="0" w:color="auto"/>
                            <w:right w:val="none" w:sz="0" w:space="0" w:color="auto"/>
                          </w:divBdr>
                          <w:divsChild>
                            <w:div w:id="36375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62577">
                      <w:marLeft w:val="0"/>
                      <w:marRight w:val="0"/>
                      <w:marTop w:val="120"/>
                      <w:marBottom w:val="0"/>
                      <w:divBdr>
                        <w:top w:val="none" w:sz="0" w:space="0" w:color="auto"/>
                        <w:left w:val="none" w:sz="0" w:space="0" w:color="auto"/>
                        <w:bottom w:val="none" w:sz="0" w:space="0" w:color="auto"/>
                        <w:right w:val="none" w:sz="0" w:space="0" w:color="auto"/>
                      </w:divBdr>
                      <w:divsChild>
                        <w:div w:id="79067584">
                          <w:marLeft w:val="0"/>
                          <w:marRight w:val="240"/>
                          <w:marTop w:val="0"/>
                          <w:marBottom w:val="0"/>
                          <w:divBdr>
                            <w:top w:val="single" w:sz="8" w:space="12" w:color="9999AA"/>
                            <w:left w:val="none" w:sz="0" w:space="0" w:color="auto"/>
                            <w:bottom w:val="none" w:sz="0" w:space="0" w:color="auto"/>
                            <w:right w:val="none" w:sz="0" w:space="0" w:color="auto"/>
                          </w:divBdr>
                        </w:div>
                      </w:divsChild>
                    </w:div>
                  </w:divsChild>
                </w:div>
                <w:div w:id="329211916">
                  <w:marLeft w:val="3840"/>
                  <w:marRight w:val="0"/>
                  <w:marTop w:val="0"/>
                  <w:marBottom w:val="0"/>
                  <w:divBdr>
                    <w:top w:val="none" w:sz="0" w:space="0" w:color="auto"/>
                    <w:left w:val="none" w:sz="0" w:space="0" w:color="auto"/>
                    <w:bottom w:val="none" w:sz="0" w:space="0" w:color="auto"/>
                    <w:right w:val="none" w:sz="0" w:space="0" w:color="auto"/>
                  </w:divBdr>
                  <w:divsChild>
                    <w:div w:id="2017732391">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146773999">
          <w:marLeft w:val="0"/>
          <w:marRight w:val="0"/>
          <w:marTop w:val="0"/>
          <w:marBottom w:val="0"/>
          <w:divBdr>
            <w:top w:val="none" w:sz="0" w:space="0" w:color="auto"/>
            <w:left w:val="none" w:sz="0" w:space="0" w:color="auto"/>
            <w:bottom w:val="none" w:sz="0" w:space="0" w:color="auto"/>
            <w:right w:val="none" w:sz="0" w:space="0" w:color="auto"/>
          </w:divBdr>
          <w:divsChild>
            <w:div w:id="700130835">
              <w:marLeft w:val="0"/>
              <w:marRight w:val="0"/>
              <w:marTop w:val="0"/>
              <w:marBottom w:val="0"/>
              <w:divBdr>
                <w:top w:val="none" w:sz="0" w:space="0" w:color="auto"/>
                <w:left w:val="none" w:sz="0" w:space="0" w:color="auto"/>
                <w:bottom w:val="none" w:sz="0" w:space="0" w:color="auto"/>
                <w:right w:val="none" w:sz="0" w:space="0" w:color="auto"/>
              </w:divBdr>
              <w:divsChild>
                <w:div w:id="409347246">
                  <w:marLeft w:val="0"/>
                  <w:marRight w:val="0"/>
                  <w:marTop w:val="0"/>
                  <w:marBottom w:val="0"/>
                  <w:divBdr>
                    <w:top w:val="none" w:sz="0" w:space="0" w:color="auto"/>
                    <w:left w:val="none" w:sz="0" w:space="0" w:color="auto"/>
                    <w:bottom w:val="none" w:sz="0" w:space="0" w:color="auto"/>
                    <w:right w:val="none" w:sz="0" w:space="0" w:color="auto"/>
                  </w:divBdr>
                </w:div>
                <w:div w:id="1010062229">
                  <w:marLeft w:val="3840"/>
                  <w:marRight w:val="0"/>
                  <w:marTop w:val="0"/>
                  <w:marBottom w:val="0"/>
                  <w:divBdr>
                    <w:top w:val="none" w:sz="0" w:space="0" w:color="auto"/>
                    <w:left w:val="none" w:sz="0" w:space="0" w:color="auto"/>
                    <w:bottom w:val="none" w:sz="0" w:space="0" w:color="auto"/>
                    <w:right w:val="none" w:sz="0" w:space="0" w:color="auto"/>
                  </w:divBdr>
                  <w:divsChild>
                    <w:div w:id="252279381">
                      <w:marLeft w:val="0"/>
                      <w:marRight w:val="0"/>
                      <w:marTop w:val="0"/>
                      <w:marBottom w:val="0"/>
                      <w:divBdr>
                        <w:top w:val="none" w:sz="0" w:space="0" w:color="auto"/>
                        <w:left w:val="none" w:sz="0" w:space="0" w:color="auto"/>
                        <w:bottom w:val="none" w:sz="0" w:space="0" w:color="auto"/>
                        <w:right w:val="none" w:sz="0" w:space="0" w:color="auto"/>
                      </w:divBdr>
                      <w:divsChild>
                        <w:div w:id="648246731">
                          <w:marLeft w:val="0"/>
                          <w:marRight w:val="0"/>
                          <w:marTop w:val="0"/>
                          <w:marBottom w:val="0"/>
                          <w:divBdr>
                            <w:top w:val="none" w:sz="0" w:space="0" w:color="auto"/>
                            <w:left w:val="none" w:sz="0" w:space="0" w:color="auto"/>
                            <w:bottom w:val="none" w:sz="0" w:space="0" w:color="auto"/>
                            <w:right w:val="none" w:sz="0" w:space="0" w:color="auto"/>
                          </w:divBdr>
                          <w:divsChild>
                            <w:div w:id="1140616410">
                              <w:marLeft w:val="0"/>
                              <w:marRight w:val="120"/>
                              <w:marTop w:val="0"/>
                              <w:marBottom w:val="0"/>
                              <w:divBdr>
                                <w:top w:val="none" w:sz="0" w:space="0" w:color="auto"/>
                                <w:left w:val="none" w:sz="0" w:space="0" w:color="auto"/>
                                <w:bottom w:val="none" w:sz="0" w:space="0" w:color="auto"/>
                                <w:right w:val="none" w:sz="0" w:space="0" w:color="auto"/>
                              </w:divBdr>
                            </w:div>
                            <w:div w:id="943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8816">
                      <w:marLeft w:val="0"/>
                      <w:marRight w:val="0"/>
                      <w:marTop w:val="120"/>
                      <w:marBottom w:val="0"/>
                      <w:divBdr>
                        <w:top w:val="none" w:sz="0" w:space="0" w:color="auto"/>
                        <w:left w:val="none" w:sz="0" w:space="0" w:color="auto"/>
                        <w:bottom w:val="none" w:sz="0" w:space="0" w:color="auto"/>
                        <w:right w:val="none" w:sz="0" w:space="0" w:color="auto"/>
                      </w:divBdr>
                      <w:divsChild>
                        <w:div w:id="1017390309">
                          <w:marLeft w:val="0"/>
                          <w:marRight w:val="240"/>
                          <w:marTop w:val="0"/>
                          <w:marBottom w:val="0"/>
                          <w:divBdr>
                            <w:top w:val="single" w:sz="8" w:space="12" w:color="9999AA"/>
                            <w:left w:val="none" w:sz="0" w:space="0" w:color="auto"/>
                            <w:bottom w:val="none" w:sz="0" w:space="0" w:color="auto"/>
                            <w:right w:val="none" w:sz="0" w:space="0" w:color="auto"/>
                          </w:divBdr>
                        </w:div>
                      </w:divsChild>
                    </w:div>
                  </w:divsChild>
                </w:div>
              </w:divsChild>
            </w:div>
          </w:divsChild>
        </w:div>
      </w:divsChild>
    </w:div>
    <w:div w:id="1047335304">
      <w:bodyDiv w:val="1"/>
      <w:marLeft w:val="0"/>
      <w:marRight w:val="0"/>
      <w:marTop w:val="0"/>
      <w:marBottom w:val="0"/>
      <w:divBdr>
        <w:top w:val="none" w:sz="0" w:space="0" w:color="auto"/>
        <w:left w:val="none" w:sz="0" w:space="0" w:color="auto"/>
        <w:bottom w:val="none" w:sz="0" w:space="0" w:color="auto"/>
        <w:right w:val="none" w:sz="0" w:space="0" w:color="auto"/>
      </w:divBdr>
    </w:div>
    <w:div w:id="1198275971">
      <w:bodyDiv w:val="1"/>
      <w:marLeft w:val="0"/>
      <w:marRight w:val="0"/>
      <w:marTop w:val="0"/>
      <w:marBottom w:val="0"/>
      <w:divBdr>
        <w:top w:val="none" w:sz="0" w:space="0" w:color="auto"/>
        <w:left w:val="none" w:sz="0" w:space="0" w:color="auto"/>
        <w:bottom w:val="none" w:sz="0" w:space="0" w:color="auto"/>
        <w:right w:val="none" w:sz="0" w:space="0" w:color="auto"/>
      </w:divBdr>
    </w:div>
    <w:div w:id="1576739543">
      <w:bodyDiv w:val="1"/>
      <w:marLeft w:val="0"/>
      <w:marRight w:val="0"/>
      <w:marTop w:val="0"/>
      <w:marBottom w:val="0"/>
      <w:divBdr>
        <w:top w:val="none" w:sz="0" w:space="0" w:color="auto"/>
        <w:left w:val="none" w:sz="0" w:space="0" w:color="auto"/>
        <w:bottom w:val="none" w:sz="0" w:space="0" w:color="auto"/>
        <w:right w:val="none" w:sz="0" w:space="0" w:color="auto"/>
      </w:divBdr>
      <w:divsChild>
        <w:div w:id="1078866443">
          <w:marLeft w:val="0"/>
          <w:marRight w:val="0"/>
          <w:marTop w:val="0"/>
          <w:marBottom w:val="3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mse.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7</Pages>
  <Words>2616</Words>
  <Characters>14914</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17496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KSV</dc:creator>
  <cp:keywords/>
  <dc:description/>
  <cp:lastModifiedBy>KVU</cp:lastModifiedBy>
  <cp:revision>9</cp:revision>
  <cp:lastPrinted>2017-10-19T08:18:00Z</cp:lastPrinted>
  <dcterms:created xsi:type="dcterms:W3CDTF">2017-10-17T03:11:00Z</dcterms:created>
  <dcterms:modified xsi:type="dcterms:W3CDTF">2017-10-23T08:52:00Z</dcterms:modified>
</cp:coreProperties>
</file>