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0E32" w:rsidRDefault="00B00E32" w:rsidP="0033400C">
      <w:pPr>
        <w:jc w:val="center"/>
        <w:rPr>
          <w:sz w:val="32"/>
        </w:rPr>
      </w:pPr>
    </w:p>
    <w:p w:rsidR="0033400C" w:rsidRDefault="0033400C" w:rsidP="0033400C">
      <w:pPr>
        <w:jc w:val="center"/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504825" cy="6191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00C" w:rsidRDefault="0033400C" w:rsidP="0033400C">
      <w:pPr>
        <w:jc w:val="center"/>
        <w:rPr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8"/>
        <w:gridCol w:w="4821"/>
      </w:tblGrid>
      <w:tr w:rsidR="0033400C" w:rsidTr="0033400C">
        <w:trPr>
          <w:trHeight w:val="1134"/>
        </w:trPr>
        <w:tc>
          <w:tcPr>
            <w:tcW w:w="98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3400C" w:rsidRDefault="0033400C" w:rsidP="009F0F0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АДМИНИСТРАЦИЯ СЕВЕРО-ЕНИСЕЙСКОГО РАЙОНА </w:t>
            </w:r>
          </w:p>
          <w:p w:rsidR="0033400C" w:rsidRDefault="0033400C" w:rsidP="009F0F0C">
            <w:pPr>
              <w:jc w:val="center"/>
              <w:rPr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ПОСТАНОВЛЕНИЕ</w:t>
            </w:r>
          </w:p>
        </w:tc>
      </w:tr>
      <w:tr w:rsidR="0033400C" w:rsidTr="0033400C">
        <w:trPr>
          <w:trHeight w:val="567"/>
        </w:trPr>
        <w:tc>
          <w:tcPr>
            <w:tcW w:w="506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3400C" w:rsidRPr="00C71CCB" w:rsidRDefault="0033400C" w:rsidP="00C71CCB">
            <w:pPr>
              <w:rPr>
                <w:sz w:val="20"/>
              </w:rPr>
            </w:pPr>
            <w:r w:rsidRPr="00C71CCB">
              <w:rPr>
                <w:sz w:val="28"/>
              </w:rPr>
              <w:t>«</w:t>
            </w:r>
            <w:r w:rsidR="00C71CCB" w:rsidRPr="00C71CCB">
              <w:rPr>
                <w:sz w:val="28"/>
              </w:rPr>
              <w:t>18</w:t>
            </w:r>
            <w:r w:rsidRPr="00C71CCB">
              <w:rPr>
                <w:sz w:val="28"/>
              </w:rPr>
              <w:t xml:space="preserve">» </w:t>
            </w:r>
            <w:r w:rsidR="00C71CCB" w:rsidRPr="00C71CCB">
              <w:rPr>
                <w:sz w:val="28"/>
              </w:rPr>
              <w:t>мая</w:t>
            </w:r>
            <w:r w:rsidR="00C71CCB">
              <w:rPr>
                <w:sz w:val="28"/>
              </w:rPr>
              <w:t xml:space="preserve"> </w:t>
            </w:r>
            <w:r w:rsidRPr="00C71CCB">
              <w:rPr>
                <w:sz w:val="28"/>
              </w:rPr>
              <w:t>201</w:t>
            </w:r>
            <w:r w:rsidR="00C4491E" w:rsidRPr="00C71CCB">
              <w:rPr>
                <w:sz w:val="28"/>
              </w:rPr>
              <w:t>5</w:t>
            </w:r>
            <w:r w:rsidRPr="00C71CCB">
              <w:rPr>
                <w:sz w:val="28"/>
              </w:rPr>
              <w:t xml:space="preserve"> г.</w:t>
            </w:r>
          </w:p>
        </w:tc>
        <w:tc>
          <w:tcPr>
            <w:tcW w:w="48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3400C" w:rsidRPr="00885BDB" w:rsidRDefault="0033400C" w:rsidP="00C71CCB">
            <w:pPr>
              <w:ind w:left="1962"/>
              <w:jc w:val="right"/>
              <w:rPr>
                <w:sz w:val="20"/>
              </w:rPr>
            </w:pPr>
            <w:r>
              <w:rPr>
                <w:sz w:val="28"/>
              </w:rPr>
              <w:t xml:space="preserve">№ </w:t>
            </w:r>
            <w:r w:rsidR="00C71CCB">
              <w:rPr>
                <w:sz w:val="28"/>
              </w:rPr>
              <w:t>164-п</w:t>
            </w:r>
          </w:p>
        </w:tc>
      </w:tr>
      <w:tr w:rsidR="0033400C" w:rsidTr="0033400C">
        <w:trPr>
          <w:trHeight w:val="253"/>
        </w:trPr>
        <w:tc>
          <w:tcPr>
            <w:tcW w:w="9889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3400C" w:rsidRDefault="0033400C" w:rsidP="009F0F0C">
            <w:pPr>
              <w:jc w:val="center"/>
              <w:rPr>
                <w:sz w:val="28"/>
              </w:rPr>
            </w:pPr>
            <w:proofErr w:type="spellStart"/>
            <w:r>
              <w:t>гп</w:t>
            </w:r>
            <w:proofErr w:type="spellEnd"/>
            <w:r>
              <w:t xml:space="preserve"> Северо-Енисейский</w:t>
            </w:r>
          </w:p>
        </w:tc>
      </w:tr>
    </w:tbl>
    <w:p w:rsidR="00957857" w:rsidRDefault="00957857">
      <w:pPr>
        <w:rPr>
          <w:rFonts w:ascii="Arial" w:hAnsi="Arial" w:cs="Arial"/>
          <w:sz w:val="28"/>
          <w:szCs w:val="28"/>
        </w:rPr>
      </w:pPr>
    </w:p>
    <w:p w:rsidR="00F36E9B" w:rsidRPr="00BC4A25" w:rsidRDefault="00770188" w:rsidP="00770188">
      <w:pPr>
        <w:jc w:val="both"/>
        <w:rPr>
          <w:sz w:val="28"/>
          <w:szCs w:val="28"/>
        </w:rPr>
      </w:pPr>
      <w:r w:rsidRPr="00BC4A25">
        <w:rPr>
          <w:sz w:val="28"/>
          <w:szCs w:val="28"/>
        </w:rPr>
        <w:t>О внесении изменений в постановление администрации</w:t>
      </w:r>
      <w:r w:rsidR="00745F8B" w:rsidRPr="00BC4A25">
        <w:rPr>
          <w:sz w:val="28"/>
          <w:szCs w:val="28"/>
        </w:rPr>
        <w:t xml:space="preserve"> Северо-Енисейского района от 03.07.2013</w:t>
      </w:r>
      <w:r w:rsidRPr="00BC4A25">
        <w:rPr>
          <w:sz w:val="28"/>
          <w:szCs w:val="28"/>
        </w:rPr>
        <w:t xml:space="preserve"> №</w:t>
      </w:r>
      <w:r w:rsidR="007012C1" w:rsidRPr="00BC4A25">
        <w:rPr>
          <w:sz w:val="28"/>
          <w:szCs w:val="28"/>
        </w:rPr>
        <w:t xml:space="preserve"> </w:t>
      </w:r>
      <w:r w:rsidR="00745F8B" w:rsidRPr="00BC4A25">
        <w:rPr>
          <w:sz w:val="28"/>
          <w:szCs w:val="28"/>
        </w:rPr>
        <w:t>302</w:t>
      </w:r>
      <w:r w:rsidRPr="00BC4A25">
        <w:rPr>
          <w:sz w:val="28"/>
          <w:szCs w:val="28"/>
        </w:rPr>
        <w:t>-п «</w:t>
      </w:r>
      <w:r w:rsidR="00BC4A25" w:rsidRPr="00BC4A25">
        <w:rPr>
          <w:color w:val="000000"/>
          <w:sz w:val="28"/>
          <w:szCs w:val="28"/>
        </w:rPr>
        <w:t xml:space="preserve">Об определении границ прилегающих к некоторым организациям и объектам территорий, на которых не допускается розничная продажа алкогольной продукции  в населенных пунктах Северо-Енисейского </w:t>
      </w:r>
      <w:r w:rsidR="00BC4A25" w:rsidRPr="00BC4A25">
        <w:rPr>
          <w:sz w:val="28"/>
          <w:szCs w:val="28"/>
        </w:rPr>
        <w:t>района</w:t>
      </w:r>
      <w:r w:rsidRPr="00BC4A25">
        <w:rPr>
          <w:sz w:val="28"/>
          <w:szCs w:val="28"/>
        </w:rPr>
        <w:t>»</w:t>
      </w:r>
    </w:p>
    <w:p w:rsidR="00957857" w:rsidRDefault="00957857">
      <w:pPr>
        <w:rPr>
          <w:sz w:val="28"/>
          <w:szCs w:val="28"/>
        </w:rPr>
      </w:pPr>
    </w:p>
    <w:p w:rsidR="00957857" w:rsidRDefault="00957857">
      <w:pPr>
        <w:rPr>
          <w:sz w:val="28"/>
          <w:szCs w:val="28"/>
        </w:rPr>
      </w:pPr>
    </w:p>
    <w:p w:rsidR="00957857" w:rsidRDefault="00957857" w:rsidP="0095785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693D7F">
        <w:rPr>
          <w:sz w:val="28"/>
          <w:szCs w:val="28"/>
        </w:rPr>
        <w:t xml:space="preserve">В связи с уточнением  </w:t>
      </w:r>
      <w:r w:rsidR="00164E48">
        <w:rPr>
          <w:sz w:val="28"/>
          <w:szCs w:val="28"/>
        </w:rPr>
        <w:t>адрес</w:t>
      </w:r>
      <w:r w:rsidR="00C4491E">
        <w:rPr>
          <w:sz w:val="28"/>
          <w:szCs w:val="28"/>
        </w:rPr>
        <w:t>ов</w:t>
      </w:r>
      <w:r w:rsidR="00164E48">
        <w:rPr>
          <w:sz w:val="28"/>
          <w:szCs w:val="28"/>
        </w:rPr>
        <w:t xml:space="preserve"> объектов недвижимости</w:t>
      </w:r>
      <w:r w:rsidR="00770188">
        <w:rPr>
          <w:sz w:val="28"/>
          <w:szCs w:val="28"/>
        </w:rPr>
        <w:t>,</w:t>
      </w:r>
      <w:r w:rsidR="00164E48">
        <w:rPr>
          <w:sz w:val="28"/>
          <w:szCs w:val="28"/>
        </w:rPr>
        <w:t xml:space="preserve"> расположенных в границах территорий, прилегающих к некоторым </w:t>
      </w:r>
      <w:r w:rsidR="00C4491E" w:rsidRPr="00C4491E">
        <w:rPr>
          <w:color w:val="000000" w:themeColor="text1"/>
          <w:sz w:val="28"/>
          <w:szCs w:val="28"/>
        </w:rPr>
        <w:t>организациям и объектам территорий</w:t>
      </w:r>
      <w:r w:rsidR="00164E48">
        <w:rPr>
          <w:sz w:val="28"/>
          <w:szCs w:val="28"/>
        </w:rPr>
        <w:t>, на которых не допускается розничная продажа алкогольной продукции в населенных пунктах Северо-Енисейского района,</w:t>
      </w:r>
      <w:r w:rsidR="00770188">
        <w:rPr>
          <w:sz w:val="28"/>
          <w:szCs w:val="28"/>
        </w:rPr>
        <w:t xml:space="preserve"> руководствуясь статьей 34 Устава района, ПОСТАНОВЛЯЮ:</w:t>
      </w:r>
    </w:p>
    <w:p w:rsidR="00770188" w:rsidRPr="00C4491E" w:rsidRDefault="00770188" w:rsidP="00C4491E">
      <w:pPr>
        <w:widowControl w:val="0"/>
        <w:autoSpaceDE w:val="0"/>
        <w:autoSpaceDN w:val="0"/>
        <w:adjustRightInd w:val="0"/>
        <w:ind w:firstLine="540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ab/>
      </w:r>
      <w:r w:rsidRPr="00C4491E">
        <w:rPr>
          <w:color w:val="000000" w:themeColor="text1"/>
          <w:sz w:val="28"/>
          <w:szCs w:val="28"/>
        </w:rPr>
        <w:t xml:space="preserve">1. В постановление администрации Северо-Енисейского района </w:t>
      </w:r>
      <w:r w:rsidR="00745F8B" w:rsidRPr="00C4491E">
        <w:rPr>
          <w:color w:val="000000" w:themeColor="text1"/>
          <w:sz w:val="28"/>
          <w:szCs w:val="28"/>
        </w:rPr>
        <w:t>от 03.07.2013 № 302-п «</w:t>
      </w:r>
      <w:r w:rsidR="00C4491E" w:rsidRPr="00C4491E">
        <w:rPr>
          <w:color w:val="000000" w:themeColor="text1"/>
          <w:sz w:val="28"/>
          <w:szCs w:val="28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</w:t>
      </w:r>
      <w:r w:rsidR="005B57CB">
        <w:rPr>
          <w:color w:val="000000" w:themeColor="text1"/>
          <w:sz w:val="28"/>
          <w:szCs w:val="28"/>
        </w:rPr>
        <w:t>и</w:t>
      </w:r>
      <w:r w:rsidR="00C4491E" w:rsidRPr="00C4491E">
        <w:rPr>
          <w:color w:val="000000" w:themeColor="text1"/>
          <w:sz w:val="28"/>
          <w:szCs w:val="28"/>
        </w:rPr>
        <w:t xml:space="preserve"> в населенных пунктах Северо-Енисейского района (в редакции постановления администрации района от 08.05.2014 №171-п,  от 27.08.2014 № 413-п)</w:t>
      </w:r>
      <w:r w:rsidR="00745F8B" w:rsidRPr="00C4491E">
        <w:rPr>
          <w:color w:val="000000" w:themeColor="text1"/>
          <w:sz w:val="28"/>
          <w:szCs w:val="28"/>
        </w:rPr>
        <w:t>»</w:t>
      </w:r>
      <w:r w:rsidR="00624554" w:rsidRPr="00C4491E">
        <w:rPr>
          <w:color w:val="000000" w:themeColor="text1"/>
          <w:sz w:val="28"/>
          <w:szCs w:val="28"/>
        </w:rPr>
        <w:t xml:space="preserve"> (далее - Постановление)</w:t>
      </w:r>
      <w:r w:rsidR="00F05CA1" w:rsidRPr="00C4491E">
        <w:rPr>
          <w:color w:val="000000" w:themeColor="text1"/>
          <w:sz w:val="28"/>
          <w:szCs w:val="28"/>
        </w:rPr>
        <w:t xml:space="preserve"> </w:t>
      </w:r>
      <w:r w:rsidRPr="00C4491E">
        <w:rPr>
          <w:color w:val="000000" w:themeColor="text1"/>
          <w:sz w:val="28"/>
          <w:szCs w:val="28"/>
        </w:rPr>
        <w:t>внести следующие изменения:</w:t>
      </w:r>
    </w:p>
    <w:p w:rsidR="00C90E71" w:rsidRDefault="00770188" w:rsidP="00770188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1) </w:t>
      </w:r>
      <w:r w:rsidR="00693D7F">
        <w:rPr>
          <w:sz w:val="28"/>
          <w:szCs w:val="28"/>
        </w:rPr>
        <w:t>П</w:t>
      </w:r>
      <w:r>
        <w:rPr>
          <w:sz w:val="28"/>
          <w:szCs w:val="28"/>
        </w:rPr>
        <w:t>риложени</w:t>
      </w:r>
      <w:r w:rsidR="00693D7F">
        <w:rPr>
          <w:sz w:val="28"/>
          <w:szCs w:val="28"/>
        </w:rPr>
        <w:t>е</w:t>
      </w:r>
      <w:r>
        <w:rPr>
          <w:sz w:val="28"/>
          <w:szCs w:val="28"/>
        </w:rPr>
        <w:t xml:space="preserve"> </w:t>
      </w:r>
      <w:r w:rsidR="00C90E71">
        <w:rPr>
          <w:sz w:val="28"/>
          <w:szCs w:val="28"/>
        </w:rPr>
        <w:t>№</w:t>
      </w:r>
      <w:r w:rsidR="00164E48">
        <w:rPr>
          <w:sz w:val="28"/>
          <w:szCs w:val="28"/>
        </w:rPr>
        <w:t>7, №13, №24</w:t>
      </w:r>
      <w:r w:rsidR="00693D7F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693D7F">
        <w:rPr>
          <w:sz w:val="28"/>
          <w:szCs w:val="28"/>
        </w:rPr>
        <w:t xml:space="preserve"> </w:t>
      </w:r>
      <w:r w:rsidR="00624554">
        <w:rPr>
          <w:sz w:val="28"/>
          <w:szCs w:val="28"/>
        </w:rPr>
        <w:t>П</w:t>
      </w:r>
      <w:r>
        <w:rPr>
          <w:sz w:val="28"/>
          <w:szCs w:val="28"/>
        </w:rPr>
        <w:t>остановлению</w:t>
      </w:r>
      <w:r w:rsidR="00E709E1">
        <w:rPr>
          <w:sz w:val="28"/>
          <w:szCs w:val="28"/>
        </w:rPr>
        <w:t xml:space="preserve"> утвердить в нов</w:t>
      </w:r>
      <w:r w:rsidR="00624554">
        <w:rPr>
          <w:sz w:val="28"/>
          <w:szCs w:val="28"/>
        </w:rPr>
        <w:t>ой редакции, согласно приложениям №1, №2, №3</w:t>
      </w:r>
      <w:r w:rsidR="00E709E1">
        <w:rPr>
          <w:sz w:val="28"/>
          <w:szCs w:val="28"/>
        </w:rPr>
        <w:t xml:space="preserve"> к настоящему постановлению.</w:t>
      </w:r>
    </w:p>
    <w:p w:rsidR="00770188" w:rsidRDefault="00F05CA1" w:rsidP="00770188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2</w:t>
      </w:r>
      <w:r w:rsidR="0017641C">
        <w:rPr>
          <w:sz w:val="28"/>
          <w:szCs w:val="28"/>
        </w:rPr>
        <w:t>.</w:t>
      </w:r>
      <w:r w:rsidR="00770188">
        <w:rPr>
          <w:sz w:val="28"/>
          <w:szCs w:val="28"/>
        </w:rPr>
        <w:t xml:space="preserve"> Постановление вступает в силу с</w:t>
      </w:r>
      <w:r w:rsidR="007012C1">
        <w:rPr>
          <w:sz w:val="28"/>
          <w:szCs w:val="28"/>
        </w:rPr>
        <w:t>о дня опубликования в газете «Северо-Енисейский ВЕСТНИК».</w:t>
      </w:r>
    </w:p>
    <w:p w:rsidR="007012C1" w:rsidRDefault="007012C1" w:rsidP="00770188">
      <w:pPr>
        <w:jc w:val="both"/>
        <w:rPr>
          <w:sz w:val="28"/>
          <w:szCs w:val="28"/>
        </w:rPr>
      </w:pPr>
    </w:p>
    <w:p w:rsidR="007012C1" w:rsidRDefault="007012C1" w:rsidP="00770188">
      <w:pPr>
        <w:jc w:val="both"/>
        <w:rPr>
          <w:sz w:val="28"/>
          <w:szCs w:val="28"/>
        </w:rPr>
      </w:pPr>
    </w:p>
    <w:p w:rsidR="007A50F2" w:rsidRDefault="007A50F2" w:rsidP="00E709E1">
      <w:pPr>
        <w:rPr>
          <w:sz w:val="28"/>
          <w:szCs w:val="28"/>
        </w:rPr>
      </w:pPr>
      <w:r>
        <w:rPr>
          <w:sz w:val="28"/>
          <w:szCs w:val="28"/>
        </w:rPr>
        <w:t>И.о. Главы администрации</w:t>
      </w:r>
    </w:p>
    <w:p w:rsidR="007A50F2" w:rsidRDefault="007A50F2" w:rsidP="00E709E1">
      <w:pPr>
        <w:rPr>
          <w:sz w:val="28"/>
          <w:szCs w:val="28"/>
        </w:rPr>
      </w:pPr>
      <w:r>
        <w:rPr>
          <w:sz w:val="28"/>
          <w:szCs w:val="28"/>
        </w:rPr>
        <w:t>Северо-Енисейского района,</w:t>
      </w:r>
    </w:p>
    <w:p w:rsidR="007A50F2" w:rsidRDefault="007A50F2" w:rsidP="00E709E1">
      <w:pPr>
        <w:rPr>
          <w:sz w:val="28"/>
          <w:szCs w:val="28"/>
        </w:rPr>
      </w:pPr>
      <w:r>
        <w:rPr>
          <w:sz w:val="28"/>
          <w:szCs w:val="28"/>
        </w:rPr>
        <w:t xml:space="preserve">первый заместитель главы </w:t>
      </w:r>
    </w:p>
    <w:p w:rsidR="00E709E1" w:rsidRPr="001D5B8B" w:rsidRDefault="007A50F2" w:rsidP="00E709E1">
      <w:pPr>
        <w:rPr>
          <w:sz w:val="28"/>
          <w:szCs w:val="28"/>
        </w:rPr>
      </w:pPr>
      <w:r>
        <w:rPr>
          <w:sz w:val="28"/>
          <w:szCs w:val="28"/>
        </w:rPr>
        <w:t>администрации района                                                                               А.Н. Рябцев</w:t>
      </w:r>
    </w:p>
    <w:p w:rsidR="003C1737" w:rsidRDefault="003C1737" w:rsidP="00E97CC4">
      <w:pPr>
        <w:rPr>
          <w:sz w:val="28"/>
          <w:szCs w:val="28"/>
        </w:rPr>
      </w:pPr>
    </w:p>
    <w:p w:rsidR="003C1737" w:rsidRDefault="003C1737" w:rsidP="00E97CC4">
      <w:pPr>
        <w:rPr>
          <w:sz w:val="28"/>
          <w:szCs w:val="28"/>
        </w:rPr>
      </w:pPr>
    </w:p>
    <w:p w:rsidR="003C1737" w:rsidRDefault="003C1737" w:rsidP="00E97CC4">
      <w:pPr>
        <w:rPr>
          <w:sz w:val="28"/>
          <w:szCs w:val="28"/>
        </w:rPr>
      </w:pPr>
    </w:p>
    <w:p w:rsidR="003C1737" w:rsidRDefault="003C1737" w:rsidP="00E97CC4">
      <w:pPr>
        <w:rPr>
          <w:sz w:val="28"/>
          <w:szCs w:val="28"/>
        </w:rPr>
      </w:pPr>
    </w:p>
    <w:p w:rsidR="003C1737" w:rsidRDefault="003C1737" w:rsidP="00E97CC4">
      <w:pPr>
        <w:rPr>
          <w:sz w:val="28"/>
          <w:szCs w:val="28"/>
        </w:rPr>
      </w:pPr>
    </w:p>
    <w:p w:rsidR="003C1737" w:rsidRDefault="003C1737" w:rsidP="00E97CC4">
      <w:pPr>
        <w:rPr>
          <w:sz w:val="28"/>
          <w:szCs w:val="28"/>
        </w:rPr>
      </w:pPr>
    </w:p>
    <w:p w:rsidR="003C1737" w:rsidRDefault="003C1737" w:rsidP="00E97CC4">
      <w:pPr>
        <w:rPr>
          <w:sz w:val="16"/>
          <w:szCs w:val="16"/>
        </w:rPr>
      </w:pPr>
    </w:p>
    <w:p w:rsidR="00257583" w:rsidRDefault="00257583" w:rsidP="00E97CC4">
      <w:pPr>
        <w:rPr>
          <w:sz w:val="16"/>
          <w:szCs w:val="16"/>
        </w:rPr>
      </w:pPr>
    </w:p>
    <w:p w:rsidR="00257583" w:rsidRDefault="00257583" w:rsidP="00E97CC4">
      <w:pPr>
        <w:rPr>
          <w:sz w:val="16"/>
          <w:szCs w:val="16"/>
        </w:rPr>
      </w:pPr>
    </w:p>
    <w:p w:rsidR="00257583" w:rsidRDefault="00257583" w:rsidP="00E97CC4">
      <w:pPr>
        <w:rPr>
          <w:sz w:val="16"/>
          <w:szCs w:val="16"/>
        </w:rPr>
      </w:pPr>
    </w:p>
    <w:p w:rsidR="00257583" w:rsidRDefault="00453872" w:rsidP="00E97CC4">
      <w:pPr>
        <w:rPr>
          <w:sz w:val="16"/>
          <w:szCs w:val="16"/>
        </w:rPr>
      </w:pPr>
      <w:r>
        <w:rPr>
          <w:noProof/>
        </w:rPr>
        <w:drawing>
          <wp:inline distT="0" distB="0" distL="0" distR="0" wp14:anchorId="3CF9BC95" wp14:editId="53C472C6">
            <wp:extent cx="6062980" cy="8618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629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583" w:rsidRDefault="00257583" w:rsidP="00E97CC4">
      <w:pPr>
        <w:rPr>
          <w:sz w:val="16"/>
          <w:szCs w:val="16"/>
        </w:rPr>
      </w:pPr>
    </w:p>
    <w:p w:rsidR="00257583" w:rsidRDefault="00257583" w:rsidP="00257583">
      <w:pPr>
        <w:ind w:left="-1418" w:right="-737"/>
        <w:rPr>
          <w:sz w:val="16"/>
          <w:szCs w:val="16"/>
        </w:rPr>
      </w:pPr>
    </w:p>
    <w:p w:rsidR="00257583" w:rsidRDefault="00257583" w:rsidP="00257583">
      <w:pPr>
        <w:ind w:left="-1418" w:right="-737"/>
        <w:rPr>
          <w:noProof/>
          <w:sz w:val="16"/>
          <w:szCs w:val="16"/>
        </w:rPr>
      </w:pPr>
    </w:p>
    <w:p w:rsidR="00257583" w:rsidRDefault="00257583" w:rsidP="00257583">
      <w:pPr>
        <w:ind w:left="-1418" w:right="-737"/>
        <w:rPr>
          <w:noProof/>
          <w:sz w:val="16"/>
          <w:szCs w:val="16"/>
        </w:rPr>
      </w:pPr>
    </w:p>
    <w:p w:rsidR="00257583" w:rsidRDefault="00257583" w:rsidP="00257583">
      <w:pPr>
        <w:ind w:left="-1418" w:right="-737"/>
        <w:rPr>
          <w:noProof/>
          <w:sz w:val="16"/>
          <w:szCs w:val="16"/>
        </w:rPr>
      </w:pPr>
    </w:p>
    <w:p w:rsidR="00257583" w:rsidRDefault="00257583" w:rsidP="00257583">
      <w:pPr>
        <w:ind w:left="-1418" w:right="-737"/>
        <w:rPr>
          <w:sz w:val="16"/>
          <w:szCs w:val="16"/>
        </w:rPr>
      </w:pPr>
    </w:p>
    <w:p w:rsidR="00257583" w:rsidRDefault="00257583" w:rsidP="00257583">
      <w:pPr>
        <w:ind w:left="-1418" w:right="-737"/>
        <w:rPr>
          <w:sz w:val="16"/>
          <w:szCs w:val="16"/>
        </w:rPr>
      </w:pPr>
    </w:p>
    <w:p w:rsidR="00257583" w:rsidRDefault="00257583" w:rsidP="00257583">
      <w:pPr>
        <w:ind w:left="-1418" w:right="-737"/>
        <w:rPr>
          <w:sz w:val="16"/>
          <w:szCs w:val="16"/>
        </w:rPr>
      </w:pPr>
    </w:p>
    <w:p w:rsidR="00257583" w:rsidRDefault="00257583" w:rsidP="00257583">
      <w:pPr>
        <w:ind w:left="-1418" w:right="-737"/>
        <w:rPr>
          <w:sz w:val="16"/>
          <w:szCs w:val="16"/>
        </w:rPr>
      </w:pPr>
    </w:p>
    <w:p w:rsidR="00257583" w:rsidRDefault="00453872" w:rsidP="00453872">
      <w:pPr>
        <w:ind w:left="-1418" w:right="-737"/>
        <w:jc w:val="center"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684E5C56" wp14:editId="29EE9E62">
            <wp:extent cx="6152515" cy="8482965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8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872" w:rsidRPr="00633E75" w:rsidRDefault="00453872" w:rsidP="00453872">
      <w:pPr>
        <w:ind w:left="-1418" w:right="-737"/>
        <w:jc w:val="center"/>
        <w:rPr>
          <w:sz w:val="16"/>
          <w:szCs w:val="16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03867810" wp14:editId="406AB612">
            <wp:extent cx="608584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8584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53872" w:rsidRPr="00633E75" w:rsidSect="007012C1">
      <w:pgSz w:w="11906" w:h="16838"/>
      <w:pgMar w:top="238" w:right="737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9D3534"/>
    <w:multiLevelType w:val="hybridMultilevel"/>
    <w:tmpl w:val="704C9914"/>
    <w:lvl w:ilvl="0" w:tplc="4E0EC6E8">
      <w:start w:val="1"/>
      <w:numFmt w:val="decimal"/>
      <w:lvlText w:val="%1."/>
      <w:lvlJc w:val="left"/>
      <w:pPr>
        <w:tabs>
          <w:tab w:val="num" w:pos="1140"/>
        </w:tabs>
        <w:ind w:left="1140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compat>
    <w:compatSetting w:name="compatibilityMode" w:uri="http://schemas.microsoft.com/office/word" w:val="12"/>
  </w:compat>
  <w:rsids>
    <w:rsidRoot w:val="00957857"/>
    <w:rsid w:val="00041561"/>
    <w:rsid w:val="0011100D"/>
    <w:rsid w:val="00164E48"/>
    <w:rsid w:val="0017641C"/>
    <w:rsid w:val="001D1537"/>
    <w:rsid w:val="00214275"/>
    <w:rsid w:val="00257583"/>
    <w:rsid w:val="002740F5"/>
    <w:rsid w:val="0028008C"/>
    <w:rsid w:val="002C6B93"/>
    <w:rsid w:val="0033400C"/>
    <w:rsid w:val="00336EB6"/>
    <w:rsid w:val="0035564C"/>
    <w:rsid w:val="00355F79"/>
    <w:rsid w:val="003938E3"/>
    <w:rsid w:val="003C1737"/>
    <w:rsid w:val="00434426"/>
    <w:rsid w:val="00453872"/>
    <w:rsid w:val="00494697"/>
    <w:rsid w:val="005B57CB"/>
    <w:rsid w:val="005C1538"/>
    <w:rsid w:val="00624554"/>
    <w:rsid w:val="00633E75"/>
    <w:rsid w:val="00640C19"/>
    <w:rsid w:val="00672DBA"/>
    <w:rsid w:val="00693D7F"/>
    <w:rsid w:val="006B4CEE"/>
    <w:rsid w:val="006D0F83"/>
    <w:rsid w:val="007012C1"/>
    <w:rsid w:val="0072214C"/>
    <w:rsid w:val="00745F8B"/>
    <w:rsid w:val="00770188"/>
    <w:rsid w:val="007A50F2"/>
    <w:rsid w:val="00873900"/>
    <w:rsid w:val="008B29E7"/>
    <w:rsid w:val="00957857"/>
    <w:rsid w:val="009F0144"/>
    <w:rsid w:val="00A3636F"/>
    <w:rsid w:val="00B00E32"/>
    <w:rsid w:val="00BA319D"/>
    <w:rsid w:val="00BC4A25"/>
    <w:rsid w:val="00BE40D6"/>
    <w:rsid w:val="00C076BE"/>
    <w:rsid w:val="00C4491E"/>
    <w:rsid w:val="00C71CCB"/>
    <w:rsid w:val="00C90E71"/>
    <w:rsid w:val="00CB6516"/>
    <w:rsid w:val="00CD05B8"/>
    <w:rsid w:val="00DA23C6"/>
    <w:rsid w:val="00E709E1"/>
    <w:rsid w:val="00E97CC4"/>
    <w:rsid w:val="00F05CA1"/>
    <w:rsid w:val="00F3264C"/>
    <w:rsid w:val="00F36E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F0144"/>
    <w:rPr>
      <w:sz w:val="24"/>
      <w:szCs w:val="24"/>
    </w:rPr>
  </w:style>
  <w:style w:type="paragraph" w:styleId="1">
    <w:name w:val="heading 1"/>
    <w:basedOn w:val="a"/>
    <w:next w:val="a"/>
    <w:qFormat/>
    <w:rsid w:val="006D0F83"/>
    <w:pPr>
      <w:keepNext/>
      <w:spacing w:line="360" w:lineRule="auto"/>
      <w:outlineLvl w:val="0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qFormat/>
    <w:rsid w:val="006D0F83"/>
    <w:pPr>
      <w:jc w:val="center"/>
    </w:pPr>
    <w:rPr>
      <w:rFonts w:ascii="Arial" w:hAnsi="Arial"/>
      <w:szCs w:val="20"/>
    </w:rPr>
  </w:style>
  <w:style w:type="paragraph" w:styleId="a4">
    <w:name w:val="Balloon Text"/>
    <w:basedOn w:val="a"/>
    <w:link w:val="a5"/>
    <w:rsid w:val="00745F8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745F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</Pages>
  <Words>237</Words>
  <Characters>1355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</vt:lpstr>
    </vt:vector>
  </TitlesOfParts>
  <Company>Администрация</Company>
  <LinksUpToDate>false</LinksUpToDate>
  <CharactersWithSpaces>1589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</dc:title>
  <dc:creator>ФОН</dc:creator>
  <cp:lastModifiedBy>Кудрявцева Валентина Юрьевна</cp:lastModifiedBy>
  <cp:revision>15</cp:revision>
  <cp:lastPrinted>2015-05-07T03:46:00Z</cp:lastPrinted>
  <dcterms:created xsi:type="dcterms:W3CDTF">2015-05-07T03:44:00Z</dcterms:created>
  <dcterms:modified xsi:type="dcterms:W3CDTF">2015-05-19T03:00:00Z</dcterms:modified>
</cp:coreProperties>
</file>