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Tr="00BB2F85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04D73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BB2F8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BE2F9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E2F9A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BE2F9A">
              <w:rPr>
                <w:sz w:val="28"/>
              </w:rPr>
              <w:t xml:space="preserve"> </w:t>
            </w:r>
            <w:r w:rsidR="00BE2F9A"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</w:t>
            </w:r>
            <w:r w:rsidR="00141A61">
              <w:rPr>
                <w:sz w:val="28"/>
              </w:rPr>
              <w:t>20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BE2F9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E2F9A">
              <w:rPr>
                <w:sz w:val="28"/>
                <w:u w:val="single"/>
              </w:rPr>
              <w:t>71-п</w:t>
            </w:r>
          </w:p>
        </w:tc>
      </w:tr>
      <w:tr w:rsidR="004F437A" w:rsidTr="00BB2F85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B668C6">
            <w:pPr>
              <w:jc w:val="center"/>
            </w:pP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81BF2" w:rsidRDefault="00081BF2" w:rsidP="004F437A">
      <w:pPr>
        <w:rPr>
          <w:sz w:val="28"/>
          <w:szCs w:val="28"/>
        </w:rPr>
      </w:pPr>
    </w:p>
    <w:p w:rsidR="00275FC0" w:rsidRDefault="00275FC0" w:rsidP="004F437A">
      <w:pPr>
        <w:rPr>
          <w:sz w:val="28"/>
          <w:szCs w:val="28"/>
        </w:rPr>
      </w:pPr>
    </w:p>
    <w:p w:rsidR="004F437A" w:rsidRPr="009B31AD" w:rsidRDefault="004F437A" w:rsidP="00D76543">
      <w:pPr>
        <w:jc w:val="both"/>
        <w:rPr>
          <w:sz w:val="28"/>
          <w:szCs w:val="28"/>
        </w:rPr>
      </w:pPr>
      <w:r w:rsidRPr="006B42C2">
        <w:rPr>
          <w:sz w:val="28"/>
          <w:szCs w:val="28"/>
        </w:rPr>
        <w:t xml:space="preserve">О </w:t>
      </w:r>
      <w:r w:rsidRPr="009B31AD">
        <w:rPr>
          <w:sz w:val="28"/>
          <w:szCs w:val="28"/>
        </w:rPr>
        <w:t xml:space="preserve">внесении изменений в постановление администрации Северо-Енисейского района </w:t>
      </w:r>
      <w:r w:rsidR="009B31AD" w:rsidRPr="009B31AD">
        <w:rPr>
          <w:sz w:val="28"/>
          <w:szCs w:val="28"/>
        </w:rPr>
        <w:t>«Об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275FC0" w:rsidRPr="009B31AD" w:rsidRDefault="00275FC0" w:rsidP="004F437A">
      <w:pPr>
        <w:jc w:val="both"/>
        <w:rPr>
          <w:sz w:val="28"/>
          <w:szCs w:val="28"/>
        </w:rPr>
      </w:pPr>
    </w:p>
    <w:p w:rsidR="004F437A" w:rsidRPr="00FF0EFC" w:rsidRDefault="009B31AD" w:rsidP="004F437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80A74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</w:t>
      </w:r>
      <w:r w:rsidRPr="00F80A74"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административного регламента </w:t>
      </w:r>
      <w:r w:rsidR="00FF0EFC">
        <w:rPr>
          <w:sz w:val="28"/>
          <w:szCs w:val="28"/>
        </w:rPr>
        <w:t>«</w:t>
      </w:r>
      <w:r w:rsidRPr="009B31AD">
        <w:rPr>
          <w:sz w:val="28"/>
          <w:szCs w:val="28"/>
        </w:rPr>
        <w:t xml:space="preserve">Подготовка и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</w:t>
      </w:r>
      <w:r w:rsidRPr="00FF0EFC">
        <w:rPr>
          <w:sz w:val="28"/>
          <w:szCs w:val="28"/>
        </w:rPr>
        <w:t>требованиям законодательства о градостроительной деятельности</w:t>
      </w:r>
      <w:r w:rsidR="00FF0EFC" w:rsidRPr="00FF0EFC">
        <w:rPr>
          <w:sz w:val="28"/>
          <w:szCs w:val="28"/>
        </w:rPr>
        <w:t>»</w:t>
      </w:r>
      <w:r w:rsidR="00322464">
        <w:rPr>
          <w:sz w:val="28"/>
          <w:szCs w:val="28"/>
        </w:rPr>
        <w:t xml:space="preserve"> в соответстви</w:t>
      </w:r>
      <w:r w:rsidR="00D76543">
        <w:rPr>
          <w:sz w:val="28"/>
          <w:szCs w:val="28"/>
        </w:rPr>
        <w:t>е</w:t>
      </w:r>
      <w:r w:rsidR="00322464">
        <w:rPr>
          <w:sz w:val="28"/>
          <w:szCs w:val="28"/>
        </w:rPr>
        <w:t xml:space="preserve"> с</w:t>
      </w:r>
      <w:r w:rsidR="00FF0EFC" w:rsidRPr="00FF0EFC">
        <w:rPr>
          <w:sz w:val="28"/>
          <w:szCs w:val="28"/>
        </w:rPr>
        <w:t xml:space="preserve"> </w:t>
      </w:r>
      <w:r w:rsidRPr="00FF0EFC">
        <w:rPr>
          <w:sz w:val="28"/>
          <w:szCs w:val="28"/>
        </w:rPr>
        <w:t>требованиям</w:t>
      </w:r>
      <w:r w:rsidR="00322464">
        <w:rPr>
          <w:sz w:val="28"/>
          <w:szCs w:val="28"/>
        </w:rPr>
        <w:t>и</w:t>
      </w:r>
      <w:r w:rsidRPr="00FF0EFC">
        <w:rPr>
          <w:sz w:val="28"/>
          <w:szCs w:val="28"/>
        </w:rPr>
        <w:t xml:space="preserve"> Градостроительного кодекса Российской Федерации</w:t>
      </w:r>
      <w:r w:rsidR="004A0499">
        <w:rPr>
          <w:sz w:val="28"/>
          <w:szCs w:val="28"/>
        </w:rPr>
        <w:t>,</w:t>
      </w:r>
      <w:r w:rsidRPr="00FF0EFC">
        <w:rPr>
          <w:sz w:val="28"/>
          <w:szCs w:val="28"/>
        </w:rPr>
        <w:t xml:space="preserve"> </w:t>
      </w:r>
      <w:r w:rsidR="00D76543">
        <w:rPr>
          <w:sz w:val="28"/>
          <w:szCs w:val="28"/>
        </w:rPr>
        <w:t>с учетом</w:t>
      </w:r>
      <w:r w:rsidRPr="00FF0EFC">
        <w:rPr>
          <w:sz w:val="28"/>
          <w:szCs w:val="28"/>
        </w:rPr>
        <w:t xml:space="preserve"> акта проверки соблюдения органами местного самоуправления законодательства о градостроительной деятельности Службы по контролю в области градостроительной деятельности Красноярского края от 12.11.2019</w:t>
      </w:r>
      <w:r w:rsidR="004F437A" w:rsidRPr="00FF0EFC">
        <w:rPr>
          <w:sz w:val="28"/>
          <w:szCs w:val="28"/>
        </w:rPr>
        <w:t>, руководствуясь статьей</w:t>
      </w:r>
      <w:proofErr w:type="gramEnd"/>
      <w:r w:rsidR="004F437A" w:rsidRPr="00FF0EFC">
        <w:rPr>
          <w:sz w:val="28"/>
          <w:szCs w:val="28"/>
        </w:rPr>
        <w:t xml:space="preserve"> 34 Устава Северо-Енисейского района, ПОСТАНОВЛЯЮ:</w:t>
      </w:r>
    </w:p>
    <w:p w:rsidR="004F437A" w:rsidRDefault="004F437A" w:rsidP="00CD1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EFC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FF0EFC">
        <w:rPr>
          <w:sz w:val="28"/>
          <w:szCs w:val="28"/>
        </w:rPr>
        <w:t xml:space="preserve">от </w:t>
      </w:r>
      <w:r w:rsidR="00FF0EFC" w:rsidRPr="00FF0EFC">
        <w:rPr>
          <w:sz w:val="28"/>
          <w:szCs w:val="28"/>
        </w:rPr>
        <w:t>25.04.2019</w:t>
      </w:r>
      <w:r w:rsidRPr="00FF0EFC">
        <w:rPr>
          <w:sz w:val="28"/>
          <w:szCs w:val="28"/>
        </w:rPr>
        <w:t xml:space="preserve"> № </w:t>
      </w:r>
      <w:r w:rsidR="00FF0EFC" w:rsidRPr="00FF0EFC">
        <w:rPr>
          <w:sz w:val="28"/>
          <w:szCs w:val="28"/>
        </w:rPr>
        <w:t>146</w:t>
      </w:r>
      <w:r w:rsidRPr="00FF0EFC">
        <w:rPr>
          <w:sz w:val="28"/>
          <w:szCs w:val="28"/>
        </w:rPr>
        <w:t xml:space="preserve">-п </w:t>
      </w:r>
      <w:r w:rsidR="006B42C2" w:rsidRPr="00FF0EFC">
        <w:rPr>
          <w:sz w:val="28"/>
          <w:szCs w:val="28"/>
        </w:rPr>
        <w:t>«</w:t>
      </w:r>
      <w:r w:rsidR="00FF0EFC" w:rsidRPr="00FF0EFC">
        <w:rPr>
          <w:sz w:val="28"/>
          <w:szCs w:val="28"/>
        </w:rPr>
        <w:t xml:space="preserve">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</w:t>
      </w:r>
      <w:proofErr w:type="gramStart"/>
      <w:r w:rsidR="00FF0EFC" w:rsidRPr="00FF0EFC">
        <w:rPr>
          <w:sz w:val="28"/>
          <w:szCs w:val="28"/>
        </w:rPr>
        <w:t>построенных</w:t>
      </w:r>
      <w:proofErr w:type="gramEnd"/>
      <w:r w:rsidR="00FF0EFC" w:rsidRPr="00FF0EFC">
        <w:rPr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6B42C2" w:rsidRPr="00FF0EFC">
        <w:rPr>
          <w:sz w:val="28"/>
          <w:szCs w:val="28"/>
        </w:rPr>
        <w:t>»</w:t>
      </w:r>
      <w:r w:rsidRPr="00FF0EFC">
        <w:rPr>
          <w:sz w:val="28"/>
          <w:szCs w:val="28"/>
        </w:rPr>
        <w:t xml:space="preserve"> </w:t>
      </w:r>
      <w:r w:rsidR="00055664">
        <w:rPr>
          <w:sz w:val="28"/>
          <w:szCs w:val="28"/>
        </w:rPr>
        <w:t>(далее - постановление)</w:t>
      </w:r>
      <w:r w:rsidRPr="006B42C2">
        <w:rPr>
          <w:sz w:val="28"/>
          <w:szCs w:val="28"/>
        </w:rPr>
        <w:t xml:space="preserve"> следующие изменения:</w:t>
      </w:r>
    </w:p>
    <w:p w:rsidR="000E5E0A" w:rsidRDefault="000E5E0A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70B5">
        <w:rPr>
          <w:sz w:val="28"/>
          <w:szCs w:val="28"/>
        </w:rPr>
        <w:t xml:space="preserve"> </w:t>
      </w:r>
      <w:r w:rsidR="00733FD2">
        <w:rPr>
          <w:sz w:val="28"/>
          <w:szCs w:val="28"/>
        </w:rPr>
        <w:t>пункт 1.4 приложения к</w:t>
      </w:r>
      <w:r w:rsidR="009A70B5">
        <w:rPr>
          <w:sz w:val="28"/>
          <w:szCs w:val="28"/>
        </w:rPr>
        <w:t xml:space="preserve"> постановлени</w:t>
      </w:r>
      <w:r w:rsidR="00733FD2">
        <w:rPr>
          <w:sz w:val="28"/>
          <w:szCs w:val="28"/>
        </w:rPr>
        <w:t>ю изложить в новой редакции</w:t>
      </w:r>
      <w:r w:rsidR="009A70B5">
        <w:rPr>
          <w:sz w:val="28"/>
          <w:szCs w:val="28"/>
        </w:rPr>
        <w:t>:</w:t>
      </w:r>
    </w:p>
    <w:p w:rsidR="00EC4F17" w:rsidRDefault="00733FD2" w:rsidP="00AC4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proofErr w:type="gramStart"/>
      <w:r w:rsidR="00F70EB7" w:rsidRPr="00A310A4">
        <w:rPr>
          <w:sz w:val="28"/>
          <w:szCs w:val="28"/>
        </w:rPr>
        <w:t xml:space="preserve">Получателями муниципальной услуги «Подготовка и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являются </w:t>
      </w:r>
      <w:r w:rsidR="00F70EB7">
        <w:rPr>
          <w:sz w:val="28"/>
          <w:szCs w:val="28"/>
        </w:rPr>
        <w:t xml:space="preserve">физическое или юридическое лицо, обеспечивающее на </w:t>
      </w:r>
      <w:r w:rsidR="00F70EB7">
        <w:rPr>
          <w:sz w:val="28"/>
          <w:szCs w:val="28"/>
        </w:rPr>
        <w:lastRenderedPageBreak/>
        <w:t xml:space="preserve">принадлежащем ему земельном участке или на земельном участке иного правообладателя </w:t>
      </w:r>
      <w:r w:rsidR="00F70EB7" w:rsidRPr="00F70EB7">
        <w:rPr>
          <w:sz w:val="28"/>
          <w:szCs w:val="28"/>
        </w:rPr>
        <w:t>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</w:t>
      </w:r>
      <w:proofErr w:type="gramEnd"/>
      <w:r w:rsidR="00F70EB7" w:rsidRPr="00F70EB7">
        <w:rPr>
          <w:sz w:val="28"/>
          <w:szCs w:val="28"/>
        </w:rPr>
        <w:t xml:space="preserve"> </w:t>
      </w:r>
      <w:proofErr w:type="gramStart"/>
      <w:r w:rsidR="00F70EB7" w:rsidRPr="00F70EB7">
        <w:rPr>
          <w:sz w:val="28"/>
          <w:szCs w:val="28"/>
        </w:rPr>
        <w:t xml:space="preserve">корпорация по атомной энергии </w:t>
      </w:r>
      <w:r w:rsidR="00B17FCB">
        <w:rPr>
          <w:sz w:val="28"/>
          <w:szCs w:val="28"/>
        </w:rPr>
        <w:t>«</w:t>
      </w:r>
      <w:proofErr w:type="spellStart"/>
      <w:r w:rsidR="00F70EB7" w:rsidRPr="00F70EB7">
        <w:rPr>
          <w:sz w:val="28"/>
          <w:szCs w:val="28"/>
        </w:rPr>
        <w:t>Росатом</w:t>
      </w:r>
      <w:proofErr w:type="spellEnd"/>
      <w:r w:rsidR="00B17FCB">
        <w:rPr>
          <w:sz w:val="28"/>
          <w:szCs w:val="28"/>
        </w:rPr>
        <w:t>»</w:t>
      </w:r>
      <w:r w:rsidR="00F70EB7" w:rsidRPr="00F70EB7">
        <w:rPr>
          <w:sz w:val="28"/>
          <w:szCs w:val="28"/>
        </w:rPr>
        <w:t xml:space="preserve">, Государственная корпорация по космической деятельности </w:t>
      </w:r>
      <w:r w:rsidR="00B17FCB">
        <w:rPr>
          <w:sz w:val="28"/>
          <w:szCs w:val="28"/>
        </w:rPr>
        <w:t>«</w:t>
      </w:r>
      <w:proofErr w:type="spellStart"/>
      <w:r w:rsidR="00F70EB7" w:rsidRPr="00F70EB7">
        <w:rPr>
          <w:sz w:val="28"/>
          <w:szCs w:val="28"/>
        </w:rPr>
        <w:t>Роскосмос</w:t>
      </w:r>
      <w:proofErr w:type="spellEnd"/>
      <w:r w:rsidR="00B17FCB">
        <w:rPr>
          <w:sz w:val="28"/>
          <w:szCs w:val="28"/>
        </w:rPr>
        <w:t>»</w:t>
      </w:r>
      <w:r w:rsidR="00F70EB7" w:rsidRPr="00F70EB7">
        <w:rPr>
          <w:sz w:val="28"/>
          <w:szCs w:val="28"/>
        </w:rPr>
        <w:t xml:space="preserve">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8" w:history="1">
        <w:r w:rsidR="00F70EB7" w:rsidRPr="00F70EB7">
          <w:rPr>
            <w:sz w:val="28"/>
            <w:szCs w:val="28"/>
          </w:rPr>
          <w:t>статьей 13.3</w:t>
        </w:r>
      </w:hyperlink>
      <w:r w:rsidR="00F70EB7" w:rsidRPr="00F70EB7">
        <w:rPr>
          <w:sz w:val="28"/>
          <w:szCs w:val="28"/>
        </w:rPr>
        <w:t xml:space="preserve"> Федерального закона от </w:t>
      </w:r>
      <w:r w:rsidR="00B17FCB">
        <w:rPr>
          <w:sz w:val="28"/>
          <w:szCs w:val="28"/>
        </w:rPr>
        <w:t>29.07.2017 №</w:t>
      </w:r>
      <w:r w:rsidR="00F70EB7" w:rsidRPr="00F70EB7">
        <w:rPr>
          <w:sz w:val="28"/>
          <w:szCs w:val="28"/>
        </w:rPr>
        <w:t xml:space="preserve"> 218-ФЗ </w:t>
      </w:r>
      <w:r w:rsidR="00B17FCB">
        <w:rPr>
          <w:sz w:val="28"/>
          <w:szCs w:val="28"/>
        </w:rPr>
        <w:t>«</w:t>
      </w:r>
      <w:r w:rsidR="00F70EB7" w:rsidRPr="00F70EB7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</w:t>
      </w:r>
      <w:proofErr w:type="gramEnd"/>
      <w:r w:rsidR="00F70EB7" w:rsidRPr="00F70EB7">
        <w:rPr>
          <w:sz w:val="28"/>
          <w:szCs w:val="28"/>
        </w:rPr>
        <w:t xml:space="preserve"> (</w:t>
      </w:r>
      <w:proofErr w:type="gramStart"/>
      <w:r w:rsidR="00F70EB7" w:rsidRPr="00F70EB7">
        <w:rPr>
          <w:sz w:val="28"/>
          <w:szCs w:val="28"/>
        </w:rPr>
        <w:t>банкротстве) застройщиков и о внесении изменений в отдельные законодательные акты Российской Федерации</w:t>
      </w:r>
      <w:r w:rsidR="00B17FCB">
        <w:rPr>
          <w:sz w:val="28"/>
          <w:szCs w:val="28"/>
        </w:rPr>
        <w:t>»</w:t>
      </w:r>
      <w:r w:rsidR="00F70EB7" w:rsidRPr="00F70EB7">
        <w:rPr>
          <w:sz w:val="28"/>
          <w:szCs w:val="28"/>
        </w:rPr>
        <w:t xml:space="preserve"> передали на основании соглашений свои функции застройщика) </w:t>
      </w:r>
      <w:r w:rsidR="00F70EB7">
        <w:rPr>
          <w:sz w:val="28"/>
          <w:szCs w:val="28"/>
        </w:rPr>
        <w:t>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r w:rsidR="00B17FCB">
        <w:rPr>
          <w:sz w:val="28"/>
          <w:szCs w:val="28"/>
        </w:rPr>
        <w:t xml:space="preserve"> (далее - Застройщики)</w:t>
      </w:r>
      <w:r w:rsidR="00F70EB7">
        <w:rPr>
          <w:sz w:val="28"/>
          <w:szCs w:val="28"/>
        </w:rPr>
        <w:t>.</w:t>
      </w:r>
      <w:proofErr w:type="gramEnd"/>
      <w:r w:rsidR="00F70EB7">
        <w:rPr>
          <w:sz w:val="28"/>
          <w:szCs w:val="28"/>
        </w:rPr>
        <w:t xml:space="preserve">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="00B17FCB">
        <w:rPr>
          <w:sz w:val="28"/>
          <w:szCs w:val="28"/>
        </w:rPr>
        <w:t>.</w:t>
      </w:r>
    </w:p>
    <w:p w:rsidR="00F70EB7" w:rsidRDefault="00EC4F17" w:rsidP="00AC4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От имени Застройщика могут выступать лица, имеющие право в соответствии с законодательством Российской Федерации представлять интересы Застройщика либо лица, уполномоченные Застройщиком, в порядке, установленном законодательством Российской Федерации</w:t>
      </w:r>
      <w:proofErr w:type="gramStart"/>
      <w:r w:rsidR="00D76543">
        <w:rPr>
          <w:sz w:val="28"/>
          <w:szCs w:val="28"/>
        </w:rPr>
        <w:t>.</w:t>
      </w:r>
      <w:r w:rsidR="00B17FCB">
        <w:rPr>
          <w:sz w:val="28"/>
          <w:szCs w:val="28"/>
        </w:rPr>
        <w:t>»;</w:t>
      </w:r>
      <w:proofErr w:type="gramEnd"/>
    </w:p>
    <w:p w:rsidR="00C16136" w:rsidRDefault="00DC69DA" w:rsidP="007749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7D18" w:rsidRPr="00CD1761">
        <w:rPr>
          <w:sz w:val="28"/>
          <w:szCs w:val="28"/>
        </w:rPr>
        <w:t xml:space="preserve">) </w:t>
      </w:r>
      <w:r w:rsidR="004874A2">
        <w:rPr>
          <w:sz w:val="28"/>
          <w:szCs w:val="28"/>
        </w:rPr>
        <w:t>пункт 2.8</w:t>
      </w:r>
      <w:r w:rsidR="00C16136">
        <w:rPr>
          <w:sz w:val="28"/>
          <w:szCs w:val="28"/>
        </w:rPr>
        <w:t xml:space="preserve"> приложения к постановлению дополнить </w:t>
      </w:r>
      <w:r w:rsidR="004874A2">
        <w:rPr>
          <w:sz w:val="28"/>
          <w:szCs w:val="28"/>
        </w:rPr>
        <w:t xml:space="preserve">абзацами </w:t>
      </w:r>
      <w:r w:rsidR="00C16136">
        <w:rPr>
          <w:sz w:val="28"/>
          <w:szCs w:val="28"/>
        </w:rPr>
        <w:t>следующего содержания:</w:t>
      </w:r>
    </w:p>
    <w:p w:rsidR="004874A2" w:rsidRDefault="00C16136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4972" w:rsidRPr="00C16136">
        <w:rPr>
          <w:sz w:val="28"/>
          <w:szCs w:val="28"/>
        </w:rPr>
        <w:t>отсутстви</w:t>
      </w:r>
      <w:r w:rsidR="004874A2">
        <w:rPr>
          <w:sz w:val="28"/>
          <w:szCs w:val="28"/>
        </w:rPr>
        <w:t>е</w:t>
      </w:r>
      <w:r w:rsidR="00774972" w:rsidRPr="00C16136">
        <w:rPr>
          <w:sz w:val="28"/>
          <w:szCs w:val="28"/>
        </w:rPr>
        <w:t xml:space="preserve"> в уведомлении об окончании строительства сведений, предусмотренных </w:t>
      </w:r>
      <w:hyperlink r:id="rId9" w:history="1">
        <w:r w:rsidR="00774972" w:rsidRPr="00C16136">
          <w:rPr>
            <w:sz w:val="28"/>
            <w:szCs w:val="28"/>
          </w:rPr>
          <w:t>абзацем первым части 16</w:t>
        </w:r>
      </w:hyperlink>
      <w:r w:rsidR="00774972" w:rsidRPr="00C16136">
        <w:rPr>
          <w:sz w:val="28"/>
          <w:szCs w:val="28"/>
        </w:rPr>
        <w:t xml:space="preserve"> </w:t>
      </w:r>
      <w:r w:rsidRPr="00C16136">
        <w:rPr>
          <w:sz w:val="28"/>
          <w:szCs w:val="28"/>
        </w:rPr>
        <w:t>статьи 55 Градостроительного кодекса Российской Федерации</w:t>
      </w:r>
      <w:r w:rsidR="00774972" w:rsidRPr="00C16136">
        <w:rPr>
          <w:sz w:val="28"/>
          <w:szCs w:val="28"/>
        </w:rPr>
        <w:t>, или отсутстви</w:t>
      </w:r>
      <w:r w:rsidR="004874A2">
        <w:rPr>
          <w:sz w:val="28"/>
          <w:szCs w:val="28"/>
        </w:rPr>
        <w:t>е</w:t>
      </w:r>
      <w:r w:rsidR="00774972" w:rsidRPr="00C16136">
        <w:rPr>
          <w:sz w:val="28"/>
          <w:szCs w:val="28"/>
        </w:rPr>
        <w:t xml:space="preserve"> документов, прилагаемых к нему и предусмотренных </w:t>
      </w:r>
      <w:hyperlink r:id="rId10" w:history="1">
        <w:r w:rsidR="00774972" w:rsidRPr="00C16136">
          <w:rPr>
            <w:sz w:val="28"/>
            <w:szCs w:val="28"/>
          </w:rPr>
          <w:t>пунктами 1</w:t>
        </w:r>
      </w:hyperlink>
      <w:r w:rsidR="00774972" w:rsidRPr="00C16136">
        <w:rPr>
          <w:sz w:val="28"/>
          <w:szCs w:val="28"/>
        </w:rPr>
        <w:t xml:space="preserve"> - </w:t>
      </w:r>
      <w:hyperlink r:id="rId11" w:history="1">
        <w:r w:rsidR="00774972" w:rsidRPr="00C16136">
          <w:rPr>
            <w:sz w:val="28"/>
            <w:szCs w:val="28"/>
          </w:rPr>
          <w:t>3 части 16</w:t>
        </w:r>
      </w:hyperlink>
      <w:r w:rsidR="00774972" w:rsidRPr="00C16136">
        <w:rPr>
          <w:sz w:val="28"/>
          <w:szCs w:val="28"/>
        </w:rPr>
        <w:t xml:space="preserve"> </w:t>
      </w:r>
      <w:r w:rsidRPr="00C16136">
        <w:rPr>
          <w:sz w:val="28"/>
          <w:szCs w:val="28"/>
        </w:rPr>
        <w:t>указанной</w:t>
      </w:r>
      <w:r w:rsidR="00774972" w:rsidRPr="00C16136">
        <w:rPr>
          <w:sz w:val="28"/>
          <w:szCs w:val="28"/>
        </w:rPr>
        <w:t xml:space="preserve"> статьи</w:t>
      </w:r>
      <w:r w:rsidR="00D76543">
        <w:rPr>
          <w:sz w:val="28"/>
          <w:szCs w:val="28"/>
        </w:rPr>
        <w:t xml:space="preserve"> </w:t>
      </w:r>
      <w:r w:rsidR="00D76543" w:rsidRPr="00C16136">
        <w:rPr>
          <w:sz w:val="28"/>
          <w:szCs w:val="28"/>
        </w:rPr>
        <w:t>Градостроительного кодекса Российской Федерации</w:t>
      </w:r>
      <w:r w:rsidR="004874A2">
        <w:rPr>
          <w:sz w:val="28"/>
          <w:szCs w:val="28"/>
        </w:rPr>
        <w:t>;</w:t>
      </w:r>
    </w:p>
    <w:p w:rsidR="00C16136" w:rsidRDefault="00D76543" w:rsidP="007564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74972" w:rsidRPr="00C16136">
        <w:rPr>
          <w:sz w:val="28"/>
          <w:szCs w:val="28"/>
        </w:rPr>
        <w:t>ведомление</w:t>
      </w:r>
      <w:r w:rsidR="00CF78D4">
        <w:rPr>
          <w:sz w:val="28"/>
          <w:szCs w:val="28"/>
        </w:rPr>
        <w:t xml:space="preserve"> </w:t>
      </w:r>
      <w:r w:rsidR="00CF78D4" w:rsidRPr="00C16136">
        <w:rPr>
          <w:sz w:val="28"/>
          <w:szCs w:val="28"/>
        </w:rPr>
        <w:t>об окончании строительства</w:t>
      </w:r>
      <w:r w:rsidR="00774972" w:rsidRPr="00C16136">
        <w:rPr>
          <w:sz w:val="28"/>
          <w:szCs w:val="28"/>
        </w:rPr>
        <w:t xml:space="preserve"> поступило после истечения десяти лет со дня поступления уведомления о планируемом строительстве, </w:t>
      </w:r>
      <w:proofErr w:type="gramStart"/>
      <w:r w:rsidR="00774972" w:rsidRPr="00C16136">
        <w:rPr>
          <w:sz w:val="28"/>
          <w:szCs w:val="28"/>
        </w:rPr>
        <w:t>в</w:t>
      </w:r>
      <w:proofErr w:type="gramEnd"/>
      <w:r w:rsidR="00774972" w:rsidRPr="00C16136">
        <w:rPr>
          <w:sz w:val="28"/>
          <w:szCs w:val="28"/>
        </w:rPr>
        <w:t xml:space="preserve"> </w:t>
      </w:r>
      <w:proofErr w:type="gramStart"/>
      <w:r w:rsidR="00774972" w:rsidRPr="00C16136">
        <w:rPr>
          <w:sz w:val="28"/>
          <w:szCs w:val="28"/>
        </w:rPr>
        <w:t>соответствии</w:t>
      </w:r>
      <w:proofErr w:type="gramEnd"/>
      <w:r w:rsidR="00774972" w:rsidRPr="00C16136">
        <w:rPr>
          <w:sz w:val="28"/>
          <w:szCs w:val="28"/>
        </w:rPr>
        <w:t xml:space="preserve">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</w:t>
      </w:r>
      <w:r>
        <w:rPr>
          <w:sz w:val="28"/>
          <w:szCs w:val="28"/>
        </w:rPr>
        <w:t>З</w:t>
      </w:r>
      <w:r w:rsidR="00774972" w:rsidRPr="00C16136">
        <w:rPr>
          <w:sz w:val="28"/>
          <w:szCs w:val="28"/>
        </w:rPr>
        <w:t xml:space="preserve">астройщику в соответствии с </w:t>
      </w:r>
      <w:hyperlink r:id="rId12" w:history="1">
        <w:r w:rsidR="00774972" w:rsidRPr="00C16136">
          <w:rPr>
            <w:sz w:val="28"/>
            <w:szCs w:val="28"/>
          </w:rPr>
          <w:t>частью 6 статьи 51.1</w:t>
        </w:r>
      </w:hyperlink>
      <w:r w:rsidR="00774972" w:rsidRPr="00C16136">
        <w:rPr>
          <w:sz w:val="28"/>
          <w:szCs w:val="28"/>
        </w:rPr>
        <w:t xml:space="preserve"> </w:t>
      </w:r>
      <w:r w:rsidR="00C16136" w:rsidRPr="00C16136">
        <w:rPr>
          <w:sz w:val="28"/>
          <w:szCs w:val="28"/>
        </w:rPr>
        <w:t>Градостроительного кодекса Российской Федерации</w:t>
      </w:r>
      <w:r w:rsidR="00774972" w:rsidRPr="00C16136">
        <w:rPr>
          <w:sz w:val="28"/>
          <w:szCs w:val="28"/>
        </w:rPr>
        <w:t>)</w:t>
      </w:r>
      <w:r w:rsidR="00C16136">
        <w:rPr>
          <w:sz w:val="28"/>
          <w:szCs w:val="28"/>
        </w:rPr>
        <w:t>.</w:t>
      </w:r>
      <w:r w:rsidR="00140596">
        <w:rPr>
          <w:sz w:val="28"/>
          <w:szCs w:val="28"/>
        </w:rPr>
        <w:t>»;</w:t>
      </w:r>
    </w:p>
    <w:p w:rsidR="00C16136" w:rsidRDefault="000C50B4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76543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пункт</w:t>
      </w:r>
      <w:r w:rsidR="00D76543">
        <w:rPr>
          <w:sz w:val="28"/>
          <w:szCs w:val="28"/>
        </w:rPr>
        <w:t>а</w:t>
      </w:r>
      <w:r>
        <w:rPr>
          <w:sz w:val="28"/>
          <w:szCs w:val="28"/>
        </w:rPr>
        <w:t xml:space="preserve"> 2.10 </w:t>
      </w:r>
      <w:r w:rsidR="00EC6FC7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 xml:space="preserve">изложить в </w:t>
      </w:r>
      <w:r w:rsidR="00D7654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0C50B4" w:rsidRDefault="000C50B4" w:rsidP="009A70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«2.10. </w:t>
      </w:r>
      <w:r w:rsidRPr="00A310A4">
        <w:rPr>
          <w:sz w:val="28"/>
          <w:szCs w:val="28"/>
        </w:rPr>
        <w:t xml:space="preserve">Основания для </w:t>
      </w:r>
      <w:r>
        <w:rPr>
          <w:sz w:val="28"/>
          <w:szCs w:val="28"/>
        </w:rPr>
        <w:t>выдачи у</w:t>
      </w:r>
      <w:r w:rsidRPr="00A310A4">
        <w:rPr>
          <w:rFonts w:eastAsia="Calibri"/>
          <w:sz w:val="28"/>
          <w:szCs w:val="28"/>
        </w:rPr>
        <w:t xml:space="preserve">ведомления о несоответствии </w:t>
      </w:r>
      <w:proofErr w:type="gramStart"/>
      <w:r w:rsidRPr="00A310A4">
        <w:rPr>
          <w:rFonts w:eastAsia="Calibri"/>
          <w:sz w:val="28"/>
          <w:szCs w:val="28"/>
        </w:rPr>
        <w:t>построенных</w:t>
      </w:r>
      <w:proofErr w:type="gramEnd"/>
      <w:r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строительства </w:t>
      </w:r>
      <w:r w:rsidRPr="00A310A4">
        <w:rPr>
          <w:rFonts w:eastAsia="Calibri"/>
          <w:sz w:val="28"/>
          <w:szCs w:val="28"/>
        </w:rPr>
        <w:lastRenderedPageBreak/>
        <w:t>или садового дома требованиям законодательства о градостроительной деятельности</w:t>
      </w:r>
      <w:r>
        <w:rPr>
          <w:rFonts w:eastAsia="Calibri"/>
          <w:sz w:val="28"/>
          <w:szCs w:val="28"/>
        </w:rPr>
        <w:t>:»;</w:t>
      </w:r>
    </w:p>
    <w:p w:rsidR="00A8710C" w:rsidRDefault="000C50B4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710C" w:rsidRPr="00D91FC8">
        <w:rPr>
          <w:sz w:val="28"/>
          <w:szCs w:val="28"/>
        </w:rPr>
        <w:t>)</w:t>
      </w:r>
      <w:r w:rsidR="00791A47">
        <w:rPr>
          <w:sz w:val="28"/>
          <w:szCs w:val="28"/>
        </w:rPr>
        <w:t xml:space="preserve"> подпункт 1 пункта 2.10 </w:t>
      </w:r>
      <w:r w:rsidR="00EC6FC7">
        <w:rPr>
          <w:sz w:val="28"/>
          <w:szCs w:val="28"/>
        </w:rPr>
        <w:t xml:space="preserve">приложения к постановлению </w:t>
      </w:r>
      <w:r w:rsidR="00791A47">
        <w:rPr>
          <w:sz w:val="28"/>
          <w:szCs w:val="28"/>
        </w:rPr>
        <w:t xml:space="preserve">изложить в </w:t>
      </w:r>
      <w:r w:rsidR="00D76543">
        <w:rPr>
          <w:sz w:val="28"/>
          <w:szCs w:val="28"/>
        </w:rPr>
        <w:t>следующей</w:t>
      </w:r>
      <w:r w:rsidR="00791A47">
        <w:rPr>
          <w:sz w:val="28"/>
          <w:szCs w:val="28"/>
        </w:rPr>
        <w:t xml:space="preserve"> редакции:</w:t>
      </w:r>
    </w:p>
    <w:p w:rsidR="00791A47" w:rsidRPr="00D91FC8" w:rsidRDefault="00791A47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</w:t>
      </w:r>
      <w:r w:rsidR="005C6D5B">
        <w:rPr>
          <w:sz w:val="28"/>
          <w:szCs w:val="28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3" w:history="1">
        <w:r w:rsidR="005C6D5B">
          <w:rPr>
            <w:color w:val="0000FF"/>
            <w:sz w:val="28"/>
            <w:szCs w:val="28"/>
          </w:rPr>
          <w:t>пункте 1 части 19</w:t>
        </w:r>
      </w:hyperlink>
      <w:r w:rsidR="005C6D5B">
        <w:rPr>
          <w:sz w:val="28"/>
          <w:szCs w:val="28"/>
        </w:rPr>
        <w:t xml:space="preserve"> статьи </w:t>
      </w:r>
      <w:r w:rsidR="002F6CB6">
        <w:rPr>
          <w:sz w:val="28"/>
          <w:szCs w:val="28"/>
        </w:rPr>
        <w:t xml:space="preserve">55 Градостроительного кодекса Российской Федерации </w:t>
      </w:r>
      <w:r w:rsidR="005C6D5B">
        <w:rPr>
          <w:sz w:val="28"/>
          <w:szCs w:val="28"/>
        </w:rPr>
        <w:t>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</w:t>
      </w:r>
      <w:r w:rsidR="002F6CB6">
        <w:rPr>
          <w:sz w:val="28"/>
          <w:szCs w:val="28"/>
        </w:rPr>
        <w:t>;».</w:t>
      </w:r>
      <w:proofErr w:type="gramEnd"/>
    </w:p>
    <w:p w:rsidR="00451FB5" w:rsidRPr="006B42C2" w:rsidRDefault="00C529B9" w:rsidP="009A70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B42C2">
        <w:rPr>
          <w:sz w:val="28"/>
          <w:szCs w:val="28"/>
        </w:rPr>
        <w:t xml:space="preserve">2. </w:t>
      </w:r>
      <w:r w:rsidR="004F437A" w:rsidRPr="00055664">
        <w:rPr>
          <w:sz w:val="28"/>
          <w:szCs w:val="28"/>
        </w:rPr>
        <w:t>Настоящее постановление вступает</w:t>
      </w:r>
      <w:r w:rsidR="004F437A" w:rsidRPr="006B42C2">
        <w:rPr>
          <w:color w:val="000000"/>
          <w:sz w:val="28"/>
          <w:szCs w:val="28"/>
        </w:rPr>
        <w:t xml:space="preserve"> в силу со дня его официального опубликования в газете «Северо-Енисейский В</w:t>
      </w:r>
      <w:r w:rsidR="00395AEA" w:rsidRPr="006B42C2">
        <w:rPr>
          <w:color w:val="000000"/>
          <w:sz w:val="28"/>
          <w:szCs w:val="28"/>
        </w:rPr>
        <w:t>естник</w:t>
      </w:r>
      <w:r w:rsidR="004F437A" w:rsidRPr="006B42C2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6B42C2">
        <w:rPr>
          <w:sz w:val="28"/>
          <w:szCs w:val="28"/>
        </w:rPr>
        <w:t>в информационно-телекоммуникационной сети «Интернет»</w:t>
      </w:r>
      <w:r w:rsidR="004F437A" w:rsidRPr="006B42C2">
        <w:rPr>
          <w:color w:val="000000"/>
          <w:sz w:val="28"/>
          <w:szCs w:val="28"/>
        </w:rPr>
        <w:t>.</w:t>
      </w:r>
    </w:p>
    <w:p w:rsidR="00451FB5" w:rsidRPr="006B42C2" w:rsidRDefault="00451FB5" w:rsidP="00BE2F9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1FB5" w:rsidRPr="006B42C2" w:rsidRDefault="00451FB5" w:rsidP="00BE2F9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045DC" w:rsidRDefault="00081BF2" w:rsidP="008756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2C2">
        <w:rPr>
          <w:sz w:val="28"/>
          <w:szCs w:val="28"/>
        </w:rPr>
        <w:t>Глав</w:t>
      </w:r>
      <w:r w:rsidR="00451FB5" w:rsidRPr="006B42C2">
        <w:rPr>
          <w:sz w:val="28"/>
          <w:szCs w:val="28"/>
        </w:rPr>
        <w:t>а</w:t>
      </w:r>
      <w:r w:rsidRPr="006B42C2">
        <w:rPr>
          <w:sz w:val="28"/>
          <w:szCs w:val="28"/>
        </w:rPr>
        <w:t xml:space="preserve"> </w:t>
      </w:r>
      <w:proofErr w:type="gramStart"/>
      <w:r w:rsidRPr="006B42C2">
        <w:rPr>
          <w:sz w:val="28"/>
          <w:szCs w:val="28"/>
        </w:rPr>
        <w:t>Северо-Енисейского</w:t>
      </w:r>
      <w:proofErr w:type="gramEnd"/>
      <w:r w:rsidRPr="006B42C2">
        <w:rPr>
          <w:sz w:val="28"/>
          <w:szCs w:val="28"/>
        </w:rPr>
        <w:t xml:space="preserve"> района</w:t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  <w:t xml:space="preserve">    </w:t>
      </w:r>
      <w:r w:rsidR="00451FB5" w:rsidRPr="006B42C2">
        <w:rPr>
          <w:sz w:val="28"/>
          <w:szCs w:val="28"/>
        </w:rPr>
        <w:t xml:space="preserve">И.М. </w:t>
      </w:r>
      <w:proofErr w:type="spellStart"/>
      <w:r w:rsidR="00451FB5" w:rsidRPr="006B42C2">
        <w:rPr>
          <w:sz w:val="28"/>
          <w:szCs w:val="28"/>
        </w:rPr>
        <w:t>Гайнутдинов</w:t>
      </w:r>
      <w:proofErr w:type="spellEnd"/>
    </w:p>
    <w:sectPr w:rsidR="00B045DC" w:rsidSect="0087563D">
      <w:footerReference w:type="even" r:id="rId14"/>
      <w:pgSz w:w="11906" w:h="16838" w:code="9"/>
      <w:pgMar w:top="1134" w:right="70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A8" w:rsidRDefault="001509A8">
      <w:r>
        <w:separator/>
      </w:r>
    </w:p>
  </w:endnote>
  <w:endnote w:type="continuationSeparator" w:id="0">
    <w:p w:rsidR="001509A8" w:rsidRDefault="0015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234DCE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A8" w:rsidRDefault="001509A8">
      <w:r>
        <w:separator/>
      </w:r>
    </w:p>
  </w:footnote>
  <w:footnote w:type="continuationSeparator" w:id="0">
    <w:p w:rsidR="001509A8" w:rsidRDefault="00150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1332A"/>
    <w:rsid w:val="000145EC"/>
    <w:rsid w:val="00015364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4806"/>
    <w:rsid w:val="00047E5F"/>
    <w:rsid w:val="00055664"/>
    <w:rsid w:val="00055C33"/>
    <w:rsid w:val="00057616"/>
    <w:rsid w:val="0006025B"/>
    <w:rsid w:val="00061BB4"/>
    <w:rsid w:val="00062325"/>
    <w:rsid w:val="000625B0"/>
    <w:rsid w:val="000627EC"/>
    <w:rsid w:val="00067259"/>
    <w:rsid w:val="00074B4E"/>
    <w:rsid w:val="0007516A"/>
    <w:rsid w:val="000800A5"/>
    <w:rsid w:val="00081BF2"/>
    <w:rsid w:val="000845FA"/>
    <w:rsid w:val="0008718A"/>
    <w:rsid w:val="00090E22"/>
    <w:rsid w:val="000950D5"/>
    <w:rsid w:val="0009514E"/>
    <w:rsid w:val="000955D3"/>
    <w:rsid w:val="0009708D"/>
    <w:rsid w:val="000A0B58"/>
    <w:rsid w:val="000A19CA"/>
    <w:rsid w:val="000A1EB4"/>
    <w:rsid w:val="000A21F9"/>
    <w:rsid w:val="000A55D2"/>
    <w:rsid w:val="000B1636"/>
    <w:rsid w:val="000B29E4"/>
    <w:rsid w:val="000B5A8F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7F3C"/>
    <w:rsid w:val="001012AC"/>
    <w:rsid w:val="00102387"/>
    <w:rsid w:val="001049EC"/>
    <w:rsid w:val="001145FB"/>
    <w:rsid w:val="00121D6F"/>
    <w:rsid w:val="001358FD"/>
    <w:rsid w:val="00140596"/>
    <w:rsid w:val="00141A61"/>
    <w:rsid w:val="001456B6"/>
    <w:rsid w:val="001509A8"/>
    <w:rsid w:val="0015390B"/>
    <w:rsid w:val="0015719D"/>
    <w:rsid w:val="00157549"/>
    <w:rsid w:val="00160B38"/>
    <w:rsid w:val="001647D5"/>
    <w:rsid w:val="00167B01"/>
    <w:rsid w:val="00167E2A"/>
    <w:rsid w:val="001759A7"/>
    <w:rsid w:val="001808C4"/>
    <w:rsid w:val="001817F4"/>
    <w:rsid w:val="001865A0"/>
    <w:rsid w:val="00186FAF"/>
    <w:rsid w:val="00192438"/>
    <w:rsid w:val="001964CE"/>
    <w:rsid w:val="001970A0"/>
    <w:rsid w:val="001B0021"/>
    <w:rsid w:val="001B07DF"/>
    <w:rsid w:val="001B204A"/>
    <w:rsid w:val="001B402C"/>
    <w:rsid w:val="001B45B6"/>
    <w:rsid w:val="001C0567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71E6"/>
    <w:rsid w:val="001F0C44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DCE"/>
    <w:rsid w:val="0023699C"/>
    <w:rsid w:val="00237B9E"/>
    <w:rsid w:val="0024146A"/>
    <w:rsid w:val="002429D3"/>
    <w:rsid w:val="002447F1"/>
    <w:rsid w:val="00246924"/>
    <w:rsid w:val="002521EF"/>
    <w:rsid w:val="00254034"/>
    <w:rsid w:val="002566A0"/>
    <w:rsid w:val="00256BC1"/>
    <w:rsid w:val="00275FC0"/>
    <w:rsid w:val="0028005C"/>
    <w:rsid w:val="00280CB6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233C"/>
    <w:rsid w:val="002B2FE9"/>
    <w:rsid w:val="002B3708"/>
    <w:rsid w:val="002C1D51"/>
    <w:rsid w:val="002C3D90"/>
    <w:rsid w:val="002C53C2"/>
    <w:rsid w:val="002D287C"/>
    <w:rsid w:val="002D33D7"/>
    <w:rsid w:val="002D4020"/>
    <w:rsid w:val="002D5953"/>
    <w:rsid w:val="002D7D18"/>
    <w:rsid w:val="002E0A72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464"/>
    <w:rsid w:val="003234A0"/>
    <w:rsid w:val="003260C9"/>
    <w:rsid w:val="00326432"/>
    <w:rsid w:val="003271A7"/>
    <w:rsid w:val="00331862"/>
    <w:rsid w:val="003359F1"/>
    <w:rsid w:val="00336F5B"/>
    <w:rsid w:val="00341BB0"/>
    <w:rsid w:val="00343357"/>
    <w:rsid w:val="00353193"/>
    <w:rsid w:val="0035482D"/>
    <w:rsid w:val="003548C4"/>
    <w:rsid w:val="0037388B"/>
    <w:rsid w:val="00380F29"/>
    <w:rsid w:val="00385484"/>
    <w:rsid w:val="0038577E"/>
    <w:rsid w:val="00393729"/>
    <w:rsid w:val="00395920"/>
    <w:rsid w:val="00395AEA"/>
    <w:rsid w:val="003975A9"/>
    <w:rsid w:val="003A2FFC"/>
    <w:rsid w:val="003A4119"/>
    <w:rsid w:val="003A4144"/>
    <w:rsid w:val="003A67CD"/>
    <w:rsid w:val="003B70D7"/>
    <w:rsid w:val="003B799D"/>
    <w:rsid w:val="003C02FC"/>
    <w:rsid w:val="003C1878"/>
    <w:rsid w:val="003C2181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F3A93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442E"/>
    <w:rsid w:val="0042725E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B86"/>
    <w:rsid w:val="00461F59"/>
    <w:rsid w:val="00462FDD"/>
    <w:rsid w:val="004642CE"/>
    <w:rsid w:val="0047012D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0499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C011A"/>
    <w:rsid w:val="004C32FE"/>
    <w:rsid w:val="004C6321"/>
    <w:rsid w:val="004D151A"/>
    <w:rsid w:val="004D2264"/>
    <w:rsid w:val="004D256B"/>
    <w:rsid w:val="004D3685"/>
    <w:rsid w:val="004D4C9F"/>
    <w:rsid w:val="004D715A"/>
    <w:rsid w:val="004E0CC9"/>
    <w:rsid w:val="004E29C4"/>
    <w:rsid w:val="004E4969"/>
    <w:rsid w:val="004E5F56"/>
    <w:rsid w:val="004E6735"/>
    <w:rsid w:val="004F437A"/>
    <w:rsid w:val="004F5ED5"/>
    <w:rsid w:val="0050324B"/>
    <w:rsid w:val="00503618"/>
    <w:rsid w:val="00504900"/>
    <w:rsid w:val="005054CB"/>
    <w:rsid w:val="0050567A"/>
    <w:rsid w:val="0050693F"/>
    <w:rsid w:val="0050717F"/>
    <w:rsid w:val="00510E9F"/>
    <w:rsid w:val="00511FEA"/>
    <w:rsid w:val="00512B74"/>
    <w:rsid w:val="00515EFA"/>
    <w:rsid w:val="005205F7"/>
    <w:rsid w:val="0052128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5D4D"/>
    <w:rsid w:val="00565DC9"/>
    <w:rsid w:val="00567248"/>
    <w:rsid w:val="00570BE4"/>
    <w:rsid w:val="005750DE"/>
    <w:rsid w:val="005805FE"/>
    <w:rsid w:val="00581078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5113"/>
    <w:rsid w:val="005A531D"/>
    <w:rsid w:val="005A7287"/>
    <w:rsid w:val="005B021D"/>
    <w:rsid w:val="005B316D"/>
    <w:rsid w:val="005B36EB"/>
    <w:rsid w:val="005B3849"/>
    <w:rsid w:val="005B3BDD"/>
    <w:rsid w:val="005B769D"/>
    <w:rsid w:val="005C1B50"/>
    <w:rsid w:val="005C3DDF"/>
    <w:rsid w:val="005C3E42"/>
    <w:rsid w:val="005C6D5B"/>
    <w:rsid w:val="005D29B1"/>
    <w:rsid w:val="005D42D1"/>
    <w:rsid w:val="005D4CAE"/>
    <w:rsid w:val="005D6096"/>
    <w:rsid w:val="005D7F70"/>
    <w:rsid w:val="005E7870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14180"/>
    <w:rsid w:val="0061665F"/>
    <w:rsid w:val="00621CB5"/>
    <w:rsid w:val="00626D19"/>
    <w:rsid w:val="006278F6"/>
    <w:rsid w:val="006339D9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964D1"/>
    <w:rsid w:val="006A5BCF"/>
    <w:rsid w:val="006B26DC"/>
    <w:rsid w:val="006B38FB"/>
    <w:rsid w:val="006B39E8"/>
    <w:rsid w:val="006B423A"/>
    <w:rsid w:val="006B42C2"/>
    <w:rsid w:val="006B5246"/>
    <w:rsid w:val="006B5335"/>
    <w:rsid w:val="006C7341"/>
    <w:rsid w:val="006D322F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3BD9"/>
    <w:rsid w:val="00733FD2"/>
    <w:rsid w:val="00735BD4"/>
    <w:rsid w:val="00741F71"/>
    <w:rsid w:val="0074445B"/>
    <w:rsid w:val="007447E6"/>
    <w:rsid w:val="0074489D"/>
    <w:rsid w:val="00745331"/>
    <w:rsid w:val="007466F0"/>
    <w:rsid w:val="00747142"/>
    <w:rsid w:val="00752552"/>
    <w:rsid w:val="00756493"/>
    <w:rsid w:val="00757D2E"/>
    <w:rsid w:val="00757FDE"/>
    <w:rsid w:val="00761442"/>
    <w:rsid w:val="00763B56"/>
    <w:rsid w:val="00764755"/>
    <w:rsid w:val="00764A49"/>
    <w:rsid w:val="0077001C"/>
    <w:rsid w:val="00771B2D"/>
    <w:rsid w:val="00771E18"/>
    <w:rsid w:val="00772C01"/>
    <w:rsid w:val="00774972"/>
    <w:rsid w:val="00791A47"/>
    <w:rsid w:val="00792221"/>
    <w:rsid w:val="007931EC"/>
    <w:rsid w:val="00793FE6"/>
    <w:rsid w:val="00794D2D"/>
    <w:rsid w:val="0079653F"/>
    <w:rsid w:val="007A2185"/>
    <w:rsid w:val="007A229E"/>
    <w:rsid w:val="007B19FA"/>
    <w:rsid w:val="007B692B"/>
    <w:rsid w:val="007B6DA1"/>
    <w:rsid w:val="007C3BA4"/>
    <w:rsid w:val="007C3DF1"/>
    <w:rsid w:val="007D0FBE"/>
    <w:rsid w:val="007D2BFE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6574"/>
    <w:rsid w:val="00805DEF"/>
    <w:rsid w:val="0080661C"/>
    <w:rsid w:val="00807365"/>
    <w:rsid w:val="00807B6D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659AB"/>
    <w:rsid w:val="00866ADA"/>
    <w:rsid w:val="008677A0"/>
    <w:rsid w:val="008718BA"/>
    <w:rsid w:val="0087563D"/>
    <w:rsid w:val="00881E84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1E72"/>
    <w:rsid w:val="008C2B02"/>
    <w:rsid w:val="008C369A"/>
    <w:rsid w:val="008C56DC"/>
    <w:rsid w:val="008C57A7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1DD"/>
    <w:rsid w:val="009053F9"/>
    <w:rsid w:val="00906BDB"/>
    <w:rsid w:val="009164A5"/>
    <w:rsid w:val="00922B67"/>
    <w:rsid w:val="00923B84"/>
    <w:rsid w:val="009257B4"/>
    <w:rsid w:val="00930274"/>
    <w:rsid w:val="00933A54"/>
    <w:rsid w:val="00936647"/>
    <w:rsid w:val="00937863"/>
    <w:rsid w:val="00937F4F"/>
    <w:rsid w:val="00940FEE"/>
    <w:rsid w:val="00941F31"/>
    <w:rsid w:val="009443A6"/>
    <w:rsid w:val="0094666A"/>
    <w:rsid w:val="00950410"/>
    <w:rsid w:val="009514B1"/>
    <w:rsid w:val="00951916"/>
    <w:rsid w:val="0095661E"/>
    <w:rsid w:val="00962118"/>
    <w:rsid w:val="00965E7D"/>
    <w:rsid w:val="009804C7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5181"/>
    <w:rsid w:val="009B7465"/>
    <w:rsid w:val="009B785A"/>
    <w:rsid w:val="009C269D"/>
    <w:rsid w:val="009C4DE5"/>
    <w:rsid w:val="009C53B4"/>
    <w:rsid w:val="009D0421"/>
    <w:rsid w:val="009D48EE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A01CF0"/>
    <w:rsid w:val="00A02250"/>
    <w:rsid w:val="00A02C7B"/>
    <w:rsid w:val="00A03AB8"/>
    <w:rsid w:val="00A04BD9"/>
    <w:rsid w:val="00A067A8"/>
    <w:rsid w:val="00A069D2"/>
    <w:rsid w:val="00A073B6"/>
    <w:rsid w:val="00A1765F"/>
    <w:rsid w:val="00A177F4"/>
    <w:rsid w:val="00A27452"/>
    <w:rsid w:val="00A27CE0"/>
    <w:rsid w:val="00A35E64"/>
    <w:rsid w:val="00A36744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710C"/>
    <w:rsid w:val="00A91350"/>
    <w:rsid w:val="00A9180D"/>
    <w:rsid w:val="00A91DE2"/>
    <w:rsid w:val="00A934E2"/>
    <w:rsid w:val="00A94ADD"/>
    <w:rsid w:val="00AA1A71"/>
    <w:rsid w:val="00AA1B66"/>
    <w:rsid w:val="00AA6E18"/>
    <w:rsid w:val="00AB4D2B"/>
    <w:rsid w:val="00AB713C"/>
    <w:rsid w:val="00AC1436"/>
    <w:rsid w:val="00AC28AB"/>
    <w:rsid w:val="00AC3D48"/>
    <w:rsid w:val="00AC4345"/>
    <w:rsid w:val="00AC5DBE"/>
    <w:rsid w:val="00AC6FF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1123D"/>
    <w:rsid w:val="00B17FCB"/>
    <w:rsid w:val="00B224B2"/>
    <w:rsid w:val="00B23372"/>
    <w:rsid w:val="00B239C3"/>
    <w:rsid w:val="00B24598"/>
    <w:rsid w:val="00B2539E"/>
    <w:rsid w:val="00B3248E"/>
    <w:rsid w:val="00B32882"/>
    <w:rsid w:val="00B3358B"/>
    <w:rsid w:val="00B3764C"/>
    <w:rsid w:val="00B42BDE"/>
    <w:rsid w:val="00B43240"/>
    <w:rsid w:val="00B44690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2707"/>
    <w:rsid w:val="00B9556D"/>
    <w:rsid w:val="00BA1E96"/>
    <w:rsid w:val="00BA3DDF"/>
    <w:rsid w:val="00BB19E0"/>
    <w:rsid w:val="00BB2F85"/>
    <w:rsid w:val="00BB7571"/>
    <w:rsid w:val="00BC76AC"/>
    <w:rsid w:val="00BD1612"/>
    <w:rsid w:val="00BD20DC"/>
    <w:rsid w:val="00BD7B5B"/>
    <w:rsid w:val="00BE2BEE"/>
    <w:rsid w:val="00BE2E00"/>
    <w:rsid w:val="00BE2F9A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37E42"/>
    <w:rsid w:val="00C40597"/>
    <w:rsid w:val="00C412BF"/>
    <w:rsid w:val="00C42AEB"/>
    <w:rsid w:val="00C43CCE"/>
    <w:rsid w:val="00C43E06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C1461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CF78D4"/>
    <w:rsid w:val="00D00123"/>
    <w:rsid w:val="00D00F87"/>
    <w:rsid w:val="00D01486"/>
    <w:rsid w:val="00D01D3C"/>
    <w:rsid w:val="00D02851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76AB"/>
    <w:rsid w:val="00D30C68"/>
    <w:rsid w:val="00D31D95"/>
    <w:rsid w:val="00D3246F"/>
    <w:rsid w:val="00D346A1"/>
    <w:rsid w:val="00D358BB"/>
    <w:rsid w:val="00D369D1"/>
    <w:rsid w:val="00D431AE"/>
    <w:rsid w:val="00D43EBC"/>
    <w:rsid w:val="00D4670A"/>
    <w:rsid w:val="00D4772B"/>
    <w:rsid w:val="00D51DBE"/>
    <w:rsid w:val="00D573BC"/>
    <w:rsid w:val="00D61F83"/>
    <w:rsid w:val="00D631D8"/>
    <w:rsid w:val="00D6419C"/>
    <w:rsid w:val="00D64484"/>
    <w:rsid w:val="00D64E21"/>
    <w:rsid w:val="00D742AE"/>
    <w:rsid w:val="00D76543"/>
    <w:rsid w:val="00D76A89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226"/>
    <w:rsid w:val="00DB23E7"/>
    <w:rsid w:val="00DB5282"/>
    <w:rsid w:val="00DC2FF9"/>
    <w:rsid w:val="00DC393E"/>
    <w:rsid w:val="00DC3B27"/>
    <w:rsid w:val="00DC69DA"/>
    <w:rsid w:val="00DD4A33"/>
    <w:rsid w:val="00DE1164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A1A"/>
    <w:rsid w:val="00E13738"/>
    <w:rsid w:val="00E179F1"/>
    <w:rsid w:val="00E20A23"/>
    <w:rsid w:val="00E20C33"/>
    <w:rsid w:val="00E22226"/>
    <w:rsid w:val="00E2341E"/>
    <w:rsid w:val="00E35EB7"/>
    <w:rsid w:val="00E37032"/>
    <w:rsid w:val="00E50B54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C6FC7"/>
    <w:rsid w:val="00ED142B"/>
    <w:rsid w:val="00ED54DF"/>
    <w:rsid w:val="00ED5809"/>
    <w:rsid w:val="00ED6A10"/>
    <w:rsid w:val="00ED6FD0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158C1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4390"/>
    <w:rsid w:val="00F66357"/>
    <w:rsid w:val="00F70EB7"/>
    <w:rsid w:val="00F75427"/>
    <w:rsid w:val="00F76810"/>
    <w:rsid w:val="00F813D5"/>
    <w:rsid w:val="00F82473"/>
    <w:rsid w:val="00F9197B"/>
    <w:rsid w:val="00F92BE6"/>
    <w:rsid w:val="00F93F0B"/>
    <w:rsid w:val="00F95A29"/>
    <w:rsid w:val="00FA3BCE"/>
    <w:rsid w:val="00FA3FD1"/>
    <w:rsid w:val="00FA429C"/>
    <w:rsid w:val="00FA6478"/>
    <w:rsid w:val="00FA7A0C"/>
    <w:rsid w:val="00FB12D7"/>
    <w:rsid w:val="00FB3209"/>
    <w:rsid w:val="00FB6B94"/>
    <w:rsid w:val="00FB71C4"/>
    <w:rsid w:val="00FC08CB"/>
    <w:rsid w:val="00FC12E4"/>
    <w:rsid w:val="00FC2AE3"/>
    <w:rsid w:val="00FC5E2E"/>
    <w:rsid w:val="00FC6ABF"/>
    <w:rsid w:val="00FD617B"/>
    <w:rsid w:val="00FE0CE9"/>
    <w:rsid w:val="00FE268F"/>
    <w:rsid w:val="00FE290D"/>
    <w:rsid w:val="00FE3067"/>
    <w:rsid w:val="00FE462E"/>
    <w:rsid w:val="00FE60CC"/>
    <w:rsid w:val="00FF0EFC"/>
    <w:rsid w:val="00FF27F0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950AD4DEB7B5BEBBCAFB9689F597CF28DA739DECC6D1C15FAF525C7F7C17EF9FA8AE49FD5D3E5AB34E6AFE1A01B71FEF39D2C7C560924s5t0F" TargetMode="External"/><Relationship Id="rId13" Type="http://schemas.openxmlformats.org/officeDocument/2006/relationships/hyperlink" Target="consultantplus://offline/ref=1982139F3A4A7547FED0A515BD0AFECFD69D809FBD425AEACFC5CC001BFA8E10A5126B3CBE28BB35B6E000C7EE91601B3B5FBB760060w604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7D3FE55B78C3A571D2366830D50F294E2CDA2F427BBF9BFF01BA8F7CB23D2E2822613DD0BE30568C5EB22822F793ACABAD2877BC842f1g7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D3FE55B78C3A571D2366830D50F294E2CDA2F427BBF9BFF01BA8F7CB23D2E2822613DD08EF0A68C5EB22822F793ACABAD2877BC842f1g7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D3FE55B78C3A571D2366830D50F294E2CDA2F427BBF9BFF01BA8F7CB23D2E2822613DD08EF0868C5EB22822F793ACABAD2877BC842f1g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D3FE55B78C3A571D2366830D50F294E2CDA2F427BBF9BFF01BA8F7CB23D2E2822613DD08EF0968C5EB22822F793ACABAD2877BC842f1g7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6289B-738B-40C3-8C8A-500B3514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6869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95</cp:revision>
  <cp:lastPrinted>2020-01-27T11:38:00Z</cp:lastPrinted>
  <dcterms:created xsi:type="dcterms:W3CDTF">2019-06-12T05:43:00Z</dcterms:created>
  <dcterms:modified xsi:type="dcterms:W3CDTF">2020-02-13T10:46:00Z</dcterms:modified>
</cp:coreProperties>
</file>