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8E1D9D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8E1D9D">
              <w:rPr>
                <w:sz w:val="28"/>
                <w:u w:val="single"/>
              </w:rPr>
              <w:t>23</w:t>
            </w:r>
            <w:r w:rsidRPr="0065375B">
              <w:rPr>
                <w:sz w:val="28"/>
              </w:rPr>
              <w:t>»</w:t>
            </w:r>
            <w:r w:rsidR="001C69EE">
              <w:rPr>
                <w:sz w:val="28"/>
              </w:rPr>
              <w:t xml:space="preserve"> </w:t>
            </w:r>
            <w:r w:rsidR="00DC7E56">
              <w:rPr>
                <w:sz w:val="28"/>
                <w:u w:val="single"/>
              </w:rPr>
              <w:t xml:space="preserve">сентября </w:t>
            </w:r>
            <w:r w:rsidR="001C69EE">
              <w:rPr>
                <w:sz w:val="28"/>
                <w:u w:val="single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8E1D9D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8E1D9D">
              <w:rPr>
                <w:sz w:val="28"/>
                <w:u w:val="single"/>
              </w:rPr>
              <w:t>340-п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>341-п, от 24.10.2018 №346-п, от 01.11.2018 № 366-п, от 06.11.2018 № 372-п, от 23.11.2018 № 406-п, от 30.11.2018 № 419-п, от 18.12.2018 № 451-п, от 29.12.2018 № 492-п, от 30.01.2019 № 25-п, от 05.02.2019 № 38-п, от 06.03.2019 №</w:t>
      </w:r>
      <w:r w:rsidR="008E1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</w:t>
      </w:r>
      <w:proofErr w:type="gramStart"/>
      <w:r w:rsidR="00313D15">
        <w:rPr>
          <w:sz w:val="28"/>
          <w:szCs w:val="28"/>
        </w:rPr>
        <w:t>,о</w:t>
      </w:r>
      <w:proofErr w:type="gramEnd"/>
      <w:r w:rsidR="00313D15">
        <w:rPr>
          <w:sz w:val="28"/>
          <w:szCs w:val="28"/>
        </w:rPr>
        <w:t>т 04.06.2021 № 230-п, 07.06.2021 № 243-п,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  </w:t>
      </w:r>
      <w:r w:rsidR="00102AD0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 №311-п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9D2675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E67B10" w:rsidRPr="00D215E6" w:rsidRDefault="00E67B10" w:rsidP="00E67B10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E67B10" w:rsidRPr="00D215E6" w:rsidTr="00E67B10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E67B10" w:rsidRPr="00D215E6" w:rsidRDefault="00E67B10" w:rsidP="00E67B10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E67B10" w:rsidRPr="00D215E6" w:rsidRDefault="003470A2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DC7E56">
              <w:rPr>
                <w:color w:val="000000"/>
                <w:sz w:val="28"/>
                <w:szCs w:val="20"/>
              </w:rPr>
              <w:t> 957</w:t>
            </w:r>
            <w:r w:rsidR="00700C12">
              <w:rPr>
                <w:color w:val="000000"/>
                <w:sz w:val="28"/>
                <w:szCs w:val="20"/>
              </w:rPr>
              <w:t> </w:t>
            </w:r>
            <w:r w:rsidR="00DC7E56">
              <w:rPr>
                <w:color w:val="000000"/>
                <w:sz w:val="28"/>
                <w:szCs w:val="20"/>
              </w:rPr>
              <w:t>076</w:t>
            </w:r>
            <w:r w:rsidR="00700C12">
              <w:rPr>
                <w:color w:val="000000"/>
                <w:sz w:val="28"/>
                <w:szCs w:val="20"/>
              </w:rPr>
              <w:t xml:space="preserve"> </w:t>
            </w:r>
            <w:r w:rsidR="00DC7E56">
              <w:rPr>
                <w:color w:val="000000"/>
                <w:sz w:val="28"/>
                <w:szCs w:val="20"/>
              </w:rPr>
              <w:t>3</w:t>
            </w:r>
            <w:r w:rsidR="00700C12">
              <w:rPr>
                <w:color w:val="000000"/>
                <w:sz w:val="28"/>
                <w:szCs w:val="20"/>
              </w:rPr>
              <w:t>89,40</w:t>
            </w:r>
            <w:r w:rsidR="00804742">
              <w:rPr>
                <w:color w:val="000000"/>
                <w:sz w:val="28"/>
                <w:szCs w:val="20"/>
              </w:rPr>
              <w:t xml:space="preserve"> </w:t>
            </w:r>
            <w:r w:rsidR="00E67B10" w:rsidRPr="00D215E6">
              <w:rPr>
                <w:sz w:val="28"/>
                <w:szCs w:val="28"/>
              </w:rPr>
              <w:t>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DC7E56">
              <w:rPr>
                <w:sz w:val="28"/>
                <w:szCs w:val="28"/>
              </w:rPr>
              <w:t>770</w:t>
            </w:r>
            <w:r w:rsidR="00B018A4">
              <w:rPr>
                <w:sz w:val="28"/>
                <w:szCs w:val="28"/>
              </w:rPr>
              <w:t> </w:t>
            </w:r>
            <w:r w:rsidR="00DC7E56">
              <w:rPr>
                <w:sz w:val="28"/>
                <w:szCs w:val="28"/>
              </w:rPr>
              <w:t>788</w:t>
            </w:r>
            <w:r w:rsidR="00B018A4">
              <w:rPr>
                <w:sz w:val="28"/>
                <w:szCs w:val="28"/>
              </w:rPr>
              <w:t> </w:t>
            </w:r>
            <w:r w:rsidR="00DC7E56">
              <w:rPr>
                <w:sz w:val="28"/>
                <w:szCs w:val="28"/>
              </w:rPr>
              <w:t>9</w:t>
            </w:r>
            <w:r w:rsidR="00B018A4">
              <w:rPr>
                <w:sz w:val="28"/>
                <w:szCs w:val="28"/>
              </w:rPr>
              <w:t>51,77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650 670 462,06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E67B10" w:rsidRPr="00D215E6" w:rsidRDefault="00C55B21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2 363 824 6</w:t>
            </w:r>
            <w:r w:rsidR="00B018A4">
              <w:rPr>
                <w:sz w:val="28"/>
                <w:szCs w:val="28"/>
              </w:rPr>
              <w:t>69,65</w:t>
            </w:r>
            <w:r w:rsidR="00E67B10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="00B018A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DC7E56">
              <w:rPr>
                <w:sz w:val="28"/>
                <w:szCs w:val="28"/>
              </w:rPr>
              <w:t>271 956</w:t>
            </w:r>
            <w:r w:rsidR="00B018A4">
              <w:rPr>
                <w:sz w:val="28"/>
                <w:szCs w:val="28"/>
              </w:rPr>
              <w:t> </w:t>
            </w:r>
            <w:r w:rsidR="00DC7E56">
              <w:rPr>
                <w:sz w:val="28"/>
                <w:szCs w:val="28"/>
              </w:rPr>
              <w:t>285</w:t>
            </w:r>
            <w:r w:rsidR="00B018A4">
              <w:rPr>
                <w:sz w:val="28"/>
                <w:szCs w:val="28"/>
              </w:rPr>
              <w:t>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 xml:space="preserve">– </w:t>
            </w:r>
            <w:r w:rsidR="00C55B21">
              <w:rPr>
                <w:sz w:val="28"/>
                <w:szCs w:val="28"/>
              </w:rPr>
              <w:t>3 415 648 050</w:t>
            </w:r>
            <w:r w:rsidR="003470A2">
              <w:rPr>
                <w:sz w:val="28"/>
                <w:szCs w:val="28"/>
              </w:rPr>
              <w:t>,47</w:t>
            </w:r>
            <w:r w:rsidR="00804742">
              <w:rPr>
                <w:sz w:val="28"/>
                <w:szCs w:val="28"/>
              </w:rPr>
              <w:t xml:space="preserve"> </w:t>
            </w:r>
            <w:r w:rsidRPr="00646634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C55B21">
              <w:rPr>
                <w:sz w:val="28"/>
                <w:szCs w:val="28"/>
              </w:rPr>
              <w:t>456 991 415</w:t>
            </w:r>
            <w:r w:rsidR="003470A2">
              <w:rPr>
                <w:sz w:val="28"/>
                <w:szCs w:val="28"/>
              </w:rPr>
              <w:t>,28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343 063 257,00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E67B10" w:rsidRPr="00D215E6" w:rsidRDefault="00E67B10" w:rsidP="00E67B10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E67B10" w:rsidRPr="008F3412" w:rsidRDefault="00E67B10" w:rsidP="00E67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67B10" w:rsidRPr="008F3412" w:rsidRDefault="00E67B10" w:rsidP="00E67B1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67B10" w:rsidRPr="00D215E6" w:rsidRDefault="00E67B10" w:rsidP="00E67B10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E67B10" w:rsidRPr="00D215E6" w:rsidRDefault="00E67B10" w:rsidP="00E6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DC7E56">
        <w:rPr>
          <w:sz w:val="28"/>
          <w:szCs w:val="20"/>
        </w:rPr>
        <w:t>5 957</w:t>
      </w:r>
      <w:r w:rsidR="001E6F1C">
        <w:rPr>
          <w:sz w:val="28"/>
          <w:szCs w:val="20"/>
        </w:rPr>
        <w:t> </w:t>
      </w:r>
      <w:r w:rsidR="00DC7E56">
        <w:rPr>
          <w:sz w:val="28"/>
          <w:szCs w:val="20"/>
        </w:rPr>
        <w:t>076</w:t>
      </w:r>
      <w:r w:rsidR="001E6F1C">
        <w:rPr>
          <w:sz w:val="28"/>
          <w:szCs w:val="20"/>
        </w:rPr>
        <w:t> </w:t>
      </w:r>
      <w:r w:rsidR="00DC7E56">
        <w:rPr>
          <w:sz w:val="28"/>
          <w:szCs w:val="20"/>
        </w:rPr>
        <w:t>389</w:t>
      </w:r>
      <w:r w:rsidR="001E6F1C">
        <w:rPr>
          <w:sz w:val="28"/>
          <w:szCs w:val="20"/>
        </w:rPr>
        <w:t>,40</w:t>
      </w:r>
      <w:r w:rsidR="001106E6">
        <w:rPr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>
        <w:rPr>
          <w:sz w:val="28"/>
          <w:szCs w:val="28"/>
        </w:rPr>
        <w:t>108 235 456,91</w:t>
      </w:r>
      <w:r>
        <w:rPr>
          <w:color w:val="000000"/>
          <w:sz w:val="28"/>
          <w:szCs w:val="20"/>
        </w:rPr>
        <w:t>руб.,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DC7E56">
        <w:rPr>
          <w:sz w:val="28"/>
          <w:szCs w:val="28"/>
        </w:rPr>
        <w:t>2 363</w:t>
      </w:r>
      <w:r w:rsidR="001106E6">
        <w:rPr>
          <w:sz w:val="28"/>
          <w:szCs w:val="28"/>
        </w:rPr>
        <w:t> </w:t>
      </w:r>
      <w:r w:rsidR="00DC7E56">
        <w:rPr>
          <w:sz w:val="28"/>
          <w:szCs w:val="28"/>
        </w:rPr>
        <w:t>824</w:t>
      </w:r>
      <w:r w:rsidR="001106E6">
        <w:rPr>
          <w:sz w:val="28"/>
          <w:szCs w:val="28"/>
        </w:rPr>
        <w:t> </w:t>
      </w:r>
      <w:r w:rsidR="00DC7E56">
        <w:rPr>
          <w:sz w:val="28"/>
          <w:szCs w:val="28"/>
        </w:rPr>
        <w:t>6</w:t>
      </w:r>
      <w:r w:rsidR="001106E6">
        <w:rPr>
          <w:sz w:val="28"/>
          <w:szCs w:val="28"/>
        </w:rPr>
        <w:t xml:space="preserve">69,65 </w:t>
      </w:r>
      <w:r>
        <w:rPr>
          <w:color w:val="000000"/>
          <w:sz w:val="28"/>
          <w:szCs w:val="20"/>
        </w:rPr>
        <w:t>руб.,</w:t>
      </w:r>
    </w:p>
    <w:p w:rsidR="00E67B10" w:rsidRDefault="00E67B10" w:rsidP="00E67B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1E6F1C">
        <w:rPr>
          <w:sz w:val="28"/>
          <w:szCs w:val="28"/>
        </w:rPr>
        <w:t>3 415 </w:t>
      </w:r>
      <w:r w:rsidR="00DC7E56">
        <w:rPr>
          <w:sz w:val="28"/>
          <w:szCs w:val="28"/>
        </w:rPr>
        <w:t>648</w:t>
      </w:r>
      <w:r w:rsidR="001E6F1C">
        <w:rPr>
          <w:sz w:val="28"/>
          <w:szCs w:val="28"/>
        </w:rPr>
        <w:t> </w:t>
      </w:r>
      <w:r w:rsidR="00DC7E56">
        <w:rPr>
          <w:sz w:val="28"/>
          <w:szCs w:val="28"/>
        </w:rPr>
        <w:t>050</w:t>
      </w:r>
      <w:r w:rsidR="001E6F1C">
        <w:rPr>
          <w:sz w:val="28"/>
          <w:szCs w:val="28"/>
        </w:rPr>
        <w:t>,47</w:t>
      </w:r>
      <w:r w:rsidR="001106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E43739" w:rsidRDefault="00E67B10" w:rsidP="00E4373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A93056" w:rsidRDefault="00A93056" w:rsidP="00A9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A93056" w:rsidRDefault="00A93056" w:rsidP="00A93056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E67B10" w:rsidRDefault="00E43739" w:rsidP="00E43739">
      <w:pPr>
        <w:pStyle w:val="af4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9305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)  </w:t>
      </w:r>
      <w:r w:rsidR="00E67B10">
        <w:rPr>
          <w:sz w:val="28"/>
          <w:szCs w:val="28"/>
        </w:rPr>
        <w:t xml:space="preserve"> </w:t>
      </w:r>
      <w:r w:rsidR="00E67B10" w:rsidRPr="00D215E6">
        <w:rPr>
          <w:sz w:val="28"/>
          <w:szCs w:val="28"/>
        </w:rPr>
        <w:t xml:space="preserve">в приложении № </w:t>
      </w:r>
      <w:r w:rsidR="00E67B10">
        <w:rPr>
          <w:sz w:val="28"/>
          <w:szCs w:val="28"/>
        </w:rPr>
        <w:t>4</w:t>
      </w:r>
      <w:r w:rsidR="00E67B10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E67B10" w:rsidRPr="00D215E6" w:rsidTr="00E67B10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E67B10" w:rsidRPr="00D215E6" w:rsidRDefault="00E67B10" w:rsidP="00E67B10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E67B10" w:rsidRPr="00D215E6" w:rsidRDefault="00E43739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1 678 950</w:t>
            </w:r>
            <w:r w:rsidR="00F927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F9278E">
              <w:rPr>
                <w:sz w:val="28"/>
                <w:szCs w:val="28"/>
              </w:rPr>
              <w:t>06,48</w:t>
            </w:r>
            <w:r w:rsidR="00663054">
              <w:rPr>
                <w:sz w:val="28"/>
                <w:szCs w:val="28"/>
              </w:rPr>
              <w:t xml:space="preserve"> </w:t>
            </w:r>
            <w:r w:rsidR="00E67B10">
              <w:rPr>
                <w:sz w:val="28"/>
                <w:szCs w:val="28"/>
              </w:rPr>
              <w:t>руб</w:t>
            </w:r>
            <w:r w:rsidR="00E67B10" w:rsidRPr="00D215E6">
              <w:rPr>
                <w:sz w:val="28"/>
                <w:szCs w:val="28"/>
              </w:rPr>
              <w:t>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E67B10" w:rsidRPr="00D215E6" w:rsidRDefault="00E67B10" w:rsidP="00E67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43739">
              <w:rPr>
                <w:sz w:val="28"/>
                <w:szCs w:val="28"/>
              </w:rPr>
              <w:t>601</w:t>
            </w:r>
            <w:r w:rsidR="00F9278E">
              <w:rPr>
                <w:sz w:val="28"/>
                <w:szCs w:val="28"/>
              </w:rPr>
              <w:t> </w:t>
            </w:r>
            <w:r w:rsidR="00E43739">
              <w:rPr>
                <w:sz w:val="28"/>
                <w:szCs w:val="28"/>
              </w:rPr>
              <w:t>785</w:t>
            </w:r>
            <w:r w:rsidR="00F9278E">
              <w:rPr>
                <w:sz w:val="28"/>
                <w:szCs w:val="28"/>
              </w:rPr>
              <w:t> </w:t>
            </w:r>
            <w:r w:rsidR="00E43739">
              <w:rPr>
                <w:sz w:val="28"/>
                <w:szCs w:val="28"/>
              </w:rPr>
              <w:t>7</w:t>
            </w:r>
            <w:r w:rsidR="00F9278E">
              <w:rPr>
                <w:sz w:val="28"/>
                <w:szCs w:val="28"/>
              </w:rPr>
              <w:t>61,96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25 499 918,00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E67B10" w:rsidRPr="00683FF4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</w:t>
            </w:r>
            <w:r w:rsidR="00E43739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 xml:space="preserve">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E43739">
              <w:rPr>
                <w:sz w:val="28"/>
                <w:szCs w:val="28"/>
              </w:rPr>
              <w:t>757</w:t>
            </w:r>
            <w:r w:rsidR="00663054">
              <w:rPr>
                <w:sz w:val="28"/>
                <w:szCs w:val="28"/>
              </w:rPr>
              <w:t> </w:t>
            </w:r>
            <w:r w:rsidR="00E43739">
              <w:rPr>
                <w:sz w:val="28"/>
                <w:szCs w:val="28"/>
              </w:rPr>
              <w:t>838 8</w:t>
            </w:r>
            <w:r w:rsidR="00663054">
              <w:rPr>
                <w:sz w:val="28"/>
                <w:szCs w:val="28"/>
              </w:rPr>
              <w:t>10,99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43739">
              <w:rPr>
                <w:sz w:val="28"/>
                <w:szCs w:val="28"/>
              </w:rPr>
              <w:t>251 138 8</w:t>
            </w:r>
            <w:r w:rsidR="00F9278E">
              <w:rPr>
                <w:sz w:val="28"/>
                <w:szCs w:val="28"/>
              </w:rPr>
              <w:t>92,00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="00F9278E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E67B10" w:rsidRPr="00D215E6" w:rsidRDefault="00E22EA3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830 492 467,23</w:t>
            </w:r>
            <w:r w:rsidR="00663054">
              <w:rPr>
                <w:sz w:val="28"/>
                <w:szCs w:val="28"/>
              </w:rPr>
              <w:t xml:space="preserve"> </w:t>
            </w:r>
            <w:r w:rsidR="00E67B10" w:rsidRPr="00D215E6">
              <w:rPr>
                <w:sz w:val="28"/>
                <w:szCs w:val="28"/>
              </w:rPr>
              <w:t>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22EA3">
              <w:rPr>
                <w:sz w:val="28"/>
                <w:szCs w:val="28"/>
              </w:rPr>
              <w:t>318 111 425,47</w:t>
            </w:r>
            <w:r w:rsidR="0066305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7B10" w:rsidRPr="00D215E6" w:rsidRDefault="00E67B10" w:rsidP="00E67B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67B10" w:rsidRDefault="00A93056" w:rsidP="00E67B10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67B10">
        <w:rPr>
          <w:sz w:val="28"/>
          <w:szCs w:val="28"/>
        </w:rPr>
        <w:t xml:space="preserve">) </w:t>
      </w:r>
      <w:r w:rsidR="00E67B10" w:rsidRPr="00D215E6">
        <w:rPr>
          <w:sz w:val="28"/>
          <w:szCs w:val="28"/>
        </w:rPr>
        <w:t>приложение № 2 к подпрограмме «</w:t>
      </w:r>
      <w:r w:rsidR="00E67B10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E67B10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3</w:t>
      </w:r>
      <w:r w:rsidR="00E67B10" w:rsidRPr="00D215E6">
        <w:rPr>
          <w:sz w:val="28"/>
          <w:szCs w:val="28"/>
        </w:rPr>
        <w:t xml:space="preserve"> к настоящему постановлению;</w:t>
      </w:r>
    </w:p>
    <w:p w:rsidR="009B6522" w:rsidRDefault="00E862D0" w:rsidP="009075E9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 w:rsidR="002D4AD4"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>естник» и на официальном сайте Северо-Енисейский район</w:t>
      </w:r>
      <w:r w:rsidR="00060372">
        <w:rPr>
          <w:sz w:val="28"/>
          <w:szCs w:val="28"/>
        </w:rPr>
        <w:t>а в информационно-телекоммуникационной сети «Интернет»</w:t>
      </w:r>
      <w:r w:rsidRPr="00D215E6">
        <w:rPr>
          <w:sz w:val="28"/>
          <w:szCs w:val="28"/>
        </w:rPr>
        <w:t xml:space="preserve"> </w:t>
      </w:r>
      <w:r w:rsidR="00060372">
        <w:rPr>
          <w:sz w:val="28"/>
          <w:szCs w:val="28"/>
        </w:rPr>
        <w:t>(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60372">
        <w:rPr>
          <w:sz w:val="28"/>
          <w:szCs w:val="28"/>
        </w:rPr>
        <w:t>).</w:t>
      </w:r>
    </w:p>
    <w:p w:rsidR="00A46363" w:rsidRDefault="009B6522" w:rsidP="00A4636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6363">
        <w:rPr>
          <w:sz w:val="28"/>
          <w:szCs w:val="28"/>
        </w:rPr>
        <w:t>Настоящее постановление вступает в силу со дня официального опубликова</w:t>
      </w:r>
      <w:r w:rsidR="00060372">
        <w:rPr>
          <w:sz w:val="28"/>
          <w:szCs w:val="28"/>
        </w:rPr>
        <w:t>ния в газете Северо-Енисейский в</w:t>
      </w:r>
      <w:r w:rsidR="00A46363">
        <w:rPr>
          <w:sz w:val="28"/>
          <w:szCs w:val="28"/>
        </w:rPr>
        <w:t>естник» и применяется к правоотношениям, возникшим с 1</w:t>
      </w:r>
      <w:r w:rsidR="00A46363" w:rsidRPr="00A46363">
        <w:rPr>
          <w:sz w:val="28"/>
          <w:szCs w:val="28"/>
        </w:rPr>
        <w:t>3</w:t>
      </w:r>
      <w:r w:rsidR="00A46363">
        <w:rPr>
          <w:sz w:val="28"/>
          <w:szCs w:val="28"/>
        </w:rPr>
        <w:t>.0</w:t>
      </w:r>
      <w:r w:rsidR="00A46363" w:rsidRPr="00A46363">
        <w:rPr>
          <w:sz w:val="28"/>
          <w:szCs w:val="28"/>
        </w:rPr>
        <w:t>9</w:t>
      </w:r>
      <w:r w:rsidR="00A46363">
        <w:rPr>
          <w:sz w:val="28"/>
          <w:szCs w:val="28"/>
        </w:rPr>
        <w:t>.2021 года.</w:t>
      </w:r>
    </w:p>
    <w:p w:rsidR="00A46363" w:rsidRDefault="00A46363" w:rsidP="00A46363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B6522" w:rsidRDefault="009B6522" w:rsidP="009B6522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9B6522" w:rsidRDefault="009B6522" w:rsidP="009B6522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</w:t>
      </w:r>
      <w:r w:rsidR="00D0339A">
        <w:rPr>
          <w:sz w:val="28"/>
        </w:rPr>
        <w:t>лавы Северо-Енисейского района,</w:t>
      </w:r>
    </w:p>
    <w:p w:rsidR="008E1D9D" w:rsidRDefault="009B6522" w:rsidP="009B6522">
      <w:pPr>
        <w:jc w:val="both"/>
        <w:rPr>
          <w:sz w:val="28"/>
        </w:rPr>
        <w:sectPr w:rsidR="008E1D9D" w:rsidSect="004601D8">
          <w:pgSz w:w="11905" w:h="16838"/>
          <w:pgMar w:top="709" w:right="567" w:bottom="567" w:left="1418" w:header="720" w:footer="720" w:gutter="0"/>
          <w:cols w:space="720"/>
        </w:sect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 А.Н.Рябцев</w:t>
      </w: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E43739">
        <w:rPr>
          <w:sz w:val="28"/>
          <w:szCs w:val="28"/>
          <w:u w:val="single"/>
        </w:rPr>
        <w:t xml:space="preserve"> </w:t>
      </w:r>
      <w:r w:rsidR="008E1D9D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.</w:t>
      </w:r>
      <w:r w:rsidR="00E43739">
        <w:rPr>
          <w:sz w:val="28"/>
          <w:szCs w:val="28"/>
          <w:u w:val="single"/>
        </w:rPr>
        <w:t>09</w:t>
      </w:r>
      <w:r w:rsidR="00352B0E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</w:t>
      </w:r>
      <w:r w:rsidR="00E43739">
        <w:rPr>
          <w:sz w:val="28"/>
          <w:szCs w:val="28"/>
          <w:u w:val="single"/>
        </w:rPr>
        <w:t xml:space="preserve"> </w:t>
      </w:r>
      <w:r w:rsidR="008E1D9D">
        <w:rPr>
          <w:sz w:val="28"/>
          <w:szCs w:val="28"/>
          <w:u w:val="single"/>
        </w:rPr>
        <w:t>340</w:t>
      </w:r>
      <w:r>
        <w:rPr>
          <w:sz w:val="28"/>
          <w:szCs w:val="28"/>
          <w:u w:val="single"/>
        </w:rPr>
        <w:t>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E43739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770 788 9</w:t>
            </w:r>
            <w:r w:rsidR="00700328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E43739" w:rsidP="00E4373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2 072 936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</w:t>
            </w:r>
            <w:r w:rsidR="00700328">
              <w:rPr>
                <w:color w:val="000000"/>
                <w:sz w:val="20"/>
                <w:szCs w:val="22"/>
              </w:rPr>
              <w:t>42,83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E43739" w:rsidP="00E43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240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700328">
              <w:rPr>
                <w:color w:val="000000"/>
                <w:sz w:val="20"/>
                <w:szCs w:val="20"/>
              </w:rPr>
              <w:t>18,82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E43739" w:rsidP="00E4373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2 032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388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009</w:t>
            </w:r>
            <w:r w:rsidR="00700328">
              <w:rPr>
                <w:color w:val="000000"/>
                <w:sz w:val="20"/>
                <w:szCs w:val="22"/>
              </w:rPr>
              <w:t>,88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9E766A" w:rsidP="00A44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40 548 732,95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E766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40 548 732,95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9E766A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58 171 064,44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9E766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84 109 595,18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297E78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19 555 179,63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45 493 710,37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297E78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38 615 884,81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38 615 884,81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40 751 588,16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116 428 257,96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40 751 588,16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121434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116 428 257,96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E43739" w:rsidP="00E43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785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D37C98">
              <w:rPr>
                <w:color w:val="000000"/>
                <w:sz w:val="20"/>
                <w:szCs w:val="20"/>
              </w:rPr>
              <w:t>61,96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D37C98" w:rsidP="00E43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1 678 </w:t>
            </w:r>
            <w:r w:rsidR="00E43739">
              <w:rPr>
                <w:color w:val="000000"/>
                <w:sz w:val="20"/>
                <w:szCs w:val="20"/>
              </w:rPr>
              <w:t>950</w:t>
            </w:r>
            <w:r>
              <w:rPr>
                <w:color w:val="000000"/>
                <w:sz w:val="20"/>
                <w:szCs w:val="20"/>
              </w:rPr>
              <w:t> </w:t>
            </w:r>
            <w:r w:rsidR="00E43739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06,48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E43739" w:rsidP="00E437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785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D37C98">
              <w:rPr>
                <w:color w:val="000000"/>
                <w:sz w:val="20"/>
                <w:szCs w:val="20"/>
              </w:rPr>
              <w:t>61,96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D37C98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1 678 </w:t>
            </w:r>
            <w:r w:rsidR="00FA603D">
              <w:rPr>
                <w:color w:val="000000"/>
                <w:sz w:val="20"/>
                <w:szCs w:val="20"/>
              </w:rPr>
              <w:t>950</w:t>
            </w:r>
            <w:r>
              <w:rPr>
                <w:color w:val="000000"/>
                <w:sz w:val="20"/>
                <w:szCs w:val="20"/>
              </w:rPr>
              <w:t> </w:t>
            </w:r>
            <w:r w:rsidR="00FA603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06,48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68 339 635,21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188 225 377,21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66 406 787,07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898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186 292 529,07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8E1D9D" w:rsidRPr="000979AE">
        <w:rPr>
          <w:sz w:val="28"/>
          <w:szCs w:val="28"/>
          <w:u w:val="single"/>
        </w:rPr>
        <w:t>от</w:t>
      </w:r>
      <w:r w:rsidR="008E1D9D">
        <w:rPr>
          <w:sz w:val="28"/>
          <w:szCs w:val="28"/>
          <w:u w:val="single"/>
        </w:rPr>
        <w:t xml:space="preserve"> 23.09.</w:t>
      </w:r>
      <w:r w:rsidR="008E1D9D" w:rsidRPr="000979AE">
        <w:rPr>
          <w:sz w:val="28"/>
          <w:szCs w:val="28"/>
          <w:u w:val="single"/>
        </w:rPr>
        <w:t>202</w:t>
      </w:r>
      <w:r w:rsidR="008E1D9D">
        <w:rPr>
          <w:sz w:val="28"/>
          <w:szCs w:val="28"/>
          <w:u w:val="single"/>
        </w:rPr>
        <w:t>1</w:t>
      </w:r>
      <w:r w:rsidR="008E1D9D" w:rsidRPr="000979AE">
        <w:rPr>
          <w:sz w:val="28"/>
          <w:szCs w:val="28"/>
          <w:u w:val="single"/>
        </w:rPr>
        <w:t xml:space="preserve"> №</w:t>
      </w:r>
      <w:r w:rsidR="008E1D9D">
        <w:rPr>
          <w:sz w:val="28"/>
          <w:szCs w:val="28"/>
          <w:u w:val="single"/>
        </w:rPr>
        <w:t xml:space="preserve">  340-п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FA603D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788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935A9B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935A9B" w:rsidP="00FA603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2 072 </w:t>
            </w:r>
            <w:r w:rsidR="00FA603D">
              <w:rPr>
                <w:color w:val="000000"/>
                <w:sz w:val="20"/>
                <w:szCs w:val="22"/>
              </w:rPr>
              <w:t>936</w:t>
            </w:r>
            <w:r>
              <w:rPr>
                <w:color w:val="000000"/>
                <w:sz w:val="20"/>
                <w:szCs w:val="22"/>
              </w:rPr>
              <w:t> </w:t>
            </w:r>
            <w:r w:rsidR="00FA603D">
              <w:rPr>
                <w:color w:val="000000"/>
                <w:sz w:val="20"/>
                <w:szCs w:val="22"/>
              </w:rPr>
              <w:t>7</w:t>
            </w:r>
            <w:r>
              <w:rPr>
                <w:color w:val="000000"/>
                <w:sz w:val="20"/>
                <w:szCs w:val="22"/>
              </w:rPr>
              <w:t>42,83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271 956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935A9B">
              <w:rPr>
                <w:color w:val="000000"/>
                <w:sz w:val="20"/>
                <w:szCs w:val="20"/>
              </w:rPr>
              <w:t>85,16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FA603D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814 617 6</w:t>
            </w:r>
            <w:r w:rsidR="00935A9B">
              <w:rPr>
                <w:color w:val="000000"/>
                <w:sz w:val="20"/>
                <w:szCs w:val="22"/>
              </w:rPr>
              <w:t>90,42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35A9B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456 991 415,28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935A9B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1 141 068 203,58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C060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58 171 064,44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9C060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84 109 595,18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9C060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54 931 064,44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9C060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80 869 595,18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F6D94" w:rsidP="00AE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AE240E">
              <w:rPr>
                <w:color w:val="000000"/>
                <w:sz w:val="20"/>
                <w:szCs w:val="20"/>
              </w:rPr>
              <w:t> 751 588,16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116 428 257,96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14 576 993,16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44 537 679,43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F6D94" w:rsidP="00AE24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AE240E">
              <w:rPr>
                <w:color w:val="000000"/>
                <w:sz w:val="20"/>
                <w:szCs w:val="20"/>
              </w:rPr>
              <w:t> 868 788,16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45 259 257,96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</w:t>
            </w:r>
            <w:r w:rsidR="00AE240E">
              <w:rPr>
                <w:color w:val="000000"/>
                <w:sz w:val="20"/>
                <w:szCs w:val="20"/>
              </w:rPr>
              <w:t>61,96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FA603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1 678 </w:t>
            </w:r>
            <w:r w:rsidR="00FA603D">
              <w:rPr>
                <w:color w:val="000000"/>
                <w:sz w:val="20"/>
                <w:szCs w:val="22"/>
              </w:rPr>
              <w:t>950</w:t>
            </w:r>
            <w:r>
              <w:rPr>
                <w:color w:val="000000"/>
                <w:sz w:val="20"/>
                <w:szCs w:val="22"/>
              </w:rPr>
              <w:t> </w:t>
            </w:r>
            <w:r w:rsidR="00FA603D">
              <w:rPr>
                <w:color w:val="000000"/>
                <w:sz w:val="20"/>
                <w:szCs w:val="22"/>
              </w:rPr>
              <w:t>8</w:t>
            </w:r>
            <w:r>
              <w:rPr>
                <w:color w:val="000000"/>
                <w:sz w:val="20"/>
                <w:szCs w:val="22"/>
              </w:rPr>
              <w:t>06,48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FA603D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138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</w:t>
            </w:r>
            <w:r w:rsidR="00AE240E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FA603D" w:rsidP="00FA603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757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838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</w:t>
            </w:r>
            <w:r w:rsidR="00AE240E">
              <w:rPr>
                <w:color w:val="000000"/>
                <w:sz w:val="20"/>
                <w:szCs w:val="22"/>
              </w:rPr>
              <w:t>10,99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8461E" w:rsidP="008F47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318 111</w:t>
            </w:r>
            <w:r w:rsidR="008F4790">
              <w:rPr>
                <w:color w:val="000000"/>
                <w:sz w:val="20"/>
                <w:szCs w:val="20"/>
              </w:rPr>
              <w:t> 425,17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8461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830 492 467,23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8461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68 339 635,21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8461E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188 225 377,21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13FF3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65 339 235,21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13FF3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179 224 177,21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D0339A" w:rsidRDefault="00D0339A" w:rsidP="00A44BEC">
      <w:pPr>
        <w:suppressAutoHyphens/>
        <w:autoSpaceDE w:val="0"/>
        <w:jc w:val="right"/>
        <w:rPr>
          <w:sz w:val="28"/>
          <w:szCs w:val="28"/>
          <w:lang w:eastAsia="ar-SA"/>
        </w:rPr>
        <w:sectPr w:rsidR="00D0339A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A44BEC" w:rsidRPr="00946B4E" w:rsidRDefault="00543984" w:rsidP="00370710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A44BEC"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C55B21">
        <w:rPr>
          <w:rFonts w:ascii="Times New Roman" w:hAnsi="Times New Roman" w:cs="Times New Roman"/>
          <w:sz w:val="28"/>
          <w:szCs w:val="28"/>
        </w:rPr>
        <w:t>3</w:t>
      </w:r>
      <w:r w:rsidR="00144C3B">
        <w:rPr>
          <w:rFonts w:ascii="Times New Roman" w:hAnsi="Times New Roman" w:cs="Times New Roman"/>
          <w:sz w:val="28"/>
          <w:szCs w:val="28"/>
        </w:rPr>
        <w:t xml:space="preserve"> </w:t>
      </w:r>
      <w:r w:rsidR="00A44BEC"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8E1D9D" w:rsidRPr="000979AE">
        <w:rPr>
          <w:sz w:val="28"/>
          <w:szCs w:val="28"/>
          <w:u w:val="single"/>
        </w:rPr>
        <w:t>от</w:t>
      </w:r>
      <w:r w:rsidR="008E1D9D">
        <w:rPr>
          <w:sz w:val="28"/>
          <w:szCs w:val="28"/>
          <w:u w:val="single"/>
        </w:rPr>
        <w:t xml:space="preserve"> 23.09.</w:t>
      </w:r>
      <w:r w:rsidR="008E1D9D" w:rsidRPr="000979AE">
        <w:rPr>
          <w:sz w:val="28"/>
          <w:szCs w:val="28"/>
          <w:u w:val="single"/>
        </w:rPr>
        <w:t>202</w:t>
      </w:r>
      <w:r w:rsidR="008E1D9D">
        <w:rPr>
          <w:sz w:val="28"/>
          <w:szCs w:val="28"/>
          <w:u w:val="single"/>
        </w:rPr>
        <w:t>1</w:t>
      </w:r>
      <w:r w:rsidR="008E1D9D" w:rsidRPr="000979AE">
        <w:rPr>
          <w:sz w:val="28"/>
          <w:szCs w:val="28"/>
          <w:u w:val="single"/>
        </w:rPr>
        <w:t xml:space="preserve"> №</w:t>
      </w:r>
      <w:r w:rsidR="008E1D9D">
        <w:rPr>
          <w:sz w:val="28"/>
          <w:szCs w:val="28"/>
          <w:u w:val="single"/>
        </w:rPr>
        <w:t xml:space="preserve">  340-п</w:t>
      </w:r>
    </w:p>
    <w:p w:rsidR="00A44BEC" w:rsidRDefault="00A44BEC" w:rsidP="0037071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A44BEC" w:rsidRDefault="00A44BEC" w:rsidP="00370710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566-п)</w:t>
      </w:r>
    </w:p>
    <w:p w:rsidR="00A44BEC" w:rsidRDefault="00A44BEC" w:rsidP="00370710">
      <w:pPr>
        <w:ind w:right="140"/>
        <w:jc w:val="right"/>
        <w:rPr>
          <w:sz w:val="28"/>
          <w:szCs w:val="20"/>
        </w:rPr>
      </w:pPr>
    </w:p>
    <w:p w:rsidR="00A44BEC" w:rsidRDefault="00687A0E" w:rsidP="00687A0E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44BEC" w:rsidRDefault="00A44BEC" w:rsidP="00A44B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79358F" w:rsidRDefault="0079358F" w:rsidP="00A44BEC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79358F" w:rsidRPr="00873CD6" w:rsidTr="00097B15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9358F" w:rsidRPr="00873CD6" w:rsidTr="00097B15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79358F" w:rsidRPr="00873CD6" w:rsidTr="00097B15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178 151 419,11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503 506 501,11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9358F" w:rsidRPr="00873CD6" w:rsidTr="00097B15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50 543 210,00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153 545 810,00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50 302 210,00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152 822 810,00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723 000,00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35 099 882,64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107 510 682,64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3 717 977,36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68 066  875,09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200 978 728,07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65 925 964,09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197 198 017,07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2 140 911,00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3 787 711,00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79 190,90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246 190,90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79358F" w:rsidRPr="00873CD6" w:rsidTr="00097B15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79358F" w:rsidRPr="00873CD6" w:rsidTr="00097B15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6 343 200,00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79358F" w:rsidRPr="00873CD6" w:rsidTr="00097B15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1 476 332,51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1 476 332,51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097B15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900 000,00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097B15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79358F" w:rsidRPr="00873CD6" w:rsidTr="00097B15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  <w:p w:rsidR="0079358F" w:rsidRPr="00873CD6" w:rsidRDefault="0079358F" w:rsidP="00097B1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79358F" w:rsidRPr="00873CD6" w:rsidTr="00097B15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328 336 100,05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914 085 536,73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358F" w:rsidRPr="00873CD6" w:rsidTr="00097B15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121 893 330,00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362 460 930,00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2016 – 1398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79358F" w:rsidRPr="00873CD6" w:rsidTr="00097B15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120 245 298,25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357 066 868,25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873CD6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</w:t>
            </w:r>
            <w:r w:rsidRPr="00873CD6">
              <w:rPr>
                <w:sz w:val="20"/>
                <w:szCs w:val="20"/>
              </w:rPr>
              <w:lastRenderedPageBreak/>
              <w:t>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79358F" w:rsidRPr="00873CD6" w:rsidTr="00097B15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30 064 870,00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93 583 270,00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4 579 500,00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105 167 248,39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317 065 911,33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79358F" w:rsidRPr="00873CD6" w:rsidTr="00097B15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102 625 704,39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311 749 867,33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2 541 544,00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 xml:space="preserve">5 316 044,00 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79358F" w:rsidRPr="00873CD6" w:rsidRDefault="0079358F" w:rsidP="00097B15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spellStart"/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491 205,40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МБОУ «ССШ 1», 2021 г. для нужд МБОУ «ССШ 2, МБОУ ТСШ 3», МБОУ «НКСШ 6» 2022г. для нужд </w:t>
            </w:r>
            <w:r w:rsidRPr="00873CD6">
              <w:rPr>
                <w:sz w:val="20"/>
                <w:szCs w:val="20"/>
              </w:rPr>
              <w:lastRenderedPageBreak/>
              <w:t>МБОУ «БСШ №5»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spellStart"/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9 332 885,35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spellStart"/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303 900,00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4 140 992,77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79358F" w:rsidRPr="00873CD6" w:rsidTr="00097B15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79358F" w:rsidRPr="00873CD6" w:rsidTr="00097B15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097B15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097B15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79358F" w:rsidRPr="00873CD6" w:rsidTr="00097B15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79358F" w:rsidRPr="00873CD6" w:rsidTr="00097B15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95 317 292,80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261 377 818,64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358F" w:rsidRPr="00873CD6" w:rsidTr="00097B15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</w:rPr>
              <w:t>68 620 844,70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214 014 430,54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79358F" w:rsidRPr="00873CD6" w:rsidTr="00097B15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66 127 844,70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208 605 430,54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2 493 000,00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5 409 000,00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79358F" w:rsidRPr="00873CD6" w:rsidTr="00097B15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lastRenderedPageBreak/>
              <w:t xml:space="preserve">3.3. 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15 995 530,00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9 808 800,00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35 613 130,00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33 725 342,28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471 946,96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</w:p>
        </w:tc>
      </w:tr>
      <w:tr w:rsidR="0079358F" w:rsidRPr="00873CD6" w:rsidTr="00097B15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3.5.</w:t>
            </w:r>
            <w:r w:rsidRPr="00873CD6">
              <w:rPr>
                <w:sz w:val="20"/>
              </w:rPr>
              <w:t xml:space="preserve">Финансовое обеспечение решения Северо-Енисейского </w:t>
            </w:r>
            <w:r w:rsidRPr="00873CD6">
              <w:rPr>
                <w:sz w:val="20"/>
              </w:rPr>
              <w:lastRenderedPageBreak/>
              <w:t xml:space="preserve">районного Совета депутатов от 16.02.2021 № 82-6 "О финансовом обеспечении расходов на повышение </w:t>
            </w:r>
            <w:proofErr w:type="gramStart"/>
            <w:r w:rsidRPr="00873CD6">
              <w:rPr>
                <w:sz w:val="20"/>
              </w:rPr>
              <w:t>размеров оплаты труда</w:t>
            </w:r>
            <w:proofErr w:type="gramEnd"/>
            <w:r w:rsidRPr="00873CD6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 w:rsidRPr="00873CD6">
              <w:rPr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1 273 546,60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Денежные средства </w:t>
            </w:r>
            <w:r w:rsidRPr="00873CD6">
              <w:rPr>
                <w:sz w:val="20"/>
                <w:szCs w:val="20"/>
              </w:rPr>
              <w:lastRenderedPageBreak/>
              <w:t>будут направлены на премирование работников по итогам работы для соблюдения индикативного значения средней заработной платы</w:t>
            </w:r>
          </w:p>
        </w:tc>
      </w:tr>
      <w:tr w:rsidR="0079358F" w:rsidRPr="00873CD6" w:rsidTr="00097B15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lastRenderedPageBreak/>
              <w:t>3.6.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1 130 279,22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097B15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r w:rsidRPr="00873CD6">
              <w:rPr>
                <w:sz w:val="20"/>
                <w:szCs w:val="28"/>
              </w:rPr>
              <w:t xml:space="preserve">3.7.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097B15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120 000,00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097B15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8F" w:rsidRPr="00873CD6" w:rsidRDefault="0079358F" w:rsidP="00097B15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t xml:space="preserve">3.8. </w:t>
            </w:r>
            <w:proofErr w:type="gramStart"/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</w:t>
            </w:r>
            <w:r w:rsidRPr="00873CD6">
              <w:rPr>
                <w:sz w:val="20"/>
                <w:szCs w:val="28"/>
              </w:rPr>
              <w:lastRenderedPageBreak/>
              <w:t>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097B15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097B15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097B15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</w:t>
            </w:r>
            <w:r w:rsidRPr="00873CD6">
              <w:rPr>
                <w:sz w:val="20"/>
                <w:szCs w:val="28"/>
              </w:rPr>
              <w:lastRenderedPageBreak/>
              <w:t>и работников органов местного самоуправления, органов администрации Северо-Енисейского района, в количестве 79 сотрудника.</w:t>
            </w:r>
          </w:p>
        </w:tc>
      </w:tr>
      <w:tr w:rsidR="0079358F" w:rsidRPr="00873CD6" w:rsidTr="00097B15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58F" w:rsidRPr="00873CD6" w:rsidRDefault="0079358F" w:rsidP="00097B15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601 785 761,96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097B15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1 678 950 806,48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097B15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79358F" w:rsidRDefault="0079358F" w:rsidP="0079358F">
      <w:pPr>
        <w:ind w:firstLine="708"/>
        <w:jc w:val="both"/>
        <w:rPr>
          <w:sz w:val="28"/>
          <w:szCs w:val="28"/>
        </w:rPr>
      </w:pPr>
    </w:p>
    <w:p w:rsidR="00A44BEC" w:rsidRDefault="00A44BEC" w:rsidP="00A44BEC">
      <w:pPr>
        <w:rPr>
          <w:sz w:val="28"/>
          <w:szCs w:val="28"/>
          <w:lang w:eastAsia="ar-SA"/>
        </w:rPr>
      </w:pPr>
    </w:p>
    <w:p w:rsidR="00BA435A" w:rsidRPr="00E66C3F" w:rsidRDefault="00BA435A" w:rsidP="0079358F">
      <w:pPr>
        <w:suppressAutoHyphens/>
        <w:autoSpaceDE w:val="0"/>
        <w:jc w:val="right"/>
        <w:rPr>
          <w:sz w:val="20"/>
          <w:szCs w:val="20"/>
        </w:rPr>
      </w:pPr>
    </w:p>
    <w:sectPr w:rsidR="00BA435A" w:rsidRPr="00E66C3F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91" w:rsidRPr="00011C09" w:rsidRDefault="000D2D91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D2D91" w:rsidRPr="00011C09" w:rsidRDefault="000D2D91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91" w:rsidRPr="00011C09" w:rsidRDefault="000D2D91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D2D91" w:rsidRPr="00011C09" w:rsidRDefault="000D2D91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656E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58E5"/>
    <w:rsid w:val="003D6030"/>
    <w:rsid w:val="003D6ED0"/>
    <w:rsid w:val="003D7010"/>
    <w:rsid w:val="003D75DE"/>
    <w:rsid w:val="003D7646"/>
    <w:rsid w:val="003E0EA4"/>
    <w:rsid w:val="003E1064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3CD6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1D9D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94C"/>
    <w:rsid w:val="008F53BF"/>
    <w:rsid w:val="008F5883"/>
    <w:rsid w:val="008F65FE"/>
    <w:rsid w:val="008F6BB3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E7B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9EF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5B21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C6D"/>
    <w:rsid w:val="00E60DC0"/>
    <w:rsid w:val="00E61341"/>
    <w:rsid w:val="00E61390"/>
    <w:rsid w:val="00E61A68"/>
    <w:rsid w:val="00E627BB"/>
    <w:rsid w:val="00E6474E"/>
    <w:rsid w:val="00E64FBC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5533-CAEE-4C61-AC2E-22BD3C31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27</Pages>
  <Words>5861</Words>
  <Characters>33412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39195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138</cp:revision>
  <cp:lastPrinted>2021-09-14T07:16:00Z</cp:lastPrinted>
  <dcterms:created xsi:type="dcterms:W3CDTF">2019-10-23T09:39:00Z</dcterms:created>
  <dcterms:modified xsi:type="dcterms:W3CDTF">2021-09-23T10:20:00Z</dcterms:modified>
</cp:coreProperties>
</file>