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A1B" w:rsidRDefault="000C1A1B" w:rsidP="000C1A1B">
      <w:pPr>
        <w:jc w:val="center"/>
        <w:rPr>
          <w:sz w:val="32"/>
        </w:rPr>
      </w:pPr>
      <w:r>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noFill/>
                    <a:ln>
                      <a:noFill/>
                    </a:ln>
                  </pic:spPr>
                </pic:pic>
              </a:graphicData>
            </a:graphic>
          </wp:inline>
        </w:drawing>
      </w:r>
    </w:p>
    <w:p w:rsidR="000C1A1B" w:rsidRDefault="000C1A1B" w:rsidP="000C1A1B">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580"/>
      </w:tblGrid>
      <w:tr w:rsidR="000C1A1B" w:rsidTr="000C1A1B">
        <w:trPr>
          <w:trHeight w:val="1134"/>
        </w:trPr>
        <w:tc>
          <w:tcPr>
            <w:tcW w:w="9648" w:type="dxa"/>
            <w:gridSpan w:val="2"/>
            <w:tcBorders>
              <w:top w:val="nil"/>
              <w:left w:val="nil"/>
              <w:bottom w:val="nil"/>
              <w:right w:val="nil"/>
            </w:tcBorders>
            <w:hideMark/>
          </w:tcPr>
          <w:p w:rsidR="000C1A1B" w:rsidRDefault="000C1A1B">
            <w:pPr>
              <w:jc w:val="center"/>
              <w:rPr>
                <w:sz w:val="28"/>
                <w:szCs w:val="28"/>
              </w:rPr>
            </w:pPr>
            <w:r>
              <w:rPr>
                <w:sz w:val="28"/>
                <w:szCs w:val="28"/>
              </w:rPr>
              <w:t>АДМИНИСТ</w:t>
            </w:r>
            <w:r w:rsidR="00DF50E1">
              <w:rPr>
                <w:sz w:val="28"/>
                <w:szCs w:val="28"/>
              </w:rPr>
              <w:t>РАЦИЯ СЕВЕРО-ЕНИСЕЙСКОГО РАЙОНА</w:t>
            </w:r>
          </w:p>
          <w:p w:rsidR="000C1A1B" w:rsidRDefault="000C1A1B">
            <w:pPr>
              <w:jc w:val="center"/>
              <w:rPr>
                <w:sz w:val="40"/>
                <w:szCs w:val="40"/>
              </w:rPr>
            </w:pPr>
            <w:r>
              <w:rPr>
                <w:b/>
                <w:sz w:val="40"/>
                <w:szCs w:val="40"/>
              </w:rPr>
              <w:t>ПОСТАНОВЛЕНИЕ</w:t>
            </w:r>
          </w:p>
        </w:tc>
      </w:tr>
      <w:tr w:rsidR="000C1A1B" w:rsidTr="000C1A1B">
        <w:trPr>
          <w:trHeight w:val="567"/>
        </w:trPr>
        <w:tc>
          <w:tcPr>
            <w:tcW w:w="5068" w:type="dxa"/>
            <w:tcBorders>
              <w:top w:val="nil"/>
              <w:left w:val="nil"/>
              <w:bottom w:val="nil"/>
              <w:right w:val="nil"/>
            </w:tcBorders>
            <w:vAlign w:val="center"/>
            <w:hideMark/>
          </w:tcPr>
          <w:p w:rsidR="000C1A1B" w:rsidRDefault="000C1A1B" w:rsidP="0072337B">
            <w:pPr>
              <w:rPr>
                <w:sz w:val="20"/>
              </w:rPr>
            </w:pPr>
            <w:r>
              <w:rPr>
                <w:sz w:val="28"/>
              </w:rPr>
              <w:t>«</w:t>
            </w:r>
            <w:r w:rsidR="0072337B">
              <w:rPr>
                <w:sz w:val="28"/>
                <w:u w:val="single"/>
              </w:rPr>
              <w:t>28</w:t>
            </w:r>
            <w:r>
              <w:rPr>
                <w:sz w:val="28"/>
              </w:rPr>
              <w:t xml:space="preserve">» </w:t>
            </w:r>
            <w:r w:rsidR="0072337B">
              <w:rPr>
                <w:sz w:val="28"/>
                <w:u w:val="single"/>
              </w:rPr>
              <w:t>июля</w:t>
            </w:r>
            <w:r>
              <w:rPr>
                <w:sz w:val="28"/>
              </w:rPr>
              <w:t xml:space="preserve"> 20</w:t>
            </w:r>
            <w:r w:rsidR="00DB401C">
              <w:rPr>
                <w:sz w:val="28"/>
              </w:rPr>
              <w:t>21</w:t>
            </w:r>
            <w:r>
              <w:rPr>
                <w:sz w:val="28"/>
              </w:rPr>
              <w:t xml:space="preserve"> г.</w:t>
            </w:r>
          </w:p>
        </w:tc>
        <w:tc>
          <w:tcPr>
            <w:tcW w:w="4580" w:type="dxa"/>
            <w:tcBorders>
              <w:top w:val="nil"/>
              <w:left w:val="nil"/>
              <w:bottom w:val="nil"/>
              <w:right w:val="nil"/>
            </w:tcBorders>
            <w:vAlign w:val="center"/>
            <w:hideMark/>
          </w:tcPr>
          <w:p w:rsidR="000C1A1B" w:rsidRDefault="000C1A1B" w:rsidP="0072337B">
            <w:pPr>
              <w:ind w:left="1962"/>
              <w:jc w:val="right"/>
              <w:rPr>
                <w:sz w:val="20"/>
              </w:rPr>
            </w:pPr>
            <w:r>
              <w:rPr>
                <w:sz w:val="28"/>
              </w:rPr>
              <w:t xml:space="preserve">№ </w:t>
            </w:r>
            <w:r w:rsidR="0072337B">
              <w:rPr>
                <w:sz w:val="28"/>
              </w:rPr>
              <w:t xml:space="preserve"> </w:t>
            </w:r>
            <w:r w:rsidR="0072337B">
              <w:rPr>
                <w:sz w:val="28"/>
                <w:u w:val="single"/>
              </w:rPr>
              <w:t>298-п</w:t>
            </w:r>
          </w:p>
        </w:tc>
      </w:tr>
      <w:tr w:rsidR="000C1A1B" w:rsidTr="000C1A1B">
        <w:trPr>
          <w:trHeight w:val="253"/>
        </w:trPr>
        <w:tc>
          <w:tcPr>
            <w:tcW w:w="9648" w:type="dxa"/>
            <w:gridSpan w:val="2"/>
            <w:tcBorders>
              <w:top w:val="nil"/>
              <w:left w:val="nil"/>
              <w:bottom w:val="nil"/>
              <w:right w:val="nil"/>
            </w:tcBorders>
            <w:vAlign w:val="center"/>
            <w:hideMark/>
          </w:tcPr>
          <w:p w:rsidR="000C1A1B" w:rsidRDefault="000C1A1B">
            <w:pPr>
              <w:jc w:val="center"/>
              <w:rPr>
                <w:sz w:val="28"/>
              </w:rPr>
            </w:pPr>
            <w:proofErr w:type="spellStart"/>
            <w:r>
              <w:t>гп</w:t>
            </w:r>
            <w:proofErr w:type="spellEnd"/>
            <w:r>
              <w:t xml:space="preserve"> Северо-Енисейский</w:t>
            </w:r>
          </w:p>
        </w:tc>
      </w:tr>
    </w:tbl>
    <w:p w:rsidR="000C1A1B" w:rsidRDefault="000C1A1B" w:rsidP="000C1A1B">
      <w:pPr>
        <w:jc w:val="both"/>
        <w:rPr>
          <w:b/>
          <w:bCs/>
          <w:sz w:val="28"/>
          <w:szCs w:val="28"/>
        </w:rPr>
      </w:pPr>
    </w:p>
    <w:p w:rsidR="000C1A1B" w:rsidRDefault="00BB7398" w:rsidP="000C1A1B">
      <w:pPr>
        <w:pStyle w:val="ConsPlusNormal0"/>
        <w:ind w:firstLine="0"/>
        <w:jc w:val="both"/>
        <w:rPr>
          <w:rFonts w:ascii="Times New Roman" w:hAnsi="Times New Roman" w:cs="Times New Roman"/>
          <w:b/>
          <w:bCs/>
          <w:iCs/>
          <w:sz w:val="28"/>
          <w:szCs w:val="28"/>
        </w:rPr>
      </w:pPr>
      <w:r>
        <w:rPr>
          <w:rFonts w:ascii="Times New Roman" w:hAnsi="Times New Roman" w:cs="Times New Roman"/>
          <w:b/>
          <w:sz w:val="28"/>
          <w:szCs w:val="28"/>
        </w:rPr>
        <w:t xml:space="preserve">Об </w:t>
      </w:r>
      <w:r w:rsidRPr="00723E6A">
        <w:rPr>
          <w:rFonts w:ascii="Times New Roman" w:hAnsi="Times New Roman" w:cs="Times New Roman"/>
          <w:b/>
          <w:sz w:val="28"/>
          <w:szCs w:val="28"/>
        </w:rPr>
        <w:t>организации и осуществлени</w:t>
      </w:r>
      <w:r w:rsidR="002F5A5B">
        <w:rPr>
          <w:rFonts w:ascii="Times New Roman" w:hAnsi="Times New Roman" w:cs="Times New Roman"/>
          <w:b/>
          <w:sz w:val="28"/>
          <w:szCs w:val="28"/>
        </w:rPr>
        <w:t>и</w:t>
      </w:r>
      <w:r w:rsidRPr="00723E6A">
        <w:rPr>
          <w:rFonts w:ascii="Times New Roman" w:hAnsi="Times New Roman" w:cs="Times New Roman"/>
          <w:b/>
          <w:sz w:val="28"/>
          <w:szCs w:val="28"/>
        </w:rPr>
        <w:t xml:space="preserve"> внутреннего финансового аудита в </w:t>
      </w:r>
      <w:r w:rsidRPr="00ED0891">
        <w:rPr>
          <w:rFonts w:ascii="Times New Roman" w:hAnsi="Times New Roman" w:cs="Times New Roman"/>
          <w:b/>
          <w:sz w:val="28"/>
          <w:szCs w:val="28"/>
        </w:rPr>
        <w:t xml:space="preserve">органах местного самоуправления, органах </w:t>
      </w:r>
      <w:r w:rsidRPr="00723E6A">
        <w:rPr>
          <w:rFonts w:ascii="Times New Roman" w:hAnsi="Times New Roman" w:cs="Times New Roman"/>
          <w:b/>
          <w:sz w:val="28"/>
          <w:szCs w:val="28"/>
        </w:rPr>
        <w:t>администрации Северо-Енисейского района</w:t>
      </w:r>
      <w:r w:rsidRPr="00ED0891">
        <w:rPr>
          <w:rFonts w:ascii="Times New Roman" w:hAnsi="Times New Roman" w:cs="Times New Roman"/>
          <w:b/>
          <w:sz w:val="28"/>
          <w:szCs w:val="28"/>
        </w:rPr>
        <w:t xml:space="preserve"> с правами юридического лица</w:t>
      </w:r>
    </w:p>
    <w:p w:rsidR="000C71F2" w:rsidRDefault="000C71F2" w:rsidP="000C1A1B">
      <w:pPr>
        <w:pStyle w:val="ConsPlusNormal0"/>
        <w:widowControl/>
        <w:ind w:firstLine="0"/>
        <w:jc w:val="both"/>
        <w:rPr>
          <w:rFonts w:ascii="Times New Roman" w:hAnsi="Times New Roman" w:cs="Times New Roman"/>
          <w:b/>
          <w:bCs/>
          <w:iCs/>
          <w:sz w:val="28"/>
          <w:szCs w:val="28"/>
        </w:rPr>
      </w:pPr>
    </w:p>
    <w:p w:rsidR="000C1A1B" w:rsidRDefault="000C1A1B" w:rsidP="0084239D">
      <w:pPr>
        <w:pStyle w:val="ConsPlusNormal0"/>
        <w:widowControl/>
        <w:ind w:firstLine="426"/>
        <w:jc w:val="both"/>
        <w:rPr>
          <w:rFonts w:ascii="Times New Roman" w:hAnsi="Times New Roman" w:cs="Times New Roman"/>
          <w:sz w:val="28"/>
          <w:szCs w:val="28"/>
        </w:rPr>
      </w:pPr>
      <w:r w:rsidRPr="00E84061">
        <w:rPr>
          <w:rFonts w:ascii="Times New Roman" w:hAnsi="Times New Roman" w:cs="Times New Roman"/>
          <w:sz w:val="28"/>
          <w:szCs w:val="28"/>
        </w:rPr>
        <w:t xml:space="preserve">В целях </w:t>
      </w:r>
      <w:r w:rsidR="005F21B4" w:rsidRPr="00E84061">
        <w:rPr>
          <w:rFonts w:ascii="Times New Roman" w:hAnsi="Times New Roman" w:cs="Times New Roman"/>
          <w:sz w:val="28"/>
          <w:szCs w:val="28"/>
        </w:rPr>
        <w:t>реализации</w:t>
      </w:r>
      <w:r w:rsidR="005F21B4">
        <w:rPr>
          <w:rFonts w:ascii="Times New Roman" w:hAnsi="Times New Roman" w:cs="Times New Roman"/>
          <w:color w:val="FF0000"/>
          <w:sz w:val="28"/>
          <w:szCs w:val="28"/>
        </w:rPr>
        <w:t xml:space="preserve"> </w:t>
      </w:r>
      <w:r w:rsidR="005F21B4" w:rsidRPr="00E73B2E">
        <w:rPr>
          <w:rFonts w:ascii="Times New Roman" w:hAnsi="Times New Roman" w:cs="Times New Roman"/>
          <w:sz w:val="28"/>
          <w:szCs w:val="28"/>
        </w:rPr>
        <w:t>администрацией Северо-Енисейского района</w:t>
      </w:r>
      <w:r w:rsidR="00E73B2E">
        <w:rPr>
          <w:rFonts w:ascii="Times New Roman" w:hAnsi="Times New Roman" w:cs="Times New Roman"/>
          <w:sz w:val="28"/>
          <w:szCs w:val="28"/>
        </w:rPr>
        <w:t xml:space="preserve"> – органа местного самоуправления Северо-Енисейского района</w:t>
      </w:r>
      <w:r w:rsidR="005F21B4" w:rsidRPr="00E73B2E">
        <w:rPr>
          <w:rFonts w:ascii="Times New Roman" w:hAnsi="Times New Roman" w:cs="Times New Roman"/>
          <w:sz w:val="28"/>
          <w:szCs w:val="28"/>
        </w:rPr>
        <w:t xml:space="preserve"> полномочий учредителя</w:t>
      </w:r>
      <w:r w:rsidR="005F21B4" w:rsidRPr="00B0746F">
        <w:rPr>
          <w:rFonts w:ascii="Times New Roman" w:hAnsi="Times New Roman" w:cs="Times New Roman"/>
          <w:sz w:val="28"/>
          <w:szCs w:val="28"/>
        </w:rPr>
        <w:t>орган</w:t>
      </w:r>
      <w:r w:rsidR="005F21B4">
        <w:rPr>
          <w:rFonts w:ascii="Times New Roman" w:hAnsi="Times New Roman" w:cs="Times New Roman"/>
          <w:sz w:val="28"/>
          <w:szCs w:val="28"/>
        </w:rPr>
        <w:t>ов</w:t>
      </w:r>
      <w:r w:rsidR="005F21B4" w:rsidRPr="00B0746F">
        <w:rPr>
          <w:rFonts w:ascii="Times New Roman" w:hAnsi="Times New Roman" w:cs="Times New Roman"/>
          <w:sz w:val="28"/>
          <w:szCs w:val="28"/>
        </w:rPr>
        <w:t xml:space="preserve"> администрации Северо-Енисейского района с правами юридического лица</w:t>
      </w:r>
      <w:proofErr w:type="gramStart"/>
      <w:r w:rsidR="00E73B2E">
        <w:rPr>
          <w:rFonts w:ascii="Times New Roman" w:hAnsi="Times New Roman" w:cs="Times New Roman"/>
          <w:sz w:val="28"/>
          <w:szCs w:val="28"/>
        </w:rPr>
        <w:t>,</w:t>
      </w:r>
      <w:r w:rsidR="000C71F2" w:rsidRPr="00B0746F">
        <w:rPr>
          <w:rFonts w:ascii="Times New Roman" w:hAnsi="Times New Roman" w:cs="Times New Roman"/>
          <w:sz w:val="28"/>
          <w:szCs w:val="28"/>
        </w:rPr>
        <w:t>о</w:t>
      </w:r>
      <w:proofErr w:type="gramEnd"/>
      <w:r w:rsidR="000C71F2" w:rsidRPr="00B0746F">
        <w:rPr>
          <w:rFonts w:ascii="Times New Roman" w:hAnsi="Times New Roman" w:cs="Times New Roman"/>
          <w:sz w:val="28"/>
          <w:szCs w:val="28"/>
        </w:rPr>
        <w:t xml:space="preserve">рганизации и осуществления в органах местного самоуправления, органах администрации Северо-Енисейского района </w:t>
      </w:r>
      <w:r w:rsidR="000C71F2" w:rsidRPr="00E84061">
        <w:rPr>
          <w:rFonts w:ascii="Times New Roman" w:hAnsi="Times New Roman" w:cs="Times New Roman"/>
          <w:sz w:val="28"/>
          <w:szCs w:val="28"/>
        </w:rPr>
        <w:t>с правами юридического лица внутреннего финансового аудита</w:t>
      </w:r>
      <w:r w:rsidR="00F40177" w:rsidRPr="00E84061">
        <w:rPr>
          <w:rFonts w:ascii="Times New Roman" w:hAnsi="Times New Roman" w:cs="Times New Roman"/>
          <w:sz w:val="28"/>
          <w:szCs w:val="28"/>
        </w:rPr>
        <w:t xml:space="preserve">, </w:t>
      </w:r>
      <w:r w:rsidR="00757C7D" w:rsidRPr="00E84061">
        <w:rPr>
          <w:rFonts w:ascii="Times New Roman" w:hAnsi="Times New Roman" w:cs="Times New Roman"/>
          <w:sz w:val="28"/>
          <w:szCs w:val="28"/>
        </w:rPr>
        <w:t>на</w:t>
      </w:r>
      <w:r w:rsidR="00757C7D" w:rsidRPr="005F21B4">
        <w:rPr>
          <w:rFonts w:ascii="Times New Roman" w:hAnsi="Times New Roman" w:cs="Times New Roman"/>
          <w:color w:val="FF0000"/>
          <w:sz w:val="28"/>
          <w:szCs w:val="28"/>
        </w:rPr>
        <w:t xml:space="preserve"> </w:t>
      </w:r>
      <w:r w:rsidR="00757C7D" w:rsidRPr="00E84061">
        <w:rPr>
          <w:rFonts w:ascii="Times New Roman" w:hAnsi="Times New Roman" w:cs="Times New Roman"/>
          <w:sz w:val="28"/>
          <w:szCs w:val="28"/>
        </w:rPr>
        <w:t>основании</w:t>
      </w:r>
      <w:r w:rsidR="00757C7D" w:rsidRPr="005F21B4">
        <w:rPr>
          <w:rFonts w:ascii="Times New Roman" w:hAnsi="Times New Roman" w:cs="Times New Roman"/>
          <w:color w:val="FF0000"/>
          <w:sz w:val="28"/>
          <w:szCs w:val="28"/>
        </w:rPr>
        <w:t xml:space="preserve"> </w:t>
      </w:r>
      <w:r w:rsidR="005F21B4">
        <w:rPr>
          <w:rFonts w:ascii="Times New Roman" w:hAnsi="Times New Roman" w:cs="Times New Roman"/>
          <w:sz w:val="28"/>
          <w:szCs w:val="28"/>
        </w:rPr>
        <w:t xml:space="preserve">статей 51, 52 Федерального закона от 06.10.2003 № 131-ФЗ «Об общих принципах организации местного самоуправления в Российской Федерации», </w:t>
      </w:r>
      <w:r w:rsidR="005F21B4" w:rsidRPr="005F21B4">
        <w:rPr>
          <w:rFonts w:ascii="Times New Roman" w:hAnsi="Times New Roman" w:cs="Times New Roman"/>
          <w:sz w:val="28"/>
          <w:szCs w:val="28"/>
        </w:rPr>
        <w:t>статьи 50.1 Гражданского кодекса Российской Федерации</w:t>
      </w:r>
      <w:proofErr w:type="gramStart"/>
      <w:r w:rsidR="005F21B4" w:rsidRPr="005F21B4">
        <w:rPr>
          <w:rFonts w:ascii="Times New Roman" w:hAnsi="Times New Roman" w:cs="Times New Roman"/>
          <w:sz w:val="28"/>
          <w:szCs w:val="28"/>
        </w:rPr>
        <w:t>,</w:t>
      </w:r>
      <w:r w:rsidR="00635603" w:rsidRPr="00355ECF">
        <w:rPr>
          <w:rFonts w:ascii="Times New Roman" w:hAnsi="Times New Roman" w:cs="Times New Roman"/>
          <w:sz w:val="28"/>
          <w:szCs w:val="28"/>
        </w:rPr>
        <w:t>с</w:t>
      </w:r>
      <w:proofErr w:type="gramEnd"/>
      <w:r w:rsidR="00635603" w:rsidRPr="00355ECF">
        <w:rPr>
          <w:rFonts w:ascii="Times New Roman" w:hAnsi="Times New Roman" w:cs="Times New Roman"/>
          <w:sz w:val="28"/>
          <w:szCs w:val="28"/>
        </w:rPr>
        <w:t>татьи 161 Бюджетного кодекса Российской Федерации,</w:t>
      </w:r>
      <w:r w:rsidR="000D3218">
        <w:rPr>
          <w:rFonts w:ascii="Times New Roman" w:hAnsi="Times New Roman" w:cs="Times New Roman"/>
          <w:sz w:val="28"/>
          <w:szCs w:val="28"/>
        </w:rPr>
        <w:t xml:space="preserve"> статьи 10 Устава Северо-Енисейского района, </w:t>
      </w:r>
      <w:r w:rsidR="00757C7D">
        <w:rPr>
          <w:rFonts w:ascii="Times New Roman" w:hAnsi="Times New Roman" w:cs="Times New Roman"/>
          <w:sz w:val="28"/>
          <w:szCs w:val="28"/>
        </w:rPr>
        <w:t xml:space="preserve">статьи 16 Положения о бюджетном процессе в Северо-Енисейском районе, утвержденного решением Северо-Енисейского районного Совета депутатов от 30.09.2011 № 349-25 «Об утверждении Положения о бюджетном процессе в Северо-Енисейском районе», </w:t>
      </w:r>
      <w:r w:rsidR="00974455" w:rsidRPr="00E84061">
        <w:rPr>
          <w:rFonts w:ascii="Times New Roman" w:hAnsi="Times New Roman" w:cs="Times New Roman"/>
          <w:sz w:val="28"/>
          <w:szCs w:val="28"/>
        </w:rPr>
        <w:t>в соответствии</w:t>
      </w:r>
      <w:r w:rsidR="00974455" w:rsidRPr="00AC18C3">
        <w:rPr>
          <w:rFonts w:ascii="Times New Roman" w:hAnsi="Times New Roman" w:cs="Times New Roman"/>
          <w:color w:val="FF0000"/>
          <w:sz w:val="28"/>
          <w:szCs w:val="28"/>
        </w:rPr>
        <w:t xml:space="preserve"> </w:t>
      </w:r>
      <w:r w:rsidR="00974455">
        <w:rPr>
          <w:rFonts w:ascii="Times New Roman" w:hAnsi="Times New Roman" w:cs="Times New Roman"/>
          <w:sz w:val="28"/>
          <w:szCs w:val="28"/>
        </w:rPr>
        <w:t xml:space="preserve">с </w:t>
      </w:r>
      <w:hyperlink r:id="rId6" w:history="1">
        <w:r w:rsidR="009A4B0A" w:rsidRPr="00B0746F">
          <w:rPr>
            <w:rFonts w:ascii="Times New Roman" w:hAnsi="Times New Roman" w:cs="Times New Roman"/>
            <w:sz w:val="28"/>
            <w:szCs w:val="28"/>
          </w:rPr>
          <w:t>пункт</w:t>
        </w:r>
        <w:r w:rsidR="00974455">
          <w:rPr>
            <w:rFonts w:ascii="Times New Roman" w:hAnsi="Times New Roman" w:cs="Times New Roman"/>
            <w:sz w:val="28"/>
            <w:szCs w:val="28"/>
          </w:rPr>
          <w:t>ом</w:t>
        </w:r>
        <w:r w:rsidR="009A4B0A" w:rsidRPr="00B0746F">
          <w:rPr>
            <w:rFonts w:ascii="Times New Roman" w:hAnsi="Times New Roman" w:cs="Times New Roman"/>
            <w:sz w:val="28"/>
            <w:szCs w:val="28"/>
          </w:rPr>
          <w:t xml:space="preserve"> 5 статьи 160.2-1</w:t>
        </w:r>
      </w:hyperlink>
      <w:r w:rsidR="009A4B0A" w:rsidRPr="00B0746F">
        <w:rPr>
          <w:rFonts w:ascii="Times New Roman" w:hAnsi="Times New Roman" w:cs="Times New Roman"/>
          <w:sz w:val="28"/>
          <w:szCs w:val="28"/>
        </w:rPr>
        <w:t xml:space="preserve"> Бюджетного кодекса Российской Федерации</w:t>
      </w:r>
      <w:r w:rsidR="002D48ED">
        <w:rPr>
          <w:rFonts w:ascii="Times New Roman" w:hAnsi="Times New Roman" w:cs="Times New Roman"/>
          <w:sz w:val="28"/>
          <w:szCs w:val="28"/>
        </w:rPr>
        <w:t>,</w:t>
      </w:r>
      <w:r w:rsidR="00E84061">
        <w:rPr>
          <w:rFonts w:ascii="Times New Roman" w:hAnsi="Times New Roman" w:cs="Times New Roman"/>
          <w:sz w:val="28"/>
          <w:szCs w:val="28"/>
        </w:rPr>
        <w:t xml:space="preserve"> </w:t>
      </w:r>
      <w:r>
        <w:rPr>
          <w:rFonts w:ascii="Times New Roman" w:hAnsi="Times New Roman" w:cs="Times New Roman"/>
          <w:sz w:val="28"/>
          <w:szCs w:val="28"/>
        </w:rPr>
        <w:t>руководствуясь статьей 34 Устава Северо-Енисейского района, ПОСТАНОВЛЯЮ:</w:t>
      </w:r>
    </w:p>
    <w:p w:rsidR="000C1A1B" w:rsidRPr="007E028D" w:rsidRDefault="000C1A1B" w:rsidP="0084239D">
      <w:pPr>
        <w:spacing w:after="1" w:line="280" w:lineRule="atLeast"/>
        <w:ind w:firstLine="426"/>
        <w:jc w:val="both"/>
        <w:rPr>
          <w:rFonts w:eastAsiaTheme="minorHAnsi"/>
          <w:sz w:val="28"/>
          <w:szCs w:val="28"/>
          <w:lang w:eastAsia="en-US"/>
        </w:rPr>
      </w:pPr>
      <w:r>
        <w:rPr>
          <w:sz w:val="28"/>
          <w:szCs w:val="28"/>
        </w:rPr>
        <w:t xml:space="preserve">1. </w:t>
      </w:r>
      <w:r w:rsidR="006C0087" w:rsidRPr="007E028D">
        <w:rPr>
          <w:rFonts w:eastAsiaTheme="minorHAnsi"/>
          <w:sz w:val="28"/>
          <w:szCs w:val="28"/>
          <w:lang w:eastAsia="en-US"/>
        </w:rPr>
        <w:t xml:space="preserve">Утвердить </w:t>
      </w:r>
      <w:r w:rsidR="007E028D">
        <w:rPr>
          <w:rFonts w:eastAsiaTheme="minorHAnsi"/>
          <w:sz w:val="28"/>
          <w:szCs w:val="28"/>
          <w:lang w:eastAsia="en-US"/>
        </w:rPr>
        <w:t xml:space="preserve">Порядок </w:t>
      </w:r>
      <w:r w:rsidR="007E028D" w:rsidRPr="001D73FB">
        <w:rPr>
          <w:rFonts w:eastAsiaTheme="minorHAnsi"/>
          <w:sz w:val="28"/>
          <w:szCs w:val="28"/>
          <w:lang w:eastAsia="en-US"/>
        </w:rPr>
        <w:t>организации и осуществлении внутреннего финансового аудита в органах местного самоуправления, органах администрации Северо-Енисейского района с правами юридического лица</w:t>
      </w:r>
      <w:r w:rsidR="00E84061">
        <w:rPr>
          <w:rFonts w:eastAsiaTheme="minorHAnsi"/>
          <w:sz w:val="28"/>
          <w:szCs w:val="28"/>
          <w:lang w:eastAsia="en-US"/>
        </w:rPr>
        <w:t xml:space="preserve"> </w:t>
      </w:r>
      <w:r w:rsidR="00BD213B">
        <w:rPr>
          <w:rFonts w:eastAsiaTheme="minorHAnsi"/>
          <w:sz w:val="28"/>
          <w:szCs w:val="28"/>
          <w:lang w:eastAsia="en-US"/>
        </w:rPr>
        <w:t xml:space="preserve">(примерный) </w:t>
      </w:r>
      <w:r w:rsidR="007E028D" w:rsidRPr="001D73FB">
        <w:rPr>
          <w:rFonts w:eastAsiaTheme="minorHAnsi"/>
          <w:sz w:val="28"/>
          <w:szCs w:val="28"/>
          <w:lang w:eastAsia="en-US"/>
        </w:rPr>
        <w:t>согласно приложению к настоящему постановлению.</w:t>
      </w:r>
    </w:p>
    <w:p w:rsidR="00BD4AA0" w:rsidRPr="0073467B" w:rsidRDefault="000C1A1B" w:rsidP="00E84061">
      <w:pPr>
        <w:autoSpaceDE w:val="0"/>
        <w:autoSpaceDN w:val="0"/>
        <w:adjustRightInd w:val="0"/>
        <w:ind w:firstLine="426"/>
        <w:jc w:val="both"/>
        <w:rPr>
          <w:rFonts w:eastAsiaTheme="minorHAnsi"/>
          <w:sz w:val="28"/>
          <w:szCs w:val="28"/>
          <w:lang w:eastAsia="en-US"/>
        </w:rPr>
      </w:pPr>
      <w:r w:rsidRPr="0073467B">
        <w:rPr>
          <w:rFonts w:eastAsiaTheme="minorHAnsi"/>
          <w:sz w:val="28"/>
          <w:szCs w:val="28"/>
          <w:lang w:eastAsia="en-US"/>
        </w:rPr>
        <w:t xml:space="preserve">2. </w:t>
      </w:r>
      <w:proofErr w:type="gramStart"/>
      <w:r w:rsidR="00E53DF0">
        <w:rPr>
          <w:sz w:val="28"/>
          <w:szCs w:val="28"/>
        </w:rPr>
        <w:t>Администраци</w:t>
      </w:r>
      <w:r w:rsidR="00E83DFB">
        <w:rPr>
          <w:sz w:val="28"/>
          <w:szCs w:val="28"/>
        </w:rPr>
        <w:t>и</w:t>
      </w:r>
      <w:r w:rsidR="00E53DF0">
        <w:rPr>
          <w:sz w:val="28"/>
          <w:szCs w:val="28"/>
        </w:rPr>
        <w:t xml:space="preserve"> Северо-Енисейского района, Финансово</w:t>
      </w:r>
      <w:r w:rsidR="00E83DFB">
        <w:rPr>
          <w:sz w:val="28"/>
          <w:szCs w:val="28"/>
        </w:rPr>
        <w:t>му</w:t>
      </w:r>
      <w:r w:rsidR="00E53DF0">
        <w:rPr>
          <w:sz w:val="28"/>
          <w:szCs w:val="28"/>
        </w:rPr>
        <w:t xml:space="preserve"> управлени</w:t>
      </w:r>
      <w:r w:rsidR="00E83DFB">
        <w:rPr>
          <w:sz w:val="28"/>
          <w:szCs w:val="28"/>
        </w:rPr>
        <w:t>ю</w:t>
      </w:r>
      <w:r w:rsidR="00E53DF0">
        <w:rPr>
          <w:sz w:val="28"/>
          <w:szCs w:val="28"/>
        </w:rPr>
        <w:t xml:space="preserve"> администрации Северо-Енисейского района, Комитет</w:t>
      </w:r>
      <w:r w:rsidR="00E83DFB">
        <w:rPr>
          <w:sz w:val="28"/>
          <w:szCs w:val="28"/>
        </w:rPr>
        <w:t>у</w:t>
      </w:r>
      <w:r w:rsidR="00E53DF0">
        <w:rPr>
          <w:sz w:val="28"/>
          <w:szCs w:val="28"/>
        </w:rPr>
        <w:t xml:space="preserve"> по управлению муниципальным имуществом администрации Северо-Енисейского района, Управлени</w:t>
      </w:r>
      <w:r w:rsidR="00E83DFB">
        <w:rPr>
          <w:sz w:val="28"/>
          <w:szCs w:val="28"/>
        </w:rPr>
        <w:t>ю</w:t>
      </w:r>
      <w:r w:rsidR="00E53DF0">
        <w:rPr>
          <w:sz w:val="28"/>
          <w:szCs w:val="28"/>
        </w:rPr>
        <w:t xml:space="preserve"> образования администрации Северо-Енисейского района, Отдел</w:t>
      </w:r>
      <w:r w:rsidR="00E83DFB">
        <w:rPr>
          <w:sz w:val="28"/>
          <w:szCs w:val="28"/>
        </w:rPr>
        <w:t>у</w:t>
      </w:r>
      <w:r w:rsidR="00E53DF0">
        <w:rPr>
          <w:sz w:val="28"/>
          <w:szCs w:val="28"/>
        </w:rPr>
        <w:t xml:space="preserve"> культуры администрации Северо-Енисейского района, Отдел</w:t>
      </w:r>
      <w:r w:rsidR="00E83DFB">
        <w:rPr>
          <w:sz w:val="28"/>
          <w:szCs w:val="28"/>
        </w:rPr>
        <w:t>у</w:t>
      </w:r>
      <w:r w:rsidR="00E53DF0">
        <w:rPr>
          <w:sz w:val="28"/>
          <w:szCs w:val="28"/>
        </w:rPr>
        <w:t xml:space="preserve"> физической культуры, спорта и молодежной политики администрации Северо-Енисейского района</w:t>
      </w:r>
      <w:r w:rsidR="0028383D">
        <w:rPr>
          <w:sz w:val="28"/>
          <w:szCs w:val="28"/>
        </w:rPr>
        <w:t xml:space="preserve"> о</w:t>
      </w:r>
      <w:r w:rsidR="000E4924" w:rsidRPr="0073467B">
        <w:rPr>
          <w:rFonts w:eastAsiaTheme="minorHAnsi"/>
          <w:sz w:val="28"/>
          <w:szCs w:val="28"/>
          <w:lang w:eastAsia="en-US"/>
        </w:rPr>
        <w:t xml:space="preserve">беспечить организацию и проведение внутреннего финансового аудита в соответствии со стандартами внутреннего финансового аудита, утвержденными Министерством финансов Российской Федерации, и </w:t>
      </w:r>
      <w:hyperlink w:anchor="P33" w:history="1">
        <w:r w:rsidR="000E4924" w:rsidRPr="0073467B">
          <w:rPr>
            <w:rFonts w:eastAsiaTheme="minorHAnsi"/>
            <w:sz w:val="28"/>
            <w:szCs w:val="28"/>
            <w:lang w:eastAsia="en-US"/>
          </w:rPr>
          <w:t>Порядком</w:t>
        </w:r>
      </w:hyperlink>
      <w:r w:rsidR="000E4924" w:rsidRPr="0073467B">
        <w:rPr>
          <w:rFonts w:eastAsiaTheme="minorHAnsi"/>
          <w:sz w:val="28"/>
          <w:szCs w:val="28"/>
          <w:lang w:eastAsia="en-US"/>
        </w:rPr>
        <w:t>, утвержденным настоящим п</w:t>
      </w:r>
      <w:r w:rsidR="00826475">
        <w:rPr>
          <w:rFonts w:eastAsiaTheme="minorHAnsi"/>
          <w:sz w:val="28"/>
          <w:szCs w:val="28"/>
          <w:lang w:eastAsia="en-US"/>
        </w:rPr>
        <w:t>остановлением.</w:t>
      </w:r>
      <w:proofErr w:type="gramEnd"/>
    </w:p>
    <w:p w:rsidR="000C1A1B" w:rsidRDefault="00BD4AA0" w:rsidP="00E84061">
      <w:pPr>
        <w:autoSpaceDE w:val="0"/>
        <w:autoSpaceDN w:val="0"/>
        <w:adjustRightInd w:val="0"/>
        <w:ind w:firstLine="426"/>
        <w:jc w:val="both"/>
      </w:pPr>
      <w:r>
        <w:rPr>
          <w:sz w:val="28"/>
          <w:szCs w:val="28"/>
        </w:rPr>
        <w:t xml:space="preserve">3. </w:t>
      </w:r>
      <w:proofErr w:type="gramStart"/>
      <w:r w:rsidR="009A4B57">
        <w:rPr>
          <w:sz w:val="28"/>
          <w:szCs w:val="28"/>
        </w:rPr>
        <w:t>Контроль за</w:t>
      </w:r>
      <w:proofErr w:type="gramEnd"/>
      <w:r w:rsidR="009A4B57">
        <w:rPr>
          <w:sz w:val="28"/>
          <w:szCs w:val="28"/>
        </w:rPr>
        <w:t xml:space="preserve"> исполнением настоящего постановления </w:t>
      </w:r>
      <w:r w:rsidR="00974455">
        <w:rPr>
          <w:sz w:val="28"/>
          <w:szCs w:val="28"/>
        </w:rPr>
        <w:t>оставляю за собой.</w:t>
      </w:r>
    </w:p>
    <w:p w:rsidR="000C1A1B" w:rsidRDefault="00BD4AA0" w:rsidP="0084239D">
      <w:pPr>
        <w:widowControl w:val="0"/>
        <w:autoSpaceDE w:val="0"/>
        <w:autoSpaceDN w:val="0"/>
        <w:adjustRightInd w:val="0"/>
        <w:ind w:right="-186" w:firstLine="426"/>
        <w:jc w:val="both"/>
        <w:rPr>
          <w:sz w:val="28"/>
          <w:szCs w:val="28"/>
        </w:rPr>
      </w:pPr>
      <w:r>
        <w:rPr>
          <w:sz w:val="28"/>
          <w:szCs w:val="28"/>
        </w:rPr>
        <w:t>4</w:t>
      </w:r>
      <w:r w:rsidR="000C1A1B">
        <w:rPr>
          <w:sz w:val="28"/>
          <w:szCs w:val="28"/>
        </w:rPr>
        <w:t xml:space="preserve">.Настоящее постановление подлежит размещению на официальном сайте Северо-Енисейского района </w:t>
      </w:r>
      <w:r w:rsidR="0084239D" w:rsidRPr="00E84061">
        <w:rPr>
          <w:sz w:val="28"/>
          <w:szCs w:val="28"/>
        </w:rPr>
        <w:t>(</w:t>
      </w:r>
      <w:hyperlink r:id="rId7" w:history="1">
        <w:r w:rsidR="0084239D" w:rsidRPr="00E84061">
          <w:rPr>
            <w:rStyle w:val="a3"/>
            <w:color w:val="auto"/>
            <w:sz w:val="28"/>
            <w:szCs w:val="28"/>
            <w:u w:val="none"/>
            <w:lang w:val="en-US"/>
          </w:rPr>
          <w:t>www</w:t>
        </w:r>
        <w:r w:rsidR="0084239D" w:rsidRPr="00E84061">
          <w:rPr>
            <w:rStyle w:val="a3"/>
            <w:color w:val="auto"/>
            <w:sz w:val="28"/>
            <w:szCs w:val="28"/>
            <w:u w:val="none"/>
          </w:rPr>
          <w:t>.</w:t>
        </w:r>
        <w:r w:rsidR="0084239D" w:rsidRPr="00E84061">
          <w:rPr>
            <w:rStyle w:val="a3"/>
            <w:color w:val="auto"/>
            <w:sz w:val="28"/>
            <w:szCs w:val="28"/>
            <w:u w:val="none"/>
            <w:lang w:val="en-US"/>
          </w:rPr>
          <w:t>admse</w:t>
        </w:r>
        <w:r w:rsidR="0084239D" w:rsidRPr="00E84061">
          <w:rPr>
            <w:rStyle w:val="a3"/>
            <w:color w:val="auto"/>
            <w:sz w:val="28"/>
            <w:szCs w:val="28"/>
            <w:u w:val="none"/>
          </w:rPr>
          <w:t>.</w:t>
        </w:r>
        <w:proofErr w:type="spellStart"/>
        <w:r w:rsidR="0084239D" w:rsidRPr="00E84061">
          <w:rPr>
            <w:rStyle w:val="a3"/>
            <w:color w:val="auto"/>
            <w:sz w:val="28"/>
            <w:szCs w:val="28"/>
            <w:u w:val="none"/>
            <w:lang w:val="en-US"/>
          </w:rPr>
          <w:t>ru</w:t>
        </w:r>
        <w:proofErr w:type="spellEnd"/>
      </w:hyperlink>
      <w:r w:rsidR="0084239D" w:rsidRPr="00E84061">
        <w:t>)</w:t>
      </w:r>
      <w:r w:rsidR="000C1A1B">
        <w:rPr>
          <w:sz w:val="28"/>
          <w:szCs w:val="28"/>
        </w:rPr>
        <w:t xml:space="preserve"> в информационно-</w:t>
      </w:r>
      <w:r w:rsidR="000C1A1B">
        <w:rPr>
          <w:sz w:val="28"/>
          <w:szCs w:val="28"/>
        </w:rPr>
        <w:lastRenderedPageBreak/>
        <w:t>телекоммуникационной сети «Интернет».</w:t>
      </w:r>
    </w:p>
    <w:p w:rsidR="000C1A1B" w:rsidRDefault="00BD4AA0" w:rsidP="00E84061">
      <w:pPr>
        <w:widowControl w:val="0"/>
        <w:autoSpaceDE w:val="0"/>
        <w:autoSpaceDN w:val="0"/>
        <w:adjustRightInd w:val="0"/>
        <w:ind w:right="-186" w:firstLine="426"/>
        <w:jc w:val="both"/>
        <w:rPr>
          <w:sz w:val="28"/>
          <w:szCs w:val="28"/>
        </w:rPr>
      </w:pPr>
      <w:r>
        <w:rPr>
          <w:sz w:val="28"/>
          <w:szCs w:val="28"/>
        </w:rPr>
        <w:t>5</w:t>
      </w:r>
      <w:r w:rsidR="000C1A1B">
        <w:rPr>
          <w:sz w:val="28"/>
          <w:szCs w:val="28"/>
        </w:rPr>
        <w:t xml:space="preserve">. Настоящее постановление вступает в силу со дня официального опубликования в газете «Северо-Енисейский </w:t>
      </w:r>
      <w:r w:rsidR="00E84061">
        <w:rPr>
          <w:sz w:val="28"/>
          <w:szCs w:val="28"/>
        </w:rPr>
        <w:t>в</w:t>
      </w:r>
      <w:r w:rsidR="00DF50E1">
        <w:rPr>
          <w:sz w:val="28"/>
          <w:szCs w:val="28"/>
        </w:rPr>
        <w:t>естник».</w:t>
      </w:r>
    </w:p>
    <w:p w:rsidR="000C1A1B" w:rsidRDefault="000C1A1B" w:rsidP="000C1A1B">
      <w:pPr>
        <w:rPr>
          <w:sz w:val="28"/>
          <w:szCs w:val="28"/>
        </w:rPr>
      </w:pPr>
    </w:p>
    <w:p w:rsidR="00817D30" w:rsidRDefault="00817D30" w:rsidP="000C1A1B">
      <w:pPr>
        <w:rPr>
          <w:sz w:val="28"/>
          <w:szCs w:val="28"/>
        </w:rPr>
      </w:pPr>
    </w:p>
    <w:p w:rsidR="005C2FBC" w:rsidRDefault="00DF50E1" w:rsidP="005C2FBC">
      <w:pPr>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5C2FBC" w:rsidRDefault="005C2FBC" w:rsidP="005C2FBC">
      <w:pPr>
        <w:jc w:val="both"/>
        <w:rPr>
          <w:sz w:val="28"/>
          <w:szCs w:val="28"/>
        </w:rPr>
      </w:pPr>
      <w:r w:rsidRPr="002B0FE6">
        <w:rPr>
          <w:sz w:val="28"/>
          <w:szCs w:val="28"/>
        </w:rPr>
        <w:t>Глав</w:t>
      </w:r>
      <w:r>
        <w:rPr>
          <w:sz w:val="28"/>
          <w:szCs w:val="28"/>
        </w:rPr>
        <w:t xml:space="preserve">ы </w:t>
      </w:r>
      <w:r w:rsidRPr="002B0FE6">
        <w:rPr>
          <w:sz w:val="28"/>
          <w:szCs w:val="28"/>
        </w:rPr>
        <w:t>Северо-Енисейского</w:t>
      </w:r>
      <w:r w:rsidR="008D2D76">
        <w:rPr>
          <w:sz w:val="28"/>
          <w:szCs w:val="28"/>
        </w:rPr>
        <w:t xml:space="preserve"> </w:t>
      </w:r>
      <w:r w:rsidRPr="002B0FE6">
        <w:rPr>
          <w:sz w:val="28"/>
          <w:szCs w:val="28"/>
        </w:rPr>
        <w:t>района</w:t>
      </w:r>
      <w:r w:rsidR="00DF50E1">
        <w:rPr>
          <w:sz w:val="28"/>
          <w:szCs w:val="28"/>
        </w:rPr>
        <w:t>,</w:t>
      </w:r>
    </w:p>
    <w:p w:rsidR="00E84061" w:rsidRDefault="005C2FBC" w:rsidP="005C2FBC">
      <w:pPr>
        <w:jc w:val="both"/>
        <w:rPr>
          <w:sz w:val="28"/>
          <w:szCs w:val="28"/>
        </w:rPr>
      </w:pPr>
      <w:r>
        <w:rPr>
          <w:sz w:val="28"/>
          <w:szCs w:val="28"/>
        </w:rPr>
        <w:t>первый заместитель главы района</w:t>
      </w:r>
      <w:r w:rsidR="00E84061">
        <w:rPr>
          <w:sz w:val="28"/>
          <w:szCs w:val="28"/>
        </w:rPr>
        <w:tab/>
      </w:r>
      <w:r w:rsidR="00E84061">
        <w:rPr>
          <w:sz w:val="28"/>
          <w:szCs w:val="28"/>
        </w:rPr>
        <w:tab/>
      </w:r>
      <w:r w:rsidR="00E84061">
        <w:rPr>
          <w:sz w:val="28"/>
          <w:szCs w:val="28"/>
        </w:rPr>
        <w:tab/>
      </w:r>
      <w:r w:rsidR="00E84061">
        <w:rPr>
          <w:sz w:val="28"/>
          <w:szCs w:val="28"/>
        </w:rPr>
        <w:tab/>
      </w:r>
      <w:r w:rsidR="00E84061">
        <w:rPr>
          <w:sz w:val="28"/>
          <w:szCs w:val="28"/>
        </w:rPr>
        <w:tab/>
      </w:r>
      <w:r w:rsidR="00E84061">
        <w:rPr>
          <w:sz w:val="28"/>
          <w:szCs w:val="28"/>
        </w:rPr>
        <w:tab/>
      </w:r>
      <w:r>
        <w:rPr>
          <w:sz w:val="28"/>
          <w:szCs w:val="28"/>
        </w:rPr>
        <w:t>А.Н.Рябцев</w:t>
      </w:r>
    </w:p>
    <w:p w:rsidR="00E84061" w:rsidRDefault="00E84061">
      <w:pPr>
        <w:spacing w:after="200" w:line="276" w:lineRule="auto"/>
        <w:rPr>
          <w:sz w:val="28"/>
          <w:szCs w:val="28"/>
        </w:rPr>
      </w:pPr>
      <w:r>
        <w:rPr>
          <w:sz w:val="28"/>
          <w:szCs w:val="28"/>
        </w:rPr>
        <w:br w:type="page"/>
      </w:r>
    </w:p>
    <w:p w:rsidR="006C0087" w:rsidRPr="00A3455A" w:rsidRDefault="006C0087" w:rsidP="00A3455A">
      <w:pPr>
        <w:jc w:val="right"/>
      </w:pPr>
      <w:r w:rsidRPr="00A3455A">
        <w:lastRenderedPageBreak/>
        <w:t>Приложение</w:t>
      </w:r>
    </w:p>
    <w:p w:rsidR="006C0087" w:rsidRPr="00A3455A" w:rsidRDefault="006C0087" w:rsidP="00A3455A">
      <w:pPr>
        <w:jc w:val="right"/>
      </w:pPr>
      <w:r w:rsidRPr="00A3455A">
        <w:t>к постановлению администрации</w:t>
      </w:r>
    </w:p>
    <w:p w:rsidR="006C0087" w:rsidRPr="00A3455A" w:rsidRDefault="006C0087" w:rsidP="00A3455A">
      <w:pPr>
        <w:jc w:val="right"/>
      </w:pPr>
      <w:r w:rsidRPr="00A3455A">
        <w:t>Северо-Енисейского района</w:t>
      </w:r>
    </w:p>
    <w:p w:rsidR="006C0087" w:rsidRPr="00A3455A" w:rsidRDefault="006C0087" w:rsidP="00A3455A">
      <w:pPr>
        <w:jc w:val="right"/>
      </w:pPr>
      <w:r w:rsidRPr="00A3455A">
        <w:t xml:space="preserve"> от </w:t>
      </w:r>
      <w:r w:rsidR="0072337B" w:rsidRPr="0072337B">
        <w:rPr>
          <w:u w:val="single"/>
        </w:rPr>
        <w:t>28.07</w:t>
      </w:r>
      <w:r w:rsidRPr="0072337B">
        <w:rPr>
          <w:u w:val="single"/>
        </w:rPr>
        <w:t>.2021</w:t>
      </w:r>
      <w:r w:rsidRPr="00A3455A">
        <w:t xml:space="preserve"> № </w:t>
      </w:r>
      <w:r w:rsidR="0072337B" w:rsidRPr="0072337B">
        <w:rPr>
          <w:u w:val="single"/>
        </w:rPr>
        <w:t>298</w:t>
      </w:r>
      <w:r w:rsidRPr="0072337B">
        <w:rPr>
          <w:u w:val="single"/>
        </w:rPr>
        <w:t>-п</w:t>
      </w:r>
    </w:p>
    <w:p w:rsidR="007E31FC" w:rsidRDefault="007E31FC" w:rsidP="005C2FBC">
      <w:pPr>
        <w:jc w:val="both"/>
      </w:pPr>
    </w:p>
    <w:p w:rsidR="009B0D0F" w:rsidRDefault="00730C62" w:rsidP="009B0D0F">
      <w:pPr>
        <w:spacing w:after="1" w:line="280" w:lineRule="atLeast"/>
        <w:jc w:val="center"/>
        <w:rPr>
          <w:b/>
          <w:sz w:val="28"/>
          <w:szCs w:val="28"/>
        </w:rPr>
      </w:pPr>
      <w:hyperlink w:anchor="P25" w:history="1">
        <w:r w:rsidR="0034769D" w:rsidRPr="00723E6A">
          <w:rPr>
            <w:b/>
            <w:sz w:val="28"/>
            <w:szCs w:val="28"/>
          </w:rPr>
          <w:t>Порядок</w:t>
        </w:r>
      </w:hyperlink>
      <w:r w:rsidR="0034769D" w:rsidRPr="00723E6A">
        <w:rPr>
          <w:b/>
          <w:sz w:val="28"/>
          <w:szCs w:val="28"/>
        </w:rPr>
        <w:t xml:space="preserve"> организации и осуществления внутреннего финансового аудита в </w:t>
      </w:r>
      <w:r w:rsidR="00723E6A">
        <w:rPr>
          <w:b/>
          <w:sz w:val="28"/>
          <w:szCs w:val="28"/>
        </w:rPr>
        <w:t xml:space="preserve">органах местного самоуправления, органах </w:t>
      </w:r>
      <w:r w:rsidR="007E1182">
        <w:rPr>
          <w:b/>
          <w:sz w:val="28"/>
          <w:szCs w:val="28"/>
        </w:rPr>
        <w:t>администрации</w:t>
      </w:r>
    </w:p>
    <w:p w:rsidR="0034769D" w:rsidRPr="00723E6A" w:rsidRDefault="0034769D" w:rsidP="009B0D0F">
      <w:pPr>
        <w:spacing w:after="1" w:line="280" w:lineRule="atLeast"/>
        <w:jc w:val="center"/>
        <w:rPr>
          <w:b/>
          <w:sz w:val="28"/>
          <w:szCs w:val="28"/>
        </w:rPr>
      </w:pPr>
      <w:r w:rsidRPr="00723E6A">
        <w:rPr>
          <w:b/>
          <w:sz w:val="28"/>
          <w:szCs w:val="28"/>
        </w:rPr>
        <w:t>Северо-Енисейского района</w:t>
      </w:r>
      <w:r w:rsidR="00723E6A">
        <w:rPr>
          <w:b/>
          <w:sz w:val="28"/>
          <w:szCs w:val="28"/>
        </w:rPr>
        <w:t xml:space="preserve"> с правами юридического лица</w:t>
      </w:r>
      <w:r w:rsidR="0078657C">
        <w:rPr>
          <w:b/>
          <w:sz w:val="28"/>
          <w:szCs w:val="28"/>
        </w:rPr>
        <w:t xml:space="preserve"> (</w:t>
      </w:r>
      <w:proofErr w:type="gramStart"/>
      <w:r w:rsidR="0078657C">
        <w:rPr>
          <w:b/>
          <w:sz w:val="28"/>
          <w:szCs w:val="28"/>
        </w:rPr>
        <w:t>примерный</w:t>
      </w:r>
      <w:proofErr w:type="gramEnd"/>
      <w:r w:rsidR="0078657C">
        <w:rPr>
          <w:b/>
          <w:sz w:val="28"/>
          <w:szCs w:val="28"/>
        </w:rPr>
        <w:t>)</w:t>
      </w:r>
    </w:p>
    <w:p w:rsidR="00777929" w:rsidRPr="0034769D" w:rsidRDefault="00777929" w:rsidP="00777929">
      <w:pPr>
        <w:spacing w:after="1" w:line="220" w:lineRule="atLeast"/>
        <w:jc w:val="both"/>
        <w:rPr>
          <w:sz w:val="28"/>
          <w:szCs w:val="28"/>
        </w:rPr>
      </w:pPr>
    </w:p>
    <w:p w:rsidR="00777929" w:rsidRPr="0034769D" w:rsidRDefault="00777929" w:rsidP="00777929">
      <w:pPr>
        <w:spacing w:after="1" w:line="220" w:lineRule="atLeast"/>
        <w:jc w:val="center"/>
        <w:outlineLvl w:val="1"/>
        <w:rPr>
          <w:sz w:val="28"/>
          <w:szCs w:val="28"/>
        </w:rPr>
      </w:pPr>
      <w:r w:rsidRPr="0034769D">
        <w:rPr>
          <w:b/>
          <w:sz w:val="28"/>
          <w:szCs w:val="28"/>
        </w:rPr>
        <w:t>I. Общие положения</w:t>
      </w:r>
    </w:p>
    <w:p w:rsidR="00777929" w:rsidRPr="0034769D" w:rsidRDefault="00777929" w:rsidP="00777929">
      <w:pPr>
        <w:spacing w:after="1" w:line="220" w:lineRule="atLeast"/>
        <w:jc w:val="both"/>
        <w:rPr>
          <w:sz w:val="28"/>
          <w:szCs w:val="28"/>
        </w:rPr>
      </w:pPr>
    </w:p>
    <w:p w:rsidR="0029382F" w:rsidRPr="000A60C1" w:rsidRDefault="0029382F" w:rsidP="000A60C1">
      <w:pPr>
        <w:ind w:firstLine="539"/>
        <w:jc w:val="both"/>
        <w:rPr>
          <w:sz w:val="28"/>
          <w:szCs w:val="28"/>
        </w:rPr>
      </w:pPr>
      <w:r w:rsidRPr="000A60C1">
        <w:rPr>
          <w:sz w:val="28"/>
          <w:szCs w:val="28"/>
        </w:rPr>
        <w:t xml:space="preserve">1. Настоящий </w:t>
      </w:r>
      <w:r w:rsidR="00FA1CCE">
        <w:rPr>
          <w:rFonts w:eastAsiaTheme="minorHAnsi"/>
          <w:sz w:val="28"/>
          <w:szCs w:val="28"/>
          <w:lang w:eastAsia="en-US"/>
        </w:rPr>
        <w:t xml:space="preserve">Порядок </w:t>
      </w:r>
      <w:r w:rsidR="00FA1CCE" w:rsidRPr="001D73FB">
        <w:rPr>
          <w:rFonts w:eastAsiaTheme="minorHAnsi"/>
          <w:sz w:val="28"/>
          <w:szCs w:val="28"/>
          <w:lang w:eastAsia="en-US"/>
        </w:rPr>
        <w:t xml:space="preserve">организации и осуществлении внутреннего финансового аудита в органах местного самоуправления, органах администрации Северо-Енисейского района с правами юридического лица </w:t>
      </w:r>
      <w:r w:rsidR="009549BE">
        <w:rPr>
          <w:sz w:val="28"/>
          <w:szCs w:val="28"/>
        </w:rPr>
        <w:t xml:space="preserve">(примерный) </w:t>
      </w:r>
      <w:r w:rsidRPr="000A60C1">
        <w:rPr>
          <w:sz w:val="28"/>
          <w:szCs w:val="28"/>
        </w:rPr>
        <w:t xml:space="preserve">(далее - Порядок) разработан в целях организации и осуществления </w:t>
      </w:r>
      <w:r w:rsidR="009376D6">
        <w:rPr>
          <w:sz w:val="28"/>
          <w:szCs w:val="28"/>
        </w:rPr>
        <w:t xml:space="preserve">в </w:t>
      </w:r>
      <w:r w:rsidR="009376D6" w:rsidRPr="001D73FB">
        <w:rPr>
          <w:rFonts w:eastAsiaTheme="minorHAnsi"/>
          <w:sz w:val="28"/>
          <w:szCs w:val="28"/>
          <w:lang w:eastAsia="en-US"/>
        </w:rPr>
        <w:t xml:space="preserve">органах местного самоуправления, органах администрации Северо-Енисейского района с правами юридического лица </w:t>
      </w:r>
      <w:r w:rsidRPr="000A60C1">
        <w:rPr>
          <w:sz w:val="28"/>
          <w:szCs w:val="28"/>
        </w:rPr>
        <w:t>внутреннего финансового аудита.</w:t>
      </w:r>
    </w:p>
    <w:p w:rsidR="0029382F" w:rsidRPr="000A60C1" w:rsidRDefault="0029382F" w:rsidP="000A60C1">
      <w:pPr>
        <w:ind w:firstLine="539"/>
        <w:jc w:val="both"/>
        <w:rPr>
          <w:sz w:val="28"/>
          <w:szCs w:val="28"/>
        </w:rPr>
      </w:pPr>
      <w:r w:rsidRPr="000A60C1">
        <w:rPr>
          <w:sz w:val="28"/>
          <w:szCs w:val="28"/>
        </w:rPr>
        <w:t>2. Внутренний финансовый аудит осуществляется в соответствии со стандартами внутреннего финансового аудита, утвержденными приказами Мин</w:t>
      </w:r>
      <w:r w:rsidR="00364204">
        <w:rPr>
          <w:sz w:val="28"/>
          <w:szCs w:val="28"/>
        </w:rPr>
        <w:t xml:space="preserve">истерства </w:t>
      </w:r>
      <w:r w:rsidRPr="000A60C1">
        <w:rPr>
          <w:sz w:val="28"/>
          <w:szCs w:val="28"/>
        </w:rPr>
        <w:t>фина</w:t>
      </w:r>
      <w:r w:rsidR="00364204">
        <w:rPr>
          <w:sz w:val="28"/>
          <w:szCs w:val="28"/>
        </w:rPr>
        <w:t>нсов Российской Федерации</w:t>
      </w:r>
      <w:r w:rsidRPr="000A60C1">
        <w:rPr>
          <w:sz w:val="28"/>
          <w:szCs w:val="28"/>
        </w:rPr>
        <w:t>:</w:t>
      </w:r>
    </w:p>
    <w:p w:rsidR="0029382F" w:rsidRPr="000A60C1" w:rsidRDefault="00364204" w:rsidP="000A60C1">
      <w:pPr>
        <w:ind w:firstLine="539"/>
        <w:jc w:val="both"/>
        <w:rPr>
          <w:sz w:val="28"/>
          <w:szCs w:val="28"/>
        </w:rPr>
      </w:pPr>
      <w:proofErr w:type="gramStart"/>
      <w:r>
        <w:rPr>
          <w:sz w:val="28"/>
          <w:szCs w:val="28"/>
        </w:rPr>
        <w:t xml:space="preserve">1) </w:t>
      </w:r>
      <w:r w:rsidR="0029382F" w:rsidRPr="000A60C1">
        <w:rPr>
          <w:sz w:val="28"/>
          <w:szCs w:val="28"/>
        </w:rPr>
        <w:t xml:space="preserve">Федеральный </w:t>
      </w:r>
      <w:hyperlink r:id="rId8" w:history="1">
        <w:r w:rsidR="0029382F" w:rsidRPr="00E84061">
          <w:rPr>
            <w:sz w:val="28"/>
            <w:szCs w:val="28"/>
          </w:rPr>
          <w:t>стандарт</w:t>
        </w:r>
      </w:hyperlink>
      <w:r w:rsidR="0029382F" w:rsidRPr="000A60C1">
        <w:rPr>
          <w:sz w:val="28"/>
          <w:szCs w:val="28"/>
        </w:rPr>
        <w:t xml:space="preserve"> внутреннего финансового аудита </w:t>
      </w:r>
      <w:r>
        <w:rPr>
          <w:sz w:val="28"/>
          <w:szCs w:val="28"/>
        </w:rPr>
        <w:t>«</w:t>
      </w:r>
      <w:r w:rsidR="0029382F" w:rsidRPr="000A60C1">
        <w:rPr>
          <w:sz w:val="28"/>
          <w:szCs w:val="28"/>
        </w:rPr>
        <w:t>Права и обязанности должностных лиц (работников) при осуществлении внутреннего финансового аудита</w:t>
      </w:r>
      <w:r>
        <w:rPr>
          <w:sz w:val="28"/>
          <w:szCs w:val="28"/>
        </w:rPr>
        <w:t>»</w:t>
      </w:r>
      <w:r w:rsidR="0029382F" w:rsidRPr="000A60C1">
        <w:rPr>
          <w:sz w:val="28"/>
          <w:szCs w:val="28"/>
        </w:rPr>
        <w:t xml:space="preserve">, утвержденный приказом </w:t>
      </w:r>
      <w:r w:rsidRPr="000A60C1">
        <w:rPr>
          <w:sz w:val="28"/>
          <w:szCs w:val="28"/>
        </w:rPr>
        <w:t>Мин</w:t>
      </w:r>
      <w:r>
        <w:rPr>
          <w:sz w:val="28"/>
          <w:szCs w:val="28"/>
        </w:rPr>
        <w:t xml:space="preserve">истерства </w:t>
      </w:r>
      <w:r w:rsidRPr="000A60C1">
        <w:rPr>
          <w:sz w:val="28"/>
          <w:szCs w:val="28"/>
        </w:rPr>
        <w:t>фина</w:t>
      </w:r>
      <w:r>
        <w:rPr>
          <w:sz w:val="28"/>
          <w:szCs w:val="28"/>
        </w:rPr>
        <w:t>нсов Российской Федерации</w:t>
      </w:r>
      <w:r w:rsidR="0029382F" w:rsidRPr="000A60C1">
        <w:rPr>
          <w:sz w:val="28"/>
          <w:szCs w:val="28"/>
        </w:rPr>
        <w:t xml:space="preserve">от 21.11.2019 </w:t>
      </w:r>
      <w:r>
        <w:rPr>
          <w:sz w:val="28"/>
          <w:szCs w:val="28"/>
        </w:rPr>
        <w:t>№</w:t>
      </w:r>
      <w:r w:rsidR="0029382F" w:rsidRPr="000A60C1">
        <w:rPr>
          <w:sz w:val="28"/>
          <w:szCs w:val="28"/>
        </w:rPr>
        <w:t xml:space="preserve"> 195н;</w:t>
      </w:r>
      <w:proofErr w:type="gramEnd"/>
    </w:p>
    <w:p w:rsidR="0029382F" w:rsidRPr="000A60C1" w:rsidRDefault="00F52EA5" w:rsidP="000A60C1">
      <w:pPr>
        <w:ind w:firstLine="539"/>
        <w:jc w:val="both"/>
        <w:rPr>
          <w:sz w:val="28"/>
          <w:szCs w:val="28"/>
        </w:rPr>
      </w:pPr>
      <w:proofErr w:type="gramStart"/>
      <w:r>
        <w:rPr>
          <w:sz w:val="28"/>
          <w:szCs w:val="28"/>
        </w:rPr>
        <w:t xml:space="preserve">2) </w:t>
      </w:r>
      <w:r w:rsidR="0029382F" w:rsidRPr="000A60C1">
        <w:rPr>
          <w:sz w:val="28"/>
          <w:szCs w:val="28"/>
        </w:rPr>
        <w:t xml:space="preserve">Федеральный </w:t>
      </w:r>
      <w:hyperlink r:id="rId9" w:history="1">
        <w:r w:rsidR="0029382F" w:rsidRPr="00E84061">
          <w:rPr>
            <w:sz w:val="28"/>
            <w:szCs w:val="28"/>
          </w:rPr>
          <w:t>стандарт</w:t>
        </w:r>
      </w:hyperlink>
      <w:r w:rsidR="0029382F" w:rsidRPr="000A60C1">
        <w:rPr>
          <w:sz w:val="28"/>
          <w:szCs w:val="28"/>
        </w:rPr>
        <w:t xml:space="preserve"> внутреннего финансового аудита </w:t>
      </w:r>
      <w:r>
        <w:rPr>
          <w:sz w:val="28"/>
          <w:szCs w:val="28"/>
        </w:rPr>
        <w:t>«</w:t>
      </w:r>
      <w:r w:rsidR="0029382F" w:rsidRPr="000A60C1">
        <w:rPr>
          <w:sz w:val="28"/>
          <w:szCs w:val="28"/>
        </w:rPr>
        <w:t>Определения, принципы и задачи внутреннего финансового аудита</w:t>
      </w:r>
      <w:r>
        <w:rPr>
          <w:sz w:val="28"/>
          <w:szCs w:val="28"/>
        </w:rPr>
        <w:t>»</w:t>
      </w:r>
      <w:r w:rsidR="0029382F" w:rsidRPr="000A60C1">
        <w:rPr>
          <w:sz w:val="28"/>
          <w:szCs w:val="28"/>
        </w:rPr>
        <w:t xml:space="preserve">, утвержденный приказом </w:t>
      </w:r>
      <w:r w:rsidRPr="000A60C1">
        <w:rPr>
          <w:sz w:val="28"/>
          <w:szCs w:val="28"/>
        </w:rPr>
        <w:t>Мин</w:t>
      </w:r>
      <w:r>
        <w:rPr>
          <w:sz w:val="28"/>
          <w:szCs w:val="28"/>
        </w:rPr>
        <w:t xml:space="preserve">истерства </w:t>
      </w:r>
      <w:r w:rsidRPr="000A60C1">
        <w:rPr>
          <w:sz w:val="28"/>
          <w:szCs w:val="28"/>
        </w:rPr>
        <w:t>фина</w:t>
      </w:r>
      <w:r>
        <w:rPr>
          <w:sz w:val="28"/>
          <w:szCs w:val="28"/>
        </w:rPr>
        <w:t>нсов Российской Федерации</w:t>
      </w:r>
      <w:r w:rsidR="0029382F" w:rsidRPr="000A60C1">
        <w:rPr>
          <w:sz w:val="28"/>
          <w:szCs w:val="28"/>
        </w:rPr>
        <w:t xml:space="preserve">от 21.11.2019 </w:t>
      </w:r>
      <w:r>
        <w:rPr>
          <w:sz w:val="28"/>
          <w:szCs w:val="28"/>
        </w:rPr>
        <w:t>№</w:t>
      </w:r>
      <w:r w:rsidR="0029382F" w:rsidRPr="000A60C1">
        <w:rPr>
          <w:sz w:val="28"/>
          <w:szCs w:val="28"/>
        </w:rPr>
        <w:t xml:space="preserve"> 196н;</w:t>
      </w:r>
      <w:proofErr w:type="gramEnd"/>
    </w:p>
    <w:p w:rsidR="0029382F" w:rsidRPr="000A60C1" w:rsidRDefault="00717B6E" w:rsidP="000A60C1">
      <w:pPr>
        <w:ind w:firstLine="539"/>
        <w:jc w:val="both"/>
        <w:rPr>
          <w:sz w:val="28"/>
          <w:szCs w:val="28"/>
        </w:rPr>
      </w:pPr>
      <w:r>
        <w:rPr>
          <w:sz w:val="28"/>
          <w:szCs w:val="28"/>
        </w:rPr>
        <w:t xml:space="preserve">3) </w:t>
      </w:r>
      <w:r w:rsidR="0029382F" w:rsidRPr="000A60C1">
        <w:rPr>
          <w:sz w:val="28"/>
          <w:szCs w:val="28"/>
        </w:rPr>
        <w:t xml:space="preserve">Федеральный </w:t>
      </w:r>
      <w:hyperlink r:id="rId10" w:history="1">
        <w:r w:rsidR="0029382F" w:rsidRPr="00E84061">
          <w:rPr>
            <w:sz w:val="28"/>
            <w:szCs w:val="28"/>
          </w:rPr>
          <w:t>стандарт</w:t>
        </w:r>
      </w:hyperlink>
      <w:r w:rsidR="0029382F" w:rsidRPr="000A60C1">
        <w:rPr>
          <w:sz w:val="28"/>
          <w:szCs w:val="28"/>
        </w:rPr>
        <w:t xml:space="preserve"> внутреннего финансового аудита </w:t>
      </w:r>
      <w:r>
        <w:rPr>
          <w:sz w:val="28"/>
          <w:szCs w:val="28"/>
        </w:rPr>
        <w:t>«</w:t>
      </w:r>
      <w:r w:rsidR="0029382F" w:rsidRPr="000A60C1">
        <w:rPr>
          <w:sz w:val="28"/>
          <w:szCs w:val="28"/>
        </w:rPr>
        <w:t>Основания и порядок организации, случаи и порядок передачи полномочий по осуществлению внутреннего финансового аудита</w:t>
      </w:r>
      <w:r>
        <w:rPr>
          <w:sz w:val="28"/>
          <w:szCs w:val="28"/>
        </w:rPr>
        <w:t>»</w:t>
      </w:r>
      <w:r w:rsidR="0029382F" w:rsidRPr="000A60C1">
        <w:rPr>
          <w:sz w:val="28"/>
          <w:szCs w:val="28"/>
        </w:rPr>
        <w:t xml:space="preserve">, утвержденный приказом </w:t>
      </w:r>
      <w:r w:rsidRPr="000A60C1">
        <w:rPr>
          <w:sz w:val="28"/>
          <w:szCs w:val="28"/>
        </w:rPr>
        <w:t>Мин</w:t>
      </w:r>
      <w:r>
        <w:rPr>
          <w:sz w:val="28"/>
          <w:szCs w:val="28"/>
        </w:rPr>
        <w:t xml:space="preserve">истерства </w:t>
      </w:r>
      <w:r w:rsidRPr="000A60C1">
        <w:rPr>
          <w:sz w:val="28"/>
          <w:szCs w:val="28"/>
        </w:rPr>
        <w:t>фина</w:t>
      </w:r>
      <w:r>
        <w:rPr>
          <w:sz w:val="28"/>
          <w:szCs w:val="28"/>
        </w:rPr>
        <w:t>нсов Российской Федерации</w:t>
      </w:r>
      <w:r w:rsidR="0029382F" w:rsidRPr="000A60C1">
        <w:rPr>
          <w:sz w:val="28"/>
          <w:szCs w:val="28"/>
        </w:rPr>
        <w:t xml:space="preserve">от 18.12.2019 </w:t>
      </w:r>
      <w:r>
        <w:rPr>
          <w:sz w:val="28"/>
          <w:szCs w:val="28"/>
        </w:rPr>
        <w:t>№</w:t>
      </w:r>
      <w:r w:rsidR="0029382F" w:rsidRPr="000A60C1">
        <w:rPr>
          <w:sz w:val="28"/>
          <w:szCs w:val="28"/>
        </w:rPr>
        <w:t xml:space="preserve"> 237н;</w:t>
      </w:r>
    </w:p>
    <w:p w:rsidR="0029382F" w:rsidRPr="000A60C1" w:rsidRDefault="00D9741A" w:rsidP="000A60C1">
      <w:pPr>
        <w:ind w:firstLine="539"/>
        <w:jc w:val="both"/>
        <w:rPr>
          <w:sz w:val="28"/>
          <w:szCs w:val="28"/>
        </w:rPr>
      </w:pPr>
      <w:r>
        <w:rPr>
          <w:sz w:val="28"/>
          <w:szCs w:val="28"/>
        </w:rPr>
        <w:t xml:space="preserve">4) </w:t>
      </w:r>
      <w:r w:rsidR="0029382F" w:rsidRPr="000A60C1">
        <w:rPr>
          <w:sz w:val="28"/>
          <w:szCs w:val="28"/>
        </w:rPr>
        <w:t xml:space="preserve">Федеральный </w:t>
      </w:r>
      <w:hyperlink r:id="rId11" w:history="1">
        <w:r w:rsidR="0029382F" w:rsidRPr="00E84061">
          <w:rPr>
            <w:sz w:val="28"/>
            <w:szCs w:val="28"/>
          </w:rPr>
          <w:t>стандарт</w:t>
        </w:r>
      </w:hyperlink>
      <w:r w:rsidR="0029382F" w:rsidRPr="000A60C1">
        <w:rPr>
          <w:sz w:val="28"/>
          <w:szCs w:val="28"/>
        </w:rPr>
        <w:t xml:space="preserve"> внутреннего финансового аудита </w:t>
      </w:r>
      <w:r>
        <w:rPr>
          <w:sz w:val="28"/>
          <w:szCs w:val="28"/>
        </w:rPr>
        <w:t>«</w:t>
      </w:r>
      <w:r w:rsidR="0029382F" w:rsidRPr="000A60C1">
        <w:rPr>
          <w:sz w:val="28"/>
          <w:szCs w:val="28"/>
        </w:rPr>
        <w:t>Реализация результатов внутреннего финансового аудита</w:t>
      </w:r>
      <w:r>
        <w:rPr>
          <w:sz w:val="28"/>
          <w:szCs w:val="28"/>
        </w:rPr>
        <w:t>»</w:t>
      </w:r>
      <w:r w:rsidR="0029382F" w:rsidRPr="000A60C1">
        <w:rPr>
          <w:sz w:val="28"/>
          <w:szCs w:val="28"/>
        </w:rPr>
        <w:t xml:space="preserve">, утвержденный приказом </w:t>
      </w:r>
      <w:r w:rsidRPr="000A60C1">
        <w:rPr>
          <w:sz w:val="28"/>
          <w:szCs w:val="28"/>
        </w:rPr>
        <w:t>Мин</w:t>
      </w:r>
      <w:r>
        <w:rPr>
          <w:sz w:val="28"/>
          <w:szCs w:val="28"/>
        </w:rPr>
        <w:t xml:space="preserve">истерства </w:t>
      </w:r>
      <w:r w:rsidRPr="000A60C1">
        <w:rPr>
          <w:sz w:val="28"/>
          <w:szCs w:val="28"/>
        </w:rPr>
        <w:t>фина</w:t>
      </w:r>
      <w:r>
        <w:rPr>
          <w:sz w:val="28"/>
          <w:szCs w:val="28"/>
        </w:rPr>
        <w:t xml:space="preserve">нсов </w:t>
      </w:r>
      <w:proofErr w:type="gramStart"/>
      <w:r>
        <w:rPr>
          <w:sz w:val="28"/>
          <w:szCs w:val="28"/>
        </w:rPr>
        <w:t>Российской</w:t>
      </w:r>
      <w:proofErr w:type="gramEnd"/>
      <w:r>
        <w:rPr>
          <w:sz w:val="28"/>
          <w:szCs w:val="28"/>
        </w:rPr>
        <w:t xml:space="preserve"> Федерации</w:t>
      </w:r>
      <w:r w:rsidR="0029382F" w:rsidRPr="000A60C1">
        <w:rPr>
          <w:sz w:val="28"/>
          <w:szCs w:val="28"/>
        </w:rPr>
        <w:t xml:space="preserve">от 22.05.2020 </w:t>
      </w:r>
      <w:r>
        <w:rPr>
          <w:sz w:val="28"/>
          <w:szCs w:val="28"/>
        </w:rPr>
        <w:t>№</w:t>
      </w:r>
      <w:r w:rsidR="0029382F" w:rsidRPr="000A60C1">
        <w:rPr>
          <w:sz w:val="28"/>
          <w:szCs w:val="28"/>
        </w:rPr>
        <w:t xml:space="preserve"> 91н;</w:t>
      </w:r>
    </w:p>
    <w:p w:rsidR="0029382F" w:rsidRPr="000A60C1" w:rsidRDefault="002249D7" w:rsidP="000A60C1">
      <w:pPr>
        <w:ind w:firstLine="539"/>
        <w:jc w:val="both"/>
        <w:rPr>
          <w:sz w:val="28"/>
          <w:szCs w:val="28"/>
        </w:rPr>
      </w:pPr>
      <w:r>
        <w:rPr>
          <w:sz w:val="28"/>
          <w:szCs w:val="28"/>
        </w:rPr>
        <w:t xml:space="preserve">5) </w:t>
      </w:r>
      <w:r w:rsidR="0029382F" w:rsidRPr="000A60C1">
        <w:rPr>
          <w:sz w:val="28"/>
          <w:szCs w:val="28"/>
        </w:rPr>
        <w:t xml:space="preserve">Федеральный </w:t>
      </w:r>
      <w:hyperlink r:id="rId12" w:history="1">
        <w:r w:rsidR="0029382F" w:rsidRPr="00E84061">
          <w:rPr>
            <w:sz w:val="28"/>
            <w:szCs w:val="28"/>
          </w:rPr>
          <w:t>стандарт</w:t>
        </w:r>
      </w:hyperlink>
      <w:r w:rsidR="0029382F" w:rsidRPr="000A60C1">
        <w:rPr>
          <w:sz w:val="28"/>
          <w:szCs w:val="28"/>
        </w:rPr>
        <w:t xml:space="preserve"> внутреннего финансового аудита </w:t>
      </w:r>
      <w:r>
        <w:rPr>
          <w:sz w:val="28"/>
          <w:szCs w:val="28"/>
        </w:rPr>
        <w:t>«</w:t>
      </w:r>
      <w:r w:rsidR="0029382F" w:rsidRPr="000A60C1">
        <w:rPr>
          <w:sz w:val="28"/>
          <w:szCs w:val="28"/>
        </w:rPr>
        <w:t>Планирование и проведение внутреннего финансового аудита</w:t>
      </w:r>
      <w:r>
        <w:rPr>
          <w:sz w:val="28"/>
          <w:szCs w:val="28"/>
        </w:rPr>
        <w:t>»</w:t>
      </w:r>
      <w:r w:rsidR="0029382F" w:rsidRPr="000A60C1">
        <w:rPr>
          <w:sz w:val="28"/>
          <w:szCs w:val="28"/>
        </w:rPr>
        <w:t xml:space="preserve">, утвержденный приказом </w:t>
      </w:r>
      <w:r w:rsidRPr="000A60C1">
        <w:rPr>
          <w:sz w:val="28"/>
          <w:szCs w:val="28"/>
        </w:rPr>
        <w:t>Мин</w:t>
      </w:r>
      <w:r>
        <w:rPr>
          <w:sz w:val="28"/>
          <w:szCs w:val="28"/>
        </w:rPr>
        <w:t xml:space="preserve">истерства </w:t>
      </w:r>
      <w:r w:rsidRPr="000A60C1">
        <w:rPr>
          <w:sz w:val="28"/>
          <w:szCs w:val="28"/>
        </w:rPr>
        <w:t>фина</w:t>
      </w:r>
      <w:r>
        <w:rPr>
          <w:sz w:val="28"/>
          <w:szCs w:val="28"/>
        </w:rPr>
        <w:t xml:space="preserve">нсов </w:t>
      </w:r>
      <w:proofErr w:type="gramStart"/>
      <w:r>
        <w:rPr>
          <w:sz w:val="28"/>
          <w:szCs w:val="28"/>
        </w:rPr>
        <w:t>Российской</w:t>
      </w:r>
      <w:proofErr w:type="gramEnd"/>
      <w:r>
        <w:rPr>
          <w:sz w:val="28"/>
          <w:szCs w:val="28"/>
        </w:rPr>
        <w:t xml:space="preserve"> Федерации</w:t>
      </w:r>
      <w:r w:rsidR="0029382F" w:rsidRPr="000A60C1">
        <w:rPr>
          <w:sz w:val="28"/>
          <w:szCs w:val="28"/>
        </w:rPr>
        <w:t xml:space="preserve">от 05.08.2020 </w:t>
      </w:r>
      <w:r>
        <w:rPr>
          <w:sz w:val="28"/>
          <w:szCs w:val="28"/>
        </w:rPr>
        <w:t>№</w:t>
      </w:r>
      <w:r w:rsidR="0029382F" w:rsidRPr="000A60C1">
        <w:rPr>
          <w:sz w:val="28"/>
          <w:szCs w:val="28"/>
        </w:rPr>
        <w:t xml:space="preserve"> 160н.</w:t>
      </w:r>
    </w:p>
    <w:p w:rsidR="0029382F" w:rsidRPr="000A60C1" w:rsidRDefault="0029382F" w:rsidP="000A60C1">
      <w:pPr>
        <w:ind w:firstLine="539"/>
        <w:jc w:val="both"/>
        <w:rPr>
          <w:sz w:val="28"/>
          <w:szCs w:val="28"/>
        </w:rPr>
      </w:pPr>
      <w:r w:rsidRPr="000A60C1">
        <w:rPr>
          <w:sz w:val="28"/>
          <w:szCs w:val="28"/>
        </w:rPr>
        <w:t xml:space="preserve">3. В настоящем Порядке используются термины, применяемые в федеральных стандартах внутреннего финансового аудита, в значениях, определенных Федеральным </w:t>
      </w:r>
      <w:hyperlink r:id="rId13" w:history="1">
        <w:r w:rsidRPr="00E84061">
          <w:rPr>
            <w:sz w:val="28"/>
            <w:szCs w:val="28"/>
          </w:rPr>
          <w:t>стандартом</w:t>
        </w:r>
      </w:hyperlink>
      <w:r w:rsidRPr="000A60C1">
        <w:rPr>
          <w:sz w:val="28"/>
          <w:szCs w:val="28"/>
        </w:rPr>
        <w:t xml:space="preserve"> внутреннего финансового аудита </w:t>
      </w:r>
      <w:r w:rsidR="007D29A4">
        <w:rPr>
          <w:sz w:val="28"/>
          <w:szCs w:val="28"/>
        </w:rPr>
        <w:t>«</w:t>
      </w:r>
      <w:r w:rsidRPr="000A60C1">
        <w:rPr>
          <w:sz w:val="28"/>
          <w:szCs w:val="28"/>
        </w:rPr>
        <w:t>Определения, принципы и задачи внутреннего финансового аудита</w:t>
      </w:r>
      <w:r w:rsidR="007D29A4">
        <w:rPr>
          <w:sz w:val="28"/>
          <w:szCs w:val="28"/>
        </w:rPr>
        <w:t>»</w:t>
      </w:r>
      <w:r w:rsidRPr="000A60C1">
        <w:rPr>
          <w:sz w:val="28"/>
          <w:szCs w:val="28"/>
        </w:rPr>
        <w:t xml:space="preserve">, утвержденным приказом </w:t>
      </w:r>
      <w:r w:rsidR="007D29A4" w:rsidRPr="000A60C1">
        <w:rPr>
          <w:sz w:val="28"/>
          <w:szCs w:val="28"/>
        </w:rPr>
        <w:t>Мин</w:t>
      </w:r>
      <w:r w:rsidR="007D29A4">
        <w:rPr>
          <w:sz w:val="28"/>
          <w:szCs w:val="28"/>
        </w:rPr>
        <w:t xml:space="preserve">истерства </w:t>
      </w:r>
      <w:r w:rsidR="007D29A4" w:rsidRPr="000A60C1">
        <w:rPr>
          <w:sz w:val="28"/>
          <w:szCs w:val="28"/>
        </w:rPr>
        <w:t>фина</w:t>
      </w:r>
      <w:r w:rsidR="007D29A4">
        <w:rPr>
          <w:sz w:val="28"/>
          <w:szCs w:val="28"/>
        </w:rPr>
        <w:t>нсов Российской Федерации</w:t>
      </w:r>
      <w:r w:rsidRPr="000A60C1">
        <w:rPr>
          <w:sz w:val="28"/>
          <w:szCs w:val="28"/>
        </w:rPr>
        <w:t xml:space="preserve">от 21.11.2019 </w:t>
      </w:r>
      <w:r w:rsidR="007D29A4">
        <w:rPr>
          <w:sz w:val="28"/>
          <w:szCs w:val="28"/>
        </w:rPr>
        <w:t>№</w:t>
      </w:r>
      <w:r w:rsidRPr="000A60C1">
        <w:rPr>
          <w:sz w:val="28"/>
          <w:szCs w:val="28"/>
        </w:rPr>
        <w:t xml:space="preserve"> 196н.</w:t>
      </w:r>
    </w:p>
    <w:p w:rsidR="0029382F" w:rsidRPr="000A60C1" w:rsidRDefault="0029382F" w:rsidP="000A60C1">
      <w:pPr>
        <w:ind w:firstLine="539"/>
        <w:jc w:val="both"/>
        <w:rPr>
          <w:sz w:val="28"/>
          <w:szCs w:val="28"/>
        </w:rPr>
      </w:pPr>
      <w:r w:rsidRPr="000A60C1">
        <w:rPr>
          <w:sz w:val="28"/>
          <w:szCs w:val="28"/>
        </w:rPr>
        <w:t>4. Субъектами внутреннего финансового аудита являются:</w:t>
      </w:r>
    </w:p>
    <w:p w:rsidR="0029382F" w:rsidRPr="000A60C1" w:rsidRDefault="00CF0818" w:rsidP="000A60C1">
      <w:pPr>
        <w:ind w:firstLine="539"/>
        <w:jc w:val="both"/>
        <w:rPr>
          <w:sz w:val="28"/>
          <w:szCs w:val="28"/>
        </w:rPr>
      </w:pPr>
      <w:r>
        <w:rPr>
          <w:sz w:val="28"/>
          <w:szCs w:val="28"/>
        </w:rPr>
        <w:lastRenderedPageBreak/>
        <w:t xml:space="preserve">1) </w:t>
      </w:r>
      <w:r w:rsidR="0029382F" w:rsidRPr="000A60C1">
        <w:rPr>
          <w:sz w:val="28"/>
          <w:szCs w:val="28"/>
        </w:rPr>
        <w:t>должностное лицо (работник)</w:t>
      </w:r>
      <w:r w:rsidRPr="001D73FB">
        <w:rPr>
          <w:rFonts w:eastAsiaTheme="minorHAnsi"/>
          <w:sz w:val="28"/>
          <w:szCs w:val="28"/>
          <w:lang w:eastAsia="en-US"/>
        </w:rPr>
        <w:t>органа местного самоуправления, органа администрации Северо-Енисейского района с правами юридического лица</w:t>
      </w:r>
      <w:r w:rsidR="0029382F" w:rsidRPr="000A60C1">
        <w:rPr>
          <w:sz w:val="28"/>
          <w:szCs w:val="28"/>
        </w:rPr>
        <w:t>, наделенное полномочиями по осуществлению внутреннего финансового аудита</w:t>
      </w:r>
      <w:r w:rsidR="009D31A1">
        <w:rPr>
          <w:sz w:val="28"/>
          <w:szCs w:val="28"/>
        </w:rPr>
        <w:t>.</w:t>
      </w:r>
    </w:p>
    <w:p w:rsidR="00E46755" w:rsidRDefault="0029382F" w:rsidP="000A60C1">
      <w:pPr>
        <w:ind w:firstLine="539"/>
        <w:jc w:val="both"/>
        <w:rPr>
          <w:sz w:val="28"/>
          <w:szCs w:val="28"/>
        </w:rPr>
      </w:pPr>
      <w:r w:rsidRPr="000A60C1">
        <w:rPr>
          <w:sz w:val="28"/>
          <w:szCs w:val="28"/>
        </w:rPr>
        <w:t>Руководитель субъекта внутреннего финансового аудита - руков</w:t>
      </w:r>
      <w:r w:rsidR="007E1182">
        <w:rPr>
          <w:sz w:val="28"/>
          <w:szCs w:val="28"/>
        </w:rPr>
        <w:t>одитель</w:t>
      </w:r>
    </w:p>
    <w:p w:rsidR="0029382F" w:rsidRPr="000A60C1" w:rsidRDefault="00E46755" w:rsidP="00E46755">
      <w:pPr>
        <w:jc w:val="both"/>
        <w:rPr>
          <w:sz w:val="28"/>
          <w:szCs w:val="28"/>
        </w:rPr>
      </w:pPr>
      <w:r w:rsidRPr="001D73FB">
        <w:rPr>
          <w:rFonts w:eastAsiaTheme="minorHAnsi"/>
          <w:sz w:val="28"/>
          <w:szCs w:val="28"/>
          <w:lang w:eastAsia="en-US"/>
        </w:rPr>
        <w:t>органа местного самоуправления, органа администрации Северо-Енисейского района с правами юридического лица</w:t>
      </w:r>
      <w:r>
        <w:rPr>
          <w:rFonts w:eastAsiaTheme="minorHAnsi"/>
          <w:sz w:val="28"/>
          <w:szCs w:val="28"/>
          <w:lang w:eastAsia="en-US"/>
        </w:rPr>
        <w:t xml:space="preserve">, </w:t>
      </w:r>
      <w:r w:rsidR="00113DA3">
        <w:rPr>
          <w:rFonts w:eastAsiaTheme="minorHAnsi"/>
          <w:sz w:val="28"/>
          <w:szCs w:val="28"/>
          <w:lang w:eastAsia="en-US"/>
        </w:rPr>
        <w:t>должностн</w:t>
      </w:r>
      <w:r w:rsidR="00354F46">
        <w:rPr>
          <w:rFonts w:eastAsiaTheme="minorHAnsi"/>
          <w:sz w:val="28"/>
          <w:szCs w:val="28"/>
          <w:lang w:eastAsia="en-US"/>
        </w:rPr>
        <w:t>о</w:t>
      </w:r>
      <w:r w:rsidR="00113DA3">
        <w:rPr>
          <w:rFonts w:eastAsiaTheme="minorHAnsi"/>
          <w:sz w:val="28"/>
          <w:szCs w:val="28"/>
          <w:lang w:eastAsia="en-US"/>
        </w:rPr>
        <w:t>е лиц</w:t>
      </w:r>
      <w:r w:rsidR="00354F46">
        <w:rPr>
          <w:rFonts w:eastAsiaTheme="minorHAnsi"/>
          <w:sz w:val="28"/>
          <w:szCs w:val="28"/>
          <w:lang w:eastAsia="en-US"/>
        </w:rPr>
        <w:t>о</w:t>
      </w:r>
      <w:r w:rsidR="00113DA3">
        <w:rPr>
          <w:rFonts w:eastAsiaTheme="minorHAnsi"/>
          <w:sz w:val="28"/>
          <w:szCs w:val="28"/>
          <w:lang w:eastAsia="en-US"/>
        </w:rPr>
        <w:t xml:space="preserve"> (работник) которого </w:t>
      </w:r>
      <w:r w:rsidR="0029382F" w:rsidRPr="000A60C1">
        <w:rPr>
          <w:sz w:val="28"/>
          <w:szCs w:val="28"/>
        </w:rPr>
        <w:t xml:space="preserve">наделен </w:t>
      </w:r>
      <w:r w:rsidR="0029382F" w:rsidRPr="006F7831">
        <w:rPr>
          <w:sz w:val="28"/>
          <w:szCs w:val="28"/>
        </w:rPr>
        <w:t xml:space="preserve">полномочиями по осуществлению внутреннего финансового аудита </w:t>
      </w:r>
      <w:r w:rsidR="0029382F" w:rsidRPr="000A60C1">
        <w:rPr>
          <w:sz w:val="28"/>
          <w:szCs w:val="28"/>
        </w:rPr>
        <w:t>(далее - уполномоченное должностное лицо).</w:t>
      </w:r>
    </w:p>
    <w:p w:rsidR="0029382F" w:rsidRPr="000A60C1" w:rsidRDefault="0029382F" w:rsidP="000A60C1">
      <w:pPr>
        <w:ind w:firstLine="539"/>
        <w:jc w:val="both"/>
        <w:rPr>
          <w:sz w:val="28"/>
          <w:szCs w:val="28"/>
        </w:rPr>
      </w:pPr>
      <w:r w:rsidRPr="000A60C1">
        <w:rPr>
          <w:sz w:val="28"/>
          <w:szCs w:val="28"/>
        </w:rPr>
        <w:t>5. Объектом внутреннего финансового аудита является бюджетная процедура и (или) составляющие эту процедуру операции (действия) по выполнению бюджетной процедуры.</w:t>
      </w:r>
    </w:p>
    <w:p w:rsidR="0029382F" w:rsidRPr="000A60C1" w:rsidRDefault="0029382F" w:rsidP="000A60C1">
      <w:pPr>
        <w:ind w:firstLine="539"/>
        <w:jc w:val="both"/>
        <w:rPr>
          <w:sz w:val="28"/>
          <w:szCs w:val="28"/>
        </w:rPr>
      </w:pPr>
      <w:r w:rsidRPr="000A60C1">
        <w:rPr>
          <w:sz w:val="28"/>
          <w:szCs w:val="28"/>
        </w:rPr>
        <w:t>6. Деятельность субъекта внутреннего финансового аудита и членов аудиторской группы основывается на принципах законности, функциональной независимости, объективности, компетентности, профессионального скептицизма, системности, эффективности, ответственности и стандартизации.</w:t>
      </w:r>
    </w:p>
    <w:p w:rsidR="0029382F" w:rsidRPr="000A60C1" w:rsidRDefault="0029382F" w:rsidP="000A60C1">
      <w:pPr>
        <w:ind w:firstLine="539"/>
        <w:jc w:val="both"/>
        <w:rPr>
          <w:sz w:val="28"/>
          <w:szCs w:val="28"/>
        </w:rPr>
      </w:pPr>
      <w:r w:rsidRPr="000A60C1">
        <w:rPr>
          <w:sz w:val="28"/>
          <w:szCs w:val="28"/>
        </w:rPr>
        <w:t>7. В целях оценки надежности внутреннего финансового контроля, а также подготовки предложений по его организации деятельность субъекта внутреннего финансового аудита должна быть направлена на решение, в частности, следующих задач:</w:t>
      </w:r>
    </w:p>
    <w:p w:rsidR="0029382F" w:rsidRPr="000A60C1" w:rsidRDefault="0029382F" w:rsidP="000A60C1">
      <w:pPr>
        <w:ind w:firstLine="539"/>
        <w:jc w:val="both"/>
        <w:rPr>
          <w:sz w:val="28"/>
          <w:szCs w:val="28"/>
        </w:rPr>
      </w:pPr>
      <w:r w:rsidRPr="000A60C1">
        <w:rPr>
          <w:sz w:val="28"/>
          <w:szCs w:val="28"/>
        </w:rPr>
        <w:t>а) установление достаточности и актуальности правовых актов и документов</w:t>
      </w:r>
      <w:r w:rsidR="00AF6EFC">
        <w:rPr>
          <w:sz w:val="28"/>
          <w:szCs w:val="28"/>
        </w:rPr>
        <w:t>,</w:t>
      </w:r>
      <w:r w:rsidRPr="000A60C1">
        <w:rPr>
          <w:sz w:val="28"/>
          <w:szCs w:val="28"/>
        </w:rPr>
        <w:t xml:space="preserve"> устанавливающих требования к организации (обеспечению выполнения), выполнению бюджетной процедуры, в том числе к операции (действию) по выполнению бюджетной процедуры (полноты регламентации процесса их выполнения), и (или) выявление несоответствия положений этих актов правовым актам, регулирующим бюджетные правоотношения, на момент совершения операции;</w:t>
      </w:r>
    </w:p>
    <w:p w:rsidR="0029382F" w:rsidRPr="000A60C1" w:rsidRDefault="0029382F" w:rsidP="000A60C1">
      <w:pPr>
        <w:ind w:firstLine="539"/>
        <w:jc w:val="both"/>
        <w:rPr>
          <w:sz w:val="28"/>
          <w:szCs w:val="28"/>
        </w:rPr>
      </w:pPr>
      <w:r w:rsidRPr="000A60C1">
        <w:rPr>
          <w:sz w:val="28"/>
          <w:szCs w:val="28"/>
        </w:rPr>
        <w:t>б) выявление избыточных (дублирующих друг друга) операций (действий) по выполнению бюджетной процедуры;</w:t>
      </w:r>
    </w:p>
    <w:p w:rsidR="0029382F" w:rsidRPr="000A60C1" w:rsidRDefault="0029382F" w:rsidP="000A60C1">
      <w:pPr>
        <w:ind w:firstLine="539"/>
        <w:jc w:val="both"/>
        <w:rPr>
          <w:sz w:val="28"/>
          <w:szCs w:val="28"/>
        </w:rPr>
      </w:pPr>
      <w:r w:rsidRPr="000A60C1">
        <w:rPr>
          <w:sz w:val="28"/>
          <w:szCs w:val="28"/>
        </w:rPr>
        <w:t>в) изучение наличия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в целях формирования предложений и рекомендаций по предотвращению несанкционированного доступа к таким базам данных, вводу и выводу из них информации;</w:t>
      </w:r>
    </w:p>
    <w:p w:rsidR="0029382F" w:rsidRPr="000A60C1" w:rsidRDefault="0029382F" w:rsidP="000A60C1">
      <w:pPr>
        <w:ind w:firstLine="539"/>
        <w:jc w:val="both"/>
        <w:rPr>
          <w:sz w:val="28"/>
          <w:szCs w:val="28"/>
        </w:rPr>
      </w:pPr>
      <w:r w:rsidRPr="000A60C1">
        <w:rPr>
          <w:sz w:val="28"/>
          <w:szCs w:val="28"/>
        </w:rPr>
        <w:t>г) оценка степени соблюдения установленных правовыми актами, регулирующими бюджетные правоотношения, требований к исполнению бюджетных полномочий, требований к организации (обеспечению выполнения), выполнению бюджетной процедуры, в том числе к операции (действию) по выполнению бюджетной процедуры;</w:t>
      </w:r>
    </w:p>
    <w:p w:rsidR="0029382F" w:rsidRPr="000A60C1" w:rsidRDefault="0029382F" w:rsidP="000A60C1">
      <w:pPr>
        <w:ind w:firstLine="539"/>
        <w:jc w:val="both"/>
        <w:rPr>
          <w:sz w:val="28"/>
          <w:szCs w:val="28"/>
        </w:rPr>
      </w:pPr>
      <w:r w:rsidRPr="000A60C1">
        <w:rPr>
          <w:sz w:val="28"/>
          <w:szCs w:val="28"/>
        </w:rPr>
        <w:t>д) формирование предложений и рекомендаций по совершенствованию организации (обеспечения выполнения), выполнения бюджетной процедуры;</w:t>
      </w:r>
    </w:p>
    <w:p w:rsidR="0029382F" w:rsidRPr="000A60C1" w:rsidRDefault="0029382F" w:rsidP="000A60C1">
      <w:pPr>
        <w:ind w:firstLine="539"/>
        <w:jc w:val="both"/>
        <w:rPr>
          <w:sz w:val="28"/>
          <w:szCs w:val="28"/>
        </w:rPr>
      </w:pPr>
      <w:proofErr w:type="gramStart"/>
      <w:r w:rsidRPr="000A60C1">
        <w:rPr>
          <w:sz w:val="28"/>
          <w:szCs w:val="28"/>
        </w:rPr>
        <w:t xml:space="preserve">е) изучение совершаемых субъектами бюджетных процедур и (или) прикладными программными средствами, информационными ресурсами контрольных действий и их результатов, в том числе анализ причин и условий нарушений и (или) недостатков (в случае их выявления), в целях определения </w:t>
      </w:r>
      <w:r w:rsidRPr="000A60C1">
        <w:rPr>
          <w:sz w:val="28"/>
          <w:szCs w:val="28"/>
        </w:rPr>
        <w:lastRenderedPageBreak/>
        <w:t>операций (действий) по выполнению бюджетной процедуры, в отношении которых контрольные действия не осуществлялись и (или) осуществлялись не в полной мере;</w:t>
      </w:r>
      <w:proofErr w:type="gramEnd"/>
    </w:p>
    <w:p w:rsidR="0029382F" w:rsidRPr="000A60C1" w:rsidRDefault="0029382F" w:rsidP="000A60C1">
      <w:pPr>
        <w:ind w:firstLine="539"/>
        <w:jc w:val="both"/>
        <w:rPr>
          <w:sz w:val="28"/>
          <w:szCs w:val="28"/>
        </w:rPr>
      </w:pPr>
      <w:r w:rsidRPr="000A60C1">
        <w:rPr>
          <w:sz w:val="28"/>
          <w:szCs w:val="28"/>
        </w:rPr>
        <w:t>ж) оценка организации, применения и достаточности совершаемых контрольных действий на предмет их соразмерности выявленным бюджетным рискам, а также способности предупреждать (не допускать) нарушения и (или) недостатки;</w:t>
      </w:r>
    </w:p>
    <w:p w:rsidR="0029382F" w:rsidRPr="000A60C1" w:rsidRDefault="0029382F" w:rsidP="000A60C1">
      <w:pPr>
        <w:ind w:firstLine="539"/>
        <w:jc w:val="both"/>
        <w:rPr>
          <w:sz w:val="28"/>
          <w:szCs w:val="28"/>
        </w:rPr>
      </w:pPr>
      <w:r w:rsidRPr="000A60C1">
        <w:rPr>
          <w:sz w:val="28"/>
          <w:szCs w:val="28"/>
        </w:rPr>
        <w:t>з) формирование предложений и рекомендаций по организации и применению контрольных действий в целях:</w:t>
      </w:r>
    </w:p>
    <w:p w:rsidR="0029382F" w:rsidRPr="000A60C1" w:rsidRDefault="0029382F" w:rsidP="000A60C1">
      <w:pPr>
        <w:ind w:firstLine="539"/>
        <w:jc w:val="both"/>
        <w:rPr>
          <w:sz w:val="28"/>
          <w:szCs w:val="28"/>
        </w:rPr>
      </w:pPr>
      <w:r w:rsidRPr="000A60C1">
        <w:rPr>
          <w:sz w:val="28"/>
          <w:szCs w:val="28"/>
        </w:rPr>
        <w:t>минимизации бюджетных рисков при выполнении бюджетных процедур, в том числе операций (действий) по выполнению бюджетной процедуры;</w:t>
      </w:r>
    </w:p>
    <w:p w:rsidR="0029382F" w:rsidRPr="000A60C1" w:rsidRDefault="0029382F" w:rsidP="000A60C1">
      <w:pPr>
        <w:ind w:firstLine="539"/>
        <w:jc w:val="both"/>
        <w:rPr>
          <w:sz w:val="28"/>
          <w:szCs w:val="28"/>
        </w:rPr>
      </w:pPr>
      <w:r w:rsidRPr="000A60C1">
        <w:rPr>
          <w:sz w:val="28"/>
          <w:szCs w:val="28"/>
        </w:rPr>
        <w:t>обеспечения отсутствия и (или) существенного снижения числа нарушений и (или) недостатков, а также устранения их причин и условий;</w:t>
      </w:r>
    </w:p>
    <w:p w:rsidR="0029382F" w:rsidRPr="000A60C1" w:rsidRDefault="0029382F" w:rsidP="000A60C1">
      <w:pPr>
        <w:ind w:firstLine="539"/>
        <w:jc w:val="both"/>
        <w:rPr>
          <w:sz w:val="28"/>
          <w:szCs w:val="28"/>
        </w:rPr>
      </w:pPr>
      <w:r w:rsidRPr="000A60C1">
        <w:rPr>
          <w:sz w:val="28"/>
          <w:szCs w:val="28"/>
        </w:rPr>
        <w:t xml:space="preserve">достижения значений показателей качества финансового менеджмента, в том числе целевых значений, определенных в соответствии с порядком проведения мониторинга качества финансового менеджмента, предусмотренным </w:t>
      </w:r>
      <w:hyperlink r:id="rId14" w:history="1">
        <w:r w:rsidRPr="00E84061">
          <w:rPr>
            <w:sz w:val="28"/>
            <w:szCs w:val="28"/>
          </w:rPr>
          <w:t>пунктом 7 статьи 160.2-1</w:t>
        </w:r>
      </w:hyperlink>
      <w:r w:rsidRPr="00E84061">
        <w:rPr>
          <w:sz w:val="28"/>
          <w:szCs w:val="28"/>
        </w:rPr>
        <w:t xml:space="preserve"> </w:t>
      </w:r>
      <w:r w:rsidRPr="000A60C1">
        <w:rPr>
          <w:sz w:val="28"/>
          <w:szCs w:val="28"/>
        </w:rPr>
        <w:t>Бюджетного кодекса Российской Федерации.</w:t>
      </w:r>
    </w:p>
    <w:p w:rsidR="0029382F" w:rsidRPr="000A60C1" w:rsidRDefault="0029382F" w:rsidP="000A60C1">
      <w:pPr>
        <w:ind w:firstLine="539"/>
        <w:jc w:val="both"/>
        <w:rPr>
          <w:sz w:val="28"/>
          <w:szCs w:val="28"/>
        </w:rPr>
      </w:pPr>
      <w:r w:rsidRPr="000A60C1">
        <w:rPr>
          <w:sz w:val="28"/>
          <w:szCs w:val="28"/>
        </w:rPr>
        <w:t xml:space="preserve">8. </w:t>
      </w:r>
      <w:proofErr w:type="gramStart"/>
      <w:r w:rsidRPr="000A60C1">
        <w:rPr>
          <w:sz w:val="28"/>
          <w:szCs w:val="28"/>
        </w:rPr>
        <w:t xml:space="preserve">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ведомственным (внутренним) актам, принятым в соответствии с </w:t>
      </w:r>
      <w:hyperlink r:id="rId15" w:history="1">
        <w:r w:rsidRPr="00E84061">
          <w:rPr>
            <w:sz w:val="28"/>
            <w:szCs w:val="28"/>
          </w:rPr>
          <w:t>пунктом 5 статьи 264.1</w:t>
        </w:r>
      </w:hyperlink>
      <w:r w:rsidRPr="00E84061">
        <w:rPr>
          <w:sz w:val="28"/>
          <w:szCs w:val="28"/>
        </w:rPr>
        <w:t xml:space="preserve"> </w:t>
      </w:r>
      <w:r w:rsidRPr="000A60C1">
        <w:rPr>
          <w:sz w:val="28"/>
          <w:szCs w:val="28"/>
        </w:rPr>
        <w:t>Бюджетного кодекса Российской Федерации, деятельность субъекта внутреннего финансового аудита должна быть направлена на решение, в частности, следующих задач:</w:t>
      </w:r>
      <w:proofErr w:type="gramEnd"/>
    </w:p>
    <w:p w:rsidR="0029382F" w:rsidRPr="000A60C1" w:rsidRDefault="0029382F" w:rsidP="000A60C1">
      <w:pPr>
        <w:ind w:firstLine="539"/>
        <w:jc w:val="both"/>
        <w:rPr>
          <w:sz w:val="28"/>
          <w:szCs w:val="28"/>
        </w:rPr>
      </w:pPr>
      <w:proofErr w:type="gramStart"/>
      <w:r w:rsidRPr="000A60C1">
        <w:rPr>
          <w:sz w:val="28"/>
          <w:szCs w:val="28"/>
        </w:rPr>
        <w:t xml:space="preserve">а) изучение порядка формирования (актуализации) актов субъекта учета в соответствии с </w:t>
      </w:r>
      <w:hyperlink r:id="rId16" w:history="1">
        <w:r w:rsidRPr="00E84061">
          <w:rPr>
            <w:sz w:val="28"/>
            <w:szCs w:val="28"/>
          </w:rPr>
          <w:t>пунктом 3</w:t>
        </w:r>
      </w:hyperlink>
      <w:r w:rsidRPr="00E84061">
        <w:rPr>
          <w:sz w:val="28"/>
          <w:szCs w:val="28"/>
        </w:rPr>
        <w:t xml:space="preserve"> </w:t>
      </w:r>
      <w:r w:rsidRPr="000A60C1">
        <w:rPr>
          <w:sz w:val="28"/>
          <w:szCs w:val="28"/>
        </w:rPr>
        <w:t xml:space="preserve">Федерального стандарта бухгалтерского учета для организаций государственного сектора </w:t>
      </w:r>
      <w:r w:rsidR="00DA4981">
        <w:rPr>
          <w:sz w:val="28"/>
          <w:szCs w:val="28"/>
        </w:rPr>
        <w:t>«</w:t>
      </w:r>
      <w:r w:rsidRPr="000A60C1">
        <w:rPr>
          <w:sz w:val="28"/>
          <w:szCs w:val="28"/>
        </w:rPr>
        <w:t>Концептуальные основы бухгалтерского учета и отчетности организаций государственного сектора</w:t>
      </w:r>
      <w:r w:rsidR="00DA4981">
        <w:rPr>
          <w:sz w:val="28"/>
          <w:szCs w:val="28"/>
        </w:rPr>
        <w:t>»</w:t>
      </w:r>
      <w:r w:rsidRPr="000A60C1">
        <w:rPr>
          <w:sz w:val="28"/>
          <w:szCs w:val="28"/>
        </w:rPr>
        <w:t xml:space="preserve">, утвержденного приказом Министерства финансов Российской Федерации от </w:t>
      </w:r>
      <w:r w:rsidRPr="00E84061">
        <w:rPr>
          <w:sz w:val="28"/>
          <w:szCs w:val="28"/>
        </w:rPr>
        <w:t xml:space="preserve">31.12.2016 </w:t>
      </w:r>
      <w:r w:rsidR="00DA4981" w:rsidRPr="00E84061">
        <w:rPr>
          <w:sz w:val="28"/>
          <w:szCs w:val="28"/>
        </w:rPr>
        <w:t>№</w:t>
      </w:r>
      <w:r w:rsidRPr="00E84061">
        <w:rPr>
          <w:sz w:val="28"/>
          <w:szCs w:val="28"/>
        </w:rPr>
        <w:t xml:space="preserve"> 256н,</w:t>
      </w:r>
      <w:r w:rsidRPr="000A60C1">
        <w:rPr>
          <w:sz w:val="28"/>
          <w:szCs w:val="28"/>
        </w:rPr>
        <w:t xml:space="preserve"> устанавливающих в целях организации и ведения бюджетного учета учетную политику субъекта учета (документы учетной политики) в соответствии с </w:t>
      </w:r>
      <w:hyperlink r:id="rId17" w:history="1">
        <w:r w:rsidRPr="00E84061">
          <w:rPr>
            <w:sz w:val="28"/>
            <w:szCs w:val="28"/>
          </w:rPr>
          <w:t>пунктом 9</w:t>
        </w:r>
      </w:hyperlink>
      <w:r w:rsidRPr="00E84061">
        <w:rPr>
          <w:sz w:val="28"/>
          <w:szCs w:val="28"/>
        </w:rPr>
        <w:t xml:space="preserve"> </w:t>
      </w:r>
      <w:r w:rsidRPr="000A60C1">
        <w:rPr>
          <w:sz w:val="28"/>
          <w:szCs w:val="28"/>
        </w:rPr>
        <w:t>Федерального</w:t>
      </w:r>
      <w:proofErr w:type="gramEnd"/>
      <w:r w:rsidRPr="000A60C1">
        <w:rPr>
          <w:sz w:val="28"/>
          <w:szCs w:val="28"/>
        </w:rPr>
        <w:t xml:space="preserve"> стандарта бухгалтерского учета для организаций государственного сектора </w:t>
      </w:r>
      <w:r w:rsidR="00755DBD">
        <w:rPr>
          <w:sz w:val="28"/>
          <w:szCs w:val="28"/>
        </w:rPr>
        <w:t>«</w:t>
      </w:r>
      <w:r w:rsidRPr="000A60C1">
        <w:rPr>
          <w:sz w:val="28"/>
          <w:szCs w:val="28"/>
        </w:rPr>
        <w:t>Учетная политика, оценочные значения и ошибки</w:t>
      </w:r>
      <w:r w:rsidR="00755DBD">
        <w:rPr>
          <w:sz w:val="28"/>
          <w:szCs w:val="28"/>
        </w:rPr>
        <w:t>»</w:t>
      </w:r>
      <w:r w:rsidRPr="000A60C1">
        <w:rPr>
          <w:sz w:val="28"/>
          <w:szCs w:val="28"/>
        </w:rPr>
        <w:t xml:space="preserve">, утвержденного приказом Министерства финансов Российской Федерации от 30.12.2017 </w:t>
      </w:r>
      <w:r w:rsidR="00755DBD">
        <w:rPr>
          <w:sz w:val="28"/>
          <w:szCs w:val="28"/>
        </w:rPr>
        <w:t>№</w:t>
      </w:r>
      <w:r w:rsidRPr="000A60C1">
        <w:rPr>
          <w:sz w:val="28"/>
          <w:szCs w:val="28"/>
        </w:rPr>
        <w:t xml:space="preserve"> 274н, а также подтверждение соответствия указанных актов субъекта учета требованиям единой методологии бюджетного учета, составления, представления и утверждения бюджетной отчетности;</w:t>
      </w:r>
    </w:p>
    <w:p w:rsidR="0029382F" w:rsidRPr="000A60C1" w:rsidRDefault="0029382F" w:rsidP="000A60C1">
      <w:pPr>
        <w:ind w:firstLine="539"/>
        <w:jc w:val="both"/>
        <w:rPr>
          <w:sz w:val="28"/>
          <w:szCs w:val="28"/>
        </w:rPr>
      </w:pPr>
      <w:r w:rsidRPr="000A60C1">
        <w:rPr>
          <w:sz w:val="28"/>
          <w:szCs w:val="28"/>
        </w:rPr>
        <w:t>б) подтверждение законности и полноты формирования финансовых и первичных учетных документов, а также достоверности данных, содержащихся в регистрах бюджетного учета, и наделения субъектов бюджетных процедур правами доступа к записям в регистрах бюджетного учета;</w:t>
      </w:r>
    </w:p>
    <w:p w:rsidR="0029382F" w:rsidRPr="000A60C1" w:rsidRDefault="0029382F" w:rsidP="000A60C1">
      <w:pPr>
        <w:ind w:firstLine="539"/>
        <w:jc w:val="both"/>
        <w:rPr>
          <w:sz w:val="28"/>
          <w:szCs w:val="28"/>
        </w:rPr>
      </w:pPr>
      <w:r w:rsidRPr="000A60C1">
        <w:rPr>
          <w:sz w:val="28"/>
          <w:szCs w:val="28"/>
        </w:rPr>
        <w:t xml:space="preserve">в) определение данных бюджетного учета и (или) бюджетной отчетности, включая показатели бюджетной отчетности, и используемых в их отношении </w:t>
      </w:r>
      <w:r w:rsidRPr="000A60C1">
        <w:rPr>
          <w:sz w:val="28"/>
          <w:szCs w:val="28"/>
        </w:rPr>
        <w:lastRenderedPageBreak/>
        <w:t>методов внутреннего финансового аудита в целях подтверждения наличия (отсутствия) искажения бюджетной отчетности;</w:t>
      </w:r>
    </w:p>
    <w:p w:rsidR="0029382F" w:rsidRPr="000A60C1" w:rsidRDefault="0029382F" w:rsidP="000A60C1">
      <w:pPr>
        <w:ind w:firstLine="539"/>
        <w:jc w:val="both"/>
        <w:rPr>
          <w:sz w:val="28"/>
          <w:szCs w:val="28"/>
        </w:rPr>
      </w:pPr>
      <w:proofErr w:type="gramStart"/>
      <w:r w:rsidRPr="000A60C1">
        <w:rPr>
          <w:sz w:val="28"/>
          <w:szCs w:val="28"/>
        </w:rPr>
        <w:t xml:space="preserve">г) формирование суждения субъекта внутреннего финансового аудита о достоверности бюджетной отчетности, подготовленное с учетом положений </w:t>
      </w:r>
      <w:hyperlink r:id="rId18" w:history="1">
        <w:r w:rsidRPr="00E84061">
          <w:rPr>
            <w:sz w:val="28"/>
            <w:szCs w:val="28"/>
          </w:rPr>
          <w:t>пункта 65</w:t>
        </w:r>
      </w:hyperlink>
      <w:r w:rsidRPr="00E84061">
        <w:rPr>
          <w:sz w:val="28"/>
          <w:szCs w:val="28"/>
        </w:rPr>
        <w:t xml:space="preserve"> </w:t>
      </w:r>
      <w:r w:rsidRPr="000A60C1">
        <w:rPr>
          <w:sz w:val="28"/>
          <w:szCs w:val="28"/>
        </w:rPr>
        <w:t xml:space="preserve">Федерального стандарта бухгалтерского учета для организаций государственного сектора </w:t>
      </w:r>
      <w:r w:rsidR="006B12CB">
        <w:rPr>
          <w:sz w:val="28"/>
          <w:szCs w:val="28"/>
        </w:rPr>
        <w:t>«</w:t>
      </w:r>
      <w:r w:rsidRPr="000A60C1">
        <w:rPr>
          <w:sz w:val="28"/>
          <w:szCs w:val="28"/>
        </w:rPr>
        <w:t>Концептуальные основы бухгалтерского учета и отчетности организаций государственного сектора</w:t>
      </w:r>
      <w:r w:rsidR="006B12CB">
        <w:rPr>
          <w:sz w:val="28"/>
          <w:szCs w:val="28"/>
        </w:rPr>
        <w:t>»</w:t>
      </w:r>
      <w:r w:rsidRPr="000A60C1">
        <w:rPr>
          <w:sz w:val="28"/>
          <w:szCs w:val="28"/>
        </w:rPr>
        <w:t xml:space="preserve">, утвержденного приказом Министерства финансов Российской Федерации от 31.12.2016 </w:t>
      </w:r>
      <w:r w:rsidR="006B12CB">
        <w:rPr>
          <w:sz w:val="28"/>
          <w:szCs w:val="28"/>
        </w:rPr>
        <w:t>№</w:t>
      </w:r>
      <w:r w:rsidRPr="000A60C1">
        <w:rPr>
          <w:sz w:val="28"/>
          <w:szCs w:val="28"/>
        </w:rPr>
        <w:t xml:space="preserve"> 256н, и в целях подтверждения достоверности бюджетной отчетности получателя бюджетных средств, а также соблюдения порядка формирования консолидированной бюджетной</w:t>
      </w:r>
      <w:proofErr w:type="gramEnd"/>
      <w:r w:rsidRPr="000A60C1">
        <w:rPr>
          <w:sz w:val="28"/>
          <w:szCs w:val="28"/>
        </w:rPr>
        <w:t xml:space="preserve"> отчетности;</w:t>
      </w:r>
    </w:p>
    <w:p w:rsidR="0029382F" w:rsidRPr="000A60C1" w:rsidRDefault="0029382F" w:rsidP="000A60C1">
      <w:pPr>
        <w:ind w:firstLine="539"/>
        <w:jc w:val="both"/>
        <w:rPr>
          <w:sz w:val="28"/>
          <w:szCs w:val="28"/>
        </w:rPr>
      </w:pPr>
      <w:r w:rsidRPr="000A60C1">
        <w:rPr>
          <w:sz w:val="28"/>
          <w:szCs w:val="28"/>
        </w:rPr>
        <w:t>д) формирование предложений и рекомендаций субъектам бюджетных процедур по предотвращению нарушений и недостатков при отражении в бюджетном учете и (или) бюджетной отчетности информации, в том числе отклонений, существенных ошибок и искажений, а также по совершенствованию применяемых процедур ведения бюджетного учета.</w:t>
      </w:r>
    </w:p>
    <w:p w:rsidR="0029382F" w:rsidRPr="000A60C1" w:rsidRDefault="0029382F" w:rsidP="000A60C1">
      <w:pPr>
        <w:ind w:firstLine="539"/>
        <w:jc w:val="both"/>
        <w:rPr>
          <w:sz w:val="28"/>
          <w:szCs w:val="28"/>
        </w:rPr>
      </w:pPr>
      <w:r w:rsidRPr="000A60C1">
        <w:rPr>
          <w:sz w:val="28"/>
          <w:szCs w:val="28"/>
        </w:rPr>
        <w:t>9. В целях повышения качества финансового менеджмента деятельность субъекта внутреннего финансового аудита должна быть направлена на решение, в частности, следующих задач:</w:t>
      </w:r>
    </w:p>
    <w:p w:rsidR="0029382F" w:rsidRPr="000A60C1" w:rsidRDefault="0029382F" w:rsidP="000A60C1">
      <w:pPr>
        <w:ind w:firstLine="539"/>
        <w:jc w:val="both"/>
        <w:rPr>
          <w:sz w:val="28"/>
          <w:szCs w:val="28"/>
        </w:rPr>
      </w:pPr>
      <w:r w:rsidRPr="000A60C1">
        <w:rPr>
          <w:sz w:val="28"/>
          <w:szCs w:val="28"/>
        </w:rPr>
        <w:t>а) определение влияния прикладных программных средств, информационных ресурсов на результат выполнения бюджетной процедуры, на операцию (действие) по выполнению бюджетной процедуры, и формирование предложений и рекомендаций по совершенствованию этих средств и повышению эффективности их применения;</w:t>
      </w:r>
    </w:p>
    <w:p w:rsidR="0029382F" w:rsidRPr="000A60C1" w:rsidRDefault="0029382F" w:rsidP="000A60C1">
      <w:pPr>
        <w:ind w:firstLine="539"/>
        <w:jc w:val="both"/>
        <w:rPr>
          <w:sz w:val="28"/>
          <w:szCs w:val="28"/>
        </w:rPr>
      </w:pPr>
      <w:r w:rsidRPr="000A60C1">
        <w:rPr>
          <w:sz w:val="28"/>
          <w:szCs w:val="28"/>
        </w:rPr>
        <w:t>б) оценка исполнения бюджетных полномочий во взаимосвязи 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 в том числе целевых значений, в целях формирования и предоставления предложений о повышении качества финансового менеджмента;</w:t>
      </w:r>
    </w:p>
    <w:p w:rsidR="0029382F" w:rsidRPr="000A60C1" w:rsidRDefault="0029382F" w:rsidP="000A60C1">
      <w:pPr>
        <w:ind w:firstLine="539"/>
        <w:jc w:val="both"/>
        <w:rPr>
          <w:sz w:val="28"/>
          <w:szCs w:val="28"/>
        </w:rPr>
      </w:pPr>
      <w:r w:rsidRPr="000A60C1">
        <w:rPr>
          <w:sz w:val="28"/>
          <w:szCs w:val="28"/>
        </w:rPr>
        <w:t xml:space="preserve">в) оценка результатов исполнения направленных на повышение </w:t>
      </w:r>
      <w:proofErr w:type="gramStart"/>
      <w:r w:rsidRPr="000A60C1">
        <w:rPr>
          <w:sz w:val="28"/>
          <w:szCs w:val="28"/>
        </w:rPr>
        <w:t>качества финансового менеджмента решений субъектов бюджетных процедур</w:t>
      </w:r>
      <w:proofErr w:type="gramEnd"/>
      <w:r w:rsidRPr="000A60C1">
        <w:rPr>
          <w:sz w:val="28"/>
          <w:szCs w:val="28"/>
        </w:rPr>
        <w:t>;</w:t>
      </w:r>
    </w:p>
    <w:p w:rsidR="0029382F" w:rsidRPr="000A60C1" w:rsidRDefault="0029382F" w:rsidP="000A60C1">
      <w:pPr>
        <w:ind w:firstLine="539"/>
        <w:jc w:val="both"/>
        <w:rPr>
          <w:sz w:val="28"/>
          <w:szCs w:val="28"/>
        </w:rPr>
      </w:pPr>
      <w:r w:rsidRPr="000A60C1">
        <w:rPr>
          <w:sz w:val="28"/>
          <w:szCs w:val="28"/>
        </w:rPr>
        <w:t>г) формирование предложений и рекомендаций по предотвращению недостатков и нарушений, совершенствованию информационного взаимодействия между субъектами бюджетных процедур при организации (обеспечении выполнения), выполнении бюджетных процедур, в том числе операций (действий) по выполнению бюджетной процедуры, а также по повышению квалификации субъектов бюджетных процедур, проведению их профессиональной подготовки;</w:t>
      </w:r>
    </w:p>
    <w:p w:rsidR="0029382F" w:rsidRPr="000A60C1" w:rsidRDefault="0029382F" w:rsidP="000A60C1">
      <w:pPr>
        <w:ind w:firstLine="539"/>
        <w:jc w:val="both"/>
        <w:rPr>
          <w:sz w:val="28"/>
          <w:szCs w:val="28"/>
        </w:rPr>
      </w:pPr>
      <w:r w:rsidRPr="000A60C1">
        <w:rPr>
          <w:sz w:val="28"/>
          <w:szCs w:val="28"/>
        </w:rPr>
        <w:t>д) оценка результативности и экономности использования бюджетных средств, в том числе путем формирования субъектом внутреннего финансового аудита суждения о:</w:t>
      </w:r>
    </w:p>
    <w:p w:rsidR="0029382F" w:rsidRPr="000A60C1" w:rsidRDefault="0029382F" w:rsidP="000A60C1">
      <w:pPr>
        <w:ind w:firstLine="539"/>
        <w:jc w:val="both"/>
        <w:rPr>
          <w:sz w:val="28"/>
          <w:szCs w:val="28"/>
        </w:rPr>
      </w:pPr>
      <w:r w:rsidRPr="000A60C1">
        <w:rPr>
          <w:sz w:val="28"/>
          <w:szCs w:val="28"/>
        </w:rPr>
        <w:t>полноте обоснования расходов на достижение заданных результатов, включая объективность и достоверность показателей непосредственных и конечных результатов, в случае их наличия;</w:t>
      </w:r>
    </w:p>
    <w:p w:rsidR="0029382F" w:rsidRPr="000A60C1" w:rsidRDefault="0029382F" w:rsidP="000A60C1">
      <w:pPr>
        <w:ind w:firstLine="539"/>
        <w:jc w:val="both"/>
        <w:rPr>
          <w:sz w:val="28"/>
          <w:szCs w:val="28"/>
        </w:rPr>
      </w:pPr>
      <w:r w:rsidRPr="000A60C1">
        <w:rPr>
          <w:sz w:val="28"/>
          <w:szCs w:val="28"/>
        </w:rPr>
        <w:t xml:space="preserve">своевременности доведения и полноте распределения бюджетных ассигнований, а также о полноте </w:t>
      </w:r>
      <w:proofErr w:type="gramStart"/>
      <w:r w:rsidRPr="000A60C1">
        <w:rPr>
          <w:sz w:val="28"/>
          <w:szCs w:val="28"/>
        </w:rPr>
        <w:t xml:space="preserve">обоснования причин возникновения </w:t>
      </w:r>
      <w:r w:rsidRPr="000A60C1">
        <w:rPr>
          <w:sz w:val="28"/>
          <w:szCs w:val="28"/>
        </w:rPr>
        <w:lastRenderedPageBreak/>
        <w:t>неиспользованных остатков бюджетных средств</w:t>
      </w:r>
      <w:proofErr w:type="gramEnd"/>
      <w:r w:rsidRPr="000A60C1">
        <w:rPr>
          <w:sz w:val="28"/>
          <w:szCs w:val="28"/>
        </w:rPr>
        <w:t xml:space="preserve"> и (или) лимитов бюджетных обязательств в случае их наличия;</w:t>
      </w:r>
    </w:p>
    <w:p w:rsidR="0029382F" w:rsidRPr="000A60C1" w:rsidRDefault="0029382F" w:rsidP="000A60C1">
      <w:pPr>
        <w:ind w:firstLine="539"/>
        <w:jc w:val="both"/>
        <w:rPr>
          <w:sz w:val="28"/>
          <w:szCs w:val="28"/>
        </w:rPr>
      </w:pPr>
      <w:proofErr w:type="gramStart"/>
      <w:r w:rsidRPr="000A60C1">
        <w:rPr>
          <w:sz w:val="28"/>
          <w:szCs w:val="28"/>
        </w:rPr>
        <w:t>качестве</w:t>
      </w:r>
      <w:proofErr w:type="gramEnd"/>
      <w:r w:rsidRPr="000A60C1">
        <w:rPr>
          <w:sz w:val="28"/>
          <w:szCs w:val="28"/>
        </w:rPr>
        <w:t xml:space="preserve"> обоснований изменений в сводную бюджетную роспись, бюджетную роспись;</w:t>
      </w:r>
    </w:p>
    <w:p w:rsidR="0029382F" w:rsidRPr="000A60C1" w:rsidRDefault="0029382F" w:rsidP="000A60C1">
      <w:pPr>
        <w:ind w:firstLine="539"/>
        <w:jc w:val="both"/>
        <w:rPr>
          <w:sz w:val="28"/>
          <w:szCs w:val="28"/>
        </w:rPr>
      </w:pPr>
      <w:proofErr w:type="gramStart"/>
      <w:r w:rsidRPr="000A60C1">
        <w:rPr>
          <w:sz w:val="28"/>
          <w:szCs w:val="28"/>
        </w:rPr>
        <w:t>соответствии</w:t>
      </w:r>
      <w:proofErr w:type="gramEnd"/>
      <w:r w:rsidRPr="000A60C1">
        <w:rPr>
          <w:sz w:val="28"/>
          <w:szCs w:val="28"/>
        </w:rPr>
        <w:t xml:space="preserve"> объемов осуществленных кассовых расходов прогнозным показателям кассового планирования;</w:t>
      </w:r>
    </w:p>
    <w:p w:rsidR="0029382F" w:rsidRPr="000A60C1" w:rsidRDefault="0029382F" w:rsidP="000A60C1">
      <w:pPr>
        <w:ind w:firstLine="539"/>
        <w:jc w:val="both"/>
        <w:rPr>
          <w:sz w:val="28"/>
          <w:szCs w:val="28"/>
        </w:rPr>
      </w:pPr>
      <w:r w:rsidRPr="000A60C1">
        <w:rPr>
          <w:sz w:val="28"/>
          <w:szCs w:val="28"/>
        </w:rPr>
        <w:t xml:space="preserve">уровне </w:t>
      </w:r>
      <w:proofErr w:type="gramStart"/>
      <w:r w:rsidRPr="000A60C1">
        <w:rPr>
          <w:sz w:val="28"/>
          <w:szCs w:val="28"/>
        </w:rPr>
        <w:t>достижения значений показателей результата выполнения</w:t>
      </w:r>
      <w:proofErr w:type="gramEnd"/>
      <w:r w:rsidRPr="000A60C1">
        <w:rPr>
          <w:sz w:val="28"/>
          <w:szCs w:val="28"/>
        </w:rPr>
        <w:t xml:space="preserve"> мероприятий (при наличии);</w:t>
      </w:r>
    </w:p>
    <w:p w:rsidR="0029382F" w:rsidRPr="000A60C1" w:rsidRDefault="0029382F" w:rsidP="000A60C1">
      <w:pPr>
        <w:ind w:firstLine="539"/>
        <w:jc w:val="both"/>
        <w:rPr>
          <w:sz w:val="28"/>
          <w:szCs w:val="28"/>
        </w:rPr>
      </w:pPr>
      <w:r w:rsidRPr="000A60C1">
        <w:rPr>
          <w:sz w:val="28"/>
          <w:szCs w:val="28"/>
        </w:rPr>
        <w:t>обоснованности объектов закупок, в том числе обоснованности объема финансового обеспечения для осуществления закупки, сроков (периодичности) осуществления планируемых закупок, а также начальных (максимальных) цен контрактов;</w:t>
      </w:r>
    </w:p>
    <w:p w:rsidR="0029382F" w:rsidRPr="000A60C1" w:rsidRDefault="0029382F" w:rsidP="000A60C1">
      <w:pPr>
        <w:ind w:firstLine="539"/>
        <w:jc w:val="both"/>
        <w:rPr>
          <w:sz w:val="28"/>
          <w:szCs w:val="28"/>
        </w:rPr>
      </w:pPr>
      <w:r w:rsidRPr="000A60C1">
        <w:rPr>
          <w:sz w:val="28"/>
          <w:szCs w:val="28"/>
        </w:rPr>
        <w:t xml:space="preserve">обоснованности выбора способов определения поставщика (подрядчика, исполнителя) в соответствии со </w:t>
      </w:r>
      <w:hyperlink r:id="rId19" w:history="1">
        <w:r w:rsidRPr="00E84061">
          <w:rPr>
            <w:sz w:val="28"/>
            <w:szCs w:val="28"/>
          </w:rPr>
          <w:t>статьей 24</w:t>
        </w:r>
      </w:hyperlink>
      <w:r w:rsidRPr="00E84061">
        <w:rPr>
          <w:sz w:val="28"/>
          <w:szCs w:val="28"/>
        </w:rPr>
        <w:t xml:space="preserve"> </w:t>
      </w:r>
      <w:r w:rsidRPr="000A60C1">
        <w:rPr>
          <w:sz w:val="28"/>
          <w:szCs w:val="28"/>
        </w:rPr>
        <w:t xml:space="preserve">Федерального закона от 05.04.2013 </w:t>
      </w:r>
      <w:r w:rsidR="00E26B5B">
        <w:rPr>
          <w:sz w:val="28"/>
          <w:szCs w:val="28"/>
        </w:rPr>
        <w:t>№</w:t>
      </w:r>
      <w:r w:rsidRPr="000A60C1">
        <w:rPr>
          <w:sz w:val="28"/>
          <w:szCs w:val="28"/>
        </w:rPr>
        <w:t xml:space="preserve"> 44-ФЗ </w:t>
      </w:r>
      <w:r w:rsidR="00E26B5B">
        <w:rPr>
          <w:sz w:val="28"/>
          <w:szCs w:val="28"/>
        </w:rPr>
        <w:t>«</w:t>
      </w:r>
      <w:r w:rsidRPr="000A60C1">
        <w:rPr>
          <w:sz w:val="28"/>
          <w:szCs w:val="28"/>
        </w:rPr>
        <w:t>О контрактной системе в сфере закупок товаров, работ, услуг для обеспечения государственных и муниципальных нужд</w:t>
      </w:r>
      <w:r w:rsidR="00E26B5B">
        <w:rPr>
          <w:sz w:val="28"/>
          <w:szCs w:val="28"/>
        </w:rPr>
        <w:t>»</w:t>
      </w:r>
      <w:r w:rsidRPr="000A60C1">
        <w:rPr>
          <w:sz w:val="28"/>
          <w:szCs w:val="28"/>
        </w:rPr>
        <w:t xml:space="preserve"> с целью достижения экономии бюджетных средств;</w:t>
      </w:r>
    </w:p>
    <w:p w:rsidR="0029382F" w:rsidRPr="000A60C1" w:rsidRDefault="0029382F" w:rsidP="000A60C1">
      <w:pPr>
        <w:ind w:firstLine="539"/>
        <w:jc w:val="both"/>
        <w:rPr>
          <w:sz w:val="28"/>
          <w:szCs w:val="28"/>
        </w:rPr>
      </w:pPr>
      <w:r w:rsidRPr="000A60C1">
        <w:rPr>
          <w:sz w:val="28"/>
          <w:szCs w:val="28"/>
        </w:rPr>
        <w:t>равномерности принятия и исполнения обязательств по государственным контрактам с учетом особенностей выполняемых функций и полномочий в течение финансового года;</w:t>
      </w:r>
    </w:p>
    <w:p w:rsidR="0029382F" w:rsidRPr="000A60C1" w:rsidRDefault="0029382F" w:rsidP="000A60C1">
      <w:pPr>
        <w:ind w:firstLine="539"/>
        <w:jc w:val="both"/>
        <w:rPr>
          <w:sz w:val="28"/>
          <w:szCs w:val="28"/>
        </w:rPr>
      </w:pPr>
      <w:r w:rsidRPr="000A60C1">
        <w:rPr>
          <w:sz w:val="28"/>
          <w:szCs w:val="28"/>
        </w:rPr>
        <w:t xml:space="preserve">обоснованности показателей </w:t>
      </w:r>
      <w:r w:rsidR="00E26B5B">
        <w:rPr>
          <w:sz w:val="28"/>
          <w:szCs w:val="28"/>
        </w:rPr>
        <w:t xml:space="preserve">муниципального </w:t>
      </w:r>
      <w:r w:rsidRPr="000A60C1">
        <w:rPr>
          <w:sz w:val="28"/>
          <w:szCs w:val="28"/>
        </w:rPr>
        <w:t xml:space="preserve">задания на оказание (выполнение) </w:t>
      </w:r>
      <w:r w:rsidR="00E26B5B">
        <w:rPr>
          <w:sz w:val="28"/>
          <w:szCs w:val="28"/>
        </w:rPr>
        <w:t xml:space="preserve">муниципальных </w:t>
      </w:r>
      <w:r w:rsidRPr="000A60C1">
        <w:rPr>
          <w:sz w:val="28"/>
          <w:szCs w:val="28"/>
        </w:rPr>
        <w:t xml:space="preserve">услуг (работ), исходя из объема </w:t>
      </w:r>
      <w:r w:rsidR="00E26B5B">
        <w:rPr>
          <w:sz w:val="28"/>
          <w:szCs w:val="28"/>
        </w:rPr>
        <w:t>муниципальных</w:t>
      </w:r>
      <w:r w:rsidR="00E84061">
        <w:rPr>
          <w:sz w:val="28"/>
          <w:szCs w:val="28"/>
        </w:rPr>
        <w:t xml:space="preserve"> </w:t>
      </w:r>
      <w:r w:rsidRPr="000A60C1">
        <w:rPr>
          <w:sz w:val="28"/>
          <w:szCs w:val="28"/>
        </w:rPr>
        <w:t>услуг (работ);</w:t>
      </w:r>
    </w:p>
    <w:p w:rsidR="0029382F" w:rsidRPr="000A60C1" w:rsidRDefault="0029382F" w:rsidP="000A60C1">
      <w:pPr>
        <w:ind w:firstLine="539"/>
        <w:jc w:val="both"/>
        <w:rPr>
          <w:sz w:val="28"/>
          <w:szCs w:val="28"/>
        </w:rPr>
      </w:pPr>
      <w:proofErr w:type="gramStart"/>
      <w:r w:rsidRPr="000A60C1">
        <w:rPr>
          <w:sz w:val="28"/>
          <w:szCs w:val="28"/>
        </w:rPr>
        <w:t>наличии</w:t>
      </w:r>
      <w:proofErr w:type="gramEnd"/>
      <w:r w:rsidRPr="000A60C1">
        <w:rPr>
          <w:sz w:val="28"/>
          <w:szCs w:val="28"/>
        </w:rPr>
        <w:t>, объеме и структуре дебиторской и кредиторской задолженности, в том числе просроченной.</w:t>
      </w:r>
    </w:p>
    <w:p w:rsidR="00777929" w:rsidRPr="0034769D" w:rsidRDefault="00777929" w:rsidP="00A30C18">
      <w:pPr>
        <w:jc w:val="both"/>
        <w:rPr>
          <w:sz w:val="28"/>
          <w:szCs w:val="28"/>
        </w:rPr>
      </w:pPr>
    </w:p>
    <w:p w:rsidR="00882A79" w:rsidRPr="006A3D86" w:rsidRDefault="00777929" w:rsidP="00882A79">
      <w:pPr>
        <w:spacing w:after="1" w:line="220" w:lineRule="atLeast"/>
        <w:jc w:val="center"/>
        <w:outlineLvl w:val="1"/>
        <w:rPr>
          <w:b/>
          <w:sz w:val="28"/>
          <w:szCs w:val="28"/>
        </w:rPr>
      </w:pPr>
      <w:r w:rsidRPr="0034769D">
        <w:rPr>
          <w:b/>
          <w:sz w:val="28"/>
          <w:szCs w:val="28"/>
        </w:rPr>
        <w:t xml:space="preserve">II. </w:t>
      </w:r>
      <w:r w:rsidR="00882A79" w:rsidRPr="006A3D86">
        <w:rPr>
          <w:b/>
          <w:sz w:val="28"/>
          <w:szCs w:val="28"/>
        </w:rPr>
        <w:t>Основания и порядок организации внутреннего</w:t>
      </w:r>
    </w:p>
    <w:p w:rsidR="00882A79" w:rsidRDefault="00882A79" w:rsidP="00882A79">
      <w:pPr>
        <w:spacing w:after="1" w:line="220" w:lineRule="atLeast"/>
        <w:jc w:val="center"/>
      </w:pPr>
      <w:r w:rsidRPr="006A3D86">
        <w:rPr>
          <w:b/>
          <w:sz w:val="28"/>
          <w:szCs w:val="28"/>
        </w:rPr>
        <w:t>финансового аудита</w:t>
      </w:r>
    </w:p>
    <w:p w:rsidR="00882A79" w:rsidRDefault="00882A79" w:rsidP="00882A79">
      <w:pPr>
        <w:spacing w:after="1" w:line="220" w:lineRule="atLeast"/>
        <w:ind w:firstLine="540"/>
        <w:jc w:val="both"/>
      </w:pPr>
    </w:p>
    <w:p w:rsidR="00882A79" w:rsidRPr="00520234" w:rsidRDefault="00882A79" w:rsidP="00520234">
      <w:pPr>
        <w:ind w:firstLine="539"/>
        <w:jc w:val="both"/>
        <w:rPr>
          <w:sz w:val="28"/>
          <w:szCs w:val="28"/>
        </w:rPr>
      </w:pPr>
      <w:r w:rsidRPr="00520234">
        <w:rPr>
          <w:sz w:val="28"/>
          <w:szCs w:val="28"/>
        </w:rPr>
        <w:t xml:space="preserve">1. Основанием организации внутреннего финансового аудита с учетом положений </w:t>
      </w:r>
      <w:hyperlink r:id="rId20" w:history="1">
        <w:r w:rsidRPr="00E84061">
          <w:rPr>
            <w:sz w:val="28"/>
            <w:szCs w:val="28"/>
          </w:rPr>
          <w:t>пункта 5 статьи 160.2-1</w:t>
        </w:r>
      </w:hyperlink>
      <w:r w:rsidRPr="00E84061">
        <w:rPr>
          <w:sz w:val="28"/>
          <w:szCs w:val="28"/>
        </w:rPr>
        <w:t>Б</w:t>
      </w:r>
      <w:r w:rsidRPr="00520234">
        <w:rPr>
          <w:sz w:val="28"/>
          <w:szCs w:val="28"/>
        </w:rPr>
        <w:t>юджетного кодекса Российской Федерации является одно из следующих решений об организации внутреннего финансового аудита, которое должен принять</w:t>
      </w:r>
      <w:r w:rsidR="007540F2">
        <w:rPr>
          <w:sz w:val="28"/>
          <w:szCs w:val="28"/>
        </w:rPr>
        <w:t xml:space="preserve"> руководитель субъекта внутреннего финансового аудита</w:t>
      </w:r>
      <w:r w:rsidRPr="00520234">
        <w:rPr>
          <w:sz w:val="28"/>
          <w:szCs w:val="28"/>
        </w:rPr>
        <w:t>:</w:t>
      </w:r>
    </w:p>
    <w:p w:rsidR="00882A79" w:rsidRPr="00520234" w:rsidRDefault="00882A79" w:rsidP="00520234">
      <w:pPr>
        <w:ind w:firstLine="539"/>
        <w:jc w:val="both"/>
        <w:rPr>
          <w:sz w:val="28"/>
          <w:szCs w:val="28"/>
        </w:rPr>
      </w:pPr>
      <w:r w:rsidRPr="00520234">
        <w:rPr>
          <w:sz w:val="28"/>
          <w:szCs w:val="28"/>
        </w:rPr>
        <w:t>а) решение об образовании субъекта внутреннего финансового аудита;</w:t>
      </w:r>
    </w:p>
    <w:p w:rsidR="00882A79" w:rsidRDefault="00882A79" w:rsidP="00520234">
      <w:pPr>
        <w:ind w:firstLine="539"/>
        <w:jc w:val="both"/>
        <w:rPr>
          <w:sz w:val="28"/>
          <w:szCs w:val="28"/>
        </w:rPr>
      </w:pPr>
      <w:r w:rsidRPr="00520234">
        <w:rPr>
          <w:sz w:val="28"/>
          <w:szCs w:val="28"/>
        </w:rPr>
        <w:t xml:space="preserve">б) решение о передаче полномочий по осуществлению внутреннего финансового аудита лицам, указанным </w:t>
      </w:r>
      <w:r w:rsidRPr="00E84061">
        <w:rPr>
          <w:sz w:val="28"/>
          <w:szCs w:val="28"/>
        </w:rPr>
        <w:t xml:space="preserve">в </w:t>
      </w:r>
      <w:hyperlink w:anchor="P126" w:history="1">
        <w:r w:rsidRPr="00E84061">
          <w:rPr>
            <w:sz w:val="28"/>
            <w:szCs w:val="28"/>
          </w:rPr>
          <w:t>пункте 1</w:t>
        </w:r>
      </w:hyperlink>
      <w:r w:rsidR="00240259" w:rsidRPr="00E84061">
        <w:rPr>
          <w:sz w:val="28"/>
          <w:szCs w:val="28"/>
        </w:rPr>
        <w:t xml:space="preserve">раздела 3 </w:t>
      </w:r>
      <w:r w:rsidRPr="00E84061">
        <w:rPr>
          <w:sz w:val="28"/>
          <w:szCs w:val="28"/>
        </w:rPr>
        <w:t>настоящего</w:t>
      </w:r>
      <w:r w:rsidRPr="00FB0CA2">
        <w:rPr>
          <w:color w:val="FF0000"/>
          <w:sz w:val="28"/>
          <w:szCs w:val="28"/>
        </w:rPr>
        <w:t xml:space="preserve"> </w:t>
      </w:r>
      <w:r w:rsidRPr="00520234">
        <w:rPr>
          <w:sz w:val="28"/>
          <w:szCs w:val="28"/>
        </w:rPr>
        <w:t>Порядка.</w:t>
      </w:r>
    </w:p>
    <w:p w:rsidR="00AD32D3" w:rsidRPr="00520234" w:rsidRDefault="00AD32D3" w:rsidP="00520234">
      <w:pPr>
        <w:ind w:firstLine="539"/>
        <w:jc w:val="both"/>
        <w:rPr>
          <w:sz w:val="28"/>
          <w:szCs w:val="28"/>
        </w:rPr>
      </w:pPr>
      <w:r>
        <w:rPr>
          <w:sz w:val="28"/>
          <w:szCs w:val="28"/>
        </w:rPr>
        <w:t xml:space="preserve"> Решение </w:t>
      </w:r>
      <w:r w:rsidRPr="00520234">
        <w:rPr>
          <w:sz w:val="28"/>
          <w:szCs w:val="28"/>
        </w:rPr>
        <w:t>об организации внутреннего финансового аудита</w:t>
      </w:r>
      <w:r>
        <w:rPr>
          <w:sz w:val="28"/>
          <w:szCs w:val="28"/>
        </w:rPr>
        <w:t xml:space="preserve"> оформляется распоряжением (приказом) субъекта внутреннего финансового аудита (далее - решение).</w:t>
      </w:r>
    </w:p>
    <w:p w:rsidR="00882A79" w:rsidRPr="00520234" w:rsidRDefault="00882A79" w:rsidP="00520234">
      <w:pPr>
        <w:ind w:firstLine="539"/>
        <w:jc w:val="both"/>
        <w:rPr>
          <w:sz w:val="28"/>
          <w:szCs w:val="28"/>
        </w:rPr>
      </w:pPr>
      <w:r w:rsidRPr="00520234">
        <w:rPr>
          <w:sz w:val="28"/>
          <w:szCs w:val="28"/>
        </w:rPr>
        <w:t>1</w:t>
      </w:r>
      <w:r w:rsidR="006E271E">
        <w:rPr>
          <w:sz w:val="28"/>
          <w:szCs w:val="28"/>
        </w:rPr>
        <w:t>)</w:t>
      </w:r>
      <w:r w:rsidRPr="00520234">
        <w:rPr>
          <w:sz w:val="28"/>
          <w:szCs w:val="28"/>
        </w:rPr>
        <w:t xml:space="preserve"> Решение об образовании субъекта внутреннего финансового аудита принимается в пределах установленной штатной численности и фонда оплаты труда с учетом соблюдения следующих требований:</w:t>
      </w:r>
    </w:p>
    <w:p w:rsidR="00882A79" w:rsidRPr="00520234" w:rsidRDefault="00882A79" w:rsidP="00520234">
      <w:pPr>
        <w:ind w:firstLine="539"/>
        <w:jc w:val="both"/>
        <w:rPr>
          <w:sz w:val="28"/>
          <w:szCs w:val="28"/>
        </w:rPr>
      </w:pPr>
      <w:r w:rsidRPr="00520234">
        <w:rPr>
          <w:sz w:val="28"/>
          <w:szCs w:val="28"/>
        </w:rPr>
        <w:t>а) подчинение руководителя субъекта внутреннего финансового аудита при осуществлении внутреннего финансового аудита исключительно и непосредственно</w:t>
      </w:r>
      <w:r w:rsidR="003C2661">
        <w:rPr>
          <w:sz w:val="28"/>
          <w:szCs w:val="28"/>
        </w:rPr>
        <w:t xml:space="preserve"> руководителю </w:t>
      </w:r>
      <w:r w:rsidR="003C2661" w:rsidRPr="00520234">
        <w:rPr>
          <w:sz w:val="28"/>
          <w:szCs w:val="28"/>
        </w:rPr>
        <w:t>субъекта внутреннего финансового аудита</w:t>
      </w:r>
      <w:r w:rsidRPr="00520234">
        <w:rPr>
          <w:sz w:val="28"/>
          <w:szCs w:val="28"/>
        </w:rPr>
        <w:t>;</w:t>
      </w:r>
    </w:p>
    <w:p w:rsidR="00882A79" w:rsidRPr="00520234" w:rsidRDefault="00882A79" w:rsidP="00520234">
      <w:pPr>
        <w:ind w:firstLine="539"/>
        <w:jc w:val="both"/>
        <w:rPr>
          <w:sz w:val="28"/>
          <w:szCs w:val="28"/>
        </w:rPr>
      </w:pPr>
      <w:r w:rsidRPr="00520234">
        <w:rPr>
          <w:sz w:val="28"/>
          <w:szCs w:val="28"/>
        </w:rPr>
        <w:lastRenderedPageBreak/>
        <w:t>б) организация деятельности субъектом внутреннего финансового аудита в соответствии с установленными принципами внутреннего финансового аудита, в том числе принципом функциональной независимости.</w:t>
      </w:r>
    </w:p>
    <w:p w:rsidR="00882A79" w:rsidRPr="00520234" w:rsidRDefault="00882A79" w:rsidP="00520234">
      <w:pPr>
        <w:ind w:firstLine="539"/>
        <w:jc w:val="both"/>
        <w:rPr>
          <w:sz w:val="28"/>
          <w:szCs w:val="28"/>
        </w:rPr>
      </w:pPr>
      <w:r w:rsidRPr="00520234">
        <w:rPr>
          <w:sz w:val="28"/>
          <w:szCs w:val="28"/>
        </w:rPr>
        <w:t>В целях обеспечения осуществления внутреннего финансового аудита на основе принципа функциональной независимости аудиторские мероприятия организуют и осуществляют должностные лица (работники) субъекта внутреннего финансового аудита, которые:</w:t>
      </w:r>
    </w:p>
    <w:p w:rsidR="00882A79" w:rsidRPr="00520234" w:rsidRDefault="00882A79" w:rsidP="00520234">
      <w:pPr>
        <w:ind w:firstLine="539"/>
        <w:jc w:val="both"/>
        <w:rPr>
          <w:sz w:val="28"/>
          <w:szCs w:val="28"/>
        </w:rPr>
      </w:pPr>
      <w:r w:rsidRPr="00520234">
        <w:rPr>
          <w:sz w:val="28"/>
          <w:szCs w:val="28"/>
        </w:rPr>
        <w:t>имеют возможность беспрепятственного осуществления внутреннего финансового аудита (невмешательства в осуществление внутреннего финансового аудита третьих лиц), в том числе подготовить заключение, отразив в нем результаты проведения аудиторского мероприятия;</w:t>
      </w:r>
    </w:p>
    <w:p w:rsidR="00882A79" w:rsidRPr="00520234" w:rsidRDefault="00882A79" w:rsidP="00520234">
      <w:pPr>
        <w:ind w:firstLine="539"/>
        <w:jc w:val="both"/>
        <w:rPr>
          <w:sz w:val="28"/>
          <w:szCs w:val="28"/>
        </w:rPr>
      </w:pPr>
      <w:r w:rsidRPr="00520234">
        <w:rPr>
          <w:sz w:val="28"/>
          <w:szCs w:val="28"/>
        </w:rPr>
        <w:t>в течение текущего и отчетного финансового года не принимали участие в организации (обеспечении выполнения), выполнении бюджетных процедур и (или) составляющих эти процедуры операций (действий) по выполнению бюджетных процедур, которые являются объектами внутреннего финансового аудита;</w:t>
      </w:r>
    </w:p>
    <w:p w:rsidR="00882A79" w:rsidRPr="00520234" w:rsidRDefault="00882A79" w:rsidP="00520234">
      <w:pPr>
        <w:ind w:firstLine="539"/>
        <w:jc w:val="both"/>
        <w:rPr>
          <w:sz w:val="28"/>
          <w:szCs w:val="28"/>
        </w:rPr>
      </w:pPr>
      <w:r w:rsidRPr="00520234">
        <w:rPr>
          <w:sz w:val="28"/>
          <w:szCs w:val="28"/>
        </w:rPr>
        <w:t>не имеют родства или свойства с субъектами бюджетных процедур;</w:t>
      </w:r>
    </w:p>
    <w:p w:rsidR="00882A79" w:rsidRPr="00520234" w:rsidRDefault="00882A79" w:rsidP="00520234">
      <w:pPr>
        <w:ind w:firstLine="539"/>
        <w:jc w:val="both"/>
        <w:rPr>
          <w:sz w:val="28"/>
          <w:szCs w:val="28"/>
        </w:rPr>
      </w:pPr>
      <w:r w:rsidRPr="00520234">
        <w:rPr>
          <w:sz w:val="28"/>
          <w:szCs w:val="28"/>
        </w:rPr>
        <w:t>не имеют конфликта интересов.</w:t>
      </w:r>
    </w:p>
    <w:p w:rsidR="00882A79" w:rsidRPr="00520234" w:rsidRDefault="00882A79" w:rsidP="00520234">
      <w:pPr>
        <w:ind w:firstLine="539"/>
        <w:jc w:val="both"/>
        <w:rPr>
          <w:sz w:val="28"/>
          <w:szCs w:val="28"/>
        </w:rPr>
      </w:pPr>
      <w:r w:rsidRPr="00520234">
        <w:rPr>
          <w:sz w:val="28"/>
          <w:szCs w:val="28"/>
        </w:rPr>
        <w:t>2</w:t>
      </w:r>
      <w:r w:rsidR="006E271E">
        <w:rPr>
          <w:sz w:val="28"/>
          <w:szCs w:val="28"/>
        </w:rPr>
        <w:t>)</w:t>
      </w:r>
      <w:r w:rsidRPr="00520234">
        <w:rPr>
          <w:sz w:val="28"/>
          <w:szCs w:val="28"/>
        </w:rPr>
        <w:t xml:space="preserve"> Решение о передаче полномочий по осуществлению внутреннего финансового аудита может быть принято в следующих случаях:</w:t>
      </w:r>
    </w:p>
    <w:p w:rsidR="00882A79" w:rsidRPr="00520234" w:rsidRDefault="00882A79" w:rsidP="00520234">
      <w:pPr>
        <w:ind w:firstLine="539"/>
        <w:jc w:val="both"/>
        <w:rPr>
          <w:sz w:val="28"/>
          <w:szCs w:val="28"/>
        </w:rPr>
      </w:pPr>
      <w:r w:rsidRPr="00520234">
        <w:rPr>
          <w:sz w:val="28"/>
          <w:szCs w:val="28"/>
        </w:rPr>
        <w:t>а) отсутствие возможности образования субъекта внутреннего финансового аудита;</w:t>
      </w:r>
    </w:p>
    <w:p w:rsidR="00882A79" w:rsidRPr="00520234" w:rsidRDefault="00882A79" w:rsidP="00520234">
      <w:pPr>
        <w:ind w:firstLine="539"/>
        <w:jc w:val="both"/>
        <w:rPr>
          <w:sz w:val="28"/>
          <w:szCs w:val="28"/>
        </w:rPr>
      </w:pPr>
      <w:r w:rsidRPr="00520234">
        <w:rPr>
          <w:sz w:val="28"/>
          <w:szCs w:val="28"/>
        </w:rPr>
        <w:t xml:space="preserve">б) при наличии решения </w:t>
      </w:r>
      <w:r w:rsidR="00DD462C">
        <w:rPr>
          <w:sz w:val="28"/>
          <w:szCs w:val="28"/>
        </w:rPr>
        <w:t xml:space="preserve">руководителя субъекта внутреннего финансового аудита </w:t>
      </w:r>
      <w:r w:rsidRPr="00520234">
        <w:rPr>
          <w:sz w:val="28"/>
          <w:szCs w:val="28"/>
        </w:rPr>
        <w:t>о необходимости передачи полномочий по осуществлению внутреннего финансового аудита в связи с выявленными нарушениями при исполнении бюджетных полномочий, в том числе полномочий по осуществлению внутреннего финансового аудита.</w:t>
      </w:r>
    </w:p>
    <w:p w:rsidR="00882A79" w:rsidRPr="00520234" w:rsidRDefault="00882A79" w:rsidP="00520234">
      <w:pPr>
        <w:ind w:firstLine="539"/>
        <w:jc w:val="both"/>
        <w:rPr>
          <w:sz w:val="28"/>
          <w:szCs w:val="28"/>
        </w:rPr>
      </w:pPr>
      <w:r w:rsidRPr="00520234">
        <w:rPr>
          <w:sz w:val="28"/>
          <w:szCs w:val="28"/>
        </w:rPr>
        <w:t>2. Принятое решение об организации внутреннего финансового аудита оформляется:</w:t>
      </w:r>
    </w:p>
    <w:p w:rsidR="00882A79" w:rsidRPr="00520234" w:rsidRDefault="00882A79" w:rsidP="00520234">
      <w:pPr>
        <w:ind w:firstLine="539"/>
        <w:jc w:val="both"/>
        <w:rPr>
          <w:sz w:val="28"/>
          <w:szCs w:val="28"/>
        </w:rPr>
      </w:pPr>
      <w:r w:rsidRPr="00520234">
        <w:rPr>
          <w:sz w:val="28"/>
          <w:szCs w:val="28"/>
        </w:rPr>
        <w:t>а) в случае принятия решения об образовании субъекта внутреннего финансового аудита - приказом или распоряжением об образовании (создании, преобразовании, наделении полномочиями) субъекта внутреннего финансового аудита;</w:t>
      </w:r>
    </w:p>
    <w:p w:rsidR="00882A79" w:rsidRPr="00520234" w:rsidRDefault="00882A79" w:rsidP="00520234">
      <w:pPr>
        <w:ind w:firstLine="539"/>
        <w:jc w:val="both"/>
        <w:rPr>
          <w:sz w:val="28"/>
          <w:szCs w:val="28"/>
        </w:rPr>
      </w:pPr>
      <w:r w:rsidRPr="00520234">
        <w:rPr>
          <w:sz w:val="28"/>
          <w:szCs w:val="28"/>
        </w:rPr>
        <w:t>б) в случае принятия решения о передаче полномочий по осуществлению внутреннего финансового аудита - соглашением о передаче полномочий по осуществлению внутреннего финансового аудита.</w:t>
      </w:r>
    </w:p>
    <w:p w:rsidR="00882A79" w:rsidRPr="00520234" w:rsidRDefault="00882A79" w:rsidP="00520234">
      <w:pPr>
        <w:ind w:firstLine="539"/>
        <w:jc w:val="both"/>
        <w:rPr>
          <w:sz w:val="28"/>
          <w:szCs w:val="28"/>
        </w:rPr>
      </w:pPr>
      <w:bookmarkStart w:id="0" w:name="P111"/>
      <w:bookmarkEnd w:id="0"/>
      <w:r w:rsidRPr="00520234">
        <w:rPr>
          <w:sz w:val="28"/>
          <w:szCs w:val="28"/>
        </w:rPr>
        <w:t xml:space="preserve">3. В целях реализации решения об образовании субъекта внутреннего финансового аудита с учетом положений </w:t>
      </w:r>
      <w:hyperlink r:id="rId21" w:history="1">
        <w:r w:rsidRPr="00E84061">
          <w:rPr>
            <w:sz w:val="28"/>
            <w:szCs w:val="28"/>
          </w:rPr>
          <w:t>абзаца третьего пункта 5</w:t>
        </w:r>
      </w:hyperlink>
      <w:r w:rsidRPr="00E84061">
        <w:rPr>
          <w:sz w:val="28"/>
          <w:szCs w:val="28"/>
        </w:rPr>
        <w:t xml:space="preserve"> статьи 160.2-1 Бюджетного кодекса Российской Федерации изда</w:t>
      </w:r>
      <w:r w:rsidR="00D076E0" w:rsidRPr="00E84061">
        <w:rPr>
          <w:sz w:val="28"/>
          <w:szCs w:val="28"/>
        </w:rPr>
        <w:t>е</w:t>
      </w:r>
      <w:r w:rsidRPr="00E84061">
        <w:rPr>
          <w:sz w:val="28"/>
          <w:szCs w:val="28"/>
        </w:rPr>
        <w:t>т</w:t>
      </w:r>
      <w:r w:rsidR="00D076E0" w:rsidRPr="00E84061">
        <w:rPr>
          <w:sz w:val="28"/>
          <w:szCs w:val="28"/>
        </w:rPr>
        <w:t>ся</w:t>
      </w:r>
      <w:r w:rsidRPr="00E84061">
        <w:rPr>
          <w:sz w:val="28"/>
          <w:szCs w:val="28"/>
        </w:rPr>
        <w:t xml:space="preserve"> внутренний акт, </w:t>
      </w:r>
      <w:r w:rsidRPr="00520234">
        <w:rPr>
          <w:sz w:val="28"/>
          <w:szCs w:val="28"/>
        </w:rPr>
        <w:t xml:space="preserve">который может содержать положения, определяющие особенности применения федеральных стандартов внутреннего финансового аудита </w:t>
      </w:r>
      <w:proofErr w:type="gramStart"/>
      <w:r w:rsidRPr="00520234">
        <w:rPr>
          <w:sz w:val="28"/>
          <w:szCs w:val="28"/>
        </w:rPr>
        <w:t>при</w:t>
      </w:r>
      <w:proofErr w:type="gramEnd"/>
      <w:r w:rsidRPr="00520234">
        <w:rPr>
          <w:sz w:val="28"/>
          <w:szCs w:val="28"/>
        </w:rPr>
        <w:t>:</w:t>
      </w:r>
    </w:p>
    <w:p w:rsidR="00882A79" w:rsidRPr="00520234" w:rsidRDefault="00882A79" w:rsidP="00520234">
      <w:pPr>
        <w:ind w:firstLine="539"/>
        <w:jc w:val="both"/>
        <w:rPr>
          <w:sz w:val="28"/>
          <w:szCs w:val="28"/>
        </w:rPr>
      </w:pPr>
      <w:r w:rsidRPr="00520234">
        <w:rPr>
          <w:sz w:val="28"/>
          <w:szCs w:val="28"/>
        </w:rPr>
        <w:t xml:space="preserve">а) </w:t>
      </w:r>
      <w:proofErr w:type="gramStart"/>
      <w:r w:rsidRPr="00520234">
        <w:rPr>
          <w:sz w:val="28"/>
          <w:szCs w:val="28"/>
        </w:rPr>
        <w:t>составлении</w:t>
      </w:r>
      <w:proofErr w:type="gramEnd"/>
      <w:r w:rsidRPr="00520234">
        <w:rPr>
          <w:sz w:val="28"/>
          <w:szCs w:val="28"/>
        </w:rPr>
        <w:t xml:space="preserve"> и утверждении плана проведения аудиторских мероприятий, внесении в него изменений, а также при подготовке и принятии решений о проведении внеплановых аудиторских мероприятий;</w:t>
      </w:r>
    </w:p>
    <w:p w:rsidR="00882A79" w:rsidRPr="00520234" w:rsidRDefault="00882A79" w:rsidP="00520234">
      <w:pPr>
        <w:ind w:firstLine="539"/>
        <w:jc w:val="both"/>
        <w:rPr>
          <w:sz w:val="28"/>
          <w:szCs w:val="28"/>
        </w:rPr>
      </w:pPr>
      <w:r w:rsidRPr="00520234">
        <w:rPr>
          <w:sz w:val="28"/>
          <w:szCs w:val="28"/>
        </w:rPr>
        <w:t xml:space="preserve">б) </w:t>
      </w:r>
      <w:proofErr w:type="gramStart"/>
      <w:r w:rsidRPr="00520234">
        <w:rPr>
          <w:sz w:val="28"/>
          <w:szCs w:val="28"/>
        </w:rPr>
        <w:t>формировании</w:t>
      </w:r>
      <w:proofErr w:type="gramEnd"/>
      <w:r w:rsidRPr="00520234">
        <w:rPr>
          <w:sz w:val="28"/>
          <w:szCs w:val="28"/>
        </w:rPr>
        <w:t xml:space="preserve"> и утверждении программы аудиторского мероприятия, внесении в нее изменений;</w:t>
      </w:r>
    </w:p>
    <w:p w:rsidR="00882A79" w:rsidRPr="00520234" w:rsidRDefault="00882A79" w:rsidP="00520234">
      <w:pPr>
        <w:ind w:firstLine="539"/>
        <w:jc w:val="both"/>
        <w:rPr>
          <w:sz w:val="28"/>
          <w:szCs w:val="28"/>
        </w:rPr>
      </w:pPr>
      <w:proofErr w:type="gramStart"/>
      <w:r w:rsidRPr="00520234">
        <w:rPr>
          <w:sz w:val="28"/>
          <w:szCs w:val="28"/>
        </w:rPr>
        <w:lastRenderedPageBreak/>
        <w:t xml:space="preserve">в) формировании аудиторских групп, назначении руководителя аудиторской группы, а также при привлечении к проведению аудиторского мероприятия </w:t>
      </w:r>
      <w:r w:rsidR="00D076E0">
        <w:rPr>
          <w:sz w:val="28"/>
          <w:szCs w:val="28"/>
        </w:rPr>
        <w:t xml:space="preserve">должностных лиц </w:t>
      </w:r>
      <w:r w:rsidR="00B52BD5" w:rsidRPr="00520234">
        <w:rPr>
          <w:sz w:val="28"/>
          <w:szCs w:val="28"/>
        </w:rPr>
        <w:t>субъект</w:t>
      </w:r>
      <w:r w:rsidR="00B52BD5">
        <w:rPr>
          <w:sz w:val="28"/>
          <w:szCs w:val="28"/>
        </w:rPr>
        <w:t>ов</w:t>
      </w:r>
      <w:r w:rsidR="00B52BD5" w:rsidRPr="00520234">
        <w:rPr>
          <w:sz w:val="28"/>
          <w:szCs w:val="28"/>
        </w:rPr>
        <w:t xml:space="preserve"> внутреннего финансового аудит</w:t>
      </w:r>
      <w:r w:rsidR="00B52BD5">
        <w:rPr>
          <w:sz w:val="28"/>
          <w:szCs w:val="28"/>
        </w:rPr>
        <w:t xml:space="preserve">а, должностных лиц иных </w:t>
      </w:r>
      <w:r w:rsidR="00D076E0" w:rsidRPr="00520234">
        <w:rPr>
          <w:sz w:val="28"/>
          <w:szCs w:val="28"/>
        </w:rPr>
        <w:t>субъект</w:t>
      </w:r>
      <w:r w:rsidR="00B52BD5">
        <w:rPr>
          <w:sz w:val="28"/>
          <w:szCs w:val="28"/>
        </w:rPr>
        <w:t>ов</w:t>
      </w:r>
      <w:r w:rsidR="00D076E0" w:rsidRPr="00520234">
        <w:rPr>
          <w:sz w:val="28"/>
          <w:szCs w:val="28"/>
        </w:rPr>
        <w:t xml:space="preserve"> внутреннего финансового аудита</w:t>
      </w:r>
      <w:r w:rsidRPr="00520234">
        <w:rPr>
          <w:sz w:val="28"/>
          <w:szCs w:val="28"/>
        </w:rPr>
        <w:t xml:space="preserve"> и (или) экспертов;</w:t>
      </w:r>
      <w:proofErr w:type="gramEnd"/>
    </w:p>
    <w:p w:rsidR="00882A79" w:rsidRPr="00520234" w:rsidRDefault="00882A79" w:rsidP="00520234">
      <w:pPr>
        <w:ind w:firstLine="539"/>
        <w:jc w:val="both"/>
        <w:rPr>
          <w:sz w:val="28"/>
          <w:szCs w:val="28"/>
        </w:rPr>
      </w:pPr>
      <w:proofErr w:type="gramStart"/>
      <w:r w:rsidRPr="00520234">
        <w:rPr>
          <w:sz w:val="28"/>
          <w:szCs w:val="28"/>
        </w:rPr>
        <w:t xml:space="preserve">г) проведении аудиторских мероприятий, в том числе при формировании, хранении и контроле полноты рабочей документации аудиторского мероприятия, обеспечении доступа должностных лиц (работников) субъекта внутреннего финансового аудита и привлеченных к проведению аудиторского мероприятия </w:t>
      </w:r>
      <w:r w:rsidR="00DD7445">
        <w:rPr>
          <w:sz w:val="28"/>
          <w:szCs w:val="28"/>
        </w:rPr>
        <w:t>должностных лиц</w:t>
      </w:r>
      <w:r w:rsidR="002D0A96" w:rsidRPr="00520234">
        <w:rPr>
          <w:sz w:val="28"/>
          <w:szCs w:val="28"/>
        </w:rPr>
        <w:t>субъект</w:t>
      </w:r>
      <w:r w:rsidR="002D0A96">
        <w:rPr>
          <w:sz w:val="28"/>
          <w:szCs w:val="28"/>
        </w:rPr>
        <w:t>ов</w:t>
      </w:r>
      <w:r w:rsidR="002D0A96" w:rsidRPr="00520234">
        <w:rPr>
          <w:sz w:val="28"/>
          <w:szCs w:val="28"/>
        </w:rPr>
        <w:t xml:space="preserve"> внутреннего финансового аудита</w:t>
      </w:r>
      <w:r w:rsidR="002D0A96">
        <w:rPr>
          <w:sz w:val="28"/>
          <w:szCs w:val="28"/>
        </w:rPr>
        <w:t xml:space="preserve">, должностных лиц </w:t>
      </w:r>
      <w:r w:rsidR="00B52BD5">
        <w:rPr>
          <w:sz w:val="28"/>
          <w:szCs w:val="28"/>
        </w:rPr>
        <w:t>иных</w:t>
      </w:r>
      <w:r w:rsidR="00DD7445" w:rsidRPr="00520234">
        <w:rPr>
          <w:sz w:val="28"/>
          <w:szCs w:val="28"/>
        </w:rPr>
        <w:t>субъект</w:t>
      </w:r>
      <w:r w:rsidR="00B52BD5">
        <w:rPr>
          <w:sz w:val="28"/>
          <w:szCs w:val="28"/>
        </w:rPr>
        <w:t>ов</w:t>
      </w:r>
      <w:r w:rsidR="00DD7445" w:rsidRPr="00520234">
        <w:rPr>
          <w:sz w:val="28"/>
          <w:szCs w:val="28"/>
        </w:rPr>
        <w:t xml:space="preserve"> внутреннего финансового аудита </w:t>
      </w:r>
      <w:r w:rsidRPr="00520234">
        <w:rPr>
          <w:sz w:val="28"/>
          <w:szCs w:val="28"/>
        </w:rPr>
        <w:t>и (или) экспертов к рабочей документации аудиторского мероприятия, а также при определении оснований и сроков приостановления и</w:t>
      </w:r>
      <w:proofErr w:type="gramEnd"/>
      <w:r w:rsidRPr="00520234">
        <w:rPr>
          <w:sz w:val="28"/>
          <w:szCs w:val="28"/>
        </w:rPr>
        <w:t xml:space="preserve"> (или) продления аудиторских мероприятий;</w:t>
      </w:r>
    </w:p>
    <w:p w:rsidR="00882A79" w:rsidRPr="00520234" w:rsidRDefault="00882A79" w:rsidP="00520234">
      <w:pPr>
        <w:ind w:firstLine="539"/>
        <w:jc w:val="both"/>
        <w:rPr>
          <w:sz w:val="28"/>
          <w:szCs w:val="28"/>
        </w:rPr>
      </w:pPr>
      <w:r w:rsidRPr="00520234">
        <w:rPr>
          <w:sz w:val="28"/>
          <w:szCs w:val="28"/>
        </w:rPr>
        <w:t xml:space="preserve">д) </w:t>
      </w:r>
      <w:proofErr w:type="gramStart"/>
      <w:r w:rsidRPr="00520234">
        <w:rPr>
          <w:sz w:val="28"/>
          <w:szCs w:val="28"/>
        </w:rPr>
        <w:t>составлении</w:t>
      </w:r>
      <w:proofErr w:type="gramEnd"/>
      <w:r w:rsidRPr="00520234">
        <w:rPr>
          <w:sz w:val="28"/>
          <w:szCs w:val="28"/>
        </w:rPr>
        <w:t xml:space="preserve"> и представлении заключений, представлении и рассмотрении письменных возражений и предложений по результатам проведенного аудиторского мероприятия, а также при представлении годовой отчетности о результатах деятельности субъекта внутреннего финансового аудита;</w:t>
      </w:r>
    </w:p>
    <w:p w:rsidR="00882A79" w:rsidRPr="00520234" w:rsidRDefault="00882A79" w:rsidP="00520234">
      <w:pPr>
        <w:ind w:firstLine="539"/>
        <w:jc w:val="both"/>
        <w:rPr>
          <w:sz w:val="28"/>
          <w:szCs w:val="28"/>
        </w:rPr>
      </w:pPr>
      <w:r w:rsidRPr="00520234">
        <w:rPr>
          <w:sz w:val="28"/>
          <w:szCs w:val="28"/>
        </w:rPr>
        <w:t xml:space="preserve">е) </w:t>
      </w:r>
      <w:proofErr w:type="gramStart"/>
      <w:r w:rsidRPr="00520234">
        <w:rPr>
          <w:sz w:val="28"/>
          <w:szCs w:val="28"/>
        </w:rPr>
        <w:t>информировании</w:t>
      </w:r>
      <w:proofErr w:type="gramEnd"/>
      <w:r w:rsidRPr="00520234">
        <w:rPr>
          <w:sz w:val="28"/>
          <w:szCs w:val="28"/>
        </w:rPr>
        <w:t xml:space="preserve"> субъектов бюджетных процедур в отношении программ аудиторских мероприятий, проектов заключений и (или) заключений;</w:t>
      </w:r>
    </w:p>
    <w:p w:rsidR="00882A79" w:rsidRPr="00520234" w:rsidRDefault="00882A79" w:rsidP="00520234">
      <w:pPr>
        <w:ind w:firstLine="539"/>
        <w:jc w:val="both"/>
        <w:rPr>
          <w:sz w:val="28"/>
          <w:szCs w:val="28"/>
        </w:rPr>
      </w:pPr>
      <w:r w:rsidRPr="00520234">
        <w:rPr>
          <w:sz w:val="28"/>
          <w:szCs w:val="28"/>
        </w:rPr>
        <w:t>ж) оценке бюджетных рисков, формировании и ведении (актуализации) реестра бюджетных рисков, в том числе в части участия субъектов бюджетных процедур в формировании и ведении реестра бюджетных рисков;</w:t>
      </w:r>
    </w:p>
    <w:p w:rsidR="00882A79" w:rsidRPr="00520234" w:rsidRDefault="00882A79" w:rsidP="00520234">
      <w:pPr>
        <w:ind w:firstLine="539"/>
        <w:jc w:val="both"/>
        <w:rPr>
          <w:sz w:val="28"/>
          <w:szCs w:val="28"/>
        </w:rPr>
      </w:pPr>
      <w:proofErr w:type="gramStart"/>
      <w:r w:rsidRPr="00520234">
        <w:rPr>
          <w:sz w:val="28"/>
          <w:szCs w:val="28"/>
        </w:rPr>
        <w:t>з) проведении мониторинга реализации субъектами бюджетных процедур мер по минимизации (устранению) бюджетных рисков, по организации и осуществлению внутреннего финансового контроля, по устранению выявленных нарушений и (или) недостатков, а также по совершенствованию организации (обеспечения выполнения), выполнения бюджетной процедуры и (или) операций (действий) по выполнению бюджетной процедуры.</w:t>
      </w:r>
      <w:proofErr w:type="gramEnd"/>
    </w:p>
    <w:p w:rsidR="00882A79" w:rsidRPr="00520234" w:rsidRDefault="00882A79" w:rsidP="00520234">
      <w:pPr>
        <w:ind w:firstLine="539"/>
        <w:jc w:val="both"/>
        <w:rPr>
          <w:sz w:val="28"/>
          <w:szCs w:val="28"/>
        </w:rPr>
      </w:pPr>
      <w:r w:rsidRPr="00520234">
        <w:rPr>
          <w:sz w:val="28"/>
          <w:szCs w:val="28"/>
        </w:rPr>
        <w:t xml:space="preserve">Внутренние акты </w:t>
      </w:r>
      <w:r w:rsidR="00DD7445" w:rsidRPr="00520234">
        <w:rPr>
          <w:sz w:val="28"/>
          <w:szCs w:val="28"/>
        </w:rPr>
        <w:t xml:space="preserve">субъекта внутреннего финансового аудита </w:t>
      </w:r>
      <w:r w:rsidRPr="00520234">
        <w:rPr>
          <w:sz w:val="28"/>
          <w:szCs w:val="28"/>
        </w:rPr>
        <w:t>могут содержать иные положения, необходимые для обеспечения осуществления внутреннего финансового аудита с соблюдением федеральных стандартов внутреннего финансового аудита.</w:t>
      </w:r>
    </w:p>
    <w:p w:rsidR="00882A79" w:rsidRPr="00520234" w:rsidRDefault="00882A79" w:rsidP="00520234">
      <w:pPr>
        <w:ind w:firstLine="539"/>
        <w:jc w:val="both"/>
        <w:rPr>
          <w:sz w:val="28"/>
          <w:szCs w:val="28"/>
        </w:rPr>
      </w:pPr>
      <w:r w:rsidRPr="00520234">
        <w:rPr>
          <w:sz w:val="28"/>
          <w:szCs w:val="28"/>
        </w:rPr>
        <w:t xml:space="preserve">4. При принятии решения о передаче полномочия по осуществлению внутреннего финансового аудита издание внутреннего акта, указанного в </w:t>
      </w:r>
      <w:hyperlink w:anchor="P111" w:history="1">
        <w:r w:rsidRPr="00520234">
          <w:rPr>
            <w:sz w:val="28"/>
            <w:szCs w:val="28"/>
          </w:rPr>
          <w:t>пункте 3</w:t>
        </w:r>
      </w:hyperlink>
      <w:r w:rsidRPr="00520234">
        <w:rPr>
          <w:sz w:val="28"/>
          <w:szCs w:val="28"/>
        </w:rPr>
        <w:t xml:space="preserve"> настоящего</w:t>
      </w:r>
      <w:r w:rsidR="00DD7445">
        <w:rPr>
          <w:sz w:val="28"/>
          <w:szCs w:val="28"/>
        </w:rPr>
        <w:t xml:space="preserve"> раздела</w:t>
      </w:r>
      <w:r w:rsidRPr="00520234">
        <w:rPr>
          <w:sz w:val="28"/>
          <w:szCs w:val="28"/>
        </w:rPr>
        <w:t xml:space="preserve"> Порядка, не требуется.</w:t>
      </w:r>
    </w:p>
    <w:p w:rsidR="00882A79" w:rsidRPr="00520234" w:rsidRDefault="00882A79" w:rsidP="00520234">
      <w:pPr>
        <w:ind w:firstLine="539"/>
        <w:jc w:val="both"/>
        <w:rPr>
          <w:sz w:val="28"/>
          <w:szCs w:val="28"/>
        </w:rPr>
      </w:pPr>
    </w:p>
    <w:p w:rsidR="00882A79" w:rsidRPr="00520234" w:rsidRDefault="00882A79" w:rsidP="00882A79">
      <w:pPr>
        <w:spacing w:after="1" w:line="220" w:lineRule="atLeast"/>
        <w:jc w:val="center"/>
        <w:outlineLvl w:val="1"/>
        <w:rPr>
          <w:sz w:val="28"/>
          <w:szCs w:val="28"/>
        </w:rPr>
      </w:pPr>
      <w:r w:rsidRPr="00520234">
        <w:rPr>
          <w:b/>
          <w:sz w:val="28"/>
          <w:szCs w:val="28"/>
        </w:rPr>
        <w:t>III. Порядок передачи полномочий по осуществлению</w:t>
      </w:r>
    </w:p>
    <w:p w:rsidR="00882A79" w:rsidRPr="00520234" w:rsidRDefault="00882A79" w:rsidP="00882A79">
      <w:pPr>
        <w:spacing w:after="1" w:line="220" w:lineRule="atLeast"/>
        <w:jc w:val="center"/>
        <w:rPr>
          <w:sz w:val="28"/>
          <w:szCs w:val="28"/>
        </w:rPr>
      </w:pPr>
      <w:r w:rsidRPr="00520234">
        <w:rPr>
          <w:b/>
          <w:sz w:val="28"/>
          <w:szCs w:val="28"/>
        </w:rPr>
        <w:t>внутреннего финансового аудита</w:t>
      </w:r>
    </w:p>
    <w:p w:rsidR="00882A79" w:rsidRDefault="00882A79" w:rsidP="00882A79">
      <w:pPr>
        <w:spacing w:after="1" w:line="220" w:lineRule="atLeast"/>
        <w:ind w:firstLine="540"/>
        <w:jc w:val="both"/>
      </w:pPr>
    </w:p>
    <w:p w:rsidR="00882A79" w:rsidRPr="00AC75DF" w:rsidRDefault="00882A79" w:rsidP="00AC75DF">
      <w:pPr>
        <w:ind w:firstLine="539"/>
        <w:jc w:val="both"/>
        <w:rPr>
          <w:sz w:val="28"/>
          <w:szCs w:val="28"/>
        </w:rPr>
      </w:pPr>
      <w:bookmarkStart w:id="1" w:name="P126"/>
      <w:bookmarkEnd w:id="1"/>
      <w:r w:rsidRPr="00AC75DF">
        <w:rPr>
          <w:sz w:val="28"/>
          <w:szCs w:val="28"/>
        </w:rPr>
        <w:t>1. Администратор бюджетных сре</w:t>
      </w:r>
      <w:proofErr w:type="gramStart"/>
      <w:r w:rsidRPr="00AC75DF">
        <w:rPr>
          <w:sz w:val="28"/>
          <w:szCs w:val="28"/>
        </w:rPr>
        <w:t>дств впр</w:t>
      </w:r>
      <w:proofErr w:type="gramEnd"/>
      <w:r w:rsidRPr="00AC75DF">
        <w:rPr>
          <w:sz w:val="28"/>
          <w:szCs w:val="28"/>
        </w:rPr>
        <w:t>аве передать полномочия по осуществлению внутреннего финансового аудита главному администратору бюджетных средств или другому администратору бюджетных средств, находящемуся в ведении</w:t>
      </w:r>
      <w:r w:rsidR="00FB0CA2">
        <w:rPr>
          <w:sz w:val="28"/>
          <w:szCs w:val="28"/>
        </w:rPr>
        <w:t xml:space="preserve"> указанного главного администратора</w:t>
      </w:r>
      <w:r w:rsidRPr="00AC75DF">
        <w:rPr>
          <w:sz w:val="28"/>
          <w:szCs w:val="28"/>
        </w:rPr>
        <w:t>.</w:t>
      </w:r>
    </w:p>
    <w:p w:rsidR="00882A79" w:rsidRPr="00AC75DF" w:rsidRDefault="00882A79" w:rsidP="00AC75DF">
      <w:pPr>
        <w:ind w:firstLine="539"/>
        <w:jc w:val="both"/>
        <w:rPr>
          <w:sz w:val="28"/>
          <w:szCs w:val="28"/>
        </w:rPr>
      </w:pPr>
      <w:r w:rsidRPr="00AC75DF">
        <w:rPr>
          <w:sz w:val="28"/>
          <w:szCs w:val="28"/>
        </w:rPr>
        <w:t xml:space="preserve">В случае принятия решения о передаче полномочий по осуществлению внутреннего финансового аудита руководитель администратора бюджетных </w:t>
      </w:r>
      <w:r w:rsidRPr="00AC75DF">
        <w:rPr>
          <w:sz w:val="28"/>
          <w:szCs w:val="28"/>
        </w:rPr>
        <w:lastRenderedPageBreak/>
        <w:t>средств, передающего полномочия по осуществлению внутреннего финансового аудита (далее - администратор бюджетных средств, передавший полномочия), согласовывает передачу указанных полномочий с руководителем главного администратора (администратора) бюджетных средств, которому передаются полномочия по осуществлению внутреннего финансового аудита.</w:t>
      </w:r>
    </w:p>
    <w:p w:rsidR="00882A79" w:rsidRPr="00AC75DF" w:rsidRDefault="00882A79" w:rsidP="00AC75DF">
      <w:pPr>
        <w:ind w:firstLine="539"/>
        <w:jc w:val="both"/>
        <w:rPr>
          <w:sz w:val="28"/>
          <w:szCs w:val="28"/>
        </w:rPr>
      </w:pPr>
      <w:r w:rsidRPr="00AC75DF">
        <w:rPr>
          <w:sz w:val="28"/>
          <w:szCs w:val="28"/>
        </w:rPr>
        <w:t>2. Субъектом внутреннего финансового аудита администратора бюджетных средств, передавшего полномочия, является субъект внутреннего финансового аудита главного администратора (администратора) бюджетных средств, принявшего полномочия по осуществлению внутреннего финансового аудита (далее - субъект внутреннего финансового аудита, принявший полномочия).</w:t>
      </w:r>
    </w:p>
    <w:p w:rsidR="00882A79" w:rsidRPr="00AC75DF" w:rsidRDefault="00882A79" w:rsidP="00AC75DF">
      <w:pPr>
        <w:ind w:firstLine="539"/>
        <w:jc w:val="both"/>
        <w:rPr>
          <w:sz w:val="28"/>
          <w:szCs w:val="28"/>
        </w:rPr>
      </w:pPr>
      <w:r w:rsidRPr="00AC75DF">
        <w:rPr>
          <w:sz w:val="28"/>
          <w:szCs w:val="28"/>
        </w:rPr>
        <w:t xml:space="preserve">3. </w:t>
      </w:r>
      <w:proofErr w:type="gramStart"/>
      <w:r w:rsidRPr="00AC75DF">
        <w:rPr>
          <w:sz w:val="28"/>
          <w:szCs w:val="28"/>
        </w:rPr>
        <w:t>Решение о передаче полномочий по осуществлению внутреннего финансового аудита оформляется путем подписания соглашения о передаче полномочий администратора бюджетных средств по осуществлению внутреннего финансового аудита, которое должно содержать положения, касающиеся принятия и исполнения переданных полномочий по осуществлению внутреннего финансового аудита, дату и срок передачи этих полномочий, а также порядок отмены (изменения) решения о передаче полномочий.</w:t>
      </w:r>
      <w:proofErr w:type="gramEnd"/>
    </w:p>
    <w:p w:rsidR="00882A79" w:rsidRPr="00AC75DF" w:rsidRDefault="00882A79" w:rsidP="00AC75DF">
      <w:pPr>
        <w:ind w:firstLine="539"/>
        <w:jc w:val="both"/>
        <w:rPr>
          <w:sz w:val="28"/>
          <w:szCs w:val="28"/>
        </w:rPr>
      </w:pPr>
      <w:r w:rsidRPr="00AC75DF">
        <w:rPr>
          <w:sz w:val="28"/>
          <w:szCs w:val="28"/>
        </w:rPr>
        <w:t xml:space="preserve">4. </w:t>
      </w:r>
      <w:r w:rsidR="00C5746C">
        <w:rPr>
          <w:sz w:val="28"/>
          <w:szCs w:val="28"/>
        </w:rPr>
        <w:t>А</w:t>
      </w:r>
      <w:r w:rsidRPr="00AC75DF">
        <w:rPr>
          <w:sz w:val="28"/>
          <w:szCs w:val="28"/>
        </w:rPr>
        <w:t>удиторские мероприятия осуществляются на основании плана, составляемого субъектом внутреннего финансового аудита, принявшим полномочия.</w:t>
      </w:r>
    </w:p>
    <w:p w:rsidR="00882A79" w:rsidRPr="00AC75DF" w:rsidRDefault="00882A79" w:rsidP="00AC75DF">
      <w:pPr>
        <w:ind w:firstLine="539"/>
        <w:jc w:val="both"/>
        <w:rPr>
          <w:sz w:val="28"/>
          <w:szCs w:val="28"/>
        </w:rPr>
      </w:pPr>
      <w:r w:rsidRPr="00AC75DF">
        <w:rPr>
          <w:sz w:val="28"/>
          <w:szCs w:val="28"/>
        </w:rPr>
        <w:t xml:space="preserve">Руководитель администратора бюджетных средств, передавшего полномочия, вправе направить субъекту внутреннего финансового аудита, принявшему полномочия, предложения по формированию проекта плана проведения аудиторских мероприятий на соответствующий очередной финансовый год. Указанные предложения направляются </w:t>
      </w:r>
      <w:r w:rsidRPr="00E84061">
        <w:rPr>
          <w:sz w:val="28"/>
          <w:szCs w:val="28"/>
        </w:rPr>
        <w:t>в срок до 1 декабря</w:t>
      </w:r>
      <w:r w:rsidRPr="00FA1EA1">
        <w:rPr>
          <w:color w:val="FF0000"/>
          <w:sz w:val="28"/>
          <w:szCs w:val="28"/>
        </w:rPr>
        <w:t xml:space="preserve"> </w:t>
      </w:r>
      <w:r w:rsidRPr="00AC75DF">
        <w:rPr>
          <w:sz w:val="28"/>
          <w:szCs w:val="28"/>
        </w:rPr>
        <w:t>текущего года.</w:t>
      </w:r>
    </w:p>
    <w:p w:rsidR="00882A79" w:rsidRPr="00AC75DF" w:rsidRDefault="00882A79" w:rsidP="00AC75DF">
      <w:pPr>
        <w:ind w:firstLine="539"/>
        <w:jc w:val="both"/>
        <w:rPr>
          <w:sz w:val="28"/>
          <w:szCs w:val="28"/>
        </w:rPr>
      </w:pPr>
      <w:r w:rsidRPr="00AC75DF">
        <w:rPr>
          <w:sz w:val="28"/>
          <w:szCs w:val="28"/>
        </w:rPr>
        <w:t>В случае необходимости внесения изменений в утвержденный план проведения аудиторских мероприятий руководитель администратора бюджетных средств, передавшего полномочия, направляет субъекту внутреннего финансового аудита, принявшему полномочия, соответствующие предложения.</w:t>
      </w:r>
    </w:p>
    <w:p w:rsidR="00882A79" w:rsidRPr="00AC75DF" w:rsidRDefault="00882A79" w:rsidP="00AC75DF">
      <w:pPr>
        <w:ind w:firstLine="539"/>
        <w:jc w:val="both"/>
        <w:rPr>
          <w:sz w:val="28"/>
          <w:szCs w:val="28"/>
        </w:rPr>
      </w:pPr>
      <w:r w:rsidRPr="00AC75DF">
        <w:rPr>
          <w:sz w:val="28"/>
          <w:szCs w:val="28"/>
        </w:rPr>
        <w:t xml:space="preserve">Субъект внутреннего финансового аудита, принявший полномочия, не </w:t>
      </w:r>
      <w:r w:rsidRPr="00E84061">
        <w:rPr>
          <w:sz w:val="28"/>
          <w:szCs w:val="28"/>
        </w:rPr>
        <w:t>позднее 3 рабочих дней</w:t>
      </w:r>
      <w:r w:rsidRPr="00FA1EA1">
        <w:rPr>
          <w:color w:val="FF0000"/>
          <w:sz w:val="28"/>
          <w:szCs w:val="28"/>
        </w:rPr>
        <w:t xml:space="preserve"> </w:t>
      </w:r>
      <w:r w:rsidRPr="00AC75DF">
        <w:rPr>
          <w:sz w:val="28"/>
          <w:szCs w:val="28"/>
        </w:rPr>
        <w:t>со дня утверждения плана проведения аудиторских мероприятий на соответствующий год (изменений к нему) направляет его копию (копию изменений к нему) субъектам бюджетных процедур, включенным в план на соответствующий год.</w:t>
      </w:r>
    </w:p>
    <w:p w:rsidR="00882A79" w:rsidRPr="00AC75DF" w:rsidRDefault="00882A79" w:rsidP="00AC75DF">
      <w:pPr>
        <w:ind w:firstLine="539"/>
        <w:jc w:val="both"/>
        <w:rPr>
          <w:sz w:val="28"/>
          <w:szCs w:val="28"/>
        </w:rPr>
      </w:pPr>
      <w:r w:rsidRPr="00AC75DF">
        <w:rPr>
          <w:sz w:val="28"/>
          <w:szCs w:val="28"/>
        </w:rPr>
        <w:t>5. Внепланов</w:t>
      </w:r>
      <w:r w:rsidR="00C5746C">
        <w:rPr>
          <w:sz w:val="28"/>
          <w:szCs w:val="28"/>
        </w:rPr>
        <w:t>о</w:t>
      </w:r>
      <w:r w:rsidRPr="00AC75DF">
        <w:rPr>
          <w:sz w:val="28"/>
          <w:szCs w:val="28"/>
        </w:rPr>
        <w:t>е аудиторск</w:t>
      </w:r>
      <w:r w:rsidR="00C5746C">
        <w:rPr>
          <w:sz w:val="28"/>
          <w:szCs w:val="28"/>
        </w:rPr>
        <w:t>о</w:t>
      </w:r>
      <w:r w:rsidRPr="00AC75DF">
        <w:rPr>
          <w:sz w:val="28"/>
          <w:szCs w:val="28"/>
        </w:rPr>
        <w:t>е мероприяти</w:t>
      </w:r>
      <w:r w:rsidR="00C5746C">
        <w:rPr>
          <w:sz w:val="28"/>
          <w:szCs w:val="28"/>
        </w:rPr>
        <w:t>е</w:t>
      </w:r>
      <w:r w:rsidRPr="00AC75DF">
        <w:rPr>
          <w:sz w:val="28"/>
          <w:szCs w:val="28"/>
        </w:rPr>
        <w:t xml:space="preserve"> осуществля</w:t>
      </w:r>
      <w:r w:rsidR="00C5746C">
        <w:rPr>
          <w:sz w:val="28"/>
          <w:szCs w:val="28"/>
        </w:rPr>
        <w:t>е</w:t>
      </w:r>
      <w:r w:rsidRPr="00AC75DF">
        <w:rPr>
          <w:sz w:val="28"/>
          <w:szCs w:val="28"/>
        </w:rPr>
        <w:t>тся на основании решения</w:t>
      </w:r>
      <w:r w:rsidR="00FA1EA1">
        <w:rPr>
          <w:sz w:val="28"/>
          <w:szCs w:val="28"/>
        </w:rPr>
        <w:t xml:space="preserve"> руководителя субъекта внутреннего финансового аудита</w:t>
      </w:r>
      <w:r w:rsidRPr="00AC75DF">
        <w:rPr>
          <w:sz w:val="28"/>
          <w:szCs w:val="28"/>
        </w:rPr>
        <w:t>, осуществляющего переданное полномочие, по представлению руководителя администратора бюджетных средств, передавшего полномочия.</w:t>
      </w:r>
    </w:p>
    <w:p w:rsidR="00882A79" w:rsidRPr="00AC75DF" w:rsidRDefault="00882A79" w:rsidP="00AC75DF">
      <w:pPr>
        <w:ind w:firstLine="539"/>
        <w:jc w:val="both"/>
        <w:rPr>
          <w:sz w:val="28"/>
          <w:szCs w:val="28"/>
        </w:rPr>
      </w:pPr>
      <w:r w:rsidRPr="00AC75DF">
        <w:rPr>
          <w:sz w:val="28"/>
          <w:szCs w:val="28"/>
        </w:rPr>
        <w:t>6. Субъект внутреннего финансового аудита, принявший полномочия, знакомит руководителя администратора бюджетных средств, передавшего полномочия, или уполномоченное им должностное лицо с программой аудиторского мероприятия.</w:t>
      </w:r>
    </w:p>
    <w:p w:rsidR="00882A79" w:rsidRPr="00AC75DF" w:rsidRDefault="00882A79" w:rsidP="00AC75DF">
      <w:pPr>
        <w:ind w:firstLine="539"/>
        <w:jc w:val="both"/>
        <w:rPr>
          <w:sz w:val="28"/>
          <w:szCs w:val="28"/>
        </w:rPr>
      </w:pPr>
      <w:r w:rsidRPr="00AC75DF">
        <w:rPr>
          <w:sz w:val="28"/>
          <w:szCs w:val="28"/>
        </w:rPr>
        <w:lastRenderedPageBreak/>
        <w:t xml:space="preserve">7. По результатам проведенного аудиторского мероприятия субъект внутреннего финансового аудита, принявший полномочия, готовит документы, предусмотренные </w:t>
      </w:r>
      <w:hyperlink w:anchor="P257" w:history="1">
        <w:r w:rsidRPr="00E84061">
          <w:rPr>
            <w:sz w:val="28"/>
            <w:szCs w:val="28"/>
          </w:rPr>
          <w:t>разделом VI</w:t>
        </w:r>
      </w:hyperlink>
      <w:r w:rsidRPr="00E84061">
        <w:rPr>
          <w:sz w:val="28"/>
          <w:szCs w:val="28"/>
        </w:rPr>
        <w:t xml:space="preserve"> настоящего Порядка,</w:t>
      </w:r>
      <w:r w:rsidRPr="00AC75DF">
        <w:rPr>
          <w:sz w:val="28"/>
          <w:szCs w:val="28"/>
        </w:rPr>
        <w:t xml:space="preserve"> в том числе заключение по результатам аудиторского мероприятия (далее - заключение).</w:t>
      </w:r>
    </w:p>
    <w:p w:rsidR="00882A79" w:rsidRPr="00AC75DF" w:rsidRDefault="00882A79" w:rsidP="00AC75DF">
      <w:pPr>
        <w:ind w:firstLine="539"/>
        <w:jc w:val="both"/>
        <w:rPr>
          <w:sz w:val="28"/>
          <w:szCs w:val="28"/>
        </w:rPr>
      </w:pPr>
      <w:r w:rsidRPr="00AC75DF">
        <w:rPr>
          <w:sz w:val="28"/>
          <w:szCs w:val="28"/>
        </w:rPr>
        <w:t>Заключение субъект внутреннего финансового аудита, принявший полномочия, направляет на рассмотрение руководителю администратора бюджетных средств, передавшего полномочия.</w:t>
      </w:r>
    </w:p>
    <w:p w:rsidR="00882A79" w:rsidRPr="00AC75DF" w:rsidRDefault="00882A79" w:rsidP="00AC75DF">
      <w:pPr>
        <w:ind w:firstLine="539"/>
        <w:jc w:val="both"/>
        <w:rPr>
          <w:sz w:val="28"/>
          <w:szCs w:val="28"/>
        </w:rPr>
      </w:pPr>
      <w:r w:rsidRPr="00AC75DF">
        <w:rPr>
          <w:sz w:val="28"/>
          <w:szCs w:val="28"/>
        </w:rPr>
        <w:t xml:space="preserve">Субъект внутреннего финансового аудита, принявший полномочия, вправе направлять заключение на ознакомление </w:t>
      </w:r>
      <w:r w:rsidR="00BD647D">
        <w:rPr>
          <w:sz w:val="28"/>
          <w:szCs w:val="28"/>
        </w:rPr>
        <w:t>руководителю</w:t>
      </w:r>
      <w:r w:rsidR="00BD647D" w:rsidRPr="00AC75DF">
        <w:rPr>
          <w:sz w:val="28"/>
          <w:szCs w:val="28"/>
        </w:rPr>
        <w:t>внутреннего финансового аудита</w:t>
      </w:r>
      <w:r w:rsidRPr="00AC75DF">
        <w:rPr>
          <w:sz w:val="28"/>
          <w:szCs w:val="28"/>
        </w:rPr>
        <w:t>или руководителю администратора бюджетных средств, осуществляющего переданное полномочие.</w:t>
      </w:r>
    </w:p>
    <w:p w:rsidR="00882A79" w:rsidRPr="00AC75DF" w:rsidRDefault="00882A79" w:rsidP="00AC75DF">
      <w:pPr>
        <w:ind w:firstLine="539"/>
        <w:jc w:val="both"/>
        <w:rPr>
          <w:sz w:val="28"/>
          <w:szCs w:val="28"/>
        </w:rPr>
      </w:pPr>
      <w:r w:rsidRPr="00AC75DF">
        <w:rPr>
          <w:sz w:val="28"/>
          <w:szCs w:val="28"/>
        </w:rPr>
        <w:t xml:space="preserve">8. </w:t>
      </w:r>
      <w:proofErr w:type="gramStart"/>
      <w:r w:rsidRPr="00AC75DF">
        <w:rPr>
          <w:sz w:val="28"/>
          <w:szCs w:val="28"/>
        </w:rPr>
        <w:t>Администратор бюджетных средств, передавший полномочия, в установленные сроки направляет субъекту внутреннего финансового аудита, принявшему полномочия, информацию о решениях, принятых по результатам проведенных аудиторских мероприятий, в том числе о мерах по минимизации (устранению) бюджетных рисков, по организации и осуществлению внутреннего финансового контроля, по устранению выявленных нарушений и недостатков, а также по совершенствованию организации (обеспечения выполнения), выполнения бюджетной процедуры и (или) операций</w:t>
      </w:r>
      <w:proofErr w:type="gramEnd"/>
      <w:r w:rsidRPr="00AC75DF">
        <w:rPr>
          <w:sz w:val="28"/>
          <w:szCs w:val="28"/>
        </w:rPr>
        <w:t xml:space="preserve"> (действий) по выполнению бюджетной процедуры.</w:t>
      </w:r>
    </w:p>
    <w:p w:rsidR="00882A79" w:rsidRPr="00AC75DF" w:rsidRDefault="00882A79" w:rsidP="00AC75DF">
      <w:pPr>
        <w:ind w:firstLine="539"/>
        <w:jc w:val="both"/>
        <w:rPr>
          <w:sz w:val="28"/>
          <w:szCs w:val="28"/>
        </w:rPr>
      </w:pPr>
      <w:r w:rsidRPr="00AC75DF">
        <w:rPr>
          <w:sz w:val="28"/>
          <w:szCs w:val="28"/>
        </w:rPr>
        <w:t xml:space="preserve">9. Субъект внутреннего финансового аудита, принявший полномочия, в срок </w:t>
      </w:r>
      <w:r w:rsidRPr="00E84061">
        <w:rPr>
          <w:sz w:val="28"/>
          <w:szCs w:val="28"/>
        </w:rPr>
        <w:t>до 1 апреля соответствующего года</w:t>
      </w:r>
      <w:r w:rsidRPr="009D2939">
        <w:rPr>
          <w:color w:val="FF0000"/>
          <w:sz w:val="28"/>
          <w:szCs w:val="28"/>
        </w:rPr>
        <w:t xml:space="preserve"> </w:t>
      </w:r>
      <w:r w:rsidRPr="00AC75DF">
        <w:rPr>
          <w:sz w:val="28"/>
          <w:szCs w:val="28"/>
        </w:rPr>
        <w:t>направляет руководителям администраторов бюджетных средств, передавших полномочия, информацию о типовых нарушениях и недостатках, условиях, причинах и предлагаемых мерах по их предотвращению, а также о значимых бюджетных рисках и мерах по их минимизации (при необходимости).</w:t>
      </w:r>
    </w:p>
    <w:p w:rsidR="00882A79" w:rsidRPr="00AC75DF" w:rsidRDefault="00882A79" w:rsidP="00AC75DF">
      <w:pPr>
        <w:ind w:firstLine="539"/>
        <w:jc w:val="both"/>
        <w:rPr>
          <w:sz w:val="28"/>
          <w:szCs w:val="28"/>
        </w:rPr>
      </w:pPr>
      <w:r w:rsidRPr="00AC75DF">
        <w:rPr>
          <w:sz w:val="28"/>
          <w:szCs w:val="28"/>
        </w:rPr>
        <w:t xml:space="preserve">10. Субъект внутреннего финансового аудита, принявший полномочия, несет ответственность </w:t>
      </w:r>
      <w:proofErr w:type="gramStart"/>
      <w:r w:rsidRPr="00AC75DF">
        <w:rPr>
          <w:sz w:val="28"/>
          <w:szCs w:val="28"/>
        </w:rPr>
        <w:t>за</w:t>
      </w:r>
      <w:proofErr w:type="gramEnd"/>
      <w:r w:rsidRPr="00AC75DF">
        <w:rPr>
          <w:sz w:val="28"/>
          <w:szCs w:val="28"/>
        </w:rPr>
        <w:t>:</w:t>
      </w:r>
    </w:p>
    <w:p w:rsidR="00882A79" w:rsidRPr="00AC75DF" w:rsidRDefault="00882A79" w:rsidP="00AC75DF">
      <w:pPr>
        <w:ind w:firstLine="539"/>
        <w:jc w:val="both"/>
        <w:rPr>
          <w:sz w:val="28"/>
          <w:szCs w:val="28"/>
        </w:rPr>
      </w:pPr>
      <w:r w:rsidRPr="00AC75DF">
        <w:rPr>
          <w:sz w:val="28"/>
          <w:szCs w:val="28"/>
        </w:rPr>
        <w:t>составление и ведение плана проведения аудиторских мероприятий;</w:t>
      </w:r>
    </w:p>
    <w:p w:rsidR="00882A79" w:rsidRPr="00AC75DF" w:rsidRDefault="00882A79" w:rsidP="00AC75DF">
      <w:pPr>
        <w:ind w:firstLine="539"/>
        <w:jc w:val="both"/>
        <w:rPr>
          <w:sz w:val="28"/>
          <w:szCs w:val="28"/>
        </w:rPr>
      </w:pPr>
      <w:r w:rsidRPr="00AC75DF">
        <w:rPr>
          <w:sz w:val="28"/>
          <w:szCs w:val="28"/>
        </w:rPr>
        <w:t>проведение аудиторских мероприятий;</w:t>
      </w:r>
    </w:p>
    <w:p w:rsidR="00882A79" w:rsidRPr="00AC75DF" w:rsidRDefault="00882A79" w:rsidP="00AC75DF">
      <w:pPr>
        <w:ind w:firstLine="539"/>
        <w:jc w:val="both"/>
        <w:rPr>
          <w:sz w:val="28"/>
          <w:szCs w:val="28"/>
        </w:rPr>
      </w:pPr>
      <w:r w:rsidRPr="00AC75DF">
        <w:rPr>
          <w:sz w:val="28"/>
          <w:szCs w:val="28"/>
        </w:rPr>
        <w:t>формирование и направление заключений;</w:t>
      </w:r>
    </w:p>
    <w:p w:rsidR="00882A79" w:rsidRPr="00AC75DF" w:rsidRDefault="00882A79" w:rsidP="00AC75DF">
      <w:pPr>
        <w:ind w:firstLine="539"/>
        <w:jc w:val="both"/>
        <w:rPr>
          <w:sz w:val="28"/>
          <w:szCs w:val="28"/>
        </w:rPr>
      </w:pPr>
      <w:r w:rsidRPr="00AC75DF">
        <w:rPr>
          <w:sz w:val="28"/>
          <w:szCs w:val="28"/>
        </w:rPr>
        <w:t>составление годовой отчетности о результатах осуществления внутреннего финансового аудита.</w:t>
      </w:r>
    </w:p>
    <w:p w:rsidR="00882A79" w:rsidRPr="00AC75DF" w:rsidRDefault="00882A79" w:rsidP="00AC75DF">
      <w:pPr>
        <w:ind w:firstLine="539"/>
        <w:jc w:val="both"/>
        <w:rPr>
          <w:sz w:val="28"/>
          <w:szCs w:val="28"/>
        </w:rPr>
      </w:pPr>
      <w:r w:rsidRPr="00AC75DF">
        <w:rPr>
          <w:sz w:val="28"/>
          <w:szCs w:val="28"/>
        </w:rPr>
        <w:t xml:space="preserve">11. Руководитель администратора бюджетных средств, передавшего полномочия, несет ответственность </w:t>
      </w:r>
      <w:proofErr w:type="gramStart"/>
      <w:r w:rsidRPr="00AC75DF">
        <w:rPr>
          <w:sz w:val="28"/>
          <w:szCs w:val="28"/>
        </w:rPr>
        <w:t>за</w:t>
      </w:r>
      <w:proofErr w:type="gramEnd"/>
      <w:r w:rsidRPr="00AC75DF">
        <w:rPr>
          <w:sz w:val="28"/>
          <w:szCs w:val="28"/>
        </w:rPr>
        <w:t>:</w:t>
      </w:r>
    </w:p>
    <w:p w:rsidR="00882A79" w:rsidRPr="00AC75DF" w:rsidRDefault="00882A79" w:rsidP="00AC75DF">
      <w:pPr>
        <w:ind w:firstLine="539"/>
        <w:jc w:val="both"/>
        <w:rPr>
          <w:sz w:val="28"/>
          <w:szCs w:val="28"/>
        </w:rPr>
      </w:pPr>
      <w:r w:rsidRPr="00AC75DF">
        <w:rPr>
          <w:sz w:val="28"/>
          <w:szCs w:val="28"/>
        </w:rPr>
        <w:t>принятие решений по результатам рассмотрения заключения;</w:t>
      </w:r>
    </w:p>
    <w:p w:rsidR="00882A79" w:rsidRPr="00AC75DF" w:rsidRDefault="00882A79" w:rsidP="00AC75DF">
      <w:pPr>
        <w:ind w:firstLine="539"/>
        <w:jc w:val="both"/>
        <w:rPr>
          <w:sz w:val="28"/>
          <w:szCs w:val="28"/>
        </w:rPr>
      </w:pPr>
      <w:r w:rsidRPr="00AC75DF">
        <w:rPr>
          <w:sz w:val="28"/>
          <w:szCs w:val="28"/>
        </w:rPr>
        <w:t>разработку плана мероприятий по устранению выявленных нарушений и недостатков в соответствии с предложениями и рекомендациями субъекта внутреннего финансового аудита, принявшего полномочия, а также за осуществление контроля выполнения указанного плана;</w:t>
      </w:r>
    </w:p>
    <w:p w:rsidR="00882A79" w:rsidRPr="00AC75DF" w:rsidRDefault="00882A79" w:rsidP="00AC75DF">
      <w:pPr>
        <w:ind w:firstLine="539"/>
        <w:jc w:val="both"/>
        <w:rPr>
          <w:sz w:val="28"/>
          <w:szCs w:val="28"/>
        </w:rPr>
      </w:pPr>
      <w:r w:rsidRPr="00AC75DF">
        <w:rPr>
          <w:sz w:val="28"/>
          <w:szCs w:val="28"/>
        </w:rPr>
        <w:t>проведение мероприятий, направленных на принятие мер по минимизации (устранению) бюджетных рисков, совершенствование организации внутреннего финансового контроля;</w:t>
      </w:r>
    </w:p>
    <w:p w:rsidR="00882A79" w:rsidRPr="00AC75DF" w:rsidRDefault="00882A79" w:rsidP="00AC75DF">
      <w:pPr>
        <w:ind w:firstLine="539"/>
        <w:jc w:val="both"/>
        <w:rPr>
          <w:sz w:val="28"/>
          <w:szCs w:val="28"/>
        </w:rPr>
      </w:pPr>
      <w:r w:rsidRPr="00AC75DF">
        <w:rPr>
          <w:sz w:val="28"/>
          <w:szCs w:val="28"/>
        </w:rPr>
        <w:t>организацию работы по повышению качества осуществления бюджетных процедур.</w:t>
      </w:r>
    </w:p>
    <w:p w:rsidR="00882A79" w:rsidRDefault="00882A79" w:rsidP="00882A79">
      <w:pPr>
        <w:spacing w:after="1" w:line="220" w:lineRule="atLeast"/>
        <w:ind w:firstLine="540"/>
        <w:jc w:val="both"/>
      </w:pPr>
    </w:p>
    <w:p w:rsidR="00777929" w:rsidRPr="0034769D" w:rsidRDefault="00A25FC7" w:rsidP="00A30C18">
      <w:pPr>
        <w:jc w:val="center"/>
        <w:outlineLvl w:val="1"/>
        <w:rPr>
          <w:sz w:val="28"/>
          <w:szCs w:val="28"/>
        </w:rPr>
      </w:pPr>
      <w:r>
        <w:rPr>
          <w:b/>
          <w:sz w:val="28"/>
          <w:szCs w:val="28"/>
          <w:lang w:val="en-US"/>
        </w:rPr>
        <w:t>IV</w:t>
      </w:r>
      <w:r w:rsidRPr="00A25FC7">
        <w:rPr>
          <w:b/>
          <w:sz w:val="28"/>
          <w:szCs w:val="28"/>
        </w:rPr>
        <w:t xml:space="preserve">. </w:t>
      </w:r>
      <w:r w:rsidR="00777929" w:rsidRPr="0034769D">
        <w:rPr>
          <w:b/>
          <w:sz w:val="28"/>
          <w:szCs w:val="28"/>
        </w:rPr>
        <w:t xml:space="preserve">Планирование проведения </w:t>
      </w:r>
      <w:r w:rsidR="00742E7F">
        <w:rPr>
          <w:b/>
          <w:sz w:val="28"/>
          <w:szCs w:val="28"/>
        </w:rPr>
        <w:t>и п</w:t>
      </w:r>
      <w:r w:rsidR="00742E7F" w:rsidRPr="0034769D">
        <w:rPr>
          <w:b/>
          <w:sz w:val="28"/>
          <w:szCs w:val="28"/>
        </w:rPr>
        <w:t xml:space="preserve">роведение </w:t>
      </w:r>
      <w:r w:rsidR="00777929" w:rsidRPr="0034769D">
        <w:rPr>
          <w:b/>
          <w:sz w:val="28"/>
          <w:szCs w:val="28"/>
        </w:rPr>
        <w:t>аудиторских мероприятий</w:t>
      </w:r>
    </w:p>
    <w:p w:rsidR="00777929" w:rsidRPr="0034769D" w:rsidRDefault="00777929" w:rsidP="00A30C18">
      <w:pPr>
        <w:jc w:val="both"/>
        <w:rPr>
          <w:sz w:val="28"/>
          <w:szCs w:val="28"/>
        </w:rPr>
      </w:pPr>
    </w:p>
    <w:p w:rsidR="00777929" w:rsidRPr="00E84061" w:rsidRDefault="00742E7F" w:rsidP="00742E7F">
      <w:pPr>
        <w:ind w:firstLine="709"/>
        <w:jc w:val="both"/>
        <w:rPr>
          <w:sz w:val="28"/>
          <w:szCs w:val="28"/>
        </w:rPr>
      </w:pPr>
      <w:r w:rsidRPr="00742E7F">
        <w:rPr>
          <w:sz w:val="28"/>
          <w:szCs w:val="28"/>
        </w:rPr>
        <w:lastRenderedPageBreak/>
        <w:t xml:space="preserve">Порядок планирования и проведения аудиторских мероприятий установлен Федеральным </w:t>
      </w:r>
      <w:hyperlink r:id="rId22" w:history="1">
        <w:r w:rsidRPr="00742E7F">
          <w:rPr>
            <w:sz w:val="28"/>
            <w:szCs w:val="28"/>
          </w:rPr>
          <w:t>стандартом</w:t>
        </w:r>
      </w:hyperlink>
      <w:r w:rsidRPr="00742E7F">
        <w:rPr>
          <w:sz w:val="28"/>
          <w:szCs w:val="28"/>
        </w:rPr>
        <w:t xml:space="preserve"> внутреннего финансового аудита </w:t>
      </w:r>
      <w:r>
        <w:rPr>
          <w:sz w:val="28"/>
          <w:szCs w:val="28"/>
        </w:rPr>
        <w:t>«</w:t>
      </w:r>
      <w:r w:rsidRPr="00742E7F">
        <w:rPr>
          <w:sz w:val="28"/>
          <w:szCs w:val="28"/>
        </w:rPr>
        <w:t>Планирование и проведение внутреннего финансового аудита</w:t>
      </w:r>
      <w:r>
        <w:rPr>
          <w:sz w:val="28"/>
          <w:szCs w:val="28"/>
        </w:rPr>
        <w:t>»</w:t>
      </w:r>
      <w:r w:rsidRPr="00742E7F">
        <w:rPr>
          <w:sz w:val="28"/>
          <w:szCs w:val="28"/>
        </w:rPr>
        <w:t xml:space="preserve">, утвержденным приказом Минфина России </w:t>
      </w:r>
      <w:r w:rsidRPr="00E84061">
        <w:rPr>
          <w:sz w:val="28"/>
          <w:szCs w:val="28"/>
        </w:rPr>
        <w:t>от 05.08.2020 № 160н.</w:t>
      </w:r>
    </w:p>
    <w:p w:rsidR="002957A2" w:rsidRDefault="002957A2" w:rsidP="002577E9">
      <w:pPr>
        <w:spacing w:after="1" w:line="220" w:lineRule="atLeast"/>
        <w:jc w:val="center"/>
        <w:outlineLvl w:val="2"/>
        <w:rPr>
          <w:rFonts w:ascii="Calibri" w:hAnsi="Calibri" w:cs="Calibri"/>
          <w:b/>
        </w:rPr>
      </w:pPr>
    </w:p>
    <w:p w:rsidR="002577E9" w:rsidRPr="003E4E18" w:rsidRDefault="005F5DAA" w:rsidP="002577E9">
      <w:pPr>
        <w:spacing w:after="1" w:line="220" w:lineRule="atLeast"/>
        <w:jc w:val="center"/>
        <w:outlineLvl w:val="2"/>
        <w:rPr>
          <w:b/>
          <w:sz w:val="28"/>
          <w:szCs w:val="28"/>
        </w:rPr>
      </w:pPr>
      <w:r w:rsidRPr="00A5757D">
        <w:rPr>
          <w:b/>
          <w:sz w:val="28"/>
          <w:szCs w:val="28"/>
        </w:rPr>
        <w:t>4</w:t>
      </w:r>
      <w:r w:rsidR="002957A2" w:rsidRPr="003E4E18">
        <w:rPr>
          <w:b/>
          <w:sz w:val="28"/>
          <w:szCs w:val="28"/>
        </w:rPr>
        <w:t>.1.</w:t>
      </w:r>
      <w:r w:rsidR="002577E9" w:rsidRPr="003E4E18">
        <w:rPr>
          <w:b/>
          <w:sz w:val="28"/>
          <w:szCs w:val="28"/>
        </w:rPr>
        <w:t>Годовое планирование аудиторских мероприятий в целях</w:t>
      </w:r>
    </w:p>
    <w:p w:rsidR="002577E9" w:rsidRPr="003E4E18" w:rsidRDefault="002577E9" w:rsidP="002577E9">
      <w:pPr>
        <w:spacing w:after="1" w:line="220" w:lineRule="atLeast"/>
        <w:jc w:val="center"/>
        <w:rPr>
          <w:b/>
          <w:sz w:val="28"/>
          <w:szCs w:val="28"/>
        </w:rPr>
      </w:pPr>
      <w:r w:rsidRPr="003E4E18">
        <w:rPr>
          <w:b/>
          <w:sz w:val="28"/>
          <w:szCs w:val="28"/>
        </w:rPr>
        <w:t>составления плана проведения аудиторских мероприятий</w:t>
      </w:r>
    </w:p>
    <w:p w:rsidR="002577E9" w:rsidRDefault="002577E9" w:rsidP="002577E9">
      <w:pPr>
        <w:spacing w:after="1" w:line="220" w:lineRule="atLeast"/>
        <w:ind w:firstLine="540"/>
        <w:jc w:val="both"/>
      </w:pPr>
    </w:p>
    <w:p w:rsidR="002577E9" w:rsidRPr="00A53915" w:rsidRDefault="00025DF9" w:rsidP="00A53915">
      <w:pPr>
        <w:ind w:firstLine="540"/>
        <w:jc w:val="both"/>
        <w:rPr>
          <w:sz w:val="28"/>
          <w:szCs w:val="28"/>
        </w:rPr>
      </w:pPr>
      <w:r>
        <w:rPr>
          <w:sz w:val="28"/>
          <w:szCs w:val="28"/>
        </w:rPr>
        <w:t>1</w:t>
      </w:r>
      <w:r w:rsidR="002577E9" w:rsidRPr="00A53915">
        <w:rPr>
          <w:sz w:val="28"/>
          <w:szCs w:val="28"/>
        </w:rPr>
        <w:t>. Планирование аудиторских мероприятий в целях составления годового плана проведения аудиторских мероприятий включает следующие этапы:</w:t>
      </w:r>
    </w:p>
    <w:p w:rsidR="002577E9" w:rsidRPr="00E84061" w:rsidRDefault="002577E9" w:rsidP="00A53915">
      <w:pPr>
        <w:ind w:firstLine="540"/>
        <w:jc w:val="both"/>
        <w:rPr>
          <w:sz w:val="28"/>
          <w:szCs w:val="28"/>
        </w:rPr>
      </w:pPr>
      <w:r w:rsidRPr="00A53915">
        <w:rPr>
          <w:sz w:val="28"/>
          <w:szCs w:val="28"/>
        </w:rPr>
        <w:t xml:space="preserve">а) формирование данных для составления проекта плана проведения аудиторских мероприятий с учетом положений </w:t>
      </w:r>
      <w:hyperlink r:id="rId23" w:history="1">
        <w:r w:rsidRPr="00E84061">
          <w:rPr>
            <w:sz w:val="28"/>
            <w:szCs w:val="28"/>
          </w:rPr>
          <w:t>пункта 4</w:t>
        </w:r>
      </w:hyperlink>
      <w:r w:rsidRPr="00E84061">
        <w:rPr>
          <w:sz w:val="28"/>
          <w:szCs w:val="28"/>
        </w:rPr>
        <w:t xml:space="preserve"> Ф</w:t>
      </w:r>
      <w:r w:rsidRPr="00A53915">
        <w:rPr>
          <w:sz w:val="28"/>
          <w:szCs w:val="28"/>
        </w:rPr>
        <w:t xml:space="preserve">едерального стандарта внутреннего финансового аудита </w:t>
      </w:r>
      <w:r w:rsidR="00025DF9">
        <w:rPr>
          <w:sz w:val="28"/>
          <w:szCs w:val="28"/>
        </w:rPr>
        <w:t>«</w:t>
      </w:r>
      <w:r w:rsidRPr="00A53915">
        <w:rPr>
          <w:sz w:val="28"/>
          <w:szCs w:val="28"/>
        </w:rPr>
        <w:t>Планирование и проведение внутреннего финансового аудита</w:t>
      </w:r>
      <w:r w:rsidR="00025DF9">
        <w:rPr>
          <w:sz w:val="28"/>
          <w:szCs w:val="28"/>
        </w:rPr>
        <w:t>»</w:t>
      </w:r>
      <w:r w:rsidRPr="00A53915">
        <w:rPr>
          <w:sz w:val="28"/>
          <w:szCs w:val="28"/>
        </w:rPr>
        <w:t>, утвержденного приказом Мин</w:t>
      </w:r>
      <w:r w:rsidR="00025DF9">
        <w:rPr>
          <w:sz w:val="28"/>
          <w:szCs w:val="28"/>
        </w:rPr>
        <w:t xml:space="preserve">истерства </w:t>
      </w:r>
      <w:r w:rsidRPr="00A53915">
        <w:rPr>
          <w:sz w:val="28"/>
          <w:szCs w:val="28"/>
        </w:rPr>
        <w:t>фина</w:t>
      </w:r>
      <w:r w:rsidR="00025DF9">
        <w:rPr>
          <w:sz w:val="28"/>
          <w:szCs w:val="28"/>
        </w:rPr>
        <w:t>нсов</w:t>
      </w:r>
      <w:r w:rsidR="00E84061">
        <w:rPr>
          <w:sz w:val="28"/>
          <w:szCs w:val="28"/>
        </w:rPr>
        <w:t xml:space="preserve"> </w:t>
      </w:r>
      <w:r w:rsidRPr="00A53915">
        <w:rPr>
          <w:sz w:val="28"/>
          <w:szCs w:val="28"/>
        </w:rPr>
        <w:t>Росси</w:t>
      </w:r>
      <w:r w:rsidR="00025DF9">
        <w:rPr>
          <w:sz w:val="28"/>
          <w:szCs w:val="28"/>
        </w:rPr>
        <w:t>йской Федерации</w:t>
      </w:r>
      <w:r w:rsidR="00E84061">
        <w:rPr>
          <w:sz w:val="28"/>
          <w:szCs w:val="28"/>
        </w:rPr>
        <w:t xml:space="preserve"> </w:t>
      </w:r>
      <w:r w:rsidRPr="00E84061">
        <w:rPr>
          <w:sz w:val="28"/>
          <w:szCs w:val="28"/>
        </w:rPr>
        <w:t xml:space="preserve">от 05.08.2020 </w:t>
      </w:r>
      <w:r w:rsidR="00025DF9" w:rsidRPr="00E84061">
        <w:rPr>
          <w:sz w:val="28"/>
          <w:szCs w:val="28"/>
        </w:rPr>
        <w:t>№</w:t>
      </w:r>
      <w:r w:rsidRPr="00E84061">
        <w:rPr>
          <w:sz w:val="28"/>
          <w:szCs w:val="28"/>
        </w:rPr>
        <w:t xml:space="preserve"> 160н;</w:t>
      </w:r>
    </w:p>
    <w:p w:rsidR="002577E9" w:rsidRPr="00A53915" w:rsidRDefault="002577E9" w:rsidP="00A53915">
      <w:pPr>
        <w:ind w:firstLine="540"/>
        <w:jc w:val="both"/>
        <w:rPr>
          <w:sz w:val="28"/>
          <w:szCs w:val="28"/>
        </w:rPr>
      </w:pPr>
      <w:r w:rsidRPr="00A53915">
        <w:rPr>
          <w:sz w:val="28"/>
          <w:szCs w:val="28"/>
        </w:rPr>
        <w:t>б) составление проекта плана проведения аудиторских мероприятий;</w:t>
      </w:r>
    </w:p>
    <w:p w:rsidR="002577E9" w:rsidRPr="00A53915" w:rsidRDefault="002577E9" w:rsidP="00A53915">
      <w:pPr>
        <w:ind w:firstLine="540"/>
        <w:jc w:val="both"/>
        <w:rPr>
          <w:sz w:val="28"/>
          <w:szCs w:val="28"/>
        </w:rPr>
      </w:pPr>
      <w:r w:rsidRPr="00A53915">
        <w:rPr>
          <w:sz w:val="28"/>
          <w:szCs w:val="28"/>
        </w:rPr>
        <w:t>в) утверждение плана проведения аудиторских мероприятий.</w:t>
      </w:r>
    </w:p>
    <w:p w:rsidR="002577E9" w:rsidRPr="00A53915" w:rsidRDefault="002577E9" w:rsidP="00A53915">
      <w:pPr>
        <w:ind w:firstLine="540"/>
        <w:jc w:val="both"/>
        <w:rPr>
          <w:sz w:val="28"/>
          <w:szCs w:val="28"/>
        </w:rPr>
      </w:pPr>
      <w:r w:rsidRPr="00A53915">
        <w:rPr>
          <w:sz w:val="28"/>
          <w:szCs w:val="28"/>
        </w:rPr>
        <w:t>2. Должностными лицами (работниками) субъекта внутреннего финансового аудита проводится анализ данных для составления проекта плана проведения аудиторских мероприятий, по результатам которого определяются приоритетные в очередном финансовом году темы аудиторских мероприятий, возможные сроки окончания этих мероприятий и составляется проект плана проведения аудиторских мероприятий.</w:t>
      </w:r>
    </w:p>
    <w:p w:rsidR="002577E9" w:rsidRPr="00A53915" w:rsidRDefault="002577E9" w:rsidP="00A53915">
      <w:pPr>
        <w:ind w:firstLine="540"/>
        <w:jc w:val="both"/>
        <w:rPr>
          <w:sz w:val="28"/>
          <w:szCs w:val="28"/>
        </w:rPr>
      </w:pPr>
      <w:r w:rsidRPr="00A53915">
        <w:rPr>
          <w:sz w:val="28"/>
          <w:szCs w:val="28"/>
        </w:rPr>
        <w:t>По решению руководителя субъекта внутреннего финансового аудита проект плана проведения аудиторских мероприятий может быть направлен субъектам бюджетных процедур в целях представления ими предложений о проведении плановых аудиторских мероприятий, в том числе предложений об уточнении тем и сроков окончания аудиторских мероприятий.</w:t>
      </w:r>
    </w:p>
    <w:p w:rsidR="002577E9" w:rsidRPr="00A53915" w:rsidRDefault="002577E9" w:rsidP="00A53915">
      <w:pPr>
        <w:ind w:firstLine="540"/>
        <w:jc w:val="both"/>
        <w:rPr>
          <w:sz w:val="28"/>
          <w:szCs w:val="28"/>
        </w:rPr>
      </w:pPr>
      <w:r w:rsidRPr="00A53915">
        <w:rPr>
          <w:sz w:val="28"/>
          <w:szCs w:val="28"/>
        </w:rPr>
        <w:t>3. Руководитель субъекта внутреннего финансового аудита:</w:t>
      </w:r>
    </w:p>
    <w:p w:rsidR="002577E9" w:rsidRPr="00A53915" w:rsidRDefault="002577E9" w:rsidP="00A53915">
      <w:pPr>
        <w:ind w:firstLine="540"/>
        <w:jc w:val="both"/>
        <w:rPr>
          <w:sz w:val="28"/>
          <w:szCs w:val="28"/>
        </w:rPr>
      </w:pPr>
      <w:r w:rsidRPr="00A53915">
        <w:rPr>
          <w:sz w:val="28"/>
          <w:szCs w:val="28"/>
        </w:rPr>
        <w:t>а) планирует деятельность субъекта внутреннего финансового аудита, в том числе рассматривает проект плана проведения аудиторских мероприятий и поступившие предложения субъектов бюджетных процедур (при наличии);</w:t>
      </w:r>
    </w:p>
    <w:p w:rsidR="002577E9" w:rsidRPr="00A53915" w:rsidRDefault="002577E9" w:rsidP="00A53915">
      <w:pPr>
        <w:ind w:firstLine="540"/>
        <w:jc w:val="both"/>
        <w:rPr>
          <w:sz w:val="28"/>
          <w:szCs w:val="28"/>
        </w:rPr>
      </w:pPr>
      <w:r w:rsidRPr="00A53915">
        <w:rPr>
          <w:sz w:val="28"/>
          <w:szCs w:val="28"/>
        </w:rPr>
        <w:t>б) подписывает план проведения аудиторских мероприятий</w:t>
      </w:r>
      <w:r w:rsidR="00661C8F">
        <w:rPr>
          <w:sz w:val="28"/>
          <w:szCs w:val="28"/>
        </w:rPr>
        <w:t>.</w:t>
      </w:r>
    </w:p>
    <w:p w:rsidR="002577E9" w:rsidRPr="00A53915" w:rsidRDefault="002577E9" w:rsidP="00A53915">
      <w:pPr>
        <w:ind w:firstLine="540"/>
        <w:jc w:val="both"/>
        <w:rPr>
          <w:sz w:val="28"/>
          <w:szCs w:val="28"/>
        </w:rPr>
      </w:pPr>
      <w:r w:rsidRPr="00A53915">
        <w:rPr>
          <w:sz w:val="28"/>
          <w:szCs w:val="28"/>
        </w:rPr>
        <w:t xml:space="preserve">4. </w:t>
      </w:r>
      <w:proofErr w:type="gramStart"/>
      <w:r w:rsidRPr="00A53915">
        <w:rPr>
          <w:sz w:val="28"/>
          <w:szCs w:val="28"/>
        </w:rPr>
        <w:t xml:space="preserve">План проведения аудиторских мероприятий должен содержать перечень планируемых к проведению в очередном финансовом году аудиторских мероприятий, одно из которых проводится в целях подтверждения </w:t>
      </w:r>
      <w:r w:rsidRPr="00FB67B7">
        <w:rPr>
          <w:sz w:val="28"/>
          <w:szCs w:val="28"/>
        </w:rPr>
        <w:t xml:space="preserve">достоверности бюджетной отчетности </w:t>
      </w:r>
      <w:r w:rsidR="00661C8F" w:rsidRPr="00FB67B7">
        <w:rPr>
          <w:sz w:val="28"/>
          <w:szCs w:val="28"/>
        </w:rPr>
        <w:t xml:space="preserve">субъекта внутреннего финансового аудита </w:t>
      </w:r>
      <w:r w:rsidRPr="00A53915">
        <w:rPr>
          <w:sz w:val="28"/>
          <w:szCs w:val="28"/>
        </w:rPr>
        <w:t xml:space="preserve">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ведомственным (внутренним) актам, принятым в соответствии с </w:t>
      </w:r>
      <w:hyperlink r:id="rId24" w:history="1">
        <w:r w:rsidRPr="00E84061">
          <w:rPr>
            <w:sz w:val="28"/>
            <w:szCs w:val="28"/>
          </w:rPr>
          <w:t>пунктом 5 статьи 264.1</w:t>
        </w:r>
      </w:hyperlink>
      <w:r w:rsidRPr="00E84061">
        <w:rPr>
          <w:sz w:val="28"/>
          <w:szCs w:val="28"/>
        </w:rPr>
        <w:t>Бю</w:t>
      </w:r>
      <w:r w:rsidRPr="00A53915">
        <w:rPr>
          <w:sz w:val="28"/>
          <w:szCs w:val="28"/>
        </w:rPr>
        <w:t>джетного</w:t>
      </w:r>
      <w:proofErr w:type="gramEnd"/>
      <w:r w:rsidRPr="00A53915">
        <w:rPr>
          <w:sz w:val="28"/>
          <w:szCs w:val="28"/>
        </w:rPr>
        <w:t xml:space="preserve"> кодекса Российской Федерации (далее - подтверждение достоверности бюджетной отчетности), в том числе содержать тему и дату (месяц) окончания аудиторского мероприятия.</w:t>
      </w:r>
    </w:p>
    <w:p w:rsidR="002577E9" w:rsidRPr="00A53915" w:rsidRDefault="002577E9" w:rsidP="00A53915">
      <w:pPr>
        <w:ind w:firstLine="540"/>
        <w:jc w:val="both"/>
        <w:rPr>
          <w:sz w:val="28"/>
          <w:szCs w:val="28"/>
        </w:rPr>
      </w:pPr>
      <w:r w:rsidRPr="00A53915">
        <w:rPr>
          <w:sz w:val="28"/>
          <w:szCs w:val="28"/>
        </w:rPr>
        <w:t xml:space="preserve">5. </w:t>
      </w:r>
      <w:r w:rsidR="00661C8F" w:rsidRPr="00A53915">
        <w:rPr>
          <w:sz w:val="28"/>
          <w:szCs w:val="28"/>
        </w:rPr>
        <w:t>План проведения аудиторских мероприятий утверждается до начала очередного финансового года</w:t>
      </w:r>
      <w:r w:rsidR="00FC5FB3">
        <w:rPr>
          <w:sz w:val="28"/>
          <w:szCs w:val="28"/>
        </w:rPr>
        <w:t xml:space="preserve">, </w:t>
      </w:r>
      <w:r w:rsidR="00FC5FB3" w:rsidRPr="00E84061">
        <w:rPr>
          <w:sz w:val="28"/>
          <w:szCs w:val="28"/>
        </w:rPr>
        <w:t>но не позднее 20 декабр</w:t>
      </w:r>
      <w:proofErr w:type="gramStart"/>
      <w:r w:rsidR="00FC5FB3" w:rsidRPr="00E84061">
        <w:rPr>
          <w:sz w:val="28"/>
          <w:szCs w:val="28"/>
        </w:rPr>
        <w:t>я</w:t>
      </w:r>
      <w:r w:rsidRPr="00A53915">
        <w:rPr>
          <w:sz w:val="28"/>
          <w:szCs w:val="28"/>
        </w:rPr>
        <w:t>(</w:t>
      </w:r>
      <w:proofErr w:type="gramEnd"/>
      <w:r w:rsidRPr="00A53915">
        <w:rPr>
          <w:sz w:val="28"/>
          <w:szCs w:val="28"/>
        </w:rPr>
        <w:t xml:space="preserve">по форме согласно </w:t>
      </w:r>
      <w:hyperlink w:anchor="P661" w:history="1">
        <w:r w:rsidRPr="00E84061">
          <w:rPr>
            <w:sz w:val="28"/>
            <w:szCs w:val="28"/>
          </w:rPr>
          <w:t xml:space="preserve">приложению </w:t>
        </w:r>
        <w:r w:rsidR="003035A4" w:rsidRPr="00E84061">
          <w:rPr>
            <w:sz w:val="28"/>
            <w:szCs w:val="28"/>
          </w:rPr>
          <w:t xml:space="preserve">№ </w:t>
        </w:r>
      </w:hyperlink>
      <w:r w:rsidR="008E76A4" w:rsidRPr="00E84061">
        <w:rPr>
          <w:sz w:val="28"/>
          <w:szCs w:val="28"/>
        </w:rPr>
        <w:t>1</w:t>
      </w:r>
      <w:r w:rsidRPr="008E76A4">
        <w:rPr>
          <w:sz w:val="28"/>
          <w:szCs w:val="28"/>
        </w:rPr>
        <w:t>к</w:t>
      </w:r>
      <w:r w:rsidRPr="00A53915">
        <w:rPr>
          <w:sz w:val="28"/>
          <w:szCs w:val="28"/>
        </w:rPr>
        <w:t xml:space="preserve"> настоящему Порядку).</w:t>
      </w:r>
    </w:p>
    <w:p w:rsidR="002577E9" w:rsidRPr="00A53915" w:rsidRDefault="002577E9" w:rsidP="00A53915">
      <w:pPr>
        <w:ind w:firstLine="540"/>
        <w:jc w:val="both"/>
        <w:rPr>
          <w:sz w:val="28"/>
          <w:szCs w:val="28"/>
        </w:rPr>
      </w:pPr>
      <w:r w:rsidRPr="00A53915">
        <w:rPr>
          <w:sz w:val="28"/>
          <w:szCs w:val="28"/>
        </w:rPr>
        <w:lastRenderedPageBreak/>
        <w:t xml:space="preserve">По решению </w:t>
      </w:r>
      <w:r w:rsidR="003035A4">
        <w:rPr>
          <w:sz w:val="28"/>
          <w:szCs w:val="28"/>
        </w:rPr>
        <w:t xml:space="preserve">руководителя </w:t>
      </w:r>
      <w:r w:rsidR="003035A4" w:rsidRPr="00EF57A5">
        <w:rPr>
          <w:sz w:val="28"/>
          <w:szCs w:val="28"/>
        </w:rPr>
        <w:t>субъекта внутреннего финансового аудита</w:t>
      </w:r>
      <w:r w:rsidRPr="00A53915">
        <w:rPr>
          <w:sz w:val="28"/>
          <w:szCs w:val="28"/>
        </w:rPr>
        <w:t>план проведения аудиторских мероприятий может быть направлен субъектам бюджетных процедур в целях их информирования о запланированных аудиторских мероприятиях.</w:t>
      </w:r>
    </w:p>
    <w:p w:rsidR="002577E9" w:rsidRPr="00A53915" w:rsidRDefault="002577E9" w:rsidP="00A53915">
      <w:pPr>
        <w:ind w:firstLine="540"/>
        <w:jc w:val="both"/>
        <w:rPr>
          <w:sz w:val="28"/>
          <w:szCs w:val="28"/>
        </w:rPr>
      </w:pPr>
      <w:r w:rsidRPr="00A53915">
        <w:rPr>
          <w:sz w:val="28"/>
          <w:szCs w:val="28"/>
        </w:rPr>
        <w:t>6. В утвержденный план проведения аудиторских мероприятий могут вноситься изменения в случае:</w:t>
      </w:r>
    </w:p>
    <w:p w:rsidR="002577E9" w:rsidRPr="00A53915" w:rsidRDefault="002577E9" w:rsidP="00A53915">
      <w:pPr>
        <w:ind w:firstLine="540"/>
        <w:jc w:val="both"/>
        <w:rPr>
          <w:sz w:val="28"/>
          <w:szCs w:val="28"/>
        </w:rPr>
      </w:pPr>
      <w:r w:rsidRPr="00A53915">
        <w:rPr>
          <w:sz w:val="28"/>
          <w:szCs w:val="28"/>
        </w:rPr>
        <w:t xml:space="preserve">а) принятия </w:t>
      </w:r>
      <w:r w:rsidR="007353D9">
        <w:rPr>
          <w:sz w:val="28"/>
          <w:szCs w:val="28"/>
        </w:rPr>
        <w:t xml:space="preserve">руководителем </w:t>
      </w:r>
      <w:r w:rsidR="007353D9" w:rsidRPr="00EF57A5">
        <w:rPr>
          <w:sz w:val="28"/>
          <w:szCs w:val="28"/>
        </w:rPr>
        <w:t>субъекта внутреннего финансового аудита</w:t>
      </w:r>
      <w:r w:rsidRPr="00A53915">
        <w:rPr>
          <w:sz w:val="28"/>
          <w:szCs w:val="28"/>
        </w:rPr>
        <w:t>решения о необходимости внесения изменений в план проведения аудиторских мероприятий;</w:t>
      </w:r>
    </w:p>
    <w:p w:rsidR="002577E9" w:rsidRPr="00A53915" w:rsidRDefault="002577E9" w:rsidP="00A53915">
      <w:pPr>
        <w:ind w:firstLine="540"/>
        <w:jc w:val="both"/>
        <w:rPr>
          <w:sz w:val="28"/>
          <w:szCs w:val="28"/>
        </w:rPr>
      </w:pPr>
      <w:r w:rsidRPr="00A53915">
        <w:rPr>
          <w:sz w:val="28"/>
          <w:szCs w:val="28"/>
        </w:rPr>
        <w:t xml:space="preserve">б) направления руководителем субъекта внутреннего финансового аудита в адрес предложений о внесении изменений в план проведения аудиторских мероприятий, в том числе по причине невозможности проведения плановых аудиторских мероприятий в связи </w:t>
      </w:r>
      <w:proofErr w:type="gramStart"/>
      <w:r w:rsidRPr="00A53915">
        <w:rPr>
          <w:sz w:val="28"/>
          <w:szCs w:val="28"/>
        </w:rPr>
        <w:t>с</w:t>
      </w:r>
      <w:proofErr w:type="gramEnd"/>
      <w:r w:rsidRPr="00A53915">
        <w:rPr>
          <w:sz w:val="28"/>
          <w:szCs w:val="28"/>
        </w:rPr>
        <w:t>:</w:t>
      </w:r>
    </w:p>
    <w:p w:rsidR="002577E9" w:rsidRPr="00A53915" w:rsidRDefault="002577E9" w:rsidP="00A53915">
      <w:pPr>
        <w:ind w:firstLine="540"/>
        <w:jc w:val="both"/>
        <w:rPr>
          <w:sz w:val="28"/>
          <w:szCs w:val="28"/>
        </w:rPr>
      </w:pPr>
      <w:r w:rsidRPr="00A53915">
        <w:rPr>
          <w:sz w:val="28"/>
          <w:szCs w:val="28"/>
        </w:rPr>
        <w:t>наступлением обстоятельств непреодолимой силы;</w:t>
      </w:r>
    </w:p>
    <w:p w:rsidR="002577E9" w:rsidRPr="00A53915" w:rsidRDefault="002577E9" w:rsidP="00A53915">
      <w:pPr>
        <w:ind w:firstLine="540"/>
        <w:jc w:val="both"/>
        <w:rPr>
          <w:sz w:val="28"/>
          <w:szCs w:val="28"/>
        </w:rPr>
      </w:pPr>
      <w:r w:rsidRPr="00A53915">
        <w:rPr>
          <w:sz w:val="28"/>
          <w:szCs w:val="28"/>
        </w:rPr>
        <w:t>недостаточностью временных и (или) трудовых ресурсов при необходимости проведения внеплановых аудиторских мероприятий;</w:t>
      </w:r>
    </w:p>
    <w:p w:rsidR="002577E9" w:rsidRPr="00A53915" w:rsidRDefault="002577E9" w:rsidP="00A53915">
      <w:pPr>
        <w:ind w:firstLine="540"/>
        <w:jc w:val="both"/>
        <w:rPr>
          <w:sz w:val="28"/>
          <w:szCs w:val="28"/>
        </w:rPr>
      </w:pPr>
      <w:r w:rsidRPr="00A53915">
        <w:rPr>
          <w:sz w:val="28"/>
          <w:szCs w:val="28"/>
        </w:rPr>
        <w:t>внесением изменений в законодательные и иные нормативные правовые акты Российской Федерации, в том числе регулирующие осуществление операций (действий) по выполнению бюджетных процедур;</w:t>
      </w:r>
    </w:p>
    <w:p w:rsidR="002577E9" w:rsidRPr="00A53915" w:rsidRDefault="002577E9" w:rsidP="00A53915">
      <w:pPr>
        <w:ind w:firstLine="540"/>
        <w:jc w:val="both"/>
        <w:rPr>
          <w:sz w:val="28"/>
          <w:szCs w:val="28"/>
        </w:rPr>
      </w:pPr>
      <w:r w:rsidRPr="00A53915">
        <w:rPr>
          <w:sz w:val="28"/>
          <w:szCs w:val="28"/>
        </w:rPr>
        <w:t>выявлением в ходе подготовки аудиторского мероприятия существенных обстоятельств (необходимость изменения темы и (или) даты (месяца) окончания аудиторского мероприятия);</w:t>
      </w:r>
    </w:p>
    <w:p w:rsidR="002577E9" w:rsidRPr="00A53915" w:rsidRDefault="002577E9" w:rsidP="00A53915">
      <w:pPr>
        <w:ind w:firstLine="540"/>
        <w:jc w:val="both"/>
        <w:rPr>
          <w:sz w:val="28"/>
          <w:szCs w:val="28"/>
        </w:rPr>
      </w:pPr>
      <w:r w:rsidRPr="00A53915">
        <w:rPr>
          <w:sz w:val="28"/>
          <w:szCs w:val="28"/>
        </w:rPr>
        <w:t xml:space="preserve">реорганизацией, ликвидацией </w:t>
      </w:r>
      <w:r w:rsidR="0088076F" w:rsidRPr="00EF57A5">
        <w:rPr>
          <w:sz w:val="28"/>
          <w:szCs w:val="28"/>
        </w:rPr>
        <w:t>субъекта внутреннего финансового аудита</w:t>
      </w:r>
      <w:r w:rsidRPr="00A53915">
        <w:rPr>
          <w:sz w:val="28"/>
          <w:szCs w:val="28"/>
        </w:rPr>
        <w:t>.</w:t>
      </w:r>
    </w:p>
    <w:p w:rsidR="0088076F" w:rsidRDefault="002577E9" w:rsidP="00A53915">
      <w:pPr>
        <w:ind w:firstLine="540"/>
        <w:jc w:val="both"/>
        <w:rPr>
          <w:sz w:val="28"/>
          <w:szCs w:val="28"/>
        </w:rPr>
      </w:pPr>
      <w:r w:rsidRPr="00A53915">
        <w:rPr>
          <w:sz w:val="28"/>
          <w:szCs w:val="28"/>
        </w:rPr>
        <w:t xml:space="preserve">Изменения в план проведения аудиторских мероприятий утверждаются </w:t>
      </w:r>
      <w:r w:rsidR="0088076F">
        <w:rPr>
          <w:sz w:val="28"/>
          <w:szCs w:val="28"/>
        </w:rPr>
        <w:t xml:space="preserve">руководителем </w:t>
      </w:r>
      <w:r w:rsidR="0088076F" w:rsidRPr="00EF57A5">
        <w:rPr>
          <w:sz w:val="28"/>
          <w:szCs w:val="28"/>
        </w:rPr>
        <w:t>субъекта внутреннего финансового аудита</w:t>
      </w:r>
    </w:p>
    <w:p w:rsidR="002577E9" w:rsidRPr="00A53915" w:rsidRDefault="002577E9" w:rsidP="00A53915">
      <w:pPr>
        <w:ind w:firstLine="540"/>
        <w:jc w:val="both"/>
        <w:rPr>
          <w:sz w:val="28"/>
          <w:szCs w:val="28"/>
        </w:rPr>
      </w:pPr>
      <w:r w:rsidRPr="00A53915">
        <w:rPr>
          <w:sz w:val="28"/>
          <w:szCs w:val="28"/>
        </w:rPr>
        <w:t xml:space="preserve">7. Внеплановое аудиторское мероприятие проводится на основании решения </w:t>
      </w:r>
      <w:r w:rsidR="0088076F">
        <w:rPr>
          <w:sz w:val="28"/>
          <w:szCs w:val="28"/>
        </w:rPr>
        <w:t xml:space="preserve">руководителя </w:t>
      </w:r>
      <w:r w:rsidR="0088076F" w:rsidRPr="00EF57A5">
        <w:rPr>
          <w:sz w:val="28"/>
          <w:szCs w:val="28"/>
        </w:rPr>
        <w:t>субъекта внутреннего финансового аудита</w:t>
      </w:r>
      <w:r w:rsidRPr="00A53915">
        <w:rPr>
          <w:sz w:val="28"/>
          <w:szCs w:val="28"/>
        </w:rPr>
        <w:t>, которое должно содержать тему и сроки проведения внепланового аудиторского мероприятия.</w:t>
      </w:r>
    </w:p>
    <w:p w:rsidR="002577E9" w:rsidRPr="00A53915" w:rsidRDefault="002577E9" w:rsidP="00A53915">
      <w:pPr>
        <w:ind w:firstLine="540"/>
        <w:jc w:val="both"/>
        <w:rPr>
          <w:sz w:val="28"/>
          <w:szCs w:val="28"/>
        </w:rPr>
      </w:pPr>
    </w:p>
    <w:p w:rsidR="002577E9" w:rsidRPr="00A53915" w:rsidRDefault="00A5757D" w:rsidP="00A53915">
      <w:pPr>
        <w:jc w:val="center"/>
        <w:outlineLvl w:val="2"/>
        <w:rPr>
          <w:sz w:val="28"/>
          <w:szCs w:val="28"/>
        </w:rPr>
      </w:pPr>
      <w:r w:rsidRPr="00AD32D3">
        <w:rPr>
          <w:b/>
          <w:sz w:val="28"/>
          <w:szCs w:val="28"/>
        </w:rPr>
        <w:t>4</w:t>
      </w:r>
      <w:r w:rsidR="00A43ACF">
        <w:rPr>
          <w:b/>
          <w:sz w:val="28"/>
          <w:szCs w:val="28"/>
        </w:rPr>
        <w:t xml:space="preserve">.2. </w:t>
      </w:r>
      <w:r w:rsidR="002577E9" w:rsidRPr="00A53915">
        <w:rPr>
          <w:b/>
          <w:sz w:val="28"/>
          <w:szCs w:val="28"/>
        </w:rPr>
        <w:t>Планирование аудиторского мероприятия и формирование</w:t>
      </w:r>
    </w:p>
    <w:p w:rsidR="002577E9" w:rsidRPr="00A53915" w:rsidRDefault="002577E9" w:rsidP="00A53915">
      <w:pPr>
        <w:jc w:val="center"/>
        <w:rPr>
          <w:sz w:val="28"/>
          <w:szCs w:val="28"/>
        </w:rPr>
      </w:pPr>
      <w:r w:rsidRPr="00A53915">
        <w:rPr>
          <w:b/>
          <w:sz w:val="28"/>
          <w:szCs w:val="28"/>
        </w:rPr>
        <w:t>программы аудиторского мероприятия</w:t>
      </w:r>
    </w:p>
    <w:p w:rsidR="002577E9" w:rsidRPr="00A53915" w:rsidRDefault="002577E9" w:rsidP="00A53915">
      <w:pPr>
        <w:ind w:firstLine="540"/>
        <w:jc w:val="both"/>
        <w:rPr>
          <w:sz w:val="28"/>
          <w:szCs w:val="28"/>
        </w:rPr>
      </w:pPr>
    </w:p>
    <w:p w:rsidR="002577E9" w:rsidRPr="00A53915" w:rsidRDefault="002577E9" w:rsidP="00A53915">
      <w:pPr>
        <w:ind w:firstLine="540"/>
        <w:jc w:val="both"/>
        <w:rPr>
          <w:sz w:val="28"/>
          <w:szCs w:val="28"/>
        </w:rPr>
      </w:pPr>
      <w:r w:rsidRPr="00A53915">
        <w:rPr>
          <w:sz w:val="28"/>
          <w:szCs w:val="28"/>
        </w:rPr>
        <w:t xml:space="preserve">8. В целях планирования аудиторского мероприятия руководителем аудиторской группы или уполномоченным должностным лицом формируется программа аудиторского мероприятия по форме </w:t>
      </w:r>
      <w:r w:rsidRPr="00E84061">
        <w:rPr>
          <w:sz w:val="28"/>
          <w:szCs w:val="28"/>
        </w:rPr>
        <w:t xml:space="preserve">согласно </w:t>
      </w:r>
      <w:hyperlink w:anchor="P847" w:history="1">
        <w:r w:rsidRPr="00E84061">
          <w:rPr>
            <w:sz w:val="28"/>
            <w:szCs w:val="28"/>
          </w:rPr>
          <w:t xml:space="preserve">приложению </w:t>
        </w:r>
        <w:r w:rsidR="00A43ACF" w:rsidRPr="00E84061">
          <w:rPr>
            <w:sz w:val="28"/>
            <w:szCs w:val="28"/>
          </w:rPr>
          <w:t>№</w:t>
        </w:r>
      </w:hyperlink>
      <w:r w:rsidR="00B81F70" w:rsidRPr="00E84061">
        <w:rPr>
          <w:sz w:val="28"/>
          <w:szCs w:val="28"/>
        </w:rPr>
        <w:t>2</w:t>
      </w:r>
      <w:r w:rsidRPr="00E84061">
        <w:rPr>
          <w:sz w:val="28"/>
          <w:szCs w:val="28"/>
        </w:rPr>
        <w:t>к</w:t>
      </w:r>
      <w:r w:rsidRPr="00A53915">
        <w:rPr>
          <w:sz w:val="28"/>
          <w:szCs w:val="28"/>
        </w:rPr>
        <w:t xml:space="preserve"> настоящему Порядку, которая содержит следующую информацию:</w:t>
      </w:r>
    </w:p>
    <w:p w:rsidR="002577E9" w:rsidRPr="00A53915" w:rsidRDefault="002577E9" w:rsidP="00A53915">
      <w:pPr>
        <w:ind w:firstLine="540"/>
        <w:jc w:val="both"/>
        <w:rPr>
          <w:sz w:val="28"/>
          <w:szCs w:val="28"/>
        </w:rPr>
      </w:pPr>
      <w:r w:rsidRPr="00A53915">
        <w:rPr>
          <w:sz w:val="28"/>
          <w:szCs w:val="28"/>
        </w:rPr>
        <w:t>а) основание проведения (пункт плана проведения аудиторских мероприятий, реквизиты предписания или решение о проведении внепланового аудиторского мероприятия) и тему аудиторского мероприятия;</w:t>
      </w:r>
    </w:p>
    <w:p w:rsidR="002577E9" w:rsidRPr="00A53915" w:rsidRDefault="002577E9" w:rsidP="00A53915">
      <w:pPr>
        <w:ind w:firstLine="540"/>
        <w:jc w:val="both"/>
        <w:rPr>
          <w:sz w:val="28"/>
          <w:szCs w:val="28"/>
        </w:rPr>
      </w:pPr>
      <w:r w:rsidRPr="00A53915">
        <w:rPr>
          <w:sz w:val="28"/>
          <w:szCs w:val="28"/>
        </w:rPr>
        <w:t>б) сроки проведения аудиторского мероприятия (даты начала аудиторского мероприятия и дата окончания аудиторского мероприятия, которой является дата подписания заключения);</w:t>
      </w:r>
    </w:p>
    <w:p w:rsidR="002577E9" w:rsidRPr="00A53915" w:rsidRDefault="002577E9" w:rsidP="00A53915">
      <w:pPr>
        <w:ind w:firstLine="540"/>
        <w:jc w:val="both"/>
        <w:rPr>
          <w:sz w:val="28"/>
          <w:szCs w:val="28"/>
        </w:rPr>
      </w:pPr>
      <w:r w:rsidRPr="00A53915">
        <w:rPr>
          <w:sz w:val="28"/>
          <w:szCs w:val="28"/>
        </w:rPr>
        <w:t xml:space="preserve">в) цель (цели) аудиторского мероприятия, при определении которой учитываются цели осуществления внутреннего финансового аудита, установленные </w:t>
      </w:r>
      <w:hyperlink r:id="rId25" w:history="1">
        <w:r w:rsidRPr="00E84061">
          <w:rPr>
            <w:sz w:val="28"/>
            <w:szCs w:val="28"/>
          </w:rPr>
          <w:t>пунктом 2 статьи 160.2-1</w:t>
        </w:r>
      </w:hyperlink>
      <w:r w:rsidRPr="00E84061">
        <w:rPr>
          <w:sz w:val="28"/>
          <w:szCs w:val="28"/>
        </w:rPr>
        <w:t>Б</w:t>
      </w:r>
      <w:r w:rsidRPr="00A53915">
        <w:rPr>
          <w:sz w:val="28"/>
          <w:szCs w:val="28"/>
        </w:rPr>
        <w:t>юджетного кодекса Российской Федерации;</w:t>
      </w:r>
    </w:p>
    <w:p w:rsidR="002577E9" w:rsidRPr="00A53915" w:rsidRDefault="002577E9" w:rsidP="00A53915">
      <w:pPr>
        <w:ind w:firstLine="540"/>
        <w:jc w:val="both"/>
        <w:rPr>
          <w:sz w:val="28"/>
          <w:szCs w:val="28"/>
        </w:rPr>
      </w:pPr>
      <w:r w:rsidRPr="00A53915">
        <w:rPr>
          <w:sz w:val="28"/>
          <w:szCs w:val="28"/>
        </w:rPr>
        <w:lastRenderedPageBreak/>
        <w:t xml:space="preserve">г) задачи аудиторского мероприятия, при определении которых учитываются задачи внутреннего финансового аудита, определенные </w:t>
      </w:r>
      <w:r w:rsidRPr="00E84061">
        <w:rPr>
          <w:sz w:val="28"/>
          <w:szCs w:val="28"/>
        </w:rPr>
        <w:t xml:space="preserve">Федеральным </w:t>
      </w:r>
      <w:hyperlink r:id="rId26" w:history="1">
        <w:r w:rsidRPr="00E84061">
          <w:rPr>
            <w:sz w:val="28"/>
            <w:szCs w:val="28"/>
          </w:rPr>
          <w:t>стандартом</w:t>
        </w:r>
      </w:hyperlink>
      <w:r w:rsidRPr="00A53915">
        <w:rPr>
          <w:sz w:val="28"/>
          <w:szCs w:val="28"/>
        </w:rPr>
        <w:t xml:space="preserve"> внутреннего финансового аудита </w:t>
      </w:r>
      <w:r w:rsidR="008034A7">
        <w:rPr>
          <w:sz w:val="28"/>
          <w:szCs w:val="28"/>
        </w:rPr>
        <w:t>«</w:t>
      </w:r>
      <w:r w:rsidRPr="00A53915">
        <w:rPr>
          <w:sz w:val="28"/>
          <w:szCs w:val="28"/>
        </w:rPr>
        <w:t>Определения, принципы и задачи внутреннего финансового аудита</w:t>
      </w:r>
      <w:r w:rsidR="008034A7">
        <w:rPr>
          <w:sz w:val="28"/>
          <w:szCs w:val="28"/>
        </w:rPr>
        <w:t>»</w:t>
      </w:r>
      <w:r w:rsidRPr="00A53915">
        <w:rPr>
          <w:sz w:val="28"/>
          <w:szCs w:val="28"/>
        </w:rPr>
        <w:t>;</w:t>
      </w:r>
    </w:p>
    <w:p w:rsidR="002577E9" w:rsidRPr="00A53915" w:rsidRDefault="002577E9" w:rsidP="00A53915">
      <w:pPr>
        <w:ind w:firstLine="540"/>
        <w:jc w:val="both"/>
        <w:rPr>
          <w:sz w:val="28"/>
          <w:szCs w:val="28"/>
        </w:rPr>
      </w:pPr>
      <w:r w:rsidRPr="00A53915">
        <w:rPr>
          <w:sz w:val="28"/>
          <w:szCs w:val="28"/>
        </w:rPr>
        <w:t>д) методы внутреннего финансового аудита, которые будут применены при проведен</w:t>
      </w:r>
      <w:proofErr w:type="gramStart"/>
      <w:r w:rsidRPr="00A53915">
        <w:rPr>
          <w:sz w:val="28"/>
          <w:szCs w:val="28"/>
        </w:rPr>
        <w:t>ии ау</w:t>
      </w:r>
      <w:proofErr w:type="gramEnd"/>
      <w:r w:rsidRPr="00A53915">
        <w:rPr>
          <w:sz w:val="28"/>
          <w:szCs w:val="28"/>
        </w:rPr>
        <w:t>диторского мероприятия (аналитические процедуры, инспектирование, пересчет, запрос, подтверждение, наблюдение, мониторинг процедур внутреннего финансового контроля);</w:t>
      </w:r>
    </w:p>
    <w:p w:rsidR="002577E9" w:rsidRPr="00A53915" w:rsidRDefault="002577E9" w:rsidP="00A53915">
      <w:pPr>
        <w:ind w:firstLine="540"/>
        <w:jc w:val="both"/>
        <w:rPr>
          <w:sz w:val="28"/>
          <w:szCs w:val="28"/>
        </w:rPr>
      </w:pPr>
      <w:r w:rsidRPr="00A53915">
        <w:rPr>
          <w:sz w:val="28"/>
          <w:szCs w:val="28"/>
        </w:rPr>
        <w:t>е) наименование (перечень) объект</w:t>
      </w:r>
      <w:proofErr w:type="gramStart"/>
      <w:r w:rsidRPr="00A53915">
        <w:rPr>
          <w:sz w:val="28"/>
          <w:szCs w:val="28"/>
        </w:rPr>
        <w:t>а(</w:t>
      </w:r>
      <w:proofErr w:type="spellStart"/>
      <w:proofErr w:type="gramEnd"/>
      <w:r w:rsidRPr="00A53915">
        <w:rPr>
          <w:sz w:val="28"/>
          <w:szCs w:val="28"/>
        </w:rPr>
        <w:t>ов</w:t>
      </w:r>
      <w:proofErr w:type="spellEnd"/>
      <w:r w:rsidRPr="00A53915">
        <w:rPr>
          <w:sz w:val="28"/>
          <w:szCs w:val="28"/>
        </w:rPr>
        <w:t>) внутреннего финансового аудита;</w:t>
      </w:r>
    </w:p>
    <w:p w:rsidR="002577E9" w:rsidRPr="00A53915" w:rsidRDefault="002577E9" w:rsidP="00A53915">
      <w:pPr>
        <w:ind w:firstLine="540"/>
        <w:jc w:val="both"/>
        <w:rPr>
          <w:sz w:val="28"/>
          <w:szCs w:val="28"/>
        </w:rPr>
      </w:pPr>
      <w:r w:rsidRPr="00A53915">
        <w:rPr>
          <w:sz w:val="28"/>
          <w:szCs w:val="28"/>
        </w:rPr>
        <w:t>ж) перечень вопросов, подлежащих изучению в ходе проведения аудиторского мероприятия;</w:t>
      </w:r>
    </w:p>
    <w:p w:rsidR="002577E9" w:rsidRPr="00A53915" w:rsidRDefault="002577E9" w:rsidP="00A53915">
      <w:pPr>
        <w:ind w:firstLine="540"/>
        <w:jc w:val="both"/>
        <w:rPr>
          <w:sz w:val="28"/>
          <w:szCs w:val="28"/>
        </w:rPr>
      </w:pPr>
      <w:r w:rsidRPr="00A53915">
        <w:rPr>
          <w:sz w:val="28"/>
          <w:szCs w:val="28"/>
        </w:rPr>
        <w:t>з) сведения об уполномоченном должностном лице или о руководителе и членах аудиторской группы.</w:t>
      </w:r>
    </w:p>
    <w:p w:rsidR="002577E9" w:rsidRPr="00A53915" w:rsidRDefault="002577E9" w:rsidP="00A53915">
      <w:pPr>
        <w:ind w:firstLine="540"/>
        <w:jc w:val="both"/>
        <w:rPr>
          <w:sz w:val="28"/>
          <w:szCs w:val="28"/>
        </w:rPr>
      </w:pPr>
      <w:bookmarkStart w:id="2" w:name="P196"/>
      <w:bookmarkEnd w:id="2"/>
      <w:r w:rsidRPr="00A53915">
        <w:rPr>
          <w:sz w:val="28"/>
          <w:szCs w:val="28"/>
        </w:rPr>
        <w:t xml:space="preserve">9. Руководитель субъекта внутреннего финансового аудита </w:t>
      </w:r>
      <w:proofErr w:type="gramStart"/>
      <w:r w:rsidRPr="00A53915">
        <w:rPr>
          <w:sz w:val="28"/>
          <w:szCs w:val="28"/>
        </w:rPr>
        <w:t>исходя из вопросов, подлежащих изучению в ходе проведения аудиторского мероприятия, и компетентности должностных лиц (работников) субъекта внутреннего финансового аудита имеет</w:t>
      </w:r>
      <w:proofErr w:type="gramEnd"/>
      <w:r w:rsidRPr="00A53915">
        <w:rPr>
          <w:sz w:val="28"/>
          <w:szCs w:val="28"/>
        </w:rPr>
        <w:t xml:space="preserve"> право привлекать к проведению аудиторского мероприятия </w:t>
      </w:r>
      <w:r w:rsidR="008034A7">
        <w:rPr>
          <w:sz w:val="28"/>
          <w:szCs w:val="28"/>
        </w:rPr>
        <w:t>муниципальных</w:t>
      </w:r>
      <w:r w:rsidR="00E84061">
        <w:rPr>
          <w:sz w:val="28"/>
          <w:szCs w:val="28"/>
        </w:rPr>
        <w:t xml:space="preserve"> </w:t>
      </w:r>
      <w:r w:rsidRPr="00A53915">
        <w:rPr>
          <w:sz w:val="28"/>
          <w:szCs w:val="28"/>
        </w:rPr>
        <w:t>служащих</w:t>
      </w:r>
      <w:r w:rsidR="008034A7">
        <w:rPr>
          <w:sz w:val="28"/>
          <w:szCs w:val="28"/>
        </w:rPr>
        <w:t xml:space="preserve"> Северо-Енисейского района</w:t>
      </w:r>
      <w:r w:rsidRPr="00A53915">
        <w:rPr>
          <w:sz w:val="28"/>
          <w:szCs w:val="28"/>
        </w:rPr>
        <w:t xml:space="preserve"> и (или) экспертов, а также включать привлеченных лиц в состав аудиторской группы.</w:t>
      </w:r>
    </w:p>
    <w:p w:rsidR="002577E9" w:rsidRPr="00E84061" w:rsidRDefault="002577E9" w:rsidP="00A53915">
      <w:pPr>
        <w:ind w:firstLine="540"/>
        <w:jc w:val="both"/>
        <w:rPr>
          <w:sz w:val="28"/>
          <w:szCs w:val="28"/>
        </w:rPr>
      </w:pPr>
      <w:r w:rsidRPr="00A53915">
        <w:rPr>
          <w:sz w:val="28"/>
          <w:szCs w:val="28"/>
        </w:rPr>
        <w:t xml:space="preserve">Привлечение должностных лиц (работников) и (или) экспертов к проведению аудиторских мероприятий осуществляется в соответствии с </w:t>
      </w:r>
      <w:hyperlink r:id="rId27" w:history="1">
        <w:r w:rsidRPr="00E84061">
          <w:rPr>
            <w:sz w:val="28"/>
            <w:szCs w:val="28"/>
          </w:rPr>
          <w:t xml:space="preserve">Приложением </w:t>
        </w:r>
        <w:r w:rsidR="008034A7" w:rsidRPr="00E84061">
          <w:rPr>
            <w:sz w:val="28"/>
            <w:szCs w:val="28"/>
          </w:rPr>
          <w:t>№</w:t>
        </w:r>
        <w:r w:rsidRPr="00E84061">
          <w:rPr>
            <w:sz w:val="28"/>
            <w:szCs w:val="28"/>
          </w:rPr>
          <w:t xml:space="preserve"> 2</w:t>
        </w:r>
      </w:hyperlink>
      <w:r w:rsidRPr="00E84061">
        <w:rPr>
          <w:sz w:val="28"/>
          <w:szCs w:val="28"/>
        </w:rPr>
        <w:t xml:space="preserve"> </w:t>
      </w:r>
      <w:r w:rsidRPr="00A53915">
        <w:rPr>
          <w:sz w:val="28"/>
          <w:szCs w:val="28"/>
        </w:rPr>
        <w:t xml:space="preserve">к Федеральному стандарту внутреннего финансового аудита </w:t>
      </w:r>
      <w:r w:rsidR="008034A7">
        <w:rPr>
          <w:sz w:val="28"/>
          <w:szCs w:val="28"/>
        </w:rPr>
        <w:t>«</w:t>
      </w:r>
      <w:r w:rsidRPr="00A53915">
        <w:rPr>
          <w:sz w:val="28"/>
          <w:szCs w:val="28"/>
        </w:rPr>
        <w:t>Планирование и проведение внутреннего финансового аудита</w:t>
      </w:r>
      <w:r w:rsidR="008034A7">
        <w:rPr>
          <w:sz w:val="28"/>
          <w:szCs w:val="28"/>
        </w:rPr>
        <w:t>»</w:t>
      </w:r>
      <w:r w:rsidRPr="00A53915">
        <w:rPr>
          <w:sz w:val="28"/>
          <w:szCs w:val="28"/>
        </w:rPr>
        <w:t>, утвержденному приказом Мин</w:t>
      </w:r>
      <w:r w:rsidR="008034A7">
        <w:rPr>
          <w:sz w:val="28"/>
          <w:szCs w:val="28"/>
        </w:rPr>
        <w:t xml:space="preserve">истерства </w:t>
      </w:r>
      <w:r w:rsidRPr="00A53915">
        <w:rPr>
          <w:sz w:val="28"/>
          <w:szCs w:val="28"/>
        </w:rPr>
        <w:t>фина</w:t>
      </w:r>
      <w:r w:rsidR="008034A7">
        <w:rPr>
          <w:sz w:val="28"/>
          <w:szCs w:val="28"/>
        </w:rPr>
        <w:t>нсов</w:t>
      </w:r>
      <w:r w:rsidRPr="00A53915">
        <w:rPr>
          <w:sz w:val="28"/>
          <w:szCs w:val="28"/>
        </w:rPr>
        <w:t xml:space="preserve"> Росси</w:t>
      </w:r>
      <w:r w:rsidR="008034A7">
        <w:rPr>
          <w:sz w:val="28"/>
          <w:szCs w:val="28"/>
        </w:rPr>
        <w:t>йской Федерации</w:t>
      </w:r>
      <w:r w:rsidR="00E84061">
        <w:rPr>
          <w:sz w:val="28"/>
          <w:szCs w:val="28"/>
        </w:rPr>
        <w:t xml:space="preserve"> </w:t>
      </w:r>
      <w:r w:rsidRPr="00E84061">
        <w:rPr>
          <w:sz w:val="28"/>
          <w:szCs w:val="28"/>
        </w:rPr>
        <w:t>от</w:t>
      </w:r>
      <w:r w:rsidRPr="008034A7">
        <w:rPr>
          <w:color w:val="FF0000"/>
          <w:sz w:val="28"/>
          <w:szCs w:val="28"/>
        </w:rPr>
        <w:t xml:space="preserve"> </w:t>
      </w:r>
      <w:r w:rsidRPr="00E84061">
        <w:rPr>
          <w:sz w:val="28"/>
          <w:szCs w:val="28"/>
        </w:rPr>
        <w:t xml:space="preserve">05.08.2020 </w:t>
      </w:r>
      <w:r w:rsidR="008034A7" w:rsidRPr="00E84061">
        <w:rPr>
          <w:sz w:val="28"/>
          <w:szCs w:val="28"/>
        </w:rPr>
        <w:t>№</w:t>
      </w:r>
      <w:r w:rsidRPr="00E84061">
        <w:rPr>
          <w:sz w:val="28"/>
          <w:szCs w:val="28"/>
        </w:rPr>
        <w:t xml:space="preserve"> 160н.</w:t>
      </w:r>
    </w:p>
    <w:p w:rsidR="002577E9" w:rsidRPr="00A53915" w:rsidRDefault="002577E9" w:rsidP="00A53915">
      <w:pPr>
        <w:ind w:firstLine="540"/>
        <w:jc w:val="both"/>
        <w:rPr>
          <w:sz w:val="28"/>
          <w:szCs w:val="28"/>
        </w:rPr>
      </w:pPr>
      <w:r w:rsidRPr="00A53915">
        <w:rPr>
          <w:sz w:val="28"/>
          <w:szCs w:val="28"/>
        </w:rPr>
        <w:t>10. Руководитель аудиторской группы подписывает сформированную программу аудиторского мероприятия и представляет ее на утверждение руководителю субъекта внутреннего финансового аудита.</w:t>
      </w:r>
    </w:p>
    <w:p w:rsidR="002577E9" w:rsidRPr="00A53915" w:rsidRDefault="002577E9" w:rsidP="00A53915">
      <w:pPr>
        <w:ind w:firstLine="540"/>
        <w:jc w:val="both"/>
        <w:rPr>
          <w:sz w:val="28"/>
          <w:szCs w:val="28"/>
        </w:rPr>
      </w:pPr>
      <w:r w:rsidRPr="00A53915">
        <w:rPr>
          <w:sz w:val="28"/>
          <w:szCs w:val="28"/>
        </w:rPr>
        <w:t>Руководитель субъекта внутреннего финансового аудита утверждает программу аудиторского мероприятия в срок не позднее 5 рабочих дней до даты начала его проведения.</w:t>
      </w:r>
    </w:p>
    <w:p w:rsidR="002577E9" w:rsidRPr="00A53915" w:rsidRDefault="002577E9" w:rsidP="00A53915">
      <w:pPr>
        <w:ind w:firstLine="540"/>
        <w:jc w:val="both"/>
        <w:rPr>
          <w:sz w:val="28"/>
          <w:szCs w:val="28"/>
        </w:rPr>
      </w:pPr>
      <w:r w:rsidRPr="00A53915">
        <w:rPr>
          <w:sz w:val="28"/>
          <w:szCs w:val="28"/>
        </w:rPr>
        <w:t xml:space="preserve">При необходимости в программу аудиторского мероприятия могут быть внесены изменения, которые утверждаются руководителем субъекта внутреннего финансового аудита в срок не позднее 5 рабочих дней </w:t>
      </w:r>
      <w:proofErr w:type="gramStart"/>
      <w:r w:rsidRPr="00A53915">
        <w:rPr>
          <w:sz w:val="28"/>
          <w:szCs w:val="28"/>
        </w:rPr>
        <w:t>с даты представления</w:t>
      </w:r>
      <w:proofErr w:type="gramEnd"/>
      <w:r w:rsidRPr="00A53915">
        <w:rPr>
          <w:sz w:val="28"/>
          <w:szCs w:val="28"/>
        </w:rPr>
        <w:t xml:space="preserve"> руководителем аудиторской группы предложений по изменению программы аудиторского мероприятия.</w:t>
      </w:r>
    </w:p>
    <w:p w:rsidR="002577E9" w:rsidRPr="00A53915" w:rsidRDefault="002577E9" w:rsidP="00A53915">
      <w:pPr>
        <w:ind w:firstLine="540"/>
        <w:jc w:val="both"/>
        <w:rPr>
          <w:sz w:val="28"/>
          <w:szCs w:val="28"/>
        </w:rPr>
      </w:pPr>
      <w:r w:rsidRPr="00A53915">
        <w:rPr>
          <w:sz w:val="28"/>
          <w:szCs w:val="28"/>
        </w:rPr>
        <w:t>В случае если руководителем субъекта внутреннего финансового аудита является уполномоченное должностное лицо, то программа аудиторского мероприятия, а также изменения в нее утверждаются уполномоченным должностным лицом.</w:t>
      </w:r>
    </w:p>
    <w:p w:rsidR="002577E9" w:rsidRDefault="002577E9" w:rsidP="00742E7F">
      <w:pPr>
        <w:ind w:firstLine="709"/>
        <w:jc w:val="both"/>
        <w:rPr>
          <w:b/>
          <w:sz w:val="28"/>
          <w:szCs w:val="28"/>
        </w:rPr>
      </w:pPr>
    </w:p>
    <w:p w:rsidR="00B62736" w:rsidRPr="00B62736" w:rsidRDefault="00A5757D" w:rsidP="00B62736">
      <w:pPr>
        <w:spacing w:after="1" w:line="220" w:lineRule="atLeast"/>
        <w:jc w:val="center"/>
        <w:outlineLvl w:val="1"/>
        <w:rPr>
          <w:b/>
          <w:sz w:val="28"/>
          <w:szCs w:val="28"/>
        </w:rPr>
      </w:pPr>
      <w:proofErr w:type="gramStart"/>
      <w:r>
        <w:rPr>
          <w:b/>
          <w:sz w:val="28"/>
          <w:szCs w:val="28"/>
          <w:lang w:val="en-US"/>
        </w:rPr>
        <w:t>V</w:t>
      </w:r>
      <w:r w:rsidR="004951AA">
        <w:rPr>
          <w:b/>
          <w:sz w:val="28"/>
          <w:szCs w:val="28"/>
        </w:rPr>
        <w:t>.</w:t>
      </w:r>
      <w:r w:rsidR="00B62736" w:rsidRPr="00B62736">
        <w:rPr>
          <w:b/>
          <w:sz w:val="28"/>
          <w:szCs w:val="28"/>
        </w:rPr>
        <w:t>Проведение внутреннего финансового аудита.</w:t>
      </w:r>
      <w:proofErr w:type="gramEnd"/>
    </w:p>
    <w:p w:rsidR="00B62736" w:rsidRPr="00B62736" w:rsidRDefault="00FF0ACD" w:rsidP="00B62736">
      <w:pPr>
        <w:spacing w:after="1" w:line="220" w:lineRule="atLeast"/>
        <w:jc w:val="center"/>
        <w:rPr>
          <w:b/>
          <w:sz w:val="28"/>
          <w:szCs w:val="28"/>
        </w:rPr>
      </w:pPr>
      <w:r>
        <w:rPr>
          <w:b/>
          <w:sz w:val="28"/>
          <w:szCs w:val="28"/>
        </w:rPr>
        <w:t>5.1.</w:t>
      </w:r>
      <w:r w:rsidR="00B62736" w:rsidRPr="00B62736">
        <w:rPr>
          <w:b/>
          <w:sz w:val="28"/>
          <w:szCs w:val="28"/>
        </w:rPr>
        <w:t>Сроки проведения аудиторских мероприятий, основания</w:t>
      </w:r>
    </w:p>
    <w:p w:rsidR="00B62736" w:rsidRDefault="00B62736" w:rsidP="00B62736">
      <w:pPr>
        <w:spacing w:after="1" w:line="220" w:lineRule="atLeast"/>
        <w:jc w:val="center"/>
      </w:pPr>
      <w:r w:rsidRPr="00B62736">
        <w:rPr>
          <w:b/>
          <w:sz w:val="28"/>
          <w:szCs w:val="28"/>
        </w:rPr>
        <w:t>для их приостановления и продления</w:t>
      </w:r>
    </w:p>
    <w:p w:rsidR="00B62736" w:rsidRDefault="00B62736" w:rsidP="00B62736">
      <w:pPr>
        <w:spacing w:after="1" w:line="220" w:lineRule="atLeast"/>
        <w:ind w:firstLine="540"/>
        <w:jc w:val="both"/>
      </w:pPr>
    </w:p>
    <w:p w:rsidR="00B62736" w:rsidRPr="009123ED" w:rsidRDefault="00B62736" w:rsidP="009123ED">
      <w:pPr>
        <w:ind w:firstLine="539"/>
        <w:jc w:val="both"/>
        <w:rPr>
          <w:sz w:val="28"/>
          <w:szCs w:val="28"/>
        </w:rPr>
      </w:pPr>
      <w:r w:rsidRPr="009123ED">
        <w:rPr>
          <w:sz w:val="28"/>
          <w:szCs w:val="28"/>
        </w:rPr>
        <w:t xml:space="preserve">1. Аудиторские мероприятия подразделяются </w:t>
      </w:r>
      <w:proofErr w:type="gramStart"/>
      <w:r w:rsidRPr="009123ED">
        <w:rPr>
          <w:sz w:val="28"/>
          <w:szCs w:val="28"/>
        </w:rPr>
        <w:t>на</w:t>
      </w:r>
      <w:proofErr w:type="gramEnd"/>
      <w:r w:rsidRPr="009123ED">
        <w:rPr>
          <w:sz w:val="28"/>
          <w:szCs w:val="28"/>
        </w:rPr>
        <w:t>:</w:t>
      </w:r>
    </w:p>
    <w:p w:rsidR="00B62736" w:rsidRPr="009123ED" w:rsidRDefault="00B62736" w:rsidP="009123ED">
      <w:pPr>
        <w:ind w:firstLine="539"/>
        <w:jc w:val="both"/>
        <w:rPr>
          <w:sz w:val="28"/>
          <w:szCs w:val="28"/>
        </w:rPr>
      </w:pPr>
      <w:r w:rsidRPr="009123ED">
        <w:rPr>
          <w:sz w:val="28"/>
          <w:szCs w:val="28"/>
        </w:rPr>
        <w:lastRenderedPageBreak/>
        <w:t>а) камеральные,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B62736" w:rsidRPr="009123ED" w:rsidRDefault="00B62736" w:rsidP="009123ED">
      <w:pPr>
        <w:ind w:firstLine="539"/>
        <w:jc w:val="both"/>
        <w:rPr>
          <w:sz w:val="28"/>
          <w:szCs w:val="28"/>
        </w:rPr>
      </w:pPr>
      <w:r w:rsidRPr="009123ED">
        <w:rPr>
          <w:sz w:val="28"/>
          <w:szCs w:val="28"/>
        </w:rPr>
        <w:t>б) выездные, которые проводятся по месту нахождения субъектов бюджетных процедур;</w:t>
      </w:r>
    </w:p>
    <w:p w:rsidR="00B62736" w:rsidRPr="009123ED" w:rsidRDefault="00B62736" w:rsidP="009123ED">
      <w:pPr>
        <w:ind w:firstLine="539"/>
        <w:jc w:val="both"/>
        <w:rPr>
          <w:sz w:val="28"/>
          <w:szCs w:val="28"/>
        </w:rPr>
      </w:pPr>
      <w:r w:rsidRPr="009123ED">
        <w:rPr>
          <w:sz w:val="28"/>
          <w:szCs w:val="28"/>
        </w:rPr>
        <w:t>в) комбинированные, которые проводятся как по месту нахождения субъекта внутреннего финансового аудита, так и по месту нахождения субъектов бюджетных процедур.</w:t>
      </w:r>
    </w:p>
    <w:p w:rsidR="00B62736" w:rsidRPr="009123ED" w:rsidRDefault="00B62736" w:rsidP="009123ED">
      <w:pPr>
        <w:ind w:firstLine="539"/>
        <w:jc w:val="both"/>
        <w:rPr>
          <w:sz w:val="28"/>
          <w:szCs w:val="28"/>
        </w:rPr>
      </w:pPr>
      <w:r w:rsidRPr="009123ED">
        <w:rPr>
          <w:sz w:val="28"/>
          <w:szCs w:val="28"/>
        </w:rPr>
        <w:t xml:space="preserve">2. Аудиторское мероприятие проводится в соответствии с утвержденной программой аудиторского мероприятия путем </w:t>
      </w:r>
      <w:proofErr w:type="gramStart"/>
      <w:r w:rsidRPr="009123ED">
        <w:rPr>
          <w:sz w:val="28"/>
          <w:szCs w:val="28"/>
        </w:rPr>
        <w:t>выполнения</w:t>
      </w:r>
      <w:proofErr w:type="gramEnd"/>
      <w:r w:rsidRPr="009123ED">
        <w:rPr>
          <w:sz w:val="28"/>
          <w:szCs w:val="28"/>
        </w:rPr>
        <w:t xml:space="preserve"> уполномоченным должностным лицом или членами аудиторской группы профессиональных действий (применения совокупности профессиональных знаний, навыков и других компетенций, позволяющих проводить аудиторское мероприятие), в том числе действий по сбору аудиторских доказательств, формированию выводов, предложений и рекомендаций.</w:t>
      </w:r>
    </w:p>
    <w:p w:rsidR="00B62736" w:rsidRPr="009123ED" w:rsidRDefault="00B62736" w:rsidP="009123ED">
      <w:pPr>
        <w:ind w:firstLine="539"/>
        <w:jc w:val="both"/>
        <w:rPr>
          <w:sz w:val="28"/>
          <w:szCs w:val="28"/>
        </w:rPr>
      </w:pPr>
      <w:r w:rsidRPr="009123ED">
        <w:rPr>
          <w:sz w:val="28"/>
          <w:szCs w:val="28"/>
        </w:rPr>
        <w:t>Уполномоченным должностным лицом или членами аудиторской группы в соответствии с принципами внутреннего финансового аудита, в том числе в соответствии с принципом профессионального скептицизма, при проведен</w:t>
      </w:r>
      <w:proofErr w:type="gramStart"/>
      <w:r w:rsidRPr="009123ED">
        <w:rPr>
          <w:sz w:val="28"/>
          <w:szCs w:val="28"/>
        </w:rPr>
        <w:t>ии ау</w:t>
      </w:r>
      <w:proofErr w:type="gramEnd"/>
      <w:r w:rsidRPr="009123ED">
        <w:rPr>
          <w:sz w:val="28"/>
          <w:szCs w:val="28"/>
        </w:rPr>
        <w:t>диторского мероприятия должны быть собраны обоснованные, надежные и достаточные аудиторские доказательства.</w:t>
      </w:r>
    </w:p>
    <w:p w:rsidR="00B62736" w:rsidRPr="009123ED" w:rsidRDefault="00B62736" w:rsidP="009123ED">
      <w:pPr>
        <w:ind w:firstLine="539"/>
        <w:jc w:val="both"/>
        <w:rPr>
          <w:sz w:val="28"/>
          <w:szCs w:val="28"/>
        </w:rPr>
      </w:pPr>
      <w:r w:rsidRPr="009123ED">
        <w:rPr>
          <w:sz w:val="28"/>
          <w:szCs w:val="28"/>
        </w:rPr>
        <w:t xml:space="preserve">3. </w:t>
      </w:r>
      <w:proofErr w:type="gramStart"/>
      <w:r w:rsidRPr="009123ED">
        <w:rPr>
          <w:sz w:val="28"/>
          <w:szCs w:val="28"/>
        </w:rPr>
        <w:t>Аудиторские доказательства представляют собой полученные с использованием методов внутреннего финансового аудита документы и фактические данные, информацию в отношении вопросов, подлежащих изучению в ходе проведения аудиторского мероприятия, включая расчеты (результаты расчетов), числовые показатели и информацию, полученную при оценке бюджетных рисков и проведении мониторинга реализации мер по минимизации (устранению) бюджетных рисков, а также иные сведения, используемые для формирования выводов, предложений и рекомендаций</w:t>
      </w:r>
      <w:proofErr w:type="gramEnd"/>
      <w:r w:rsidRPr="009123ED">
        <w:rPr>
          <w:sz w:val="28"/>
          <w:szCs w:val="28"/>
        </w:rPr>
        <w:t xml:space="preserve"> субъекта внутреннего финансового аудита по результатам проведения аудиторского мероприятия.</w:t>
      </w:r>
    </w:p>
    <w:p w:rsidR="00B62736" w:rsidRPr="009123ED" w:rsidRDefault="00B62736" w:rsidP="009123ED">
      <w:pPr>
        <w:ind w:firstLine="539"/>
        <w:jc w:val="both"/>
        <w:rPr>
          <w:sz w:val="28"/>
          <w:szCs w:val="28"/>
        </w:rPr>
      </w:pPr>
      <w:r w:rsidRPr="009123ED">
        <w:rPr>
          <w:sz w:val="28"/>
          <w:szCs w:val="28"/>
        </w:rPr>
        <w:t>3.1. При сборе аудиторских доказательств, в том числе при оценке обоснованности, надежности и достаточности аудиторских доказатель</w:t>
      </w:r>
      <w:proofErr w:type="gramStart"/>
      <w:r w:rsidRPr="009123ED">
        <w:rPr>
          <w:sz w:val="28"/>
          <w:szCs w:val="28"/>
        </w:rPr>
        <w:t>ств дл</w:t>
      </w:r>
      <w:proofErr w:type="gramEnd"/>
      <w:r w:rsidRPr="009123ED">
        <w:rPr>
          <w:sz w:val="28"/>
          <w:szCs w:val="28"/>
        </w:rPr>
        <w:t>я формирования выводов, предложений и рекомендаций по результатам аудиторского мероприятия, учитывается следующее:</w:t>
      </w:r>
    </w:p>
    <w:p w:rsidR="00B62736" w:rsidRPr="009123ED" w:rsidRDefault="00B62736" w:rsidP="009123ED">
      <w:pPr>
        <w:ind w:firstLine="539"/>
        <w:jc w:val="both"/>
        <w:rPr>
          <w:sz w:val="28"/>
          <w:szCs w:val="28"/>
        </w:rPr>
      </w:pPr>
      <w:r w:rsidRPr="009123ED">
        <w:rPr>
          <w:sz w:val="28"/>
          <w:szCs w:val="28"/>
        </w:rPr>
        <w:t>а) аудиторские доказательства являются обоснованными, если они имеют логическую связь с вопросами, подлежащими изучению в ходе проведения аудиторского мероприятия, и важны для изучения этих вопросов, а также для достижения целей и решения задач аудиторского мероприятия;</w:t>
      </w:r>
    </w:p>
    <w:p w:rsidR="00B62736" w:rsidRPr="009123ED" w:rsidRDefault="00B62736" w:rsidP="009123ED">
      <w:pPr>
        <w:ind w:firstLine="539"/>
        <w:jc w:val="both"/>
        <w:rPr>
          <w:sz w:val="28"/>
          <w:szCs w:val="28"/>
        </w:rPr>
      </w:pPr>
      <w:r w:rsidRPr="009123ED">
        <w:rPr>
          <w:sz w:val="28"/>
          <w:szCs w:val="28"/>
        </w:rPr>
        <w:t>б) аудиторские доказательства являются надежными, если при повторном применении методов внутреннего финансового аудита в отношении вопросов, подлежащих изучению в ходе проведения аудиторского мероприятия, будут получены те же результаты, что и при первичном применении методов внутреннего финансового аудита в отношении этих же вопросов, при этом:</w:t>
      </w:r>
    </w:p>
    <w:p w:rsidR="00B62736" w:rsidRPr="009123ED" w:rsidRDefault="00B62736" w:rsidP="009123ED">
      <w:pPr>
        <w:ind w:firstLine="539"/>
        <w:jc w:val="both"/>
        <w:rPr>
          <w:sz w:val="28"/>
          <w:szCs w:val="28"/>
        </w:rPr>
      </w:pPr>
      <w:r w:rsidRPr="009123ED">
        <w:rPr>
          <w:sz w:val="28"/>
          <w:szCs w:val="28"/>
        </w:rPr>
        <w:t>надежность аудиторских доказательств зависит от их характера и источника;</w:t>
      </w:r>
    </w:p>
    <w:p w:rsidR="00B62736" w:rsidRPr="009123ED" w:rsidRDefault="00B62736" w:rsidP="009123ED">
      <w:pPr>
        <w:ind w:firstLine="539"/>
        <w:jc w:val="both"/>
        <w:rPr>
          <w:sz w:val="28"/>
          <w:szCs w:val="28"/>
        </w:rPr>
      </w:pPr>
      <w:r w:rsidRPr="009123ED">
        <w:rPr>
          <w:sz w:val="28"/>
          <w:szCs w:val="28"/>
        </w:rPr>
        <w:t xml:space="preserve">документированные аудиторские доказательства (письменные свидетельства) надежнее, чем устные разъяснения, но надежность </w:t>
      </w:r>
      <w:r w:rsidRPr="009123ED">
        <w:rPr>
          <w:sz w:val="28"/>
          <w:szCs w:val="28"/>
        </w:rPr>
        <w:lastRenderedPageBreak/>
        <w:t>документированных аудиторских доказательств может быть разной в зависимости от источника и цели документа;</w:t>
      </w:r>
    </w:p>
    <w:p w:rsidR="00B62736" w:rsidRPr="009123ED" w:rsidRDefault="00B62736" w:rsidP="009123ED">
      <w:pPr>
        <w:ind w:firstLine="539"/>
        <w:jc w:val="both"/>
        <w:rPr>
          <w:sz w:val="28"/>
          <w:szCs w:val="28"/>
        </w:rPr>
      </w:pPr>
      <w:r w:rsidRPr="009123ED">
        <w:rPr>
          <w:sz w:val="28"/>
          <w:szCs w:val="28"/>
        </w:rPr>
        <w:t>аудиторские доказательства, полученные из нескольких источников, надежнее, чем полученные из одного источника;</w:t>
      </w:r>
    </w:p>
    <w:p w:rsidR="00B62736" w:rsidRPr="009123ED" w:rsidRDefault="00B62736" w:rsidP="009123ED">
      <w:pPr>
        <w:ind w:firstLine="539"/>
        <w:jc w:val="both"/>
        <w:rPr>
          <w:sz w:val="28"/>
          <w:szCs w:val="28"/>
        </w:rPr>
      </w:pPr>
      <w:r w:rsidRPr="009123ED">
        <w:rPr>
          <w:sz w:val="28"/>
          <w:szCs w:val="28"/>
        </w:rPr>
        <w:t>аудиторские доказательства, полученные от незаинтересованных сторон (эксперты и (или) лица, располагающие документами и фактическими данными, информацией, необходимыми для проведения аудиторского мероприятия), надежнее, чем полученные от субъектов бюджетных процедур;</w:t>
      </w:r>
    </w:p>
    <w:p w:rsidR="00B62736" w:rsidRPr="009123ED" w:rsidRDefault="00B62736" w:rsidP="009123ED">
      <w:pPr>
        <w:ind w:firstLine="539"/>
        <w:jc w:val="both"/>
        <w:rPr>
          <w:sz w:val="28"/>
          <w:szCs w:val="28"/>
        </w:rPr>
      </w:pPr>
      <w:r w:rsidRPr="009123ED">
        <w:rPr>
          <w:sz w:val="28"/>
          <w:szCs w:val="28"/>
        </w:rPr>
        <w:t>аудиторские доказательства, собранные непосредственно уполномоченным должностным лицом или членами аудиторской группы (например, путем наблюдения, пересчета, инспектирования), надежнее, чем полученные косвенным путем (например, путем запроса);</w:t>
      </w:r>
    </w:p>
    <w:p w:rsidR="00B62736" w:rsidRPr="009123ED" w:rsidRDefault="00B62736" w:rsidP="009123ED">
      <w:pPr>
        <w:ind w:firstLine="539"/>
        <w:jc w:val="both"/>
        <w:rPr>
          <w:sz w:val="28"/>
          <w:szCs w:val="28"/>
        </w:rPr>
      </w:pPr>
      <w:r w:rsidRPr="009123ED">
        <w:rPr>
          <w:sz w:val="28"/>
          <w:szCs w:val="28"/>
        </w:rPr>
        <w:t>аудиторские доказательства в виде оригиналов документов надежнее, чем их копии;</w:t>
      </w:r>
    </w:p>
    <w:p w:rsidR="00B62736" w:rsidRPr="009123ED" w:rsidRDefault="00B62736" w:rsidP="009123ED">
      <w:pPr>
        <w:ind w:firstLine="539"/>
        <w:jc w:val="both"/>
        <w:rPr>
          <w:sz w:val="28"/>
          <w:szCs w:val="28"/>
        </w:rPr>
      </w:pPr>
      <w:r w:rsidRPr="009123ED">
        <w:rPr>
          <w:sz w:val="28"/>
          <w:szCs w:val="28"/>
        </w:rPr>
        <w:t>в) аудиторские доказательства являются достаточными, если они позволяют с учетом целей и задач аудиторского мероприятия сформировать и обосновать выводы, предложения и рекомендации по результатам аудиторского мероприятия, при этом большой объем (количество) аудиторских доказательств не компенсирует обоснованность и надежность аудиторских доказательств.</w:t>
      </w:r>
    </w:p>
    <w:p w:rsidR="00B62736" w:rsidRPr="009123ED" w:rsidRDefault="004F4462" w:rsidP="009123ED">
      <w:pPr>
        <w:ind w:firstLine="539"/>
        <w:jc w:val="both"/>
        <w:rPr>
          <w:sz w:val="28"/>
          <w:szCs w:val="28"/>
        </w:rPr>
      </w:pPr>
      <w:r>
        <w:rPr>
          <w:sz w:val="28"/>
          <w:szCs w:val="28"/>
        </w:rPr>
        <w:t>3.</w:t>
      </w:r>
      <w:r w:rsidR="00B62736" w:rsidRPr="009123ED">
        <w:rPr>
          <w:sz w:val="28"/>
          <w:szCs w:val="28"/>
        </w:rPr>
        <w:t xml:space="preserve">2. </w:t>
      </w:r>
      <w:proofErr w:type="gramStart"/>
      <w:r w:rsidR="00B62736" w:rsidRPr="009123ED">
        <w:rPr>
          <w:sz w:val="28"/>
          <w:szCs w:val="28"/>
        </w:rPr>
        <w:t>Сбор аудиторских доказательств осуществляется путем изучения объектов внутреннего финансового аудита, которое может осуществляться сплошным или выборочным способом в зависимости от цели (целей) и задач аудиторского мероприятия, характеристик исследуемых документов и информации, в том числе о бюджетных процедурах и операциях (действиях) по выполнению бюджетной процедуры, а также в зависимости от использования информационных систем для изучения объектов внутреннего финансового аудита.</w:t>
      </w:r>
      <w:proofErr w:type="gramEnd"/>
    </w:p>
    <w:p w:rsidR="00B62736" w:rsidRPr="009123ED" w:rsidRDefault="00B62736" w:rsidP="009123ED">
      <w:pPr>
        <w:ind w:firstLine="539"/>
        <w:jc w:val="both"/>
        <w:rPr>
          <w:sz w:val="28"/>
          <w:szCs w:val="28"/>
        </w:rPr>
      </w:pPr>
      <w:r w:rsidRPr="00316A4B">
        <w:rPr>
          <w:sz w:val="28"/>
          <w:szCs w:val="28"/>
        </w:rPr>
        <w:t>Сплошной способ</w:t>
      </w:r>
      <w:r w:rsidRPr="009123ED">
        <w:rPr>
          <w:sz w:val="28"/>
          <w:szCs w:val="28"/>
        </w:rPr>
        <w:t xml:space="preserve"> изучения целесообразно применять в случаях, когда изучаемая совокупность объектов (вопросов) состоит из небольшого количества операций (действий) по выполнению бюджетной процедуры, документов и информации, а также когда выборочный способ изучения объектов внутреннего финансового аудита не обеспечит получения аудиторских доказательств.</w:t>
      </w:r>
    </w:p>
    <w:p w:rsidR="00B62736" w:rsidRPr="009123ED" w:rsidRDefault="00B62736" w:rsidP="009123ED">
      <w:pPr>
        <w:ind w:firstLine="539"/>
        <w:jc w:val="both"/>
        <w:rPr>
          <w:sz w:val="28"/>
          <w:szCs w:val="28"/>
        </w:rPr>
      </w:pPr>
      <w:r w:rsidRPr="009123ED">
        <w:rPr>
          <w:sz w:val="28"/>
          <w:szCs w:val="28"/>
        </w:rPr>
        <w:t>Сплошной способ применяется также в случаях, когда выборочный способ менее эффективен с точки зрения трудозатрат уполномоченного должностного лица или членов аудиторской группы (например, при использовании прикладных программных средств, информационных ресурсов для изучения внутреннего финансового аудита).</w:t>
      </w:r>
    </w:p>
    <w:p w:rsidR="00B62736" w:rsidRPr="009123ED" w:rsidRDefault="00B62736" w:rsidP="009123ED">
      <w:pPr>
        <w:ind w:firstLine="539"/>
        <w:jc w:val="both"/>
        <w:rPr>
          <w:sz w:val="28"/>
          <w:szCs w:val="28"/>
        </w:rPr>
      </w:pPr>
      <w:r w:rsidRPr="00316A4B">
        <w:rPr>
          <w:sz w:val="28"/>
          <w:szCs w:val="28"/>
        </w:rPr>
        <w:t>Выборочный способ</w:t>
      </w:r>
      <w:r w:rsidRPr="009123ED">
        <w:rPr>
          <w:sz w:val="28"/>
          <w:szCs w:val="28"/>
        </w:rPr>
        <w:t xml:space="preserve"> изучения целесообразно применять в случаях, когда отбор конкретных операций (действий) по выполнению бюджетной процедуры, документов и информации для изучения производится на основе понимания уполномоченным должностным лицом или членами аудиторской группы изучаемых объектов внутреннего финансового аудита, целей и задач аудиторского мероприятия, результатов оценки бюджетных рисков.</w:t>
      </w:r>
    </w:p>
    <w:p w:rsidR="00B62736" w:rsidRPr="009123ED" w:rsidRDefault="00B62736" w:rsidP="009123ED">
      <w:pPr>
        <w:ind w:firstLine="539"/>
        <w:jc w:val="both"/>
        <w:rPr>
          <w:sz w:val="28"/>
          <w:szCs w:val="28"/>
        </w:rPr>
      </w:pPr>
      <w:r w:rsidRPr="009123ED">
        <w:rPr>
          <w:sz w:val="28"/>
          <w:szCs w:val="28"/>
        </w:rPr>
        <w:t xml:space="preserve">Отбор конкретных операций (действий) по выполнению бюджетной процедуры, документов и информации производится в случаях, когда </w:t>
      </w:r>
      <w:r w:rsidRPr="009123ED">
        <w:rPr>
          <w:sz w:val="28"/>
          <w:szCs w:val="28"/>
        </w:rPr>
        <w:lastRenderedPageBreak/>
        <w:t>изучения этих элементов достаточно для достижения целей и решения задач аудиторского мероприятия.</w:t>
      </w:r>
    </w:p>
    <w:p w:rsidR="00B62736" w:rsidRPr="009123ED" w:rsidRDefault="00B62736" w:rsidP="009123ED">
      <w:pPr>
        <w:ind w:firstLine="539"/>
        <w:jc w:val="both"/>
        <w:rPr>
          <w:sz w:val="28"/>
          <w:szCs w:val="28"/>
        </w:rPr>
      </w:pPr>
      <w:r w:rsidRPr="009123ED">
        <w:rPr>
          <w:sz w:val="28"/>
          <w:szCs w:val="28"/>
        </w:rPr>
        <w:t>Выводы уполномоченного должностного лица или членов аудиторской группы, сделанные на основе изучения конкретных операций (действий) по выполнению бюджетной процедуры, документов и информации, относятся только к этим элементам и не могут быть распространены на всю совокупность изучаемых операций (действий) по выполнению бюджетной процедуры, документов и информации.</w:t>
      </w:r>
    </w:p>
    <w:p w:rsidR="00B62736" w:rsidRPr="009123ED" w:rsidRDefault="00B62736" w:rsidP="009123ED">
      <w:pPr>
        <w:ind w:firstLine="539"/>
        <w:jc w:val="both"/>
        <w:rPr>
          <w:sz w:val="28"/>
          <w:szCs w:val="28"/>
        </w:rPr>
      </w:pPr>
      <w:r w:rsidRPr="009123ED">
        <w:rPr>
          <w:sz w:val="28"/>
          <w:szCs w:val="28"/>
        </w:rPr>
        <w:t>4. Аудиторская выборка предназначена для того, чтобы на основании изучения менее чем 100% элементов общего набора операций (действий) по выполнению бюджетной процедуры, документов и информации (далее - генеральная совокупность), из которых производится выборка, сделать выводы относительно всей генеральной совокупности.</w:t>
      </w:r>
    </w:p>
    <w:p w:rsidR="00B62736" w:rsidRPr="009123ED" w:rsidRDefault="00B62736" w:rsidP="009123ED">
      <w:pPr>
        <w:ind w:firstLine="539"/>
        <w:jc w:val="both"/>
        <w:rPr>
          <w:sz w:val="28"/>
          <w:szCs w:val="28"/>
        </w:rPr>
      </w:pPr>
      <w:r w:rsidRPr="009123ED">
        <w:rPr>
          <w:sz w:val="28"/>
          <w:szCs w:val="28"/>
        </w:rPr>
        <w:t>При проведен</w:t>
      </w:r>
      <w:proofErr w:type="gramStart"/>
      <w:r w:rsidRPr="009123ED">
        <w:rPr>
          <w:sz w:val="28"/>
          <w:szCs w:val="28"/>
        </w:rPr>
        <w:t>ии ау</w:t>
      </w:r>
      <w:proofErr w:type="gramEnd"/>
      <w:r w:rsidRPr="009123ED">
        <w:rPr>
          <w:sz w:val="28"/>
          <w:szCs w:val="28"/>
        </w:rPr>
        <w:t>диторского мероприятия может использоваться статистическая или нестатистическая аудиторская выборка.</w:t>
      </w:r>
    </w:p>
    <w:p w:rsidR="00B62736" w:rsidRPr="009123ED" w:rsidRDefault="00B62736" w:rsidP="009123ED">
      <w:pPr>
        <w:ind w:firstLine="539"/>
        <w:jc w:val="both"/>
        <w:rPr>
          <w:sz w:val="28"/>
          <w:szCs w:val="28"/>
        </w:rPr>
      </w:pPr>
      <w:r w:rsidRPr="00213243">
        <w:rPr>
          <w:sz w:val="28"/>
          <w:szCs w:val="28"/>
        </w:rPr>
        <w:t>Статистическая аудиторская выборка</w:t>
      </w:r>
      <w:r w:rsidRPr="009123ED">
        <w:rPr>
          <w:sz w:val="28"/>
          <w:szCs w:val="28"/>
        </w:rPr>
        <w:t xml:space="preserve"> - это способ формирования аудиторской выборки, при котором:</w:t>
      </w:r>
    </w:p>
    <w:p w:rsidR="00B62736" w:rsidRPr="009123ED" w:rsidRDefault="00B62736" w:rsidP="009123ED">
      <w:pPr>
        <w:ind w:firstLine="539"/>
        <w:jc w:val="both"/>
        <w:rPr>
          <w:sz w:val="28"/>
          <w:szCs w:val="28"/>
        </w:rPr>
      </w:pPr>
      <w:r w:rsidRPr="009123ED">
        <w:rPr>
          <w:sz w:val="28"/>
          <w:szCs w:val="28"/>
        </w:rPr>
        <w:t>а) элементы для изучения выбираются из генеральной совокупности случайным способом;</w:t>
      </w:r>
    </w:p>
    <w:p w:rsidR="00B62736" w:rsidRPr="009123ED" w:rsidRDefault="00B62736" w:rsidP="009123ED">
      <w:pPr>
        <w:ind w:firstLine="539"/>
        <w:jc w:val="both"/>
        <w:rPr>
          <w:sz w:val="28"/>
          <w:szCs w:val="28"/>
        </w:rPr>
      </w:pPr>
      <w:r w:rsidRPr="009123ED">
        <w:rPr>
          <w:sz w:val="28"/>
          <w:szCs w:val="28"/>
        </w:rPr>
        <w:t>б) для оценки результатов выборки могут использоваться статистические инструменты анализа.</w:t>
      </w:r>
    </w:p>
    <w:p w:rsidR="00B62736" w:rsidRPr="009123ED" w:rsidRDefault="00B62736" w:rsidP="009123ED">
      <w:pPr>
        <w:ind w:firstLine="539"/>
        <w:jc w:val="both"/>
        <w:rPr>
          <w:sz w:val="28"/>
          <w:szCs w:val="28"/>
        </w:rPr>
      </w:pPr>
      <w:r w:rsidRPr="009123ED">
        <w:rPr>
          <w:sz w:val="28"/>
          <w:szCs w:val="28"/>
        </w:rPr>
        <w:t>Аудиторская выборка, не соответствующая характеристикам статистической аудиторской выборки, является нестатистической аудиторской выборкой.</w:t>
      </w:r>
    </w:p>
    <w:p w:rsidR="00B62736" w:rsidRPr="009123ED" w:rsidRDefault="00B62736" w:rsidP="009123ED">
      <w:pPr>
        <w:ind w:firstLine="539"/>
        <w:jc w:val="both"/>
        <w:rPr>
          <w:sz w:val="28"/>
          <w:szCs w:val="28"/>
        </w:rPr>
      </w:pPr>
      <w:r w:rsidRPr="009123ED">
        <w:rPr>
          <w:sz w:val="28"/>
          <w:szCs w:val="28"/>
        </w:rPr>
        <w:t>Применяемый для изучения объектов внутреннего финансового аудита способ формирования аудиторской выборки должен обеспечить получение обоснованных, надежных и достаточных аудиторских доказательств.</w:t>
      </w:r>
    </w:p>
    <w:p w:rsidR="00B62736" w:rsidRPr="009123ED" w:rsidRDefault="00B62736" w:rsidP="009123ED">
      <w:pPr>
        <w:ind w:firstLine="539"/>
        <w:jc w:val="both"/>
        <w:rPr>
          <w:sz w:val="28"/>
          <w:szCs w:val="28"/>
        </w:rPr>
      </w:pPr>
      <w:r w:rsidRPr="009123ED">
        <w:rPr>
          <w:sz w:val="28"/>
          <w:szCs w:val="28"/>
        </w:rPr>
        <w:t xml:space="preserve">5. </w:t>
      </w:r>
      <w:proofErr w:type="gramStart"/>
      <w:r w:rsidRPr="009123ED">
        <w:rPr>
          <w:sz w:val="28"/>
          <w:szCs w:val="28"/>
        </w:rPr>
        <w:t>В случаях, когда аудиторские доказательства, полученные из одного источника, не соответствуют аудиторским доказательствам, полученным из другого источника, или надежность информации, полученной в качестве аудиторских доказательств, не подтверждена, то уполномоченным должностным лицом или членами аудиторской группы должны быть проведены дополнительные профессиональные действия для сбора аудиторских доказательств, а также могут быть подготовлены предложения по внесению изменений в программу аудиторского мероприятия (при необходимости</w:t>
      </w:r>
      <w:proofErr w:type="gramEnd"/>
      <w:r w:rsidRPr="009123ED">
        <w:rPr>
          <w:sz w:val="28"/>
          <w:szCs w:val="28"/>
        </w:rPr>
        <w:t>), предложения в части приостановления и (или) продления сроков аудиторского мероприятия.</w:t>
      </w:r>
    </w:p>
    <w:p w:rsidR="00B62736" w:rsidRPr="009123ED" w:rsidRDefault="00B62736" w:rsidP="009123ED">
      <w:pPr>
        <w:ind w:firstLine="539"/>
        <w:jc w:val="both"/>
        <w:rPr>
          <w:sz w:val="28"/>
          <w:szCs w:val="28"/>
        </w:rPr>
      </w:pPr>
      <w:r w:rsidRPr="009123ED">
        <w:rPr>
          <w:sz w:val="28"/>
          <w:szCs w:val="28"/>
        </w:rPr>
        <w:t>6</w:t>
      </w:r>
      <w:r w:rsidRPr="00637E3A">
        <w:rPr>
          <w:color w:val="FF0000"/>
          <w:sz w:val="28"/>
          <w:szCs w:val="28"/>
        </w:rPr>
        <w:t xml:space="preserve">. </w:t>
      </w:r>
      <w:r w:rsidRPr="00E84061">
        <w:rPr>
          <w:sz w:val="28"/>
          <w:szCs w:val="28"/>
        </w:rPr>
        <w:t>Аудиторское мероприятие может быть неоднократно приостановлено</w:t>
      </w:r>
      <w:r w:rsidRPr="009123ED">
        <w:rPr>
          <w:sz w:val="28"/>
          <w:szCs w:val="28"/>
        </w:rPr>
        <w:t>:</w:t>
      </w:r>
    </w:p>
    <w:p w:rsidR="00B62736" w:rsidRPr="009123ED" w:rsidRDefault="00B62736" w:rsidP="009123ED">
      <w:pPr>
        <w:ind w:firstLine="539"/>
        <w:jc w:val="both"/>
        <w:rPr>
          <w:sz w:val="28"/>
          <w:szCs w:val="28"/>
        </w:rPr>
      </w:pPr>
      <w:proofErr w:type="gramStart"/>
      <w:r w:rsidRPr="009123ED">
        <w:rPr>
          <w:sz w:val="28"/>
          <w:szCs w:val="28"/>
        </w:rPr>
        <w:t>а) при наличии нарушения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которое делает невозможным дальнейшее проведение аудиторского мероприятия, - на период восстановления документов, необходимых для проведения аудиторского мероприятия, а также приведения документов учета и отчетности в состояние, позволяющее проводить их изучение в ходе проведения аудиторского мероприятия;</w:t>
      </w:r>
      <w:proofErr w:type="gramEnd"/>
    </w:p>
    <w:p w:rsidR="00B62736" w:rsidRPr="009123ED" w:rsidRDefault="00B62736" w:rsidP="009123ED">
      <w:pPr>
        <w:ind w:firstLine="539"/>
        <w:jc w:val="both"/>
        <w:rPr>
          <w:sz w:val="28"/>
          <w:szCs w:val="28"/>
        </w:rPr>
      </w:pPr>
      <w:r w:rsidRPr="009123ED">
        <w:rPr>
          <w:sz w:val="28"/>
          <w:szCs w:val="28"/>
        </w:rPr>
        <w:lastRenderedPageBreak/>
        <w:t>б) на период непредставления (неполного представления) документов и информации или воспрепятствования проведению аудиторского мероприятия;</w:t>
      </w:r>
    </w:p>
    <w:p w:rsidR="00B62736" w:rsidRPr="009123ED" w:rsidRDefault="00B62736" w:rsidP="009123ED">
      <w:pPr>
        <w:ind w:firstLine="539"/>
        <w:jc w:val="both"/>
        <w:rPr>
          <w:sz w:val="28"/>
          <w:szCs w:val="28"/>
        </w:rPr>
      </w:pPr>
      <w:r w:rsidRPr="009123ED">
        <w:rPr>
          <w:sz w:val="28"/>
          <w:szCs w:val="28"/>
        </w:rPr>
        <w:t>в) на период организации и проведения экспертиз, а также исполнения запросов;</w:t>
      </w:r>
    </w:p>
    <w:p w:rsidR="00B62736" w:rsidRPr="009123ED" w:rsidRDefault="00B62736" w:rsidP="009123ED">
      <w:pPr>
        <w:ind w:firstLine="539"/>
        <w:jc w:val="both"/>
        <w:rPr>
          <w:sz w:val="28"/>
          <w:szCs w:val="28"/>
        </w:rPr>
      </w:pPr>
      <w:r w:rsidRPr="009123ED">
        <w:rPr>
          <w:sz w:val="28"/>
          <w:szCs w:val="28"/>
        </w:rPr>
        <w:t>г) при наличии обстоятельств, делающих невозможным дальнейшее проведение аудиторского мероприятия по причинам, не зависящим от уполномоченного должностного лица или членов аудиторской группы, включая наступление обстоятельств непреодолимой силы.</w:t>
      </w:r>
    </w:p>
    <w:p w:rsidR="00B62736" w:rsidRPr="009123ED" w:rsidRDefault="00B62736" w:rsidP="009123ED">
      <w:pPr>
        <w:ind w:firstLine="539"/>
        <w:jc w:val="both"/>
        <w:rPr>
          <w:sz w:val="28"/>
          <w:szCs w:val="28"/>
        </w:rPr>
      </w:pPr>
      <w:r w:rsidRPr="00E84061">
        <w:rPr>
          <w:sz w:val="28"/>
          <w:szCs w:val="28"/>
        </w:rPr>
        <w:t>Общий срок приостановлений аудиторского мероприятия не может составлять более одного года.</w:t>
      </w:r>
      <w:r w:rsidRPr="009123ED">
        <w:rPr>
          <w:sz w:val="28"/>
          <w:szCs w:val="28"/>
        </w:rPr>
        <w:t xml:space="preserve"> На время приостановления аудиторского мероприятия течение его срока прерывается.</w:t>
      </w:r>
    </w:p>
    <w:p w:rsidR="00B62736" w:rsidRPr="009123ED" w:rsidRDefault="00B62736" w:rsidP="009123ED">
      <w:pPr>
        <w:ind w:firstLine="539"/>
        <w:jc w:val="both"/>
        <w:rPr>
          <w:sz w:val="28"/>
          <w:szCs w:val="28"/>
        </w:rPr>
      </w:pPr>
      <w:r w:rsidRPr="009123ED">
        <w:rPr>
          <w:sz w:val="28"/>
          <w:szCs w:val="28"/>
        </w:rPr>
        <w:t>7. Основаниями продления срока проведения аудиторского мероприятия являются:</w:t>
      </w:r>
    </w:p>
    <w:p w:rsidR="00B62736" w:rsidRPr="009123ED" w:rsidRDefault="00B62736" w:rsidP="009123ED">
      <w:pPr>
        <w:ind w:firstLine="539"/>
        <w:jc w:val="both"/>
        <w:rPr>
          <w:sz w:val="28"/>
          <w:szCs w:val="28"/>
        </w:rPr>
      </w:pPr>
      <w:r w:rsidRPr="009123ED">
        <w:rPr>
          <w:sz w:val="28"/>
          <w:szCs w:val="28"/>
        </w:rPr>
        <w:t>а) получение в ходе проведения аудиторского мероприятия информации, свидетельствующей о наличии нарушений законодательства Российской Федерации и требующей дополнительного изучения, в том числе информации от правоохранительных органов, иных органов государственной власти (государственных органов), органов местного самоуправления либо из иных источников;</w:t>
      </w:r>
    </w:p>
    <w:p w:rsidR="00B62736" w:rsidRPr="009123ED" w:rsidRDefault="00B62736" w:rsidP="009123ED">
      <w:pPr>
        <w:ind w:firstLine="539"/>
        <w:jc w:val="both"/>
        <w:rPr>
          <w:sz w:val="28"/>
          <w:szCs w:val="28"/>
        </w:rPr>
      </w:pPr>
      <w:r w:rsidRPr="009123ED">
        <w:rPr>
          <w:sz w:val="28"/>
          <w:szCs w:val="28"/>
        </w:rPr>
        <w:t>б) наличие обстоятельств, которые делают невозможным дальнейшее проведение аудиторского мероприятия по причинам, не зависящим от уполномоченного должностного лица или членов аудиторской группы, включая наступление обстоятельств непреодолимой силы;</w:t>
      </w:r>
    </w:p>
    <w:p w:rsidR="00B62736" w:rsidRPr="009123ED" w:rsidRDefault="00B62736" w:rsidP="009123ED">
      <w:pPr>
        <w:ind w:firstLine="539"/>
        <w:jc w:val="both"/>
        <w:rPr>
          <w:sz w:val="28"/>
          <w:szCs w:val="28"/>
        </w:rPr>
      </w:pPr>
      <w:r w:rsidRPr="009123ED">
        <w:rPr>
          <w:sz w:val="28"/>
          <w:szCs w:val="28"/>
        </w:rPr>
        <w:t>в) значительный объем анализируемых документов, который не представлялось возможным установить при подготовке к проведению аудиторского мероприятия.</w:t>
      </w:r>
    </w:p>
    <w:p w:rsidR="00B62736" w:rsidRPr="009123ED" w:rsidRDefault="00B62736" w:rsidP="009123ED">
      <w:pPr>
        <w:ind w:firstLine="539"/>
        <w:jc w:val="both"/>
        <w:rPr>
          <w:sz w:val="28"/>
          <w:szCs w:val="28"/>
        </w:rPr>
      </w:pPr>
      <w:r w:rsidRPr="009123ED">
        <w:rPr>
          <w:sz w:val="28"/>
          <w:szCs w:val="28"/>
        </w:rPr>
        <w:t xml:space="preserve">8. </w:t>
      </w:r>
      <w:r w:rsidRPr="00AE1B6F">
        <w:rPr>
          <w:sz w:val="28"/>
          <w:szCs w:val="28"/>
        </w:rPr>
        <w:t>Решение о приостановлен</w:t>
      </w:r>
      <w:proofErr w:type="gramStart"/>
      <w:r w:rsidRPr="00AE1B6F">
        <w:rPr>
          <w:sz w:val="28"/>
          <w:szCs w:val="28"/>
        </w:rPr>
        <w:t>ии ау</w:t>
      </w:r>
      <w:proofErr w:type="gramEnd"/>
      <w:r w:rsidRPr="00AE1B6F">
        <w:rPr>
          <w:sz w:val="28"/>
          <w:szCs w:val="28"/>
        </w:rPr>
        <w:t>диторского мероприятия</w:t>
      </w:r>
      <w:r w:rsidRPr="009123ED">
        <w:rPr>
          <w:sz w:val="28"/>
          <w:szCs w:val="28"/>
        </w:rPr>
        <w:t xml:space="preserve"> и (или) о продлении срока проведения аудиторского мероприятия принимается</w:t>
      </w:r>
      <w:r w:rsidR="00637E3A" w:rsidRPr="009123ED">
        <w:rPr>
          <w:sz w:val="28"/>
          <w:szCs w:val="28"/>
        </w:rPr>
        <w:t>руководител</w:t>
      </w:r>
      <w:r w:rsidR="00637E3A">
        <w:rPr>
          <w:sz w:val="28"/>
          <w:szCs w:val="28"/>
        </w:rPr>
        <w:t>ем</w:t>
      </w:r>
      <w:r w:rsidR="00637E3A" w:rsidRPr="009123ED">
        <w:rPr>
          <w:sz w:val="28"/>
          <w:szCs w:val="28"/>
        </w:rPr>
        <w:t xml:space="preserve"> субъекта внутреннего финансового аудита</w:t>
      </w:r>
      <w:r w:rsidR="00637E3A">
        <w:rPr>
          <w:sz w:val="28"/>
          <w:szCs w:val="28"/>
        </w:rPr>
        <w:t>.</w:t>
      </w:r>
    </w:p>
    <w:p w:rsidR="00B62736" w:rsidRPr="009123ED" w:rsidRDefault="00B62736" w:rsidP="009123ED">
      <w:pPr>
        <w:ind w:firstLine="539"/>
        <w:jc w:val="both"/>
        <w:rPr>
          <w:sz w:val="28"/>
          <w:szCs w:val="28"/>
        </w:rPr>
      </w:pPr>
      <w:r w:rsidRPr="009123ED">
        <w:rPr>
          <w:sz w:val="28"/>
          <w:szCs w:val="28"/>
        </w:rPr>
        <w:t xml:space="preserve">При этом </w:t>
      </w:r>
      <w:r w:rsidRPr="00AE1B6F">
        <w:rPr>
          <w:sz w:val="28"/>
          <w:szCs w:val="28"/>
        </w:rPr>
        <w:t>изменения в план проведения аудиторских мероприятий не вносятся.</w:t>
      </w:r>
    </w:p>
    <w:p w:rsidR="00B62736" w:rsidRPr="009123ED" w:rsidRDefault="00B62736" w:rsidP="009123ED">
      <w:pPr>
        <w:ind w:firstLine="539"/>
        <w:jc w:val="both"/>
        <w:rPr>
          <w:sz w:val="28"/>
          <w:szCs w:val="28"/>
        </w:rPr>
      </w:pPr>
      <w:r w:rsidRPr="009123ED">
        <w:rPr>
          <w:sz w:val="28"/>
          <w:szCs w:val="28"/>
        </w:rPr>
        <w:t>9. В целях проведения аудиторского мероприятия уполномоченное должностное лицо или члены аудиторской группы формируют рабочую документацию аудиторского мероприятия, уполномоченное должностное лицо или руководитель аудиторской группы обеспечивает выполнение программы аудиторского мероприятия в соответствии с принципами внутреннего финансового аудита, осуществляя контроль полноты рабочей документац</w:t>
      </w:r>
      <w:proofErr w:type="gramStart"/>
      <w:r w:rsidRPr="009123ED">
        <w:rPr>
          <w:sz w:val="28"/>
          <w:szCs w:val="28"/>
        </w:rPr>
        <w:t>ии ау</w:t>
      </w:r>
      <w:proofErr w:type="gramEnd"/>
      <w:r w:rsidRPr="009123ED">
        <w:rPr>
          <w:sz w:val="28"/>
          <w:szCs w:val="28"/>
        </w:rPr>
        <w:t>диторского мероприятия и достаточности аудиторских доказательств.</w:t>
      </w:r>
    </w:p>
    <w:p w:rsidR="00B62736" w:rsidRPr="009123ED" w:rsidRDefault="00B62736" w:rsidP="009123ED">
      <w:pPr>
        <w:ind w:firstLine="539"/>
        <w:jc w:val="both"/>
        <w:rPr>
          <w:sz w:val="28"/>
          <w:szCs w:val="28"/>
        </w:rPr>
      </w:pPr>
      <w:r w:rsidRPr="009123ED">
        <w:rPr>
          <w:sz w:val="28"/>
          <w:szCs w:val="28"/>
        </w:rPr>
        <w:t xml:space="preserve">10. </w:t>
      </w:r>
      <w:proofErr w:type="gramStart"/>
      <w:r w:rsidRPr="009123ED">
        <w:rPr>
          <w:sz w:val="28"/>
          <w:szCs w:val="28"/>
        </w:rPr>
        <w:t>По решению руководителя субъекта внутреннего финансового аудита информация о результатах оценки исполнения бюджетных полномочий, о надежности внутреннего финансового контроля, о достоверности бюджетной отчетности, а также предложения и рекомендации о повышении качества финансового менеджмента могут быть отражены в ходе проведения аудиторского мероприятия (промежуточные и предварительные результаты аудиторского мероприятия), в том числе в форме аналитических записок, направляемых субъектам бюджетных процедур.</w:t>
      </w:r>
      <w:proofErr w:type="gramEnd"/>
    </w:p>
    <w:p w:rsidR="00B62736" w:rsidRDefault="00B62736" w:rsidP="009123ED">
      <w:pPr>
        <w:ind w:firstLine="539"/>
        <w:jc w:val="both"/>
      </w:pPr>
      <w:r w:rsidRPr="009123ED">
        <w:rPr>
          <w:sz w:val="28"/>
          <w:szCs w:val="28"/>
        </w:rPr>
        <w:lastRenderedPageBreak/>
        <w:t xml:space="preserve">По окончании проведения аудиторского мероприятия руководитель субъекта внутреннего финансового аудита подписывает заключение, осуществляя контроль полноты отражения результатов проведения аудиторского мероприятия, и представляет заключение </w:t>
      </w:r>
      <w:r w:rsidR="00054AD7" w:rsidRPr="009123ED">
        <w:rPr>
          <w:sz w:val="28"/>
          <w:szCs w:val="28"/>
        </w:rPr>
        <w:t>руководител</w:t>
      </w:r>
      <w:r w:rsidR="00054AD7">
        <w:rPr>
          <w:sz w:val="28"/>
          <w:szCs w:val="28"/>
        </w:rPr>
        <w:t>ю</w:t>
      </w:r>
      <w:r w:rsidR="00054AD7" w:rsidRPr="009123ED">
        <w:rPr>
          <w:sz w:val="28"/>
          <w:szCs w:val="28"/>
        </w:rPr>
        <w:t xml:space="preserve"> субъекта внутреннего финансового аудита</w:t>
      </w:r>
      <w:r w:rsidR="00054AD7">
        <w:rPr>
          <w:sz w:val="28"/>
          <w:szCs w:val="28"/>
        </w:rPr>
        <w:t>.</w:t>
      </w:r>
    </w:p>
    <w:p w:rsidR="00777929" w:rsidRPr="0034769D" w:rsidRDefault="00777929" w:rsidP="00A30C18">
      <w:pPr>
        <w:jc w:val="both"/>
        <w:rPr>
          <w:sz w:val="28"/>
          <w:szCs w:val="28"/>
        </w:rPr>
      </w:pPr>
    </w:p>
    <w:p w:rsidR="0094190A" w:rsidRPr="000F5C21" w:rsidRDefault="00777929" w:rsidP="000F5C21">
      <w:pPr>
        <w:jc w:val="center"/>
        <w:outlineLvl w:val="1"/>
        <w:rPr>
          <w:b/>
          <w:sz w:val="28"/>
          <w:szCs w:val="28"/>
        </w:rPr>
      </w:pPr>
      <w:r w:rsidRPr="0034769D">
        <w:rPr>
          <w:b/>
          <w:sz w:val="28"/>
          <w:szCs w:val="28"/>
        </w:rPr>
        <w:t>V</w:t>
      </w:r>
      <w:r w:rsidR="00E96F1D" w:rsidRPr="0034769D">
        <w:rPr>
          <w:b/>
          <w:sz w:val="28"/>
          <w:szCs w:val="28"/>
        </w:rPr>
        <w:t>I</w:t>
      </w:r>
      <w:r w:rsidRPr="0034769D">
        <w:rPr>
          <w:b/>
          <w:sz w:val="28"/>
          <w:szCs w:val="28"/>
        </w:rPr>
        <w:t xml:space="preserve">. </w:t>
      </w:r>
      <w:r w:rsidR="0094190A" w:rsidRPr="000F5C21">
        <w:rPr>
          <w:b/>
          <w:sz w:val="28"/>
          <w:szCs w:val="28"/>
        </w:rPr>
        <w:t>Документирование аудиторских мероприятий</w:t>
      </w:r>
    </w:p>
    <w:p w:rsidR="0094190A" w:rsidRPr="000F5C21" w:rsidRDefault="0094190A" w:rsidP="0094190A">
      <w:pPr>
        <w:spacing w:after="1" w:line="220" w:lineRule="atLeast"/>
        <w:ind w:firstLine="540"/>
        <w:jc w:val="both"/>
        <w:rPr>
          <w:b/>
          <w:sz w:val="28"/>
          <w:szCs w:val="28"/>
        </w:rPr>
      </w:pPr>
    </w:p>
    <w:p w:rsidR="0094190A" w:rsidRPr="00B45C6A" w:rsidRDefault="0094190A" w:rsidP="00B45C6A">
      <w:pPr>
        <w:ind w:firstLine="539"/>
        <w:jc w:val="both"/>
        <w:rPr>
          <w:sz w:val="28"/>
          <w:szCs w:val="28"/>
        </w:rPr>
      </w:pPr>
      <w:r w:rsidRPr="00B45C6A">
        <w:rPr>
          <w:sz w:val="28"/>
          <w:szCs w:val="28"/>
        </w:rPr>
        <w:t>1. При проведен</w:t>
      </w:r>
      <w:proofErr w:type="gramStart"/>
      <w:r w:rsidRPr="00B45C6A">
        <w:rPr>
          <w:sz w:val="28"/>
          <w:szCs w:val="28"/>
        </w:rPr>
        <w:t>ии ау</w:t>
      </w:r>
      <w:proofErr w:type="gramEnd"/>
      <w:r w:rsidRPr="00B45C6A">
        <w:rPr>
          <w:sz w:val="28"/>
          <w:szCs w:val="28"/>
        </w:rPr>
        <w:t>диторского мероприятия формируется рабочая документация аудиторского мероприятия, которая должна быть достаточной для обеспечения понимания результатов проведения аудиторского мероприятия.</w:t>
      </w:r>
    </w:p>
    <w:p w:rsidR="0094190A" w:rsidRPr="00B45C6A" w:rsidRDefault="0094190A" w:rsidP="00B45C6A">
      <w:pPr>
        <w:ind w:firstLine="539"/>
        <w:jc w:val="both"/>
        <w:rPr>
          <w:sz w:val="28"/>
          <w:szCs w:val="28"/>
        </w:rPr>
      </w:pPr>
      <w:r w:rsidRPr="00B45C6A">
        <w:rPr>
          <w:sz w:val="28"/>
          <w:szCs w:val="28"/>
        </w:rPr>
        <w:t>Рабочие документы аудиторского мероприятия могут вестись и храниться в электронном виде и (или) на бумажных носителях, а также должны быть сформированы до окончания аудиторского мероприятия.</w:t>
      </w:r>
    </w:p>
    <w:p w:rsidR="0094190A" w:rsidRPr="00B45C6A" w:rsidRDefault="0094190A" w:rsidP="00B45C6A">
      <w:pPr>
        <w:ind w:firstLine="539"/>
        <w:jc w:val="both"/>
        <w:rPr>
          <w:sz w:val="28"/>
          <w:szCs w:val="28"/>
        </w:rPr>
      </w:pPr>
      <w:r w:rsidRPr="00B45C6A">
        <w:rPr>
          <w:sz w:val="28"/>
          <w:szCs w:val="28"/>
        </w:rPr>
        <w:t>2. Рабочей документацией аудиторского мероприятия является совокупность документов и фактических данных, информации (материалов), подготавливаемых либо получаемых в связи с проведением аудиторского мероприятия, в том числе:</w:t>
      </w:r>
    </w:p>
    <w:p w:rsidR="0094190A" w:rsidRPr="00B45C6A" w:rsidRDefault="0094190A" w:rsidP="00B45C6A">
      <w:pPr>
        <w:ind w:firstLine="539"/>
        <w:jc w:val="both"/>
        <w:rPr>
          <w:sz w:val="28"/>
          <w:szCs w:val="28"/>
        </w:rPr>
      </w:pPr>
      <w:r w:rsidRPr="00B45C6A">
        <w:rPr>
          <w:sz w:val="28"/>
          <w:szCs w:val="28"/>
        </w:rPr>
        <w:t>а) документы, отражающие подготовку к проведению аудиторского мероприятия, включая формирование его программы;</w:t>
      </w:r>
    </w:p>
    <w:p w:rsidR="0094190A" w:rsidRPr="00B45C6A" w:rsidRDefault="0094190A" w:rsidP="00B45C6A">
      <w:pPr>
        <w:ind w:firstLine="539"/>
        <w:jc w:val="both"/>
        <w:rPr>
          <w:sz w:val="28"/>
          <w:szCs w:val="28"/>
        </w:rPr>
      </w:pPr>
      <w:r w:rsidRPr="00B45C6A">
        <w:rPr>
          <w:sz w:val="28"/>
          <w:szCs w:val="28"/>
        </w:rPr>
        <w:t>б) документы и фактические данные, информация, связанные с выполнением бюджетных процедур;</w:t>
      </w:r>
    </w:p>
    <w:p w:rsidR="0094190A" w:rsidRPr="00B45C6A" w:rsidRDefault="0094190A" w:rsidP="00B45C6A">
      <w:pPr>
        <w:ind w:firstLine="539"/>
        <w:jc w:val="both"/>
        <w:rPr>
          <w:sz w:val="28"/>
          <w:szCs w:val="28"/>
        </w:rPr>
      </w:pPr>
      <w:r w:rsidRPr="00B45C6A">
        <w:rPr>
          <w:sz w:val="28"/>
          <w:szCs w:val="28"/>
        </w:rPr>
        <w:t>в) объяснения, полученные в ходе проведения аудиторского мероприятия, в том числе от субъектов бюджетных процедур;</w:t>
      </w:r>
    </w:p>
    <w:p w:rsidR="0094190A" w:rsidRPr="00B45C6A" w:rsidRDefault="0094190A" w:rsidP="00B45C6A">
      <w:pPr>
        <w:ind w:firstLine="539"/>
        <w:jc w:val="both"/>
        <w:rPr>
          <w:sz w:val="28"/>
          <w:szCs w:val="28"/>
        </w:rPr>
      </w:pPr>
      <w:r w:rsidRPr="00B45C6A">
        <w:rPr>
          <w:sz w:val="28"/>
          <w:szCs w:val="28"/>
        </w:rPr>
        <w:t>г) информация о контрольных действиях, совершаемых при выполнении бюджетной процедуры, являющейся объектом внутреннего финансового аудита;</w:t>
      </w:r>
    </w:p>
    <w:p w:rsidR="0094190A" w:rsidRPr="00B45C6A" w:rsidRDefault="0094190A" w:rsidP="00B45C6A">
      <w:pPr>
        <w:ind w:firstLine="539"/>
        <w:jc w:val="both"/>
        <w:rPr>
          <w:sz w:val="28"/>
          <w:szCs w:val="28"/>
        </w:rPr>
      </w:pPr>
      <w:r w:rsidRPr="00B45C6A">
        <w:rPr>
          <w:sz w:val="28"/>
          <w:szCs w:val="28"/>
        </w:rPr>
        <w:t>д) аналитические материалы, подготовленные в рамках проведения аудиторского мероприятия;</w:t>
      </w:r>
    </w:p>
    <w:p w:rsidR="0094190A" w:rsidRPr="00B45C6A" w:rsidRDefault="0094190A" w:rsidP="00B45C6A">
      <w:pPr>
        <w:ind w:firstLine="539"/>
        <w:jc w:val="both"/>
        <w:rPr>
          <w:sz w:val="28"/>
          <w:szCs w:val="28"/>
        </w:rPr>
      </w:pPr>
      <w:r w:rsidRPr="00B45C6A">
        <w:rPr>
          <w:sz w:val="28"/>
          <w:szCs w:val="28"/>
        </w:rPr>
        <w:t>е) копии обращений к экспертам и (или) к лицам, располагающим документами и фактическими данными, информацией, необходимыми для проведения аудиторского мероприятия, направленных в ходе проведения аудиторского мероприятия, и полученные от них сведения;</w:t>
      </w:r>
    </w:p>
    <w:p w:rsidR="0094190A" w:rsidRPr="00B45C6A" w:rsidRDefault="0094190A" w:rsidP="00B45C6A">
      <w:pPr>
        <w:ind w:firstLine="539"/>
        <w:jc w:val="both"/>
        <w:rPr>
          <w:sz w:val="28"/>
          <w:szCs w:val="28"/>
        </w:rPr>
      </w:pPr>
      <w:r w:rsidRPr="00B45C6A">
        <w:rPr>
          <w:sz w:val="28"/>
          <w:szCs w:val="28"/>
        </w:rPr>
        <w:t xml:space="preserve">ж) справка по результатам проведенного аудиторского мероприятия, подготовленная по форме согласно </w:t>
      </w:r>
      <w:hyperlink w:anchor="P964" w:history="1">
        <w:r w:rsidRPr="00E84061">
          <w:rPr>
            <w:sz w:val="28"/>
            <w:szCs w:val="28"/>
          </w:rPr>
          <w:t xml:space="preserve">приложению </w:t>
        </w:r>
        <w:r w:rsidR="00753D1F" w:rsidRPr="00E84061">
          <w:rPr>
            <w:sz w:val="28"/>
            <w:szCs w:val="28"/>
          </w:rPr>
          <w:t>№</w:t>
        </w:r>
      </w:hyperlink>
      <w:r w:rsidR="007A0AF3" w:rsidRPr="00E84061">
        <w:rPr>
          <w:sz w:val="28"/>
          <w:szCs w:val="28"/>
        </w:rPr>
        <w:t>3</w:t>
      </w:r>
      <w:r w:rsidRPr="00B45C6A">
        <w:rPr>
          <w:sz w:val="28"/>
          <w:szCs w:val="28"/>
        </w:rPr>
        <w:t xml:space="preserve"> к настоящему Порядку (составляется при необходимости, например, при проведении выездных аудиторских мероприятий).</w:t>
      </w:r>
    </w:p>
    <w:p w:rsidR="0094190A" w:rsidRPr="00B45C6A" w:rsidRDefault="0094190A" w:rsidP="00B45C6A">
      <w:pPr>
        <w:ind w:firstLine="539"/>
        <w:jc w:val="both"/>
        <w:rPr>
          <w:sz w:val="28"/>
          <w:szCs w:val="28"/>
        </w:rPr>
      </w:pPr>
      <w:r w:rsidRPr="00B45C6A">
        <w:rPr>
          <w:sz w:val="28"/>
          <w:szCs w:val="28"/>
        </w:rPr>
        <w:t>3. Рабочие документы аудиторского мероприятия должны подтверждать, что:</w:t>
      </w:r>
    </w:p>
    <w:p w:rsidR="0094190A" w:rsidRPr="00B45C6A" w:rsidRDefault="0094190A" w:rsidP="00B45C6A">
      <w:pPr>
        <w:ind w:firstLine="539"/>
        <w:jc w:val="both"/>
        <w:rPr>
          <w:sz w:val="28"/>
          <w:szCs w:val="28"/>
        </w:rPr>
      </w:pPr>
      <w:r w:rsidRPr="00B45C6A">
        <w:rPr>
          <w:sz w:val="28"/>
          <w:szCs w:val="28"/>
        </w:rPr>
        <w:t>а) объекты внутреннего финансового аудита исследованы в соответствии с программой этого аудиторского мероприятия;</w:t>
      </w:r>
    </w:p>
    <w:p w:rsidR="0094190A" w:rsidRPr="00B45C6A" w:rsidRDefault="0094190A" w:rsidP="00B45C6A">
      <w:pPr>
        <w:ind w:firstLine="539"/>
        <w:jc w:val="both"/>
        <w:rPr>
          <w:sz w:val="28"/>
          <w:szCs w:val="28"/>
        </w:rPr>
      </w:pPr>
      <w:r w:rsidRPr="00B45C6A">
        <w:rPr>
          <w:sz w:val="28"/>
          <w:szCs w:val="28"/>
        </w:rPr>
        <w:t>б) при проведен</w:t>
      </w:r>
      <w:proofErr w:type="gramStart"/>
      <w:r w:rsidRPr="00B45C6A">
        <w:rPr>
          <w:sz w:val="28"/>
          <w:szCs w:val="28"/>
        </w:rPr>
        <w:t>ии ау</w:t>
      </w:r>
      <w:proofErr w:type="gramEnd"/>
      <w:r w:rsidRPr="00B45C6A">
        <w:rPr>
          <w:sz w:val="28"/>
          <w:szCs w:val="28"/>
        </w:rPr>
        <w:t>диторского мероприятия собраны аудиторские доказательства, которые позволяют сформировать и обосновать выводы, предложения и рекомендации по результатам аудиторского мероприятия.</w:t>
      </w:r>
    </w:p>
    <w:p w:rsidR="0094190A" w:rsidRPr="00B45C6A" w:rsidRDefault="0094190A" w:rsidP="00B45C6A">
      <w:pPr>
        <w:ind w:firstLine="539"/>
        <w:jc w:val="both"/>
        <w:rPr>
          <w:sz w:val="28"/>
          <w:szCs w:val="28"/>
        </w:rPr>
      </w:pPr>
      <w:r w:rsidRPr="00B45C6A">
        <w:rPr>
          <w:sz w:val="28"/>
          <w:szCs w:val="28"/>
        </w:rPr>
        <w:t>4. Рабочие документы аудиторского мероприятия должны быть проверены руководителем аудиторской группы.</w:t>
      </w:r>
    </w:p>
    <w:p w:rsidR="0094190A" w:rsidRPr="00B45C6A" w:rsidRDefault="0094190A" w:rsidP="00B45C6A">
      <w:pPr>
        <w:ind w:firstLine="539"/>
        <w:jc w:val="both"/>
        <w:rPr>
          <w:sz w:val="28"/>
          <w:szCs w:val="28"/>
        </w:rPr>
      </w:pPr>
      <w:r w:rsidRPr="00B45C6A">
        <w:rPr>
          <w:sz w:val="28"/>
          <w:szCs w:val="28"/>
        </w:rPr>
        <w:lastRenderedPageBreak/>
        <w:t>При проверке рабочих документов руководитель аудиторской группы должен убедиться в том, что программа (соответствующий пункт программы) аудиторского мероприятия выполнена и получены обоснованные, надежные и достаточные аудиторские доказательства для достижения целей аудиторского мероприятия.</w:t>
      </w:r>
    </w:p>
    <w:p w:rsidR="0094190A" w:rsidRPr="00B45C6A" w:rsidRDefault="0094190A" w:rsidP="00B45C6A">
      <w:pPr>
        <w:ind w:firstLine="539"/>
        <w:jc w:val="both"/>
        <w:rPr>
          <w:sz w:val="28"/>
          <w:szCs w:val="28"/>
        </w:rPr>
      </w:pPr>
      <w:r w:rsidRPr="00B45C6A">
        <w:rPr>
          <w:sz w:val="28"/>
          <w:szCs w:val="28"/>
        </w:rPr>
        <w:t>В случае если аудиторское мероприятие проводилось уполномоченным должностным лицом единолично (без формирования аудиторской группы), то рабочие документы аудиторского мероприятия должны быть проверены уполномоченным должностным лицом.</w:t>
      </w:r>
    </w:p>
    <w:p w:rsidR="0094190A" w:rsidRPr="00B45C6A" w:rsidRDefault="0094190A" w:rsidP="00B45C6A">
      <w:pPr>
        <w:ind w:firstLine="539"/>
        <w:jc w:val="both"/>
        <w:rPr>
          <w:sz w:val="28"/>
          <w:szCs w:val="28"/>
        </w:rPr>
      </w:pPr>
      <w:r w:rsidRPr="00B45C6A">
        <w:rPr>
          <w:sz w:val="28"/>
          <w:szCs w:val="28"/>
        </w:rPr>
        <w:t>5. При хранении рабочих документов аудиторских мероприятий должна исключаться возможность их изменения, а также изъятия или добавления отдельных рабочих документов или их части.</w:t>
      </w:r>
    </w:p>
    <w:p w:rsidR="0094190A" w:rsidRPr="00B45C6A" w:rsidRDefault="0094190A" w:rsidP="00B45C6A">
      <w:pPr>
        <w:ind w:firstLine="539"/>
        <w:jc w:val="both"/>
        <w:rPr>
          <w:sz w:val="28"/>
          <w:szCs w:val="28"/>
        </w:rPr>
      </w:pPr>
      <w:r w:rsidRPr="00B45C6A">
        <w:rPr>
          <w:sz w:val="28"/>
          <w:szCs w:val="28"/>
        </w:rPr>
        <w:t>Оформление документов, содержащих сведения, составляющие государственную, служебную, иную охраняемую законом тайну, осуществляется с соблюдением требований, предусмотренных законодательством Российской Федерации в области защиты государственной и иной охраняемой законом тайны.</w:t>
      </w:r>
    </w:p>
    <w:p w:rsidR="001A3175" w:rsidRPr="00AD32D3" w:rsidRDefault="001A3175" w:rsidP="00C12AB1">
      <w:pPr>
        <w:spacing w:after="1" w:line="220" w:lineRule="atLeast"/>
        <w:jc w:val="center"/>
        <w:outlineLvl w:val="1"/>
        <w:rPr>
          <w:b/>
          <w:sz w:val="28"/>
          <w:szCs w:val="28"/>
        </w:rPr>
      </w:pPr>
      <w:bookmarkStart w:id="3" w:name="P129"/>
      <w:bookmarkEnd w:id="3"/>
    </w:p>
    <w:p w:rsidR="00C12AB1" w:rsidRDefault="00777929" w:rsidP="00C12AB1">
      <w:pPr>
        <w:spacing w:after="1" w:line="220" w:lineRule="atLeast"/>
        <w:jc w:val="center"/>
        <w:outlineLvl w:val="1"/>
      </w:pPr>
      <w:r w:rsidRPr="0034769D">
        <w:rPr>
          <w:b/>
          <w:sz w:val="28"/>
          <w:szCs w:val="28"/>
        </w:rPr>
        <w:t>V</w:t>
      </w:r>
      <w:r w:rsidR="001A3175" w:rsidRPr="0034769D">
        <w:rPr>
          <w:b/>
          <w:sz w:val="28"/>
          <w:szCs w:val="28"/>
        </w:rPr>
        <w:t>II</w:t>
      </w:r>
      <w:r w:rsidRPr="0034769D">
        <w:rPr>
          <w:b/>
          <w:sz w:val="28"/>
          <w:szCs w:val="28"/>
        </w:rPr>
        <w:t xml:space="preserve">. </w:t>
      </w:r>
      <w:r w:rsidR="00C12AB1" w:rsidRPr="00513330">
        <w:rPr>
          <w:b/>
          <w:sz w:val="28"/>
          <w:szCs w:val="28"/>
        </w:rPr>
        <w:t>Реализация результатов внутреннего финансового аудита</w:t>
      </w:r>
    </w:p>
    <w:p w:rsidR="00C12AB1" w:rsidRDefault="00C12AB1" w:rsidP="00C12AB1">
      <w:pPr>
        <w:spacing w:after="1" w:line="220" w:lineRule="atLeast"/>
        <w:ind w:firstLine="540"/>
        <w:jc w:val="both"/>
      </w:pPr>
    </w:p>
    <w:p w:rsidR="00C12AB1" w:rsidRPr="00513330" w:rsidRDefault="00C12AB1" w:rsidP="00C12AB1">
      <w:pPr>
        <w:spacing w:after="1" w:line="220" w:lineRule="atLeast"/>
        <w:ind w:firstLine="540"/>
        <w:jc w:val="both"/>
        <w:rPr>
          <w:sz w:val="28"/>
          <w:szCs w:val="28"/>
        </w:rPr>
      </w:pPr>
      <w:r w:rsidRPr="00513330">
        <w:rPr>
          <w:sz w:val="28"/>
          <w:szCs w:val="28"/>
        </w:rPr>
        <w:t xml:space="preserve">Порядок реализации результатов внутреннего финансового аудита установлен Федеральным </w:t>
      </w:r>
      <w:hyperlink r:id="rId28" w:history="1">
        <w:r w:rsidRPr="00E84061">
          <w:rPr>
            <w:sz w:val="28"/>
            <w:szCs w:val="28"/>
          </w:rPr>
          <w:t>стандартом</w:t>
        </w:r>
      </w:hyperlink>
      <w:r w:rsidRPr="00513330">
        <w:rPr>
          <w:sz w:val="28"/>
          <w:szCs w:val="28"/>
        </w:rPr>
        <w:t xml:space="preserve"> внутреннего финансового аудита </w:t>
      </w:r>
      <w:r w:rsidR="00513330">
        <w:rPr>
          <w:sz w:val="28"/>
          <w:szCs w:val="28"/>
        </w:rPr>
        <w:t>«</w:t>
      </w:r>
      <w:r w:rsidRPr="00513330">
        <w:rPr>
          <w:sz w:val="28"/>
          <w:szCs w:val="28"/>
        </w:rPr>
        <w:t>Реализация результатов внутреннего финансового аудита</w:t>
      </w:r>
      <w:r w:rsidR="00513330">
        <w:rPr>
          <w:sz w:val="28"/>
          <w:szCs w:val="28"/>
        </w:rPr>
        <w:t>»</w:t>
      </w:r>
      <w:r w:rsidRPr="00513330">
        <w:rPr>
          <w:sz w:val="28"/>
          <w:szCs w:val="28"/>
        </w:rPr>
        <w:t>, утвержденным приказом Мин</w:t>
      </w:r>
      <w:r w:rsidR="00513330">
        <w:rPr>
          <w:sz w:val="28"/>
          <w:szCs w:val="28"/>
        </w:rPr>
        <w:t xml:space="preserve">истерства </w:t>
      </w:r>
      <w:r w:rsidRPr="00513330">
        <w:rPr>
          <w:sz w:val="28"/>
          <w:szCs w:val="28"/>
        </w:rPr>
        <w:t>фина</w:t>
      </w:r>
      <w:r w:rsidR="00513330">
        <w:rPr>
          <w:sz w:val="28"/>
          <w:szCs w:val="28"/>
        </w:rPr>
        <w:t>нсов</w:t>
      </w:r>
      <w:r w:rsidRPr="00513330">
        <w:rPr>
          <w:sz w:val="28"/>
          <w:szCs w:val="28"/>
        </w:rPr>
        <w:t xml:space="preserve"> Росси</w:t>
      </w:r>
      <w:r w:rsidR="00513330">
        <w:rPr>
          <w:sz w:val="28"/>
          <w:szCs w:val="28"/>
        </w:rPr>
        <w:t>йской Федерации</w:t>
      </w:r>
      <w:r w:rsidRPr="00513330">
        <w:rPr>
          <w:sz w:val="28"/>
          <w:szCs w:val="28"/>
        </w:rPr>
        <w:t xml:space="preserve"> от 22.05.2020 </w:t>
      </w:r>
      <w:r w:rsidR="00513330">
        <w:rPr>
          <w:sz w:val="28"/>
          <w:szCs w:val="28"/>
        </w:rPr>
        <w:t>№</w:t>
      </w:r>
      <w:r w:rsidRPr="00513330">
        <w:rPr>
          <w:sz w:val="28"/>
          <w:szCs w:val="28"/>
        </w:rPr>
        <w:t xml:space="preserve"> 91н.</w:t>
      </w:r>
    </w:p>
    <w:p w:rsidR="00143DB8" w:rsidRPr="00D92B3C" w:rsidRDefault="00084A66" w:rsidP="00143DB8">
      <w:pPr>
        <w:spacing w:after="1" w:line="220" w:lineRule="atLeast"/>
        <w:jc w:val="center"/>
        <w:outlineLvl w:val="2"/>
        <w:rPr>
          <w:b/>
          <w:sz w:val="28"/>
          <w:szCs w:val="28"/>
        </w:rPr>
      </w:pPr>
      <w:r>
        <w:rPr>
          <w:b/>
          <w:sz w:val="28"/>
          <w:szCs w:val="28"/>
          <w:lang w:val="en-US"/>
        </w:rPr>
        <w:t>7</w:t>
      </w:r>
      <w:r w:rsidR="00D92B3C">
        <w:rPr>
          <w:b/>
          <w:sz w:val="28"/>
          <w:szCs w:val="28"/>
        </w:rPr>
        <w:t xml:space="preserve">.1. </w:t>
      </w:r>
      <w:r w:rsidR="00143DB8" w:rsidRPr="00D92B3C">
        <w:rPr>
          <w:b/>
          <w:sz w:val="28"/>
          <w:szCs w:val="28"/>
        </w:rPr>
        <w:t>Составление и представление заключения</w:t>
      </w:r>
    </w:p>
    <w:p w:rsidR="00143DB8" w:rsidRDefault="00143DB8" w:rsidP="00143DB8">
      <w:pPr>
        <w:spacing w:after="1" w:line="220" w:lineRule="atLeast"/>
        <w:ind w:firstLine="540"/>
        <w:jc w:val="both"/>
      </w:pPr>
    </w:p>
    <w:p w:rsidR="00143DB8" w:rsidRPr="00475013" w:rsidRDefault="00143DB8" w:rsidP="00475013">
      <w:pPr>
        <w:ind w:firstLine="539"/>
        <w:jc w:val="both"/>
        <w:rPr>
          <w:sz w:val="28"/>
          <w:szCs w:val="28"/>
        </w:rPr>
      </w:pPr>
      <w:r w:rsidRPr="00475013">
        <w:rPr>
          <w:sz w:val="28"/>
          <w:szCs w:val="28"/>
        </w:rPr>
        <w:t xml:space="preserve">1. </w:t>
      </w:r>
      <w:proofErr w:type="gramStart"/>
      <w:r w:rsidRPr="00475013">
        <w:rPr>
          <w:sz w:val="28"/>
          <w:szCs w:val="28"/>
        </w:rPr>
        <w:t>Информация о результатах оценки исполнения бюджетных полномочий</w:t>
      </w:r>
      <w:r w:rsidR="00521F49">
        <w:rPr>
          <w:sz w:val="28"/>
          <w:szCs w:val="28"/>
        </w:rPr>
        <w:t>,</w:t>
      </w:r>
      <w:r w:rsidRPr="00475013">
        <w:rPr>
          <w:sz w:val="28"/>
          <w:szCs w:val="28"/>
        </w:rPr>
        <w:t xml:space="preserve"> о надежности внутреннего финансового контроля, о достоверности бюджетной отчетности, а также предложения и рекомендации о повышении качества финансового менеджмента отражаются по окончании проведения аудиторского мероприятия </w:t>
      </w:r>
      <w:r w:rsidRPr="002F2C98">
        <w:rPr>
          <w:sz w:val="28"/>
          <w:szCs w:val="28"/>
        </w:rPr>
        <w:t>в заключении</w:t>
      </w:r>
      <w:r w:rsidRPr="00475013">
        <w:rPr>
          <w:sz w:val="28"/>
          <w:szCs w:val="28"/>
        </w:rPr>
        <w:t>, а также по решению руководителя субъекта внутреннего финансового аудита могут быть отражены в ходе проведения аудиторского мероприятия (промежуточные и предварительные результаты аудиторского мероприятия), в том числе</w:t>
      </w:r>
      <w:proofErr w:type="gramEnd"/>
      <w:r w:rsidRPr="00475013">
        <w:rPr>
          <w:sz w:val="28"/>
          <w:szCs w:val="28"/>
        </w:rPr>
        <w:t xml:space="preserve"> в форме </w:t>
      </w:r>
      <w:r w:rsidRPr="002F2C98">
        <w:rPr>
          <w:sz w:val="28"/>
          <w:szCs w:val="28"/>
        </w:rPr>
        <w:t>аналитических записок</w:t>
      </w:r>
      <w:r w:rsidRPr="00475013">
        <w:rPr>
          <w:sz w:val="28"/>
          <w:szCs w:val="28"/>
        </w:rPr>
        <w:t>, направляемых субъектам бюджетных процедур.</w:t>
      </w:r>
    </w:p>
    <w:p w:rsidR="00143DB8" w:rsidRPr="00475013" w:rsidRDefault="00143DB8" w:rsidP="00475013">
      <w:pPr>
        <w:ind w:firstLine="539"/>
        <w:jc w:val="both"/>
        <w:rPr>
          <w:sz w:val="28"/>
          <w:szCs w:val="28"/>
        </w:rPr>
      </w:pPr>
      <w:r w:rsidRPr="00475013">
        <w:rPr>
          <w:sz w:val="28"/>
          <w:szCs w:val="28"/>
        </w:rPr>
        <w:t xml:space="preserve">2. Заключение оформляется по форме согласно </w:t>
      </w:r>
      <w:hyperlink w:anchor="P1051" w:history="1">
        <w:r w:rsidRPr="00E84061">
          <w:rPr>
            <w:sz w:val="28"/>
            <w:szCs w:val="28"/>
          </w:rPr>
          <w:t xml:space="preserve">приложению </w:t>
        </w:r>
        <w:r w:rsidR="00521F49" w:rsidRPr="00E84061">
          <w:rPr>
            <w:sz w:val="28"/>
            <w:szCs w:val="28"/>
          </w:rPr>
          <w:t>№</w:t>
        </w:r>
      </w:hyperlink>
      <w:r w:rsidR="00E84061">
        <w:t xml:space="preserve"> </w:t>
      </w:r>
      <w:r w:rsidR="00844199" w:rsidRPr="00E84061">
        <w:rPr>
          <w:sz w:val="28"/>
          <w:szCs w:val="28"/>
        </w:rPr>
        <w:t>4</w:t>
      </w:r>
      <w:r w:rsidRPr="00E84061">
        <w:rPr>
          <w:sz w:val="28"/>
          <w:szCs w:val="28"/>
        </w:rPr>
        <w:t xml:space="preserve"> </w:t>
      </w:r>
      <w:r w:rsidRPr="00475013">
        <w:rPr>
          <w:sz w:val="28"/>
          <w:szCs w:val="28"/>
        </w:rPr>
        <w:t>к настоящему Порядку и должно содержать следующую информацию:</w:t>
      </w:r>
    </w:p>
    <w:p w:rsidR="00143DB8" w:rsidRPr="00475013" w:rsidRDefault="00143DB8" w:rsidP="00475013">
      <w:pPr>
        <w:ind w:firstLine="539"/>
        <w:jc w:val="both"/>
        <w:rPr>
          <w:sz w:val="28"/>
          <w:szCs w:val="28"/>
        </w:rPr>
      </w:pPr>
      <w:r w:rsidRPr="00475013">
        <w:rPr>
          <w:sz w:val="28"/>
          <w:szCs w:val="28"/>
        </w:rPr>
        <w:t>а) тему аудиторского мероприятия;</w:t>
      </w:r>
    </w:p>
    <w:p w:rsidR="00143DB8" w:rsidRPr="00475013" w:rsidRDefault="00143DB8" w:rsidP="00475013">
      <w:pPr>
        <w:ind w:firstLine="539"/>
        <w:jc w:val="both"/>
        <w:rPr>
          <w:sz w:val="28"/>
          <w:szCs w:val="28"/>
        </w:rPr>
      </w:pPr>
      <w:r w:rsidRPr="00475013">
        <w:rPr>
          <w:sz w:val="28"/>
          <w:szCs w:val="28"/>
        </w:rPr>
        <w:t>б) описание выявленных нарушений и (или) недостатков (в случае их выявления), а также их причин и условий;</w:t>
      </w:r>
    </w:p>
    <w:p w:rsidR="00143DB8" w:rsidRPr="00475013" w:rsidRDefault="00143DB8" w:rsidP="00475013">
      <w:pPr>
        <w:ind w:firstLine="539"/>
        <w:jc w:val="both"/>
        <w:rPr>
          <w:sz w:val="28"/>
          <w:szCs w:val="28"/>
        </w:rPr>
      </w:pPr>
      <w:r w:rsidRPr="00475013">
        <w:rPr>
          <w:sz w:val="28"/>
          <w:szCs w:val="28"/>
        </w:rPr>
        <w:t xml:space="preserve">в) описание выявленных бюджетных рисков, в том числе не включенных ранее в реестр бюджетных рисков, причин и возможных последствий реализации этих бюджетных рисков, а также рисков, остающихся после реализации </w:t>
      </w:r>
      <w:r w:rsidRPr="00E84061">
        <w:rPr>
          <w:sz w:val="28"/>
          <w:szCs w:val="28"/>
        </w:rPr>
        <w:t>мер по минимизации (устранению) бюджетных рисков и по организации внутреннего финансового контроля</w:t>
      </w:r>
      <w:r w:rsidRPr="00475013">
        <w:rPr>
          <w:sz w:val="28"/>
          <w:szCs w:val="28"/>
        </w:rPr>
        <w:t xml:space="preserve"> (далее - значимые остаточные бюджетные риски);</w:t>
      </w:r>
    </w:p>
    <w:p w:rsidR="00143DB8" w:rsidRPr="00475013" w:rsidRDefault="00143DB8" w:rsidP="00475013">
      <w:pPr>
        <w:ind w:firstLine="539"/>
        <w:jc w:val="both"/>
        <w:rPr>
          <w:sz w:val="28"/>
          <w:szCs w:val="28"/>
        </w:rPr>
      </w:pPr>
      <w:bookmarkStart w:id="4" w:name="P289"/>
      <w:bookmarkEnd w:id="4"/>
      <w:r w:rsidRPr="00475013">
        <w:rPr>
          <w:sz w:val="28"/>
          <w:szCs w:val="28"/>
        </w:rPr>
        <w:lastRenderedPageBreak/>
        <w:t>г) выводы о достижении цели (целей) осуществления внутреннего финансового аудита, установленно</w:t>
      </w:r>
      <w:proofErr w:type="gramStart"/>
      <w:r w:rsidRPr="00475013">
        <w:rPr>
          <w:sz w:val="28"/>
          <w:szCs w:val="28"/>
        </w:rPr>
        <w:t>й(</w:t>
      </w:r>
      <w:proofErr w:type="spellStart"/>
      <w:proofErr w:type="gramEnd"/>
      <w:r w:rsidRPr="00475013">
        <w:rPr>
          <w:sz w:val="28"/>
          <w:szCs w:val="28"/>
        </w:rPr>
        <w:t>ых</w:t>
      </w:r>
      <w:proofErr w:type="spellEnd"/>
      <w:r w:rsidRPr="00475013">
        <w:rPr>
          <w:sz w:val="28"/>
          <w:szCs w:val="28"/>
        </w:rPr>
        <w:t xml:space="preserve">) </w:t>
      </w:r>
      <w:hyperlink r:id="rId29" w:history="1">
        <w:r w:rsidRPr="00E84061">
          <w:rPr>
            <w:sz w:val="28"/>
            <w:szCs w:val="28"/>
          </w:rPr>
          <w:t>пунктом 2 статьи 160.2-1</w:t>
        </w:r>
      </w:hyperlink>
      <w:r w:rsidRPr="00E84061">
        <w:rPr>
          <w:sz w:val="28"/>
          <w:szCs w:val="28"/>
        </w:rPr>
        <w:t xml:space="preserve"> </w:t>
      </w:r>
      <w:r w:rsidRPr="00475013">
        <w:rPr>
          <w:sz w:val="28"/>
          <w:szCs w:val="28"/>
        </w:rPr>
        <w:t>Бюджетного кодекса Российской Федерации и (или) программой аудиторского мероприятия, включая один или несколько из следующих выводов:</w:t>
      </w:r>
    </w:p>
    <w:p w:rsidR="00143DB8" w:rsidRPr="00475013" w:rsidRDefault="00143DB8" w:rsidP="00475013">
      <w:pPr>
        <w:ind w:firstLine="539"/>
        <w:jc w:val="both"/>
        <w:rPr>
          <w:sz w:val="28"/>
          <w:szCs w:val="28"/>
        </w:rPr>
      </w:pPr>
      <w:r w:rsidRPr="00475013">
        <w:rPr>
          <w:sz w:val="28"/>
          <w:szCs w:val="28"/>
        </w:rPr>
        <w:t>о степени надежности внутреннего финансового контроля;</w:t>
      </w:r>
    </w:p>
    <w:p w:rsidR="00143DB8" w:rsidRPr="00475013" w:rsidRDefault="00143DB8" w:rsidP="00475013">
      <w:pPr>
        <w:ind w:firstLine="539"/>
        <w:jc w:val="both"/>
        <w:rPr>
          <w:sz w:val="28"/>
          <w:szCs w:val="28"/>
        </w:rPr>
      </w:pPr>
      <w:r w:rsidRPr="00475013">
        <w:rPr>
          <w:sz w:val="28"/>
          <w:szCs w:val="28"/>
        </w:rPr>
        <w:t>о достоверности бюджетной отчетности, в том числе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w:t>
      </w:r>
    </w:p>
    <w:p w:rsidR="00143DB8" w:rsidRPr="00475013" w:rsidRDefault="00143DB8" w:rsidP="00475013">
      <w:pPr>
        <w:ind w:firstLine="539"/>
        <w:jc w:val="both"/>
        <w:rPr>
          <w:sz w:val="28"/>
          <w:szCs w:val="28"/>
        </w:rPr>
      </w:pPr>
      <w:r w:rsidRPr="00475013">
        <w:rPr>
          <w:sz w:val="28"/>
          <w:szCs w:val="28"/>
        </w:rPr>
        <w:t xml:space="preserve">о качестве исполнения бюджетных полномочий, в том числе о достижении значений, включая целевые значения, показателей качества финансового менеджмента, определенных в соответствии с порядком проведения мониторинга качества финансового менеджмента, </w:t>
      </w:r>
      <w:r w:rsidRPr="00E84061">
        <w:rPr>
          <w:sz w:val="28"/>
          <w:szCs w:val="28"/>
        </w:rPr>
        <w:t xml:space="preserve">предусмотренным </w:t>
      </w:r>
      <w:hyperlink r:id="rId30" w:history="1">
        <w:r w:rsidRPr="00E84061">
          <w:rPr>
            <w:sz w:val="28"/>
            <w:szCs w:val="28"/>
          </w:rPr>
          <w:t>пунктом 7 статьи 160.2-1</w:t>
        </w:r>
      </w:hyperlink>
      <w:r w:rsidRPr="00E84061">
        <w:rPr>
          <w:sz w:val="28"/>
          <w:szCs w:val="28"/>
        </w:rPr>
        <w:t xml:space="preserve"> Бюджетного</w:t>
      </w:r>
      <w:r w:rsidRPr="00475013">
        <w:rPr>
          <w:sz w:val="28"/>
          <w:szCs w:val="28"/>
        </w:rPr>
        <w:t xml:space="preserve"> кодекса Российской Федерации;</w:t>
      </w:r>
    </w:p>
    <w:p w:rsidR="00143DB8" w:rsidRPr="00475013" w:rsidRDefault="00143DB8" w:rsidP="00475013">
      <w:pPr>
        <w:ind w:firstLine="539"/>
        <w:jc w:val="both"/>
        <w:rPr>
          <w:sz w:val="28"/>
          <w:szCs w:val="28"/>
        </w:rPr>
      </w:pPr>
      <w:bookmarkStart w:id="5" w:name="P293"/>
      <w:bookmarkEnd w:id="5"/>
      <w:r w:rsidRPr="00475013">
        <w:rPr>
          <w:sz w:val="28"/>
          <w:szCs w:val="28"/>
        </w:rPr>
        <w:t>д) предложения и рекомендации о повышении качества финансового менеджмента, в том числе предложения по мерам минимизации (устранения) бюджетных рисков и по организации внутреннего финансового контроля;</w:t>
      </w:r>
    </w:p>
    <w:p w:rsidR="00143DB8" w:rsidRPr="00475013" w:rsidRDefault="00143DB8" w:rsidP="00475013">
      <w:pPr>
        <w:ind w:firstLine="539"/>
        <w:jc w:val="both"/>
        <w:rPr>
          <w:sz w:val="28"/>
          <w:szCs w:val="28"/>
        </w:rPr>
      </w:pPr>
      <w:r w:rsidRPr="00475013">
        <w:rPr>
          <w:sz w:val="28"/>
          <w:szCs w:val="28"/>
        </w:rPr>
        <w:t>е) дату подписания заключения;</w:t>
      </w:r>
    </w:p>
    <w:p w:rsidR="00143DB8" w:rsidRPr="00475013" w:rsidRDefault="00143DB8" w:rsidP="00475013">
      <w:pPr>
        <w:ind w:firstLine="539"/>
        <w:jc w:val="both"/>
        <w:rPr>
          <w:sz w:val="28"/>
          <w:szCs w:val="28"/>
        </w:rPr>
      </w:pPr>
      <w:r w:rsidRPr="00475013">
        <w:rPr>
          <w:sz w:val="28"/>
          <w:szCs w:val="28"/>
        </w:rPr>
        <w:t>ж) должность, фамилию и инициалы, подпись руководителя аудиторской группы (при наличии);</w:t>
      </w:r>
    </w:p>
    <w:p w:rsidR="00143DB8" w:rsidRPr="00475013" w:rsidRDefault="00143DB8" w:rsidP="00475013">
      <w:pPr>
        <w:ind w:firstLine="539"/>
        <w:jc w:val="both"/>
        <w:rPr>
          <w:sz w:val="28"/>
          <w:szCs w:val="28"/>
        </w:rPr>
      </w:pPr>
      <w:r w:rsidRPr="00475013">
        <w:rPr>
          <w:sz w:val="28"/>
          <w:szCs w:val="28"/>
        </w:rPr>
        <w:t>з) должность, фамилию и инициалы, подпись руководителя субъекта внутреннего финансового аудита.</w:t>
      </w:r>
    </w:p>
    <w:p w:rsidR="00143DB8" w:rsidRPr="00475013" w:rsidRDefault="00143DB8" w:rsidP="00475013">
      <w:pPr>
        <w:ind w:firstLine="539"/>
        <w:jc w:val="both"/>
        <w:rPr>
          <w:sz w:val="28"/>
          <w:szCs w:val="28"/>
        </w:rPr>
      </w:pPr>
      <w:r w:rsidRPr="00475013">
        <w:rPr>
          <w:sz w:val="28"/>
          <w:szCs w:val="28"/>
        </w:rPr>
        <w:t xml:space="preserve">3. Выводы, а также предложения и рекомендации, предусмотренные </w:t>
      </w:r>
      <w:hyperlink w:anchor="P289" w:history="1">
        <w:r w:rsidRPr="00475013">
          <w:rPr>
            <w:sz w:val="28"/>
            <w:szCs w:val="28"/>
          </w:rPr>
          <w:t xml:space="preserve">подпунктами </w:t>
        </w:r>
        <w:r w:rsidR="00466518">
          <w:rPr>
            <w:sz w:val="28"/>
            <w:szCs w:val="28"/>
          </w:rPr>
          <w:t>«</w:t>
        </w:r>
        <w:proofErr w:type="gramStart"/>
        <w:r w:rsidRPr="00475013">
          <w:rPr>
            <w:sz w:val="28"/>
            <w:szCs w:val="28"/>
          </w:rPr>
          <w:t>г</w:t>
        </w:r>
        <w:proofErr w:type="gramEnd"/>
      </w:hyperlink>
      <w:r w:rsidR="00466518">
        <w:rPr>
          <w:sz w:val="28"/>
          <w:szCs w:val="28"/>
        </w:rPr>
        <w:t>»</w:t>
      </w:r>
      <w:r w:rsidRPr="00475013">
        <w:rPr>
          <w:sz w:val="28"/>
          <w:szCs w:val="28"/>
        </w:rPr>
        <w:t xml:space="preserve"> и </w:t>
      </w:r>
      <w:hyperlink w:anchor="P293" w:history="1">
        <w:r w:rsidR="00466518" w:rsidRPr="004D1A3D">
          <w:rPr>
            <w:sz w:val="28"/>
            <w:szCs w:val="28"/>
          </w:rPr>
          <w:t xml:space="preserve"> «</w:t>
        </w:r>
        <w:proofErr w:type="spellStart"/>
        <w:r w:rsidR="00466518" w:rsidRPr="004D1A3D">
          <w:rPr>
            <w:sz w:val="28"/>
            <w:szCs w:val="28"/>
          </w:rPr>
          <w:t>д</w:t>
        </w:r>
        <w:proofErr w:type="spellEnd"/>
        <w:r w:rsidR="00466518" w:rsidRPr="004D1A3D">
          <w:rPr>
            <w:sz w:val="28"/>
            <w:szCs w:val="28"/>
          </w:rPr>
          <w:t>»</w:t>
        </w:r>
        <w:r w:rsidRPr="004D1A3D">
          <w:rPr>
            <w:sz w:val="28"/>
            <w:szCs w:val="28"/>
          </w:rPr>
          <w:t xml:space="preserve"> пункта 2</w:t>
        </w:r>
      </w:hyperlink>
      <w:r w:rsidR="00E84061">
        <w:t xml:space="preserve"> </w:t>
      </w:r>
      <w:r w:rsidR="00354355" w:rsidRPr="00E84061">
        <w:rPr>
          <w:sz w:val="28"/>
          <w:szCs w:val="28"/>
        </w:rPr>
        <w:t xml:space="preserve">настоящего </w:t>
      </w:r>
      <w:r w:rsidR="00466518" w:rsidRPr="00E84061">
        <w:rPr>
          <w:sz w:val="28"/>
          <w:szCs w:val="28"/>
        </w:rPr>
        <w:t>подраздела</w:t>
      </w:r>
      <w:r w:rsidRPr="00E84061">
        <w:rPr>
          <w:sz w:val="28"/>
          <w:szCs w:val="28"/>
        </w:rPr>
        <w:t xml:space="preserve"> Порядка</w:t>
      </w:r>
      <w:r w:rsidRPr="00475013">
        <w:rPr>
          <w:sz w:val="28"/>
          <w:szCs w:val="28"/>
        </w:rPr>
        <w:t>, формируются руководителем субъекта внутреннего финансового аудита в целях решения задач внутреннего финансового аудита.</w:t>
      </w:r>
    </w:p>
    <w:p w:rsidR="00143DB8" w:rsidRPr="00475013" w:rsidRDefault="00143DB8" w:rsidP="00475013">
      <w:pPr>
        <w:ind w:firstLine="539"/>
        <w:jc w:val="both"/>
        <w:rPr>
          <w:sz w:val="28"/>
          <w:szCs w:val="28"/>
        </w:rPr>
      </w:pPr>
      <w:r w:rsidRPr="00475013">
        <w:rPr>
          <w:sz w:val="28"/>
          <w:szCs w:val="28"/>
        </w:rPr>
        <w:t xml:space="preserve">При формировании указанных выводов следует учитывать, что в рамках одного аудиторского мероприятия может достигаться как одна, так и одновременно несколько целей осуществления внутреннего финансового аудита, установленных </w:t>
      </w:r>
      <w:hyperlink r:id="rId31" w:history="1">
        <w:r w:rsidRPr="00E84061">
          <w:rPr>
            <w:sz w:val="28"/>
            <w:szCs w:val="28"/>
          </w:rPr>
          <w:t>пунктом 2 статьи 160.2-1</w:t>
        </w:r>
      </w:hyperlink>
      <w:r w:rsidRPr="00475013">
        <w:rPr>
          <w:sz w:val="28"/>
          <w:szCs w:val="28"/>
        </w:rPr>
        <w:t xml:space="preserve"> Бюджетного кодекса Российской Федерации.</w:t>
      </w:r>
    </w:p>
    <w:p w:rsidR="00143DB8" w:rsidRPr="00475013" w:rsidRDefault="00143DB8" w:rsidP="00475013">
      <w:pPr>
        <w:ind w:firstLine="539"/>
        <w:jc w:val="both"/>
        <w:rPr>
          <w:sz w:val="28"/>
          <w:szCs w:val="28"/>
        </w:rPr>
      </w:pPr>
      <w:r w:rsidRPr="00475013">
        <w:rPr>
          <w:sz w:val="28"/>
          <w:szCs w:val="28"/>
        </w:rPr>
        <w:t>4. В целях обеспечения полноты и достоверности заключения отражаемая в нем информация должна соответствовать следующим требованиям:</w:t>
      </w:r>
    </w:p>
    <w:p w:rsidR="00143DB8" w:rsidRPr="00475013" w:rsidRDefault="00143DB8" w:rsidP="00475013">
      <w:pPr>
        <w:ind w:firstLine="539"/>
        <w:jc w:val="both"/>
        <w:rPr>
          <w:sz w:val="28"/>
          <w:szCs w:val="28"/>
        </w:rPr>
      </w:pPr>
      <w:r w:rsidRPr="00475013">
        <w:rPr>
          <w:sz w:val="28"/>
          <w:szCs w:val="28"/>
        </w:rPr>
        <w:t>а) указанные в заключении выводы, включая выводы о выявленных нарушениях и (или) недостатках, а также предложения и рекомендации должны быть сформированы с учетом принципа профессионального скептицизма и на основании достаточных аудиторских доказательств;</w:t>
      </w:r>
    </w:p>
    <w:p w:rsidR="00143DB8" w:rsidRPr="00475013" w:rsidRDefault="00143DB8" w:rsidP="00475013">
      <w:pPr>
        <w:ind w:firstLine="539"/>
        <w:jc w:val="both"/>
        <w:rPr>
          <w:sz w:val="28"/>
          <w:szCs w:val="28"/>
        </w:rPr>
      </w:pPr>
      <w:r w:rsidRPr="00475013">
        <w:rPr>
          <w:sz w:val="28"/>
          <w:szCs w:val="28"/>
        </w:rPr>
        <w:t>б) указанная в заключении информация должна быть:</w:t>
      </w:r>
    </w:p>
    <w:p w:rsidR="00143DB8" w:rsidRPr="00475013" w:rsidRDefault="00143DB8" w:rsidP="00475013">
      <w:pPr>
        <w:ind w:firstLine="539"/>
        <w:jc w:val="both"/>
        <w:rPr>
          <w:sz w:val="28"/>
          <w:szCs w:val="28"/>
        </w:rPr>
      </w:pPr>
      <w:proofErr w:type="gramStart"/>
      <w:r w:rsidRPr="004D1A3D">
        <w:rPr>
          <w:sz w:val="28"/>
          <w:szCs w:val="28"/>
        </w:rPr>
        <w:t>точной</w:t>
      </w:r>
      <w:proofErr w:type="gramEnd"/>
      <w:r w:rsidRPr="004D1A3D">
        <w:rPr>
          <w:sz w:val="28"/>
          <w:szCs w:val="28"/>
        </w:rPr>
        <w:t>,</w:t>
      </w:r>
      <w:r w:rsidRPr="00475013">
        <w:rPr>
          <w:sz w:val="28"/>
          <w:szCs w:val="28"/>
        </w:rPr>
        <w:t xml:space="preserve"> что означает отсутствие ошибок, искажений и фактическое описание проведения аудиторского мероприятия;</w:t>
      </w:r>
    </w:p>
    <w:p w:rsidR="00143DB8" w:rsidRPr="00475013" w:rsidRDefault="00143DB8" w:rsidP="00475013">
      <w:pPr>
        <w:ind w:firstLine="539"/>
        <w:jc w:val="both"/>
        <w:rPr>
          <w:sz w:val="28"/>
          <w:szCs w:val="28"/>
        </w:rPr>
      </w:pPr>
      <w:r w:rsidRPr="004D1A3D">
        <w:rPr>
          <w:sz w:val="28"/>
          <w:szCs w:val="28"/>
        </w:rPr>
        <w:t>полной,</w:t>
      </w:r>
      <w:r w:rsidRPr="00475013">
        <w:rPr>
          <w:sz w:val="28"/>
          <w:szCs w:val="28"/>
        </w:rPr>
        <w:t xml:space="preserve"> что означает отражение в заключени</w:t>
      </w:r>
      <w:proofErr w:type="gramStart"/>
      <w:r w:rsidRPr="00475013">
        <w:rPr>
          <w:sz w:val="28"/>
          <w:szCs w:val="28"/>
        </w:rPr>
        <w:t>и</w:t>
      </w:r>
      <w:proofErr w:type="gramEnd"/>
      <w:r w:rsidRPr="00475013">
        <w:rPr>
          <w:sz w:val="28"/>
          <w:szCs w:val="28"/>
        </w:rPr>
        <w:t xml:space="preserve"> всех существенных выводов по результатам проведения аудиторского мероприятия, на основании которых могут быть приняты решения, направленные на повышение качества финансового менеджмента;</w:t>
      </w:r>
    </w:p>
    <w:p w:rsidR="00143DB8" w:rsidRPr="00475013" w:rsidRDefault="00143DB8" w:rsidP="00475013">
      <w:pPr>
        <w:ind w:firstLine="539"/>
        <w:jc w:val="both"/>
        <w:rPr>
          <w:sz w:val="28"/>
          <w:szCs w:val="28"/>
        </w:rPr>
      </w:pPr>
      <w:r w:rsidRPr="004D1A3D">
        <w:rPr>
          <w:sz w:val="28"/>
          <w:szCs w:val="28"/>
        </w:rPr>
        <w:lastRenderedPageBreak/>
        <w:t>объективной,</w:t>
      </w:r>
      <w:r w:rsidRPr="00475013">
        <w:rPr>
          <w:sz w:val="28"/>
          <w:szCs w:val="28"/>
        </w:rPr>
        <w:t xml:space="preserve"> что выражается в беспристрастности при подготовке указанной информации;</w:t>
      </w:r>
    </w:p>
    <w:p w:rsidR="00143DB8" w:rsidRPr="00475013" w:rsidRDefault="00143DB8" w:rsidP="00475013">
      <w:pPr>
        <w:ind w:firstLine="539"/>
        <w:jc w:val="both"/>
        <w:rPr>
          <w:sz w:val="28"/>
          <w:szCs w:val="28"/>
        </w:rPr>
      </w:pPr>
      <w:r w:rsidRPr="004D1A3D">
        <w:rPr>
          <w:sz w:val="28"/>
          <w:szCs w:val="28"/>
        </w:rPr>
        <w:t>ясной,</w:t>
      </w:r>
      <w:r w:rsidRPr="00475013">
        <w:rPr>
          <w:sz w:val="28"/>
          <w:szCs w:val="28"/>
        </w:rPr>
        <w:t xml:space="preserve"> что означает логичность и легкость восприятия информации, обеспечение получателей заключения всей существенной и относящейся к делу информацией;</w:t>
      </w:r>
    </w:p>
    <w:p w:rsidR="00143DB8" w:rsidRPr="00475013" w:rsidRDefault="00143DB8" w:rsidP="00475013">
      <w:pPr>
        <w:ind w:firstLine="539"/>
        <w:jc w:val="both"/>
        <w:rPr>
          <w:sz w:val="28"/>
          <w:szCs w:val="28"/>
        </w:rPr>
      </w:pPr>
      <w:r w:rsidRPr="004D1A3D">
        <w:rPr>
          <w:sz w:val="28"/>
          <w:szCs w:val="28"/>
        </w:rPr>
        <w:t>краткой,</w:t>
      </w:r>
      <w:r w:rsidRPr="00475013">
        <w:rPr>
          <w:sz w:val="28"/>
          <w:szCs w:val="28"/>
        </w:rPr>
        <w:t xml:space="preserve"> что выражается в указании необходимой информации (по рассматриваемому вопросу) и отсутствии ненужных отступлений, избыточной детализации и многословности;</w:t>
      </w:r>
    </w:p>
    <w:p w:rsidR="00143DB8" w:rsidRPr="00475013" w:rsidRDefault="00143DB8" w:rsidP="00475013">
      <w:pPr>
        <w:ind w:firstLine="539"/>
        <w:jc w:val="both"/>
        <w:rPr>
          <w:sz w:val="28"/>
          <w:szCs w:val="28"/>
        </w:rPr>
      </w:pPr>
      <w:r w:rsidRPr="004D1A3D">
        <w:rPr>
          <w:sz w:val="28"/>
          <w:szCs w:val="28"/>
        </w:rPr>
        <w:t>конструктивной,</w:t>
      </w:r>
      <w:r w:rsidRPr="00475013">
        <w:rPr>
          <w:sz w:val="28"/>
          <w:szCs w:val="28"/>
        </w:rPr>
        <w:t xml:space="preserve"> то есть направленной на оказание помощи субъектам бюджетных процедур (в случае необходимости) в части разъяснения предлагаемых мер по повышению качества финансового менеджмента, в том числе по минимизации (устранению) бюджетных рисков и по организации внутреннего финансового контроля;</w:t>
      </w:r>
    </w:p>
    <w:p w:rsidR="00143DB8" w:rsidRPr="00475013" w:rsidRDefault="00143DB8" w:rsidP="00475013">
      <w:pPr>
        <w:ind w:firstLine="539"/>
        <w:jc w:val="both"/>
        <w:rPr>
          <w:sz w:val="28"/>
          <w:szCs w:val="28"/>
        </w:rPr>
      </w:pPr>
      <w:r w:rsidRPr="004D1A3D">
        <w:rPr>
          <w:sz w:val="28"/>
          <w:szCs w:val="28"/>
        </w:rPr>
        <w:t>своевременной,</w:t>
      </w:r>
      <w:r w:rsidRPr="00475013">
        <w:rPr>
          <w:sz w:val="28"/>
          <w:szCs w:val="28"/>
        </w:rPr>
        <w:t xml:space="preserve"> что выражается в направлении информации в сроки, позволяющие субъектам бюджетных процедур принять меры по минимизации (устранению) бюджетных рисков, в том числе направленные на предотвращение и (или) устранение нарушений и (или) недостатков;</w:t>
      </w:r>
    </w:p>
    <w:p w:rsidR="00143DB8" w:rsidRPr="00475013" w:rsidRDefault="00143DB8" w:rsidP="00475013">
      <w:pPr>
        <w:ind w:firstLine="539"/>
        <w:jc w:val="both"/>
        <w:rPr>
          <w:sz w:val="28"/>
          <w:szCs w:val="28"/>
        </w:rPr>
      </w:pPr>
      <w:r w:rsidRPr="00475013">
        <w:rPr>
          <w:sz w:val="28"/>
          <w:szCs w:val="28"/>
        </w:rPr>
        <w:t>в) в заключени</w:t>
      </w:r>
      <w:proofErr w:type="gramStart"/>
      <w:r w:rsidRPr="00475013">
        <w:rPr>
          <w:sz w:val="28"/>
          <w:szCs w:val="28"/>
        </w:rPr>
        <w:t>и</w:t>
      </w:r>
      <w:proofErr w:type="gramEnd"/>
      <w:r w:rsidRPr="00475013">
        <w:rPr>
          <w:sz w:val="28"/>
          <w:szCs w:val="28"/>
        </w:rPr>
        <w:t>, рабочей документации аудиторского мероприятия не допускаются помарки, подчистки и иные исправления, за исключением исправлений, оговоренных и заверенных подписями руководителя субъекта внутреннего финансового аудита, должностных лиц (работников) субъекта внутреннего финансового аудита и (или) лиц, подписывающих указанные документы;</w:t>
      </w:r>
    </w:p>
    <w:p w:rsidR="00143DB8" w:rsidRPr="00475013" w:rsidRDefault="00143DB8" w:rsidP="00475013">
      <w:pPr>
        <w:ind w:firstLine="539"/>
        <w:jc w:val="both"/>
        <w:rPr>
          <w:sz w:val="28"/>
          <w:szCs w:val="28"/>
        </w:rPr>
      </w:pPr>
      <w:r w:rsidRPr="00475013">
        <w:rPr>
          <w:sz w:val="28"/>
          <w:szCs w:val="28"/>
        </w:rPr>
        <w:t>г) в случае необходимости (при наличии возможности) приводится стоимостная оценка выявленных нарушений и (или) недостатков, а также возможных последствий реализации выявленных бюджетных рисков.</w:t>
      </w:r>
    </w:p>
    <w:p w:rsidR="00143DB8" w:rsidRPr="00475013" w:rsidRDefault="00143DB8" w:rsidP="00475013">
      <w:pPr>
        <w:ind w:firstLine="539"/>
        <w:jc w:val="both"/>
        <w:rPr>
          <w:sz w:val="28"/>
          <w:szCs w:val="28"/>
        </w:rPr>
      </w:pPr>
      <w:r w:rsidRPr="00475013">
        <w:rPr>
          <w:sz w:val="28"/>
          <w:szCs w:val="28"/>
        </w:rPr>
        <w:t>5. Руководитель аудиторской группы обеспечивает подготовку заключения и представляет проект заключения руководителю субъекта внутреннего финансового аудита.</w:t>
      </w:r>
    </w:p>
    <w:p w:rsidR="00143DB8" w:rsidRPr="00475013" w:rsidRDefault="00143DB8" w:rsidP="00475013">
      <w:pPr>
        <w:ind w:firstLine="539"/>
        <w:jc w:val="both"/>
        <w:rPr>
          <w:sz w:val="28"/>
          <w:szCs w:val="28"/>
        </w:rPr>
      </w:pPr>
      <w:r w:rsidRPr="00475013">
        <w:rPr>
          <w:sz w:val="28"/>
          <w:szCs w:val="28"/>
        </w:rPr>
        <w:t>Заключение составляется в двух экземплярах, один из которых вручается (направляется) для ознакомления представителю субъекта бюджетных процедур, уполномоченному на его получение.</w:t>
      </w:r>
    </w:p>
    <w:p w:rsidR="00143DB8" w:rsidRPr="00475013" w:rsidRDefault="00143DB8" w:rsidP="00475013">
      <w:pPr>
        <w:ind w:firstLine="539"/>
        <w:jc w:val="both"/>
        <w:rPr>
          <w:sz w:val="28"/>
          <w:szCs w:val="28"/>
        </w:rPr>
      </w:pPr>
      <w:r w:rsidRPr="00475013">
        <w:rPr>
          <w:sz w:val="28"/>
          <w:szCs w:val="28"/>
        </w:rPr>
        <w:t>Субъект бюджетных процедур вправе представить письменные возражения и предложения по заключению в течение 5 рабочих дней после его получения.</w:t>
      </w:r>
    </w:p>
    <w:p w:rsidR="00143DB8" w:rsidRPr="00475013" w:rsidRDefault="00143DB8" w:rsidP="00475013">
      <w:pPr>
        <w:ind w:firstLine="539"/>
        <w:jc w:val="both"/>
        <w:rPr>
          <w:sz w:val="28"/>
          <w:szCs w:val="28"/>
        </w:rPr>
      </w:pPr>
      <w:r w:rsidRPr="00475013">
        <w:rPr>
          <w:sz w:val="28"/>
          <w:szCs w:val="28"/>
        </w:rPr>
        <w:t xml:space="preserve">Руководитель субъекта внутреннего финансового аудита либо другое уполномоченное должностное лицо субъекта внутреннего финансового аудита </w:t>
      </w:r>
      <w:r w:rsidRPr="00E84061">
        <w:rPr>
          <w:sz w:val="28"/>
          <w:szCs w:val="28"/>
        </w:rPr>
        <w:t>в течение 15 рабочих дней</w:t>
      </w:r>
      <w:r w:rsidRPr="00393268">
        <w:rPr>
          <w:color w:val="FF0000"/>
          <w:sz w:val="28"/>
          <w:szCs w:val="28"/>
        </w:rPr>
        <w:t xml:space="preserve"> </w:t>
      </w:r>
      <w:r w:rsidRPr="00475013">
        <w:rPr>
          <w:sz w:val="28"/>
          <w:szCs w:val="28"/>
        </w:rPr>
        <w:t>после получения письменных возражений по заключению рассматривает обоснованность этих возражений. По результатам рассмотрения информация направляется субъекту бюджетных процедур, копия приобщается к материалам аудиторского мероприятия.</w:t>
      </w:r>
    </w:p>
    <w:p w:rsidR="00143DB8" w:rsidRPr="00475013" w:rsidRDefault="00143DB8" w:rsidP="00475013">
      <w:pPr>
        <w:ind w:firstLine="539"/>
        <w:jc w:val="both"/>
        <w:rPr>
          <w:sz w:val="28"/>
          <w:szCs w:val="28"/>
        </w:rPr>
      </w:pPr>
      <w:r w:rsidRPr="00475013">
        <w:rPr>
          <w:sz w:val="28"/>
          <w:szCs w:val="28"/>
        </w:rPr>
        <w:t>Руководитель субъекта внутреннего финансового аудита имеет право направить проект заключения субъектам бюджетных процедур в целях информирования о предварительных результатах аудиторского мероприятия.</w:t>
      </w:r>
    </w:p>
    <w:p w:rsidR="00143DB8" w:rsidRPr="00475013" w:rsidRDefault="00143DB8" w:rsidP="00475013">
      <w:pPr>
        <w:ind w:firstLine="539"/>
        <w:jc w:val="both"/>
        <w:rPr>
          <w:sz w:val="28"/>
          <w:szCs w:val="28"/>
        </w:rPr>
      </w:pPr>
      <w:r w:rsidRPr="00475013">
        <w:rPr>
          <w:sz w:val="28"/>
          <w:szCs w:val="28"/>
        </w:rPr>
        <w:t>6. Руководитель субъекта внутреннего финансового аудита рассматривает проект заключения, письменные возражения и предложения субъектов бюджетных процедур</w:t>
      </w:r>
      <w:r w:rsidR="00E84061">
        <w:rPr>
          <w:sz w:val="28"/>
          <w:szCs w:val="28"/>
        </w:rPr>
        <w:t xml:space="preserve"> </w:t>
      </w:r>
      <w:r w:rsidRPr="00475013">
        <w:rPr>
          <w:sz w:val="28"/>
          <w:szCs w:val="28"/>
        </w:rPr>
        <w:t xml:space="preserve">к проекту заключения (при наличии), осуществляет </w:t>
      </w:r>
      <w:r w:rsidRPr="00475013">
        <w:rPr>
          <w:sz w:val="28"/>
          <w:szCs w:val="28"/>
        </w:rPr>
        <w:lastRenderedPageBreak/>
        <w:t>контроль полноты отражения результатов проведения аудиторского мероприятия, и при необходимости вносит корректировки в проект заключения.</w:t>
      </w:r>
    </w:p>
    <w:p w:rsidR="00143DB8" w:rsidRPr="00475013" w:rsidRDefault="00143DB8" w:rsidP="00475013">
      <w:pPr>
        <w:ind w:firstLine="539"/>
        <w:jc w:val="both"/>
        <w:rPr>
          <w:sz w:val="28"/>
          <w:szCs w:val="28"/>
        </w:rPr>
      </w:pPr>
      <w:r w:rsidRPr="00475013">
        <w:rPr>
          <w:sz w:val="28"/>
          <w:szCs w:val="28"/>
        </w:rPr>
        <w:t>7. По окончании проведения каждого аудиторского мероприятия руководитель субъекта внутреннего финансового аудита подписывает заключение.</w:t>
      </w:r>
    </w:p>
    <w:p w:rsidR="00143DB8" w:rsidRPr="00E84061" w:rsidRDefault="00143DB8" w:rsidP="00475013">
      <w:pPr>
        <w:ind w:firstLine="539"/>
        <w:jc w:val="both"/>
        <w:rPr>
          <w:sz w:val="28"/>
          <w:szCs w:val="28"/>
        </w:rPr>
      </w:pPr>
      <w:r w:rsidRPr="00E84061">
        <w:rPr>
          <w:sz w:val="28"/>
          <w:szCs w:val="28"/>
        </w:rPr>
        <w:t>Дата подписания заключения является датой окончания аудиторского мероприятия.</w:t>
      </w:r>
    </w:p>
    <w:p w:rsidR="00143DB8" w:rsidRPr="00475013" w:rsidRDefault="00143DB8" w:rsidP="00475013">
      <w:pPr>
        <w:ind w:firstLine="539"/>
        <w:jc w:val="both"/>
        <w:rPr>
          <w:sz w:val="28"/>
          <w:szCs w:val="28"/>
        </w:rPr>
      </w:pPr>
      <w:r w:rsidRPr="00475013">
        <w:rPr>
          <w:sz w:val="28"/>
          <w:szCs w:val="28"/>
        </w:rPr>
        <w:t xml:space="preserve">8. </w:t>
      </w:r>
      <w:r w:rsidR="00D6176F">
        <w:rPr>
          <w:sz w:val="28"/>
          <w:szCs w:val="28"/>
        </w:rPr>
        <w:t>В течение 3-х рабочих дней после даты подписания заключения р</w:t>
      </w:r>
      <w:r w:rsidRPr="00475013">
        <w:rPr>
          <w:sz w:val="28"/>
          <w:szCs w:val="28"/>
        </w:rPr>
        <w:t xml:space="preserve">уководитель субъекта внутреннего финансового аудита </w:t>
      </w:r>
      <w:r w:rsidRPr="007846A3">
        <w:rPr>
          <w:sz w:val="28"/>
          <w:szCs w:val="28"/>
        </w:rPr>
        <w:t>представляет заключение</w:t>
      </w:r>
      <w:r w:rsidR="00472B26" w:rsidRPr="007846A3">
        <w:rPr>
          <w:sz w:val="28"/>
          <w:szCs w:val="28"/>
        </w:rPr>
        <w:t xml:space="preserve"> заместителю главы района по финансам и бюджетному устройству, руководителю Финансового управления администрации Северо-Енисейского района</w:t>
      </w:r>
      <w:r w:rsidRPr="007846A3">
        <w:rPr>
          <w:sz w:val="28"/>
          <w:szCs w:val="28"/>
        </w:rPr>
        <w:t>.</w:t>
      </w:r>
    </w:p>
    <w:p w:rsidR="00143DB8" w:rsidRPr="00475013" w:rsidRDefault="00143DB8" w:rsidP="00475013">
      <w:pPr>
        <w:ind w:firstLine="539"/>
        <w:jc w:val="both"/>
        <w:rPr>
          <w:sz w:val="28"/>
          <w:szCs w:val="28"/>
        </w:rPr>
      </w:pPr>
      <w:bookmarkStart w:id="6" w:name="P320"/>
      <w:bookmarkEnd w:id="6"/>
      <w:r w:rsidRPr="00475013">
        <w:rPr>
          <w:sz w:val="28"/>
          <w:szCs w:val="28"/>
        </w:rPr>
        <w:t xml:space="preserve">9. </w:t>
      </w:r>
      <w:proofErr w:type="gramStart"/>
      <w:r w:rsidR="00393268">
        <w:rPr>
          <w:sz w:val="28"/>
          <w:szCs w:val="28"/>
        </w:rPr>
        <w:t>К</w:t>
      </w:r>
      <w:r w:rsidRPr="00475013">
        <w:rPr>
          <w:sz w:val="28"/>
          <w:szCs w:val="28"/>
        </w:rPr>
        <w:t xml:space="preserve"> заключению могут быть приложены документы, необходимые для разъяснения действий субъекта внутреннего финансового аудита при проведении аудиторского мероприятия и (или) результатов аудиторского мероприятия, в том числе программа аудиторского мероприятия, аудиторские доказательства, аналитические записки, поступившие письменные возражения и предложения субъектов бюджетных процедур по результатам проведения аудиторского мероприятия и иные документы, необходимые для подтверждения полноты и достоверности заключения.</w:t>
      </w:r>
      <w:proofErr w:type="gramEnd"/>
    </w:p>
    <w:p w:rsidR="00143DB8" w:rsidRPr="00475013" w:rsidRDefault="00143DB8" w:rsidP="00475013">
      <w:pPr>
        <w:ind w:firstLine="539"/>
        <w:jc w:val="both"/>
        <w:rPr>
          <w:sz w:val="28"/>
          <w:szCs w:val="28"/>
        </w:rPr>
      </w:pPr>
      <w:bookmarkStart w:id="7" w:name="P321"/>
      <w:bookmarkEnd w:id="7"/>
      <w:r w:rsidRPr="00475013">
        <w:rPr>
          <w:sz w:val="28"/>
          <w:szCs w:val="28"/>
        </w:rPr>
        <w:t xml:space="preserve">10. </w:t>
      </w:r>
      <w:proofErr w:type="gramStart"/>
      <w:r w:rsidRPr="00475013">
        <w:rPr>
          <w:sz w:val="28"/>
          <w:szCs w:val="28"/>
        </w:rPr>
        <w:t>Руководитель субъекта внутреннего финансового аудита направляет заключение тем субъектам бюджетных процедур, в отношении деятельности которых (в части организации (обеспечения выполнения), выполнения бюджетных процедур) получена информация о выявленных (реализованных) бюджетных рисках, о нарушениях и (или) недостатках, а также разработаны предложения и рекомендации о повышении качества финансового менеджмента и (или) исходя из цели и задач аудиторского мероприятия.</w:t>
      </w:r>
      <w:proofErr w:type="gramEnd"/>
    </w:p>
    <w:p w:rsidR="00143DB8" w:rsidRPr="00475013" w:rsidRDefault="00143DB8" w:rsidP="00475013">
      <w:pPr>
        <w:ind w:firstLine="539"/>
        <w:jc w:val="both"/>
        <w:rPr>
          <w:sz w:val="28"/>
          <w:szCs w:val="28"/>
        </w:rPr>
      </w:pPr>
      <w:r w:rsidRPr="00475013">
        <w:rPr>
          <w:sz w:val="28"/>
          <w:szCs w:val="28"/>
        </w:rPr>
        <w:t xml:space="preserve">11. По решению руководителя субъекта внутреннего финансового аудита предусмотренные </w:t>
      </w:r>
      <w:hyperlink w:anchor="P320" w:history="1">
        <w:r w:rsidRPr="00475013">
          <w:rPr>
            <w:sz w:val="28"/>
            <w:szCs w:val="28"/>
          </w:rPr>
          <w:t>пунктом 9</w:t>
        </w:r>
      </w:hyperlink>
      <w:r w:rsidR="00E84061">
        <w:t xml:space="preserve"> </w:t>
      </w:r>
      <w:r w:rsidR="00393268" w:rsidRPr="00E84061">
        <w:rPr>
          <w:sz w:val="28"/>
          <w:szCs w:val="28"/>
        </w:rPr>
        <w:t xml:space="preserve">настоящего </w:t>
      </w:r>
      <w:r w:rsidR="00FF03C5" w:rsidRPr="00E84061">
        <w:rPr>
          <w:sz w:val="28"/>
          <w:szCs w:val="28"/>
        </w:rPr>
        <w:t>подраздела Порядка</w:t>
      </w:r>
      <w:r w:rsidRPr="00475013">
        <w:rPr>
          <w:sz w:val="28"/>
          <w:szCs w:val="28"/>
        </w:rPr>
        <w:t xml:space="preserve"> документы, необходимые для разъяснения результатов аудиторского мероприятия, могут быть направлены субъектам бюджетных процедур, указанным в </w:t>
      </w:r>
      <w:hyperlink w:anchor="P321" w:history="1">
        <w:r w:rsidRPr="00475013">
          <w:rPr>
            <w:sz w:val="28"/>
            <w:szCs w:val="28"/>
          </w:rPr>
          <w:t>пункте 10</w:t>
        </w:r>
      </w:hyperlink>
      <w:r w:rsidR="00E84061">
        <w:t xml:space="preserve"> </w:t>
      </w:r>
      <w:r w:rsidR="00393268" w:rsidRPr="00E84061">
        <w:rPr>
          <w:sz w:val="28"/>
          <w:szCs w:val="28"/>
        </w:rPr>
        <w:t xml:space="preserve">настоящего </w:t>
      </w:r>
      <w:r w:rsidR="00632345" w:rsidRPr="00E84061">
        <w:rPr>
          <w:sz w:val="28"/>
          <w:szCs w:val="28"/>
        </w:rPr>
        <w:t>подраздела</w:t>
      </w:r>
      <w:r w:rsidR="00E84061" w:rsidRPr="00E84061">
        <w:rPr>
          <w:sz w:val="28"/>
          <w:szCs w:val="28"/>
        </w:rPr>
        <w:t xml:space="preserve"> </w:t>
      </w:r>
      <w:r w:rsidR="00632345" w:rsidRPr="00E84061">
        <w:rPr>
          <w:sz w:val="28"/>
          <w:szCs w:val="28"/>
        </w:rPr>
        <w:t>Порядка</w:t>
      </w:r>
      <w:r w:rsidRPr="00475013">
        <w:rPr>
          <w:sz w:val="28"/>
          <w:szCs w:val="28"/>
        </w:rPr>
        <w:t>.</w:t>
      </w:r>
    </w:p>
    <w:p w:rsidR="00143DB8" w:rsidRPr="00475013" w:rsidRDefault="00143DB8" w:rsidP="00475013">
      <w:pPr>
        <w:ind w:firstLine="539"/>
        <w:jc w:val="both"/>
        <w:rPr>
          <w:sz w:val="28"/>
          <w:szCs w:val="28"/>
        </w:rPr>
      </w:pPr>
      <w:r w:rsidRPr="00475013">
        <w:rPr>
          <w:sz w:val="28"/>
          <w:szCs w:val="28"/>
        </w:rPr>
        <w:t>Способ направления и объем этих документов определяются исходя из необходимости разъяснения субъектам бюджетных процедур предлагаемых мер по повышению качества финансового менеджмента.</w:t>
      </w:r>
    </w:p>
    <w:p w:rsidR="00143DB8" w:rsidRPr="00475013" w:rsidRDefault="00143DB8" w:rsidP="00475013">
      <w:pPr>
        <w:ind w:firstLine="539"/>
        <w:jc w:val="both"/>
        <w:rPr>
          <w:sz w:val="28"/>
          <w:szCs w:val="28"/>
        </w:rPr>
      </w:pPr>
      <w:r w:rsidRPr="00475013">
        <w:rPr>
          <w:sz w:val="28"/>
          <w:szCs w:val="28"/>
        </w:rPr>
        <w:t xml:space="preserve">12. </w:t>
      </w:r>
      <w:proofErr w:type="gramStart"/>
      <w:r w:rsidRPr="00475013">
        <w:rPr>
          <w:sz w:val="28"/>
          <w:szCs w:val="28"/>
        </w:rPr>
        <w:t xml:space="preserve">Письменные возражения и предложения субъектов бюджетных процедур, поступившие по результатам проведенного аудиторского мероприятия и после представления заключения, </w:t>
      </w:r>
      <w:r w:rsidRPr="005D0246">
        <w:rPr>
          <w:sz w:val="28"/>
          <w:szCs w:val="28"/>
        </w:rPr>
        <w:t>рассматриваются руководителем субъекта внутреннего финансового аудита</w:t>
      </w:r>
      <w:r w:rsidRPr="00475013">
        <w:rPr>
          <w:sz w:val="28"/>
          <w:szCs w:val="28"/>
        </w:rPr>
        <w:t xml:space="preserve"> и при необходимости учитываются должностными лицами (работниками) субъекта внутреннего финансового аудита, в том числе в целях ведения реестра бюджетных рисков.</w:t>
      </w:r>
      <w:proofErr w:type="gramEnd"/>
    </w:p>
    <w:p w:rsidR="00143DB8" w:rsidRDefault="00143DB8" w:rsidP="00475013">
      <w:pPr>
        <w:ind w:firstLine="539"/>
        <w:jc w:val="both"/>
      </w:pPr>
      <w:r w:rsidRPr="00475013">
        <w:rPr>
          <w:sz w:val="28"/>
          <w:szCs w:val="28"/>
        </w:rPr>
        <w:t xml:space="preserve">13. </w:t>
      </w:r>
      <w:proofErr w:type="gramStart"/>
      <w:r w:rsidRPr="00475013">
        <w:rPr>
          <w:sz w:val="28"/>
          <w:szCs w:val="28"/>
        </w:rPr>
        <w:t xml:space="preserve">В случае если в подписанном руководителем субъекта внутреннего финансового аудита заключении содержится существенная ошибка или искажение, а также если после подписания заключения руководитель субъекта внутреннего финансового аудита получил информацию, которая не была </w:t>
      </w:r>
      <w:r w:rsidRPr="00475013">
        <w:rPr>
          <w:sz w:val="28"/>
          <w:szCs w:val="28"/>
        </w:rPr>
        <w:lastRenderedPageBreak/>
        <w:t>доступна на дату окончания аудиторского мероприятия и существенно влияет на выводы, предложения и рекомендации по его результатам, то руководитель субъекта внутреннего финансового аудита должен довести исправленную информацию до</w:t>
      </w:r>
      <w:proofErr w:type="gramEnd"/>
      <w:r w:rsidRPr="00475013">
        <w:rPr>
          <w:sz w:val="28"/>
          <w:szCs w:val="28"/>
        </w:rPr>
        <w:t xml:space="preserve"> сведения всех сторон, получивших первоначальный вариант заключения</w:t>
      </w:r>
      <w:r>
        <w:rPr>
          <w:rFonts w:ascii="Calibri" w:hAnsi="Calibri" w:cs="Calibri"/>
        </w:rPr>
        <w:t>.</w:t>
      </w:r>
    </w:p>
    <w:p w:rsidR="00143DB8" w:rsidRDefault="00143DB8" w:rsidP="00143DB8">
      <w:pPr>
        <w:spacing w:after="1" w:line="220" w:lineRule="atLeast"/>
        <w:ind w:firstLine="540"/>
        <w:jc w:val="both"/>
      </w:pPr>
    </w:p>
    <w:p w:rsidR="00143DB8" w:rsidRDefault="00084A66" w:rsidP="0088555D">
      <w:pPr>
        <w:spacing w:after="1" w:line="220" w:lineRule="atLeast"/>
        <w:jc w:val="center"/>
        <w:outlineLvl w:val="2"/>
      </w:pPr>
      <w:r w:rsidRPr="00084A66">
        <w:rPr>
          <w:b/>
          <w:sz w:val="28"/>
          <w:szCs w:val="28"/>
        </w:rPr>
        <w:t>7</w:t>
      </w:r>
      <w:r w:rsidR="00F12602" w:rsidRPr="00F12602">
        <w:rPr>
          <w:b/>
          <w:sz w:val="28"/>
          <w:szCs w:val="28"/>
        </w:rPr>
        <w:t xml:space="preserve">.2. </w:t>
      </w:r>
      <w:r w:rsidR="00143DB8" w:rsidRPr="00F12602">
        <w:rPr>
          <w:b/>
          <w:sz w:val="28"/>
          <w:szCs w:val="28"/>
        </w:rPr>
        <w:t xml:space="preserve">Решения, </w:t>
      </w:r>
      <w:r w:rsidR="00143DB8" w:rsidRPr="00387FE2">
        <w:rPr>
          <w:b/>
          <w:sz w:val="28"/>
          <w:szCs w:val="28"/>
        </w:rPr>
        <w:t xml:space="preserve">принимаемые руководителями </w:t>
      </w:r>
      <w:r w:rsidR="0088555D" w:rsidRPr="00387FE2">
        <w:rPr>
          <w:b/>
          <w:sz w:val="28"/>
          <w:szCs w:val="28"/>
        </w:rPr>
        <w:t xml:space="preserve">субъекта внутреннего финансового аудита </w:t>
      </w:r>
      <w:r w:rsidR="00143DB8" w:rsidRPr="00387FE2">
        <w:rPr>
          <w:b/>
          <w:sz w:val="28"/>
          <w:szCs w:val="28"/>
        </w:rPr>
        <w:t>и (или) субъектами бюджетных процедур</w:t>
      </w:r>
    </w:p>
    <w:p w:rsidR="00143DB8" w:rsidRDefault="00143DB8" w:rsidP="00143DB8">
      <w:pPr>
        <w:spacing w:after="1" w:line="220" w:lineRule="atLeast"/>
        <w:ind w:firstLine="540"/>
        <w:jc w:val="both"/>
      </w:pPr>
    </w:p>
    <w:p w:rsidR="00143DB8" w:rsidRPr="00E6608F" w:rsidRDefault="00143DB8" w:rsidP="00E6608F">
      <w:pPr>
        <w:ind w:firstLine="539"/>
        <w:jc w:val="both"/>
        <w:rPr>
          <w:sz w:val="28"/>
          <w:szCs w:val="28"/>
        </w:rPr>
      </w:pPr>
      <w:bookmarkStart w:id="8" w:name="P331"/>
      <w:bookmarkEnd w:id="8"/>
      <w:r w:rsidRPr="00E6608F">
        <w:rPr>
          <w:sz w:val="28"/>
          <w:szCs w:val="28"/>
        </w:rPr>
        <w:t xml:space="preserve">14. </w:t>
      </w:r>
      <w:r w:rsidR="00B61381" w:rsidRPr="00456EFA">
        <w:rPr>
          <w:sz w:val="28"/>
          <w:szCs w:val="28"/>
        </w:rPr>
        <w:t>Заместитель главы района по финансам и бюджетному устройству, руководител</w:t>
      </w:r>
      <w:r w:rsidR="00D6176F" w:rsidRPr="00456EFA">
        <w:rPr>
          <w:sz w:val="28"/>
          <w:szCs w:val="28"/>
        </w:rPr>
        <w:t>ь</w:t>
      </w:r>
      <w:r w:rsidR="00B61381" w:rsidRPr="00456EFA">
        <w:rPr>
          <w:sz w:val="28"/>
          <w:szCs w:val="28"/>
        </w:rPr>
        <w:t xml:space="preserve"> Финансового управления администрации Северо-Енисейского района</w:t>
      </w:r>
      <w:r w:rsidRPr="00456EFA">
        <w:rPr>
          <w:sz w:val="28"/>
          <w:szCs w:val="28"/>
        </w:rPr>
        <w:t xml:space="preserve">рассматривает заключение и </w:t>
      </w:r>
      <w:r w:rsidR="00D6176F" w:rsidRPr="00456EFA">
        <w:rPr>
          <w:sz w:val="28"/>
          <w:szCs w:val="28"/>
        </w:rPr>
        <w:t xml:space="preserve">в течение 5-ти рабочих дней после получения заключения </w:t>
      </w:r>
      <w:r w:rsidRPr="00456EFA">
        <w:rPr>
          <w:sz w:val="28"/>
          <w:szCs w:val="28"/>
        </w:rPr>
        <w:t>принимает одно или несколько решений</w:t>
      </w:r>
      <w:r w:rsidRPr="00E6608F">
        <w:rPr>
          <w:sz w:val="28"/>
          <w:szCs w:val="28"/>
        </w:rPr>
        <w:t>, направленных на повышение качества финансового менеджмента, с указанием сроков их выполнения.</w:t>
      </w:r>
    </w:p>
    <w:p w:rsidR="00143DB8" w:rsidRPr="00E6608F" w:rsidRDefault="00143DB8" w:rsidP="00E6608F">
      <w:pPr>
        <w:ind w:firstLine="539"/>
        <w:jc w:val="both"/>
        <w:rPr>
          <w:sz w:val="28"/>
          <w:szCs w:val="28"/>
        </w:rPr>
      </w:pPr>
      <w:r w:rsidRPr="00E6608F">
        <w:rPr>
          <w:sz w:val="28"/>
          <w:szCs w:val="28"/>
        </w:rPr>
        <w:t>Указанные решения утверждаются письменным поручением (</w:t>
      </w:r>
      <w:r w:rsidRPr="00456EFA">
        <w:rPr>
          <w:sz w:val="28"/>
          <w:szCs w:val="28"/>
        </w:rPr>
        <w:t>в том числе в форме резолюций)</w:t>
      </w:r>
      <w:r w:rsidRPr="00E6608F">
        <w:rPr>
          <w:sz w:val="28"/>
          <w:szCs w:val="28"/>
        </w:rPr>
        <w:t xml:space="preserve"> и могут содержать в частности следующие решения:</w:t>
      </w:r>
    </w:p>
    <w:p w:rsidR="00143DB8" w:rsidRPr="00E6608F" w:rsidRDefault="00143DB8" w:rsidP="00E6608F">
      <w:pPr>
        <w:ind w:firstLine="539"/>
        <w:jc w:val="both"/>
        <w:rPr>
          <w:sz w:val="28"/>
          <w:szCs w:val="28"/>
        </w:rPr>
      </w:pPr>
      <w:r w:rsidRPr="00E6608F">
        <w:rPr>
          <w:sz w:val="28"/>
          <w:szCs w:val="28"/>
        </w:rPr>
        <w:t>а) о реализации субъектами бюджетных процедур,</w:t>
      </w:r>
      <w:r w:rsidR="00E84061">
        <w:rPr>
          <w:sz w:val="28"/>
          <w:szCs w:val="28"/>
        </w:rPr>
        <w:t xml:space="preserve"> </w:t>
      </w:r>
      <w:r w:rsidRPr="00E6608F">
        <w:rPr>
          <w:sz w:val="28"/>
          <w:szCs w:val="28"/>
        </w:rPr>
        <w:t>выводов, предложений и рекомендаций субъекта внутреннего финансового аудита (полностью или частично);</w:t>
      </w:r>
    </w:p>
    <w:p w:rsidR="00143DB8" w:rsidRPr="00E6608F" w:rsidRDefault="00143DB8" w:rsidP="00E6608F">
      <w:pPr>
        <w:ind w:firstLine="539"/>
        <w:jc w:val="both"/>
        <w:rPr>
          <w:sz w:val="28"/>
          <w:szCs w:val="28"/>
        </w:rPr>
      </w:pPr>
      <w:r w:rsidRPr="00E6608F">
        <w:rPr>
          <w:sz w:val="28"/>
          <w:szCs w:val="28"/>
        </w:rPr>
        <w:t>б) о недостаточной обоснованности аудиторских выводов, предложений и рекомендаций (полностью или частично);</w:t>
      </w:r>
    </w:p>
    <w:p w:rsidR="00143DB8" w:rsidRPr="00E6608F" w:rsidRDefault="00143DB8" w:rsidP="00E6608F">
      <w:pPr>
        <w:ind w:firstLine="539"/>
        <w:jc w:val="both"/>
        <w:rPr>
          <w:sz w:val="28"/>
          <w:szCs w:val="28"/>
        </w:rPr>
      </w:pPr>
      <w:r w:rsidRPr="00E6608F">
        <w:rPr>
          <w:sz w:val="28"/>
          <w:szCs w:val="28"/>
        </w:rPr>
        <w:t>в) об обеспечении надежного внутреннего финансового контроля, включая организацию внутреннего финансового контроля и применение контрольных действий, позволяющих минимизировать бюджетные риски и предупреждать (не допускать) нарушения и (или) недостатки;</w:t>
      </w:r>
    </w:p>
    <w:p w:rsidR="00143DB8" w:rsidRPr="00E6608F" w:rsidRDefault="00143DB8" w:rsidP="00E6608F">
      <w:pPr>
        <w:ind w:firstLine="539"/>
        <w:jc w:val="both"/>
        <w:rPr>
          <w:sz w:val="28"/>
          <w:szCs w:val="28"/>
        </w:rPr>
      </w:pPr>
      <w:r w:rsidRPr="00E6608F">
        <w:rPr>
          <w:sz w:val="28"/>
          <w:szCs w:val="28"/>
        </w:rPr>
        <w:t xml:space="preserve">г) об изменении (актуализации) </w:t>
      </w:r>
      <w:r w:rsidR="00004A6B">
        <w:rPr>
          <w:sz w:val="28"/>
          <w:szCs w:val="28"/>
        </w:rPr>
        <w:t xml:space="preserve">муниципальных </w:t>
      </w:r>
      <w:r w:rsidRPr="00E6608F">
        <w:rPr>
          <w:sz w:val="28"/>
          <w:szCs w:val="28"/>
        </w:rPr>
        <w:t>правовых актов, в том числе в целях совершенствования организации (обеспечения выполнения), выполнения бюджетных процедур, а также способов и сроков совершения операций (действий) по выполнению бюджетных процедур;</w:t>
      </w:r>
    </w:p>
    <w:p w:rsidR="00143DB8" w:rsidRPr="00E6608F" w:rsidRDefault="00143DB8" w:rsidP="00E6608F">
      <w:pPr>
        <w:ind w:firstLine="539"/>
        <w:jc w:val="both"/>
        <w:rPr>
          <w:sz w:val="28"/>
          <w:szCs w:val="28"/>
        </w:rPr>
      </w:pPr>
      <w:r w:rsidRPr="00E6608F">
        <w:rPr>
          <w:sz w:val="28"/>
          <w:szCs w:val="28"/>
        </w:rPr>
        <w:t>д) об установлении требований к доведению до должностных лиц (работников) информации, необходимой для правомерного совершения операций (действий) по выполнению бюджетных процедур;</w:t>
      </w:r>
    </w:p>
    <w:p w:rsidR="00143DB8" w:rsidRPr="00E6608F" w:rsidRDefault="00143DB8" w:rsidP="00E6608F">
      <w:pPr>
        <w:ind w:firstLine="539"/>
        <w:jc w:val="both"/>
        <w:rPr>
          <w:sz w:val="28"/>
          <w:szCs w:val="28"/>
        </w:rPr>
      </w:pPr>
      <w:r w:rsidRPr="00E6608F">
        <w:rPr>
          <w:sz w:val="28"/>
          <w:szCs w:val="28"/>
        </w:rPr>
        <w:t>е) о необходимости уточнения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(осуществление операций (действий) по выполнению бюджетных процедур), а также уточнения регламента взаимодействия пользователей с информационными ресурсами;</w:t>
      </w:r>
    </w:p>
    <w:p w:rsidR="00143DB8" w:rsidRPr="00E6608F" w:rsidRDefault="00143DB8" w:rsidP="00E6608F">
      <w:pPr>
        <w:ind w:firstLine="539"/>
        <w:jc w:val="both"/>
        <w:rPr>
          <w:sz w:val="28"/>
          <w:szCs w:val="28"/>
        </w:rPr>
      </w:pPr>
      <w:r w:rsidRPr="00E6608F">
        <w:rPr>
          <w:sz w:val="28"/>
          <w:szCs w:val="28"/>
        </w:rPr>
        <w:t>ж) о необходимости уточнения прав субъектов бюджетных процедур по формированию финансовых и первичных учетных документов, а также прав доступа к регистрам бюджетного учета;</w:t>
      </w:r>
    </w:p>
    <w:p w:rsidR="00143DB8" w:rsidRPr="00E6608F" w:rsidRDefault="00143DB8" w:rsidP="00E6608F">
      <w:pPr>
        <w:ind w:firstLine="539"/>
        <w:jc w:val="both"/>
        <w:rPr>
          <w:sz w:val="28"/>
          <w:szCs w:val="28"/>
        </w:rPr>
      </w:pPr>
      <w:r w:rsidRPr="00E6608F">
        <w:rPr>
          <w:sz w:val="28"/>
          <w:szCs w:val="28"/>
        </w:rPr>
        <w:t>з) о совершенствовании информационного и управленческого взаимодействия между субъектами бюджетных процедур, выполнении бюджетной процедуры и (или) операций (действий) по выполнению бюджетной процедуры;</w:t>
      </w:r>
    </w:p>
    <w:p w:rsidR="00143DB8" w:rsidRPr="00E6608F" w:rsidRDefault="00143DB8" w:rsidP="00E6608F">
      <w:pPr>
        <w:ind w:firstLine="539"/>
        <w:jc w:val="both"/>
        <w:rPr>
          <w:sz w:val="28"/>
          <w:szCs w:val="28"/>
        </w:rPr>
      </w:pPr>
      <w:r w:rsidRPr="00E6608F">
        <w:rPr>
          <w:sz w:val="28"/>
          <w:szCs w:val="28"/>
        </w:rPr>
        <w:lastRenderedPageBreak/>
        <w:t>и) об установлении (уточнении) в положениях о структурных подразделениях, в должностных регламентах должностных лиц (работников) обязанностей и полномочий по организации (обеспечению выполнения), выполнению бюджетной процедуры и (или) операций (действий) по выполнению бюджетной процедуры;</w:t>
      </w:r>
    </w:p>
    <w:p w:rsidR="00143DB8" w:rsidRPr="00E6608F" w:rsidRDefault="00143DB8" w:rsidP="00E6608F">
      <w:pPr>
        <w:ind w:firstLine="539"/>
        <w:jc w:val="both"/>
        <w:rPr>
          <w:sz w:val="28"/>
          <w:szCs w:val="28"/>
        </w:rPr>
      </w:pPr>
      <w:r w:rsidRPr="00E6608F">
        <w:rPr>
          <w:sz w:val="28"/>
          <w:szCs w:val="28"/>
        </w:rPr>
        <w:t>к) о необходимости устранения конфликта интересов у субъектов бюджетных процедур;</w:t>
      </w:r>
    </w:p>
    <w:p w:rsidR="00143DB8" w:rsidRPr="00E6608F" w:rsidRDefault="00143DB8" w:rsidP="00E6608F">
      <w:pPr>
        <w:ind w:firstLine="539"/>
        <w:jc w:val="both"/>
        <w:rPr>
          <w:sz w:val="28"/>
          <w:szCs w:val="28"/>
        </w:rPr>
      </w:pPr>
      <w:r w:rsidRPr="00E6608F">
        <w:rPr>
          <w:sz w:val="28"/>
          <w:szCs w:val="28"/>
        </w:rPr>
        <w:t>л) о необходимости проведения субъектами бюджетных процедур мониторинга изменений положений законодательства Российской Федерации, регулирующего осуществление операций (действий) по выполнению бюджетных процедур;</w:t>
      </w:r>
    </w:p>
    <w:p w:rsidR="00143DB8" w:rsidRPr="00E6608F" w:rsidRDefault="00143DB8" w:rsidP="00E6608F">
      <w:pPr>
        <w:ind w:firstLine="539"/>
        <w:jc w:val="both"/>
        <w:rPr>
          <w:sz w:val="28"/>
          <w:szCs w:val="28"/>
        </w:rPr>
      </w:pPr>
      <w:r w:rsidRPr="00E6608F">
        <w:rPr>
          <w:sz w:val="28"/>
          <w:szCs w:val="28"/>
        </w:rPr>
        <w:t>м) о необходимости ведения эффективной кадровой политики</w:t>
      </w:r>
      <w:r w:rsidR="00FF50C0">
        <w:rPr>
          <w:sz w:val="28"/>
          <w:szCs w:val="28"/>
        </w:rPr>
        <w:t>,</w:t>
      </w:r>
      <w:r w:rsidRPr="00E6608F">
        <w:rPr>
          <w:sz w:val="28"/>
          <w:szCs w:val="28"/>
        </w:rPr>
        <w:t xml:space="preserve"> включая повышение квалификации субъектов бюджетных процедур;</w:t>
      </w:r>
    </w:p>
    <w:p w:rsidR="00143DB8" w:rsidRPr="00E6608F" w:rsidRDefault="00143DB8" w:rsidP="00E6608F">
      <w:pPr>
        <w:ind w:firstLine="539"/>
        <w:jc w:val="both"/>
        <w:rPr>
          <w:sz w:val="28"/>
          <w:szCs w:val="28"/>
        </w:rPr>
      </w:pPr>
      <w:r w:rsidRPr="00E6608F">
        <w:rPr>
          <w:sz w:val="28"/>
          <w:szCs w:val="28"/>
        </w:rPr>
        <w:t>н) о разработке перечня (плана)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с установлением срока их выполнения, а также о выполнении указанных мероприятий;</w:t>
      </w:r>
    </w:p>
    <w:p w:rsidR="00143DB8" w:rsidRPr="00E6608F" w:rsidRDefault="00143DB8" w:rsidP="00E6608F">
      <w:pPr>
        <w:ind w:firstLine="539"/>
        <w:jc w:val="both"/>
        <w:rPr>
          <w:sz w:val="28"/>
          <w:szCs w:val="28"/>
        </w:rPr>
      </w:pPr>
      <w:r w:rsidRPr="00E6608F">
        <w:rPr>
          <w:sz w:val="28"/>
          <w:szCs w:val="28"/>
        </w:rPr>
        <w:t>о) о проведении служебных проверок и принятии решений по их результатам, включая применение материальной и (или) дисциплинарной ответственности к виновным должностным лицам (работникам);</w:t>
      </w:r>
    </w:p>
    <w:p w:rsidR="00143DB8" w:rsidRPr="00E6608F" w:rsidRDefault="00143DB8" w:rsidP="00E6608F">
      <w:pPr>
        <w:ind w:firstLine="539"/>
        <w:jc w:val="both"/>
        <w:rPr>
          <w:sz w:val="28"/>
          <w:szCs w:val="28"/>
        </w:rPr>
      </w:pPr>
      <w:r w:rsidRPr="00E6608F">
        <w:rPr>
          <w:sz w:val="28"/>
          <w:szCs w:val="28"/>
        </w:rPr>
        <w:t xml:space="preserve">п) о направлении информации и (или) документов в соответствующий </w:t>
      </w:r>
      <w:r w:rsidRPr="00456EFA">
        <w:rPr>
          <w:sz w:val="28"/>
          <w:szCs w:val="28"/>
        </w:rPr>
        <w:t xml:space="preserve">орган </w:t>
      </w:r>
      <w:r w:rsidR="006A4522" w:rsidRPr="00456EFA">
        <w:rPr>
          <w:sz w:val="28"/>
          <w:szCs w:val="28"/>
        </w:rPr>
        <w:t>муниципального</w:t>
      </w:r>
      <w:r w:rsidR="00E84061">
        <w:rPr>
          <w:sz w:val="28"/>
          <w:szCs w:val="28"/>
        </w:rPr>
        <w:t xml:space="preserve"> </w:t>
      </w:r>
      <w:r w:rsidRPr="00456EFA">
        <w:rPr>
          <w:sz w:val="28"/>
          <w:szCs w:val="28"/>
        </w:rPr>
        <w:t>финансового контроля</w:t>
      </w:r>
      <w:r w:rsidRPr="00E6608F">
        <w:rPr>
          <w:sz w:val="28"/>
          <w:szCs w:val="28"/>
        </w:rPr>
        <w:t xml:space="preserve"> и (или) правоохранительные органы в случае наличия признаков коррупционного проявления, нарушений, в отношении которых отсутствует возможность их устранения и (или) применяется административная (уголовная) ответственность;</w:t>
      </w:r>
    </w:p>
    <w:p w:rsidR="00143DB8" w:rsidRPr="00E6608F" w:rsidRDefault="00143DB8" w:rsidP="00E6608F">
      <w:pPr>
        <w:ind w:firstLine="539"/>
        <w:jc w:val="both"/>
        <w:rPr>
          <w:sz w:val="28"/>
          <w:szCs w:val="28"/>
        </w:rPr>
      </w:pPr>
      <w:r w:rsidRPr="00E6608F">
        <w:rPr>
          <w:sz w:val="28"/>
          <w:szCs w:val="28"/>
        </w:rPr>
        <w:t>р) иные решения, направленные на повышение качества финансового менеджмента и принятые по результатам рассмотрения выводов, предложений и рекомендаций субъекта внутреннего финансового аудита.</w:t>
      </w:r>
    </w:p>
    <w:p w:rsidR="00143DB8" w:rsidRPr="00E6608F" w:rsidRDefault="00143DB8" w:rsidP="00E6608F">
      <w:pPr>
        <w:ind w:firstLine="539"/>
        <w:jc w:val="both"/>
        <w:rPr>
          <w:sz w:val="28"/>
          <w:szCs w:val="28"/>
        </w:rPr>
      </w:pPr>
      <w:r w:rsidRPr="00E6608F">
        <w:rPr>
          <w:sz w:val="28"/>
          <w:szCs w:val="28"/>
        </w:rPr>
        <w:t xml:space="preserve">15. </w:t>
      </w:r>
      <w:proofErr w:type="gramStart"/>
      <w:r w:rsidR="001743CE" w:rsidRPr="00456EFA">
        <w:rPr>
          <w:sz w:val="28"/>
          <w:szCs w:val="28"/>
        </w:rPr>
        <w:t>Руководитель</w:t>
      </w:r>
      <w:r w:rsidR="007B12E4" w:rsidRPr="00475013">
        <w:rPr>
          <w:sz w:val="28"/>
          <w:szCs w:val="28"/>
        </w:rPr>
        <w:t>субъекта внутреннего финансового аудита</w:t>
      </w:r>
      <w:r w:rsidRPr="00E6608F">
        <w:rPr>
          <w:sz w:val="28"/>
          <w:szCs w:val="28"/>
        </w:rPr>
        <w:t>вправе принимать решения, направленные на повышение качества финансового менеджмента, на основании информации, как содержащейся в заключениях субъекта внутреннего финансового аудита, так и полученной вне рамок проведения аудиторских мероприятий, в том числе на основании информации руководителя субъекта внутреннего финансового аудита о выявленных признаках коррупционных и иных правонарушений, о результатах мониторинга реализации мер по минимизации (устранению) бюджетных рисков.</w:t>
      </w:r>
      <w:proofErr w:type="gramEnd"/>
    </w:p>
    <w:p w:rsidR="00143DB8" w:rsidRPr="00E6608F" w:rsidRDefault="00143DB8" w:rsidP="00E6608F">
      <w:pPr>
        <w:ind w:firstLine="539"/>
        <w:jc w:val="both"/>
        <w:rPr>
          <w:sz w:val="28"/>
          <w:szCs w:val="28"/>
        </w:rPr>
      </w:pPr>
      <w:bookmarkStart w:id="9" w:name="P350"/>
      <w:bookmarkEnd w:id="9"/>
      <w:r w:rsidRPr="00E6608F">
        <w:rPr>
          <w:sz w:val="28"/>
          <w:szCs w:val="28"/>
        </w:rPr>
        <w:t xml:space="preserve">16. </w:t>
      </w:r>
      <w:proofErr w:type="gramStart"/>
      <w:r w:rsidRPr="00E6608F">
        <w:rPr>
          <w:sz w:val="28"/>
          <w:szCs w:val="28"/>
        </w:rPr>
        <w:t xml:space="preserve">Субъекты бюджетных процедур, </w:t>
      </w:r>
      <w:r w:rsidRPr="00456EFA">
        <w:rPr>
          <w:sz w:val="28"/>
          <w:szCs w:val="28"/>
        </w:rPr>
        <w:t>в целях выполнения решений</w:t>
      </w:r>
      <w:r w:rsidR="008E4038" w:rsidRPr="00456EFA">
        <w:rPr>
          <w:sz w:val="28"/>
          <w:szCs w:val="28"/>
        </w:rPr>
        <w:t xml:space="preserve"> Заместитель главы района</w:t>
      </w:r>
      <w:r w:rsidR="008E4038">
        <w:rPr>
          <w:sz w:val="28"/>
          <w:szCs w:val="28"/>
        </w:rPr>
        <w:t xml:space="preserve"> по финансам и бюджетному устройству, руководителю Финансового управления администрации Северо-Енисейского района</w:t>
      </w:r>
      <w:r w:rsidRPr="00E6608F">
        <w:rPr>
          <w:sz w:val="28"/>
          <w:szCs w:val="28"/>
        </w:rPr>
        <w:t>, а также на основании информации о проведении и результатах аудиторского мероприятия, в том числе указанной в аналитических записках субъекта внутреннего финансового аудита, проекте заключения и заключении, вправе самостоятельно принимать решения, направленные на повышение качества финансового менеджмента, включая разработку и</w:t>
      </w:r>
      <w:proofErr w:type="gramEnd"/>
      <w:r w:rsidRPr="00E6608F">
        <w:rPr>
          <w:sz w:val="28"/>
          <w:szCs w:val="28"/>
        </w:rPr>
        <w:t xml:space="preserve"> выполнение перечня (плана) мероприятий по совершенствованию организации </w:t>
      </w:r>
      <w:r w:rsidRPr="00E6608F">
        <w:rPr>
          <w:sz w:val="28"/>
          <w:szCs w:val="28"/>
        </w:rPr>
        <w:lastRenderedPageBreak/>
        <w:t>(обеспечения выполнения), выполнения бюджетной процедуры и (или) операций (действий) по выполнению бюджетной процедуры.</w:t>
      </w:r>
    </w:p>
    <w:p w:rsidR="00143DB8" w:rsidRPr="00E6608F" w:rsidRDefault="00143DB8" w:rsidP="00E6608F">
      <w:pPr>
        <w:ind w:firstLine="539"/>
        <w:jc w:val="both"/>
        <w:rPr>
          <w:sz w:val="28"/>
          <w:szCs w:val="28"/>
        </w:rPr>
      </w:pPr>
      <w:r w:rsidRPr="00E6608F">
        <w:rPr>
          <w:sz w:val="28"/>
          <w:szCs w:val="28"/>
        </w:rPr>
        <w:t xml:space="preserve">17. Информация о решениях, принятых в соответствии </w:t>
      </w:r>
      <w:r w:rsidRPr="00456EFA">
        <w:rPr>
          <w:sz w:val="28"/>
          <w:szCs w:val="28"/>
        </w:rPr>
        <w:t xml:space="preserve">с </w:t>
      </w:r>
      <w:hyperlink w:anchor="P331" w:history="1">
        <w:r w:rsidRPr="00E84061">
          <w:rPr>
            <w:sz w:val="28"/>
            <w:szCs w:val="28"/>
          </w:rPr>
          <w:t>пунктами.14</w:t>
        </w:r>
      </w:hyperlink>
      <w:r w:rsidRPr="00E84061">
        <w:rPr>
          <w:sz w:val="28"/>
          <w:szCs w:val="28"/>
        </w:rPr>
        <w:t xml:space="preserve"> </w:t>
      </w:r>
      <w:r w:rsidR="00E84061" w:rsidRPr="00E84061">
        <w:rPr>
          <w:sz w:val="28"/>
          <w:szCs w:val="28"/>
        </w:rPr>
        <w:t>–</w:t>
      </w:r>
      <w:r w:rsidRPr="00E84061">
        <w:rPr>
          <w:sz w:val="28"/>
          <w:szCs w:val="28"/>
        </w:rPr>
        <w:t xml:space="preserve"> </w:t>
      </w:r>
      <w:r w:rsidR="00CD4704" w:rsidRPr="00E84061">
        <w:rPr>
          <w:sz w:val="28"/>
          <w:szCs w:val="28"/>
        </w:rPr>
        <w:t>16</w:t>
      </w:r>
      <w:r w:rsidR="00E84061" w:rsidRPr="00E84061">
        <w:rPr>
          <w:sz w:val="28"/>
          <w:szCs w:val="28"/>
        </w:rPr>
        <w:t xml:space="preserve"> </w:t>
      </w:r>
      <w:r w:rsidR="005929F5" w:rsidRPr="00E84061">
        <w:rPr>
          <w:sz w:val="28"/>
          <w:szCs w:val="28"/>
        </w:rPr>
        <w:t xml:space="preserve">настоящего </w:t>
      </w:r>
      <w:r w:rsidR="00DE2022" w:rsidRPr="00E84061">
        <w:rPr>
          <w:sz w:val="28"/>
          <w:szCs w:val="28"/>
        </w:rPr>
        <w:t>подраздела Порядка</w:t>
      </w:r>
      <w:r w:rsidRPr="00E84061">
        <w:rPr>
          <w:sz w:val="28"/>
          <w:szCs w:val="28"/>
        </w:rPr>
        <w:t xml:space="preserve">, а также о принятых (необходимых к </w:t>
      </w:r>
      <w:r w:rsidRPr="00E6608F">
        <w:rPr>
          <w:sz w:val="28"/>
          <w:szCs w:val="28"/>
        </w:rPr>
        <w:t>принятию) мерах по повышению качества финансового менеджмента обобщается должностными лицами (работниками) субъекта внутреннего финансового аудита в целях ведения реестра бюджетных рисков и проведения мониторинга реализации мер по минимизации (устранению) бюджетных рисков.</w:t>
      </w:r>
    </w:p>
    <w:p w:rsidR="00143DB8" w:rsidRPr="00AD7086" w:rsidRDefault="00084A66" w:rsidP="00143DB8">
      <w:pPr>
        <w:spacing w:after="1" w:line="220" w:lineRule="atLeast"/>
        <w:jc w:val="center"/>
        <w:outlineLvl w:val="2"/>
        <w:rPr>
          <w:sz w:val="28"/>
          <w:szCs w:val="28"/>
        </w:rPr>
      </w:pPr>
      <w:r w:rsidRPr="00AD32D3">
        <w:rPr>
          <w:b/>
          <w:sz w:val="28"/>
          <w:szCs w:val="28"/>
        </w:rPr>
        <w:t>7</w:t>
      </w:r>
      <w:r w:rsidR="00AD7086" w:rsidRPr="00AD7086">
        <w:rPr>
          <w:b/>
          <w:sz w:val="28"/>
          <w:szCs w:val="28"/>
        </w:rPr>
        <w:t>.3.</w:t>
      </w:r>
      <w:r w:rsidR="00143DB8" w:rsidRPr="00AD7086">
        <w:rPr>
          <w:b/>
          <w:sz w:val="28"/>
          <w:szCs w:val="28"/>
        </w:rPr>
        <w:t>Оценка бюджетных рисков</w:t>
      </w:r>
    </w:p>
    <w:p w:rsidR="00143DB8" w:rsidRDefault="00143DB8" w:rsidP="00143DB8">
      <w:pPr>
        <w:spacing w:after="1" w:line="220" w:lineRule="atLeast"/>
        <w:ind w:firstLine="540"/>
        <w:jc w:val="both"/>
      </w:pPr>
    </w:p>
    <w:p w:rsidR="00143DB8" w:rsidRPr="00450A89" w:rsidRDefault="00143DB8" w:rsidP="00450A89">
      <w:pPr>
        <w:ind w:firstLine="540"/>
        <w:jc w:val="both"/>
        <w:rPr>
          <w:sz w:val="28"/>
          <w:szCs w:val="28"/>
        </w:rPr>
      </w:pPr>
      <w:r w:rsidRPr="00450A89">
        <w:rPr>
          <w:sz w:val="28"/>
          <w:szCs w:val="28"/>
        </w:rPr>
        <w:t xml:space="preserve">18. </w:t>
      </w:r>
      <w:proofErr w:type="gramStart"/>
      <w:r w:rsidRPr="00450A89">
        <w:rPr>
          <w:sz w:val="28"/>
          <w:szCs w:val="28"/>
        </w:rPr>
        <w:t xml:space="preserve">В соответствии с </w:t>
      </w:r>
      <w:hyperlink r:id="rId32" w:history="1">
        <w:r w:rsidRPr="00E84061">
          <w:rPr>
            <w:sz w:val="28"/>
            <w:szCs w:val="28"/>
          </w:rPr>
          <w:t>пунктом 3</w:t>
        </w:r>
      </w:hyperlink>
      <w:r w:rsidRPr="00E84061">
        <w:rPr>
          <w:sz w:val="28"/>
          <w:szCs w:val="28"/>
        </w:rPr>
        <w:t xml:space="preserve"> </w:t>
      </w:r>
      <w:r w:rsidRPr="00450A89">
        <w:rPr>
          <w:sz w:val="28"/>
          <w:szCs w:val="28"/>
        </w:rPr>
        <w:t xml:space="preserve">федерального стандарта внутреннего финансового аудита </w:t>
      </w:r>
      <w:r w:rsidR="00207717">
        <w:rPr>
          <w:sz w:val="28"/>
          <w:szCs w:val="28"/>
        </w:rPr>
        <w:t>«</w:t>
      </w:r>
      <w:r w:rsidRPr="00450A89">
        <w:rPr>
          <w:sz w:val="28"/>
          <w:szCs w:val="28"/>
        </w:rPr>
        <w:t>Определения, принципы и задачи внутреннего финансового аудита</w:t>
      </w:r>
      <w:r w:rsidR="00207717">
        <w:rPr>
          <w:sz w:val="28"/>
          <w:szCs w:val="28"/>
        </w:rPr>
        <w:t>»</w:t>
      </w:r>
      <w:r w:rsidRPr="00450A89">
        <w:rPr>
          <w:sz w:val="28"/>
          <w:szCs w:val="28"/>
        </w:rPr>
        <w:t>, утвержденного приказом Мин</w:t>
      </w:r>
      <w:r w:rsidR="00207717">
        <w:rPr>
          <w:sz w:val="28"/>
          <w:szCs w:val="28"/>
        </w:rPr>
        <w:t xml:space="preserve">истерства </w:t>
      </w:r>
      <w:r w:rsidRPr="00450A89">
        <w:rPr>
          <w:sz w:val="28"/>
          <w:szCs w:val="28"/>
        </w:rPr>
        <w:t>фина</w:t>
      </w:r>
      <w:r w:rsidR="00207717">
        <w:rPr>
          <w:sz w:val="28"/>
          <w:szCs w:val="28"/>
        </w:rPr>
        <w:t>нсов</w:t>
      </w:r>
      <w:r w:rsidRPr="00450A89">
        <w:rPr>
          <w:sz w:val="28"/>
          <w:szCs w:val="28"/>
        </w:rPr>
        <w:t xml:space="preserve"> Росси</w:t>
      </w:r>
      <w:r w:rsidR="00207717">
        <w:rPr>
          <w:sz w:val="28"/>
          <w:szCs w:val="28"/>
        </w:rPr>
        <w:t>йской Федерации</w:t>
      </w:r>
      <w:r w:rsidR="00E84061">
        <w:rPr>
          <w:sz w:val="28"/>
          <w:szCs w:val="28"/>
        </w:rPr>
        <w:t xml:space="preserve"> </w:t>
      </w:r>
      <w:r w:rsidRPr="00E84061">
        <w:rPr>
          <w:sz w:val="28"/>
          <w:szCs w:val="28"/>
        </w:rPr>
        <w:t xml:space="preserve">от 21.11.2019 </w:t>
      </w:r>
      <w:r w:rsidR="00207717" w:rsidRPr="00E84061">
        <w:rPr>
          <w:sz w:val="28"/>
          <w:szCs w:val="28"/>
        </w:rPr>
        <w:t>№</w:t>
      </w:r>
      <w:r w:rsidRPr="00E84061">
        <w:rPr>
          <w:sz w:val="28"/>
          <w:szCs w:val="28"/>
        </w:rPr>
        <w:t xml:space="preserve"> 196н</w:t>
      </w:r>
      <w:r w:rsidRPr="00450A89">
        <w:rPr>
          <w:sz w:val="28"/>
          <w:szCs w:val="28"/>
        </w:rPr>
        <w:t>, под бюджетным риском понимается возможное событие, негативно влияющее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главного администратора (администратора) бюджетных средств.</w:t>
      </w:r>
      <w:proofErr w:type="gramEnd"/>
    </w:p>
    <w:p w:rsidR="00143DB8" w:rsidRPr="00450A89" w:rsidRDefault="00143DB8" w:rsidP="00450A89">
      <w:pPr>
        <w:ind w:firstLine="540"/>
        <w:jc w:val="both"/>
        <w:rPr>
          <w:sz w:val="28"/>
          <w:szCs w:val="28"/>
        </w:rPr>
      </w:pPr>
      <w:r w:rsidRPr="00450A89">
        <w:rPr>
          <w:sz w:val="28"/>
          <w:szCs w:val="28"/>
        </w:rPr>
        <w:t>Оценкой бюджетного риска является осуществляемое субъектом внутреннего финансового аудита и субъектами бюджетных процедур выявление (обнаружение) бюджетного риска, а также определение значимости (уровня) бюджетного риска с применением критериев вероятности и степени влияния в целях формирования и ведения реестра бюджетных рисков.</w:t>
      </w:r>
    </w:p>
    <w:p w:rsidR="00143DB8" w:rsidRPr="00450A89" w:rsidRDefault="00143DB8" w:rsidP="00450A89">
      <w:pPr>
        <w:ind w:firstLine="540"/>
        <w:jc w:val="both"/>
        <w:rPr>
          <w:sz w:val="28"/>
          <w:szCs w:val="28"/>
        </w:rPr>
      </w:pPr>
      <w:bookmarkStart w:id="10" w:name="P357"/>
      <w:bookmarkEnd w:id="10"/>
      <w:r w:rsidRPr="00450A89">
        <w:rPr>
          <w:sz w:val="28"/>
          <w:szCs w:val="28"/>
        </w:rPr>
        <w:t>19. Субъекты бюджетных процедур в целях формирования предложений по ведению реестра бюджетных рисков обязаны оценивать бюджетные риски и анализировать способы их минимизации, а также анализировать выявленные нарушения и (или) недостатки, а должностные лица (работники) субъекта внутреннего финансового аудита обязаны обеспечивать ведение реестра бюджетных рисков, в том числе обеспечивать сбор и анализ информации о бюджетных рисках, оценивать бюджетные риски и способы их минимизации, а также анализировать выявленные нарушения и (или) недостатки.</w:t>
      </w:r>
    </w:p>
    <w:p w:rsidR="00143DB8" w:rsidRPr="00450A89" w:rsidRDefault="00143DB8" w:rsidP="00450A89">
      <w:pPr>
        <w:ind w:firstLine="540"/>
        <w:jc w:val="both"/>
        <w:rPr>
          <w:sz w:val="28"/>
          <w:szCs w:val="28"/>
        </w:rPr>
      </w:pPr>
      <w:r w:rsidRPr="00450A89">
        <w:rPr>
          <w:sz w:val="28"/>
          <w:szCs w:val="28"/>
        </w:rPr>
        <w:t xml:space="preserve">20. Для сбора и анализа информации о бюджетных рисках и их оценки ведется реестр бюджетных рисков по форме согласно </w:t>
      </w:r>
      <w:hyperlink w:anchor="P530" w:history="1">
        <w:r w:rsidRPr="00E84061">
          <w:rPr>
            <w:sz w:val="28"/>
            <w:szCs w:val="28"/>
          </w:rPr>
          <w:t xml:space="preserve">приложению </w:t>
        </w:r>
        <w:r w:rsidR="009A4B0C" w:rsidRPr="00E84061">
          <w:rPr>
            <w:sz w:val="28"/>
            <w:szCs w:val="28"/>
          </w:rPr>
          <w:t>№</w:t>
        </w:r>
      </w:hyperlink>
      <w:r w:rsidR="00277EA8" w:rsidRPr="00E84061">
        <w:rPr>
          <w:sz w:val="28"/>
          <w:szCs w:val="28"/>
        </w:rPr>
        <w:t>5</w:t>
      </w:r>
      <w:r w:rsidRPr="00450A89">
        <w:rPr>
          <w:sz w:val="28"/>
          <w:szCs w:val="28"/>
        </w:rPr>
        <w:t xml:space="preserve"> к настоящему Порядку.</w:t>
      </w:r>
    </w:p>
    <w:p w:rsidR="00143DB8" w:rsidRPr="0044737E" w:rsidRDefault="00143DB8" w:rsidP="00450A89">
      <w:pPr>
        <w:ind w:firstLine="540"/>
        <w:jc w:val="both"/>
        <w:rPr>
          <w:sz w:val="28"/>
          <w:szCs w:val="28"/>
        </w:rPr>
      </w:pPr>
      <w:r w:rsidRPr="001F78C3">
        <w:rPr>
          <w:sz w:val="28"/>
          <w:szCs w:val="28"/>
        </w:rPr>
        <w:t>Реестр бюджетных рисков утверждается приказом</w:t>
      </w:r>
      <w:r w:rsidR="00BD1D7B" w:rsidRPr="001F78C3">
        <w:rPr>
          <w:sz w:val="28"/>
          <w:szCs w:val="28"/>
        </w:rPr>
        <w:t xml:space="preserve"> субъекта </w:t>
      </w:r>
      <w:r w:rsidR="001A680B" w:rsidRPr="001F78C3">
        <w:rPr>
          <w:sz w:val="28"/>
          <w:szCs w:val="28"/>
        </w:rPr>
        <w:t>внутреннего финансового аудита</w:t>
      </w:r>
      <w:r w:rsidRPr="001F78C3">
        <w:rPr>
          <w:sz w:val="28"/>
          <w:szCs w:val="28"/>
        </w:rPr>
        <w:t>.</w:t>
      </w:r>
    </w:p>
    <w:p w:rsidR="00143DB8" w:rsidRPr="00450A89" w:rsidRDefault="00143DB8" w:rsidP="00450A89">
      <w:pPr>
        <w:ind w:firstLine="540"/>
        <w:jc w:val="both"/>
        <w:rPr>
          <w:sz w:val="28"/>
          <w:szCs w:val="28"/>
        </w:rPr>
      </w:pPr>
      <w:r w:rsidRPr="00450A89">
        <w:rPr>
          <w:sz w:val="28"/>
          <w:szCs w:val="28"/>
        </w:rPr>
        <w:t>Актуализация реестра бюджетных рисков (проводимая переоценка (определение значимости) бюджетных рисков, находящихся в реестре бюджетных рисков, а также выявление бюджетных рисков, присущих текущему и очередному финансовому году, в целях их включения в реестр бюджетных рисков) производится регулярно (не реже одного раза в год).</w:t>
      </w:r>
    </w:p>
    <w:p w:rsidR="00143DB8" w:rsidRPr="00E84061" w:rsidRDefault="00143DB8" w:rsidP="00450A89">
      <w:pPr>
        <w:ind w:firstLine="540"/>
        <w:jc w:val="both"/>
        <w:rPr>
          <w:sz w:val="28"/>
          <w:szCs w:val="28"/>
        </w:rPr>
      </w:pPr>
      <w:r w:rsidRPr="00450A89">
        <w:rPr>
          <w:sz w:val="28"/>
          <w:szCs w:val="28"/>
        </w:rPr>
        <w:t xml:space="preserve">В целях актуализации реестра бюджетных рисков субъекты бюджетных процедур представляют субъекту внутреннего финансового аудита предложения по ведению реестра бюджетных рисков ежегодно в срок </w:t>
      </w:r>
      <w:r w:rsidRPr="00E84061">
        <w:rPr>
          <w:sz w:val="28"/>
          <w:szCs w:val="28"/>
        </w:rPr>
        <w:t>до 1 декабря</w:t>
      </w:r>
      <w:r w:rsidR="00E84061">
        <w:rPr>
          <w:sz w:val="28"/>
          <w:szCs w:val="28"/>
        </w:rPr>
        <w:t xml:space="preserve"> </w:t>
      </w:r>
      <w:r w:rsidRPr="00E84061">
        <w:rPr>
          <w:sz w:val="28"/>
          <w:szCs w:val="28"/>
        </w:rPr>
        <w:t>текущего года.</w:t>
      </w:r>
    </w:p>
    <w:p w:rsidR="00143DB8" w:rsidRPr="00450A89" w:rsidRDefault="00143DB8" w:rsidP="00450A89">
      <w:pPr>
        <w:ind w:firstLine="540"/>
        <w:jc w:val="both"/>
        <w:rPr>
          <w:sz w:val="28"/>
          <w:szCs w:val="28"/>
        </w:rPr>
      </w:pPr>
      <w:r w:rsidRPr="00450A89">
        <w:rPr>
          <w:sz w:val="28"/>
          <w:szCs w:val="28"/>
        </w:rPr>
        <w:lastRenderedPageBreak/>
        <w:t xml:space="preserve">Субъект внутреннего финансового аудита анализирует представленные предложения и в срок </w:t>
      </w:r>
      <w:r w:rsidRPr="00E84061">
        <w:rPr>
          <w:sz w:val="28"/>
          <w:szCs w:val="28"/>
        </w:rPr>
        <w:t>до 31 декабря текущего года</w:t>
      </w:r>
      <w:r w:rsidRPr="004D6071">
        <w:rPr>
          <w:color w:val="FF0000"/>
          <w:sz w:val="28"/>
          <w:szCs w:val="28"/>
        </w:rPr>
        <w:t xml:space="preserve"> </w:t>
      </w:r>
      <w:r w:rsidRPr="00450A89">
        <w:rPr>
          <w:sz w:val="28"/>
          <w:szCs w:val="28"/>
        </w:rPr>
        <w:t>вносит соответствующие изменения в реестр бюджетных рисков.</w:t>
      </w:r>
    </w:p>
    <w:p w:rsidR="00143DB8" w:rsidRPr="00450A89" w:rsidRDefault="00143DB8" w:rsidP="00450A89">
      <w:pPr>
        <w:ind w:firstLine="540"/>
        <w:jc w:val="both"/>
        <w:rPr>
          <w:sz w:val="28"/>
          <w:szCs w:val="28"/>
        </w:rPr>
      </w:pPr>
      <w:r w:rsidRPr="00450A89">
        <w:rPr>
          <w:sz w:val="28"/>
          <w:szCs w:val="28"/>
        </w:rPr>
        <w:t>21. Реестр бюджетных рисков должен включать следующую информацию в отношении каждого выявленного бюджетного риска:</w:t>
      </w:r>
    </w:p>
    <w:p w:rsidR="00143DB8" w:rsidRPr="00450A89" w:rsidRDefault="00143DB8" w:rsidP="00450A89">
      <w:pPr>
        <w:ind w:firstLine="540"/>
        <w:jc w:val="both"/>
        <w:rPr>
          <w:sz w:val="28"/>
          <w:szCs w:val="28"/>
        </w:rPr>
      </w:pPr>
      <w:r w:rsidRPr="00450A89">
        <w:rPr>
          <w:sz w:val="28"/>
          <w:szCs w:val="28"/>
        </w:rPr>
        <w:t>а) наименование операций (действий) по выполнению бюджетной процедуры, в которых выявлен бюджетный риск;</w:t>
      </w:r>
    </w:p>
    <w:p w:rsidR="00143DB8" w:rsidRPr="00450A89" w:rsidRDefault="00143DB8" w:rsidP="00450A89">
      <w:pPr>
        <w:ind w:firstLine="540"/>
        <w:jc w:val="both"/>
        <w:rPr>
          <w:sz w:val="28"/>
          <w:szCs w:val="28"/>
        </w:rPr>
      </w:pPr>
      <w:r w:rsidRPr="00450A89">
        <w:rPr>
          <w:sz w:val="28"/>
          <w:szCs w:val="28"/>
        </w:rPr>
        <w:t>б) описание выявленного бюджетного риска и его причин;</w:t>
      </w:r>
    </w:p>
    <w:p w:rsidR="00143DB8" w:rsidRPr="00450A89" w:rsidRDefault="00143DB8" w:rsidP="00450A89">
      <w:pPr>
        <w:ind w:firstLine="540"/>
        <w:jc w:val="both"/>
        <w:rPr>
          <w:sz w:val="28"/>
          <w:szCs w:val="28"/>
        </w:rPr>
      </w:pPr>
      <w:r w:rsidRPr="00450A89">
        <w:rPr>
          <w:sz w:val="28"/>
          <w:szCs w:val="28"/>
        </w:rPr>
        <w:t>в) возможные последствия реализации бюджетного риска;</w:t>
      </w:r>
    </w:p>
    <w:p w:rsidR="00143DB8" w:rsidRPr="00450A89" w:rsidRDefault="00143DB8" w:rsidP="00450A89">
      <w:pPr>
        <w:ind w:firstLine="540"/>
        <w:jc w:val="both"/>
        <w:rPr>
          <w:sz w:val="28"/>
          <w:szCs w:val="28"/>
        </w:rPr>
      </w:pPr>
      <w:r w:rsidRPr="00450A89">
        <w:rPr>
          <w:sz w:val="28"/>
          <w:szCs w:val="28"/>
        </w:rPr>
        <w:t>г) значимость (уровень) бюджетного риска (в том числе оценка вероятности и степени влияния бюджетного риска);</w:t>
      </w:r>
    </w:p>
    <w:p w:rsidR="00143DB8" w:rsidRPr="00450A89" w:rsidRDefault="00143DB8" w:rsidP="00450A89">
      <w:pPr>
        <w:ind w:firstLine="540"/>
        <w:jc w:val="both"/>
        <w:rPr>
          <w:sz w:val="28"/>
          <w:szCs w:val="28"/>
        </w:rPr>
      </w:pPr>
      <w:r w:rsidRPr="00450A89">
        <w:rPr>
          <w:sz w:val="28"/>
          <w:szCs w:val="28"/>
        </w:rPr>
        <w:t>д) владельцы бюджетного риска;</w:t>
      </w:r>
    </w:p>
    <w:p w:rsidR="00143DB8" w:rsidRPr="00450A89" w:rsidRDefault="00143DB8" w:rsidP="00450A89">
      <w:pPr>
        <w:ind w:firstLine="540"/>
        <w:jc w:val="both"/>
        <w:rPr>
          <w:sz w:val="28"/>
          <w:szCs w:val="28"/>
        </w:rPr>
      </w:pPr>
      <w:r w:rsidRPr="00450A89">
        <w:rPr>
          <w:sz w:val="28"/>
          <w:szCs w:val="28"/>
        </w:rPr>
        <w:t>е) необходимость (отсутствие необходимости) и приоритетность принятия мер по минимизации (устранению) бюджетного риска;</w:t>
      </w:r>
    </w:p>
    <w:p w:rsidR="00143DB8" w:rsidRPr="00450A89" w:rsidRDefault="00143DB8" w:rsidP="00450A89">
      <w:pPr>
        <w:ind w:firstLine="540"/>
        <w:jc w:val="both"/>
        <w:rPr>
          <w:sz w:val="28"/>
          <w:szCs w:val="28"/>
        </w:rPr>
      </w:pPr>
      <w:bookmarkStart w:id="11" w:name="P370"/>
      <w:bookmarkEnd w:id="11"/>
      <w:r w:rsidRPr="00450A89">
        <w:rPr>
          <w:sz w:val="28"/>
          <w:szCs w:val="28"/>
        </w:rPr>
        <w:t>ж) предложения по мерам минимизации (устранения) бюджетных рисков, включая меры по организации внутреннего финансового контроля (рекомендуемые к осуществлению контрольные действия).</w:t>
      </w:r>
    </w:p>
    <w:p w:rsidR="00143DB8" w:rsidRPr="00450A89" w:rsidRDefault="00143DB8" w:rsidP="00450A89">
      <w:pPr>
        <w:ind w:firstLine="540"/>
        <w:jc w:val="both"/>
        <w:rPr>
          <w:sz w:val="28"/>
          <w:szCs w:val="28"/>
        </w:rPr>
      </w:pPr>
      <w:r w:rsidRPr="00450A89">
        <w:rPr>
          <w:sz w:val="28"/>
          <w:szCs w:val="28"/>
        </w:rPr>
        <w:t xml:space="preserve">22. В реестр бюджетных рисков включаются операции (действия) по выполнению бюджетной </w:t>
      </w:r>
      <w:proofErr w:type="gramStart"/>
      <w:r w:rsidRPr="00450A89">
        <w:rPr>
          <w:sz w:val="28"/>
          <w:szCs w:val="28"/>
        </w:rPr>
        <w:t>процедуры</w:t>
      </w:r>
      <w:proofErr w:type="gramEnd"/>
      <w:r w:rsidRPr="00450A89">
        <w:rPr>
          <w:sz w:val="28"/>
          <w:szCs w:val="28"/>
        </w:rPr>
        <w:t xml:space="preserve"> как со значимыми бюджетными рисками, так и с незначимыми бюджетными рисками.</w:t>
      </w:r>
    </w:p>
    <w:p w:rsidR="00143DB8" w:rsidRPr="00450A89" w:rsidRDefault="00143DB8" w:rsidP="00450A89">
      <w:pPr>
        <w:ind w:firstLine="540"/>
        <w:jc w:val="both"/>
        <w:rPr>
          <w:sz w:val="28"/>
          <w:szCs w:val="28"/>
        </w:rPr>
      </w:pPr>
      <w:r w:rsidRPr="00450A89">
        <w:rPr>
          <w:sz w:val="28"/>
          <w:szCs w:val="28"/>
        </w:rPr>
        <w:t>При формировании и ведении реестра бюджетных рисков необходимо обеспечить возможность ранжирования бюджетных рисков по значимости (уровню) от наиболее значимого к наименее значимому (незначимому) бюджетному риску, а также возможность актуализации реестра бюджетных рисков.</w:t>
      </w:r>
    </w:p>
    <w:p w:rsidR="00143DB8" w:rsidRPr="00450A89" w:rsidRDefault="00143DB8" w:rsidP="00450A89">
      <w:pPr>
        <w:ind w:firstLine="540"/>
        <w:jc w:val="both"/>
        <w:rPr>
          <w:sz w:val="28"/>
          <w:szCs w:val="28"/>
        </w:rPr>
      </w:pPr>
      <w:r w:rsidRPr="00450A89">
        <w:rPr>
          <w:sz w:val="28"/>
          <w:szCs w:val="28"/>
        </w:rPr>
        <w:t xml:space="preserve">Информация, указанная в </w:t>
      </w:r>
      <w:hyperlink w:anchor="P370" w:history="1">
        <w:r w:rsidRPr="00E84061">
          <w:rPr>
            <w:sz w:val="28"/>
            <w:szCs w:val="28"/>
          </w:rPr>
          <w:t>подпункте "ж" пункта 2</w:t>
        </w:r>
      </w:hyperlink>
      <w:r w:rsidR="00DD235D" w:rsidRPr="00E84061">
        <w:rPr>
          <w:sz w:val="28"/>
          <w:szCs w:val="28"/>
        </w:rPr>
        <w:t>1 настоящего раздела</w:t>
      </w:r>
      <w:r w:rsidRPr="00E84061">
        <w:rPr>
          <w:sz w:val="28"/>
          <w:szCs w:val="28"/>
        </w:rPr>
        <w:t xml:space="preserve"> </w:t>
      </w:r>
      <w:r w:rsidRPr="00450A89">
        <w:rPr>
          <w:sz w:val="28"/>
          <w:szCs w:val="28"/>
        </w:rPr>
        <w:t>Порядка, включается в реестр бюджетных рисков в случае возможности и (или) необходимости (целесообразности) принятия мер по минимизации (устранению) соответствующего бюджетного риска и (или) мер по его предупреждению.</w:t>
      </w:r>
    </w:p>
    <w:p w:rsidR="00143DB8" w:rsidRPr="00450A89" w:rsidRDefault="00143DB8" w:rsidP="00450A89">
      <w:pPr>
        <w:ind w:firstLine="540"/>
        <w:jc w:val="both"/>
        <w:rPr>
          <w:sz w:val="28"/>
          <w:szCs w:val="28"/>
        </w:rPr>
      </w:pPr>
      <w:r w:rsidRPr="00450A89">
        <w:rPr>
          <w:sz w:val="28"/>
          <w:szCs w:val="28"/>
        </w:rPr>
        <w:t xml:space="preserve">23. </w:t>
      </w:r>
      <w:proofErr w:type="gramStart"/>
      <w:r w:rsidRPr="00450A89">
        <w:rPr>
          <w:sz w:val="28"/>
          <w:szCs w:val="28"/>
        </w:rPr>
        <w:t xml:space="preserve">Выявление (обнаружение) бюджетного риска проводится путем анализа информации, указанной в </w:t>
      </w:r>
      <w:hyperlink r:id="rId33" w:history="1">
        <w:r w:rsidRPr="00E84061">
          <w:rPr>
            <w:sz w:val="28"/>
            <w:szCs w:val="28"/>
          </w:rPr>
          <w:t>абзацах восьмом</w:t>
        </w:r>
      </w:hyperlink>
      <w:r w:rsidRPr="00E84061">
        <w:rPr>
          <w:sz w:val="28"/>
          <w:szCs w:val="28"/>
        </w:rPr>
        <w:t xml:space="preserve">, </w:t>
      </w:r>
      <w:hyperlink r:id="rId34" w:history="1">
        <w:r w:rsidRPr="00E84061">
          <w:rPr>
            <w:sz w:val="28"/>
            <w:szCs w:val="28"/>
          </w:rPr>
          <w:t>девятом</w:t>
        </w:r>
      </w:hyperlink>
      <w:r w:rsidRPr="00E84061">
        <w:rPr>
          <w:sz w:val="28"/>
          <w:szCs w:val="28"/>
        </w:rPr>
        <w:t xml:space="preserve">, </w:t>
      </w:r>
      <w:hyperlink r:id="rId35" w:history="1">
        <w:r w:rsidRPr="00E84061">
          <w:rPr>
            <w:sz w:val="28"/>
            <w:szCs w:val="28"/>
          </w:rPr>
          <w:t>одиннадцатом</w:t>
        </w:r>
      </w:hyperlink>
      <w:r w:rsidRPr="00E84061">
        <w:rPr>
          <w:sz w:val="28"/>
          <w:szCs w:val="28"/>
        </w:rPr>
        <w:t xml:space="preserve"> - </w:t>
      </w:r>
      <w:hyperlink r:id="rId36" w:history="1">
        <w:r w:rsidRPr="00E84061">
          <w:rPr>
            <w:sz w:val="28"/>
            <w:szCs w:val="28"/>
          </w:rPr>
          <w:t>шестнадцатом</w:t>
        </w:r>
      </w:hyperlink>
      <w:r w:rsidRPr="00E84061">
        <w:rPr>
          <w:sz w:val="28"/>
          <w:szCs w:val="28"/>
        </w:rPr>
        <w:t xml:space="preserve">, </w:t>
      </w:r>
      <w:hyperlink r:id="rId37" w:history="1">
        <w:r w:rsidRPr="00E84061">
          <w:rPr>
            <w:sz w:val="28"/>
            <w:szCs w:val="28"/>
          </w:rPr>
          <w:t>восемнадцатом</w:t>
        </w:r>
      </w:hyperlink>
      <w:r w:rsidRPr="00E84061">
        <w:rPr>
          <w:sz w:val="28"/>
          <w:szCs w:val="28"/>
        </w:rPr>
        <w:t xml:space="preserve"> - </w:t>
      </w:r>
      <w:hyperlink r:id="rId38" w:history="1">
        <w:r w:rsidRPr="00E84061">
          <w:rPr>
            <w:sz w:val="28"/>
            <w:szCs w:val="28"/>
          </w:rPr>
          <w:t>двадцать пятом</w:t>
        </w:r>
      </w:hyperlink>
      <w:r w:rsidRPr="00450A89">
        <w:rPr>
          <w:sz w:val="28"/>
          <w:szCs w:val="28"/>
        </w:rPr>
        <w:t xml:space="preserve"> пункта 4 Федерального стандарта внутреннего финансового аудита </w:t>
      </w:r>
      <w:r w:rsidR="009C359A">
        <w:rPr>
          <w:sz w:val="28"/>
          <w:szCs w:val="28"/>
        </w:rPr>
        <w:t>«</w:t>
      </w:r>
      <w:r w:rsidRPr="00450A89">
        <w:rPr>
          <w:sz w:val="28"/>
          <w:szCs w:val="28"/>
        </w:rPr>
        <w:t>Планирование и проведение внутреннего финансового аудита</w:t>
      </w:r>
      <w:r w:rsidR="009C359A">
        <w:rPr>
          <w:sz w:val="28"/>
          <w:szCs w:val="28"/>
        </w:rPr>
        <w:t>»</w:t>
      </w:r>
      <w:r w:rsidRPr="00450A89">
        <w:rPr>
          <w:sz w:val="28"/>
          <w:szCs w:val="28"/>
        </w:rPr>
        <w:t>, утвержденного приказом Мин</w:t>
      </w:r>
      <w:r w:rsidR="009C359A">
        <w:rPr>
          <w:sz w:val="28"/>
          <w:szCs w:val="28"/>
        </w:rPr>
        <w:t xml:space="preserve">истерства </w:t>
      </w:r>
      <w:r w:rsidRPr="00450A89">
        <w:rPr>
          <w:sz w:val="28"/>
          <w:szCs w:val="28"/>
        </w:rPr>
        <w:t>фина</w:t>
      </w:r>
      <w:r w:rsidR="009C359A">
        <w:rPr>
          <w:sz w:val="28"/>
          <w:szCs w:val="28"/>
        </w:rPr>
        <w:t>нсов</w:t>
      </w:r>
      <w:r w:rsidRPr="00450A89">
        <w:rPr>
          <w:sz w:val="28"/>
          <w:szCs w:val="28"/>
        </w:rPr>
        <w:t xml:space="preserve"> Росси</w:t>
      </w:r>
      <w:r w:rsidR="009C359A">
        <w:rPr>
          <w:sz w:val="28"/>
          <w:szCs w:val="28"/>
        </w:rPr>
        <w:t>йской Федерации</w:t>
      </w:r>
      <w:r w:rsidR="00E84061">
        <w:rPr>
          <w:sz w:val="28"/>
          <w:szCs w:val="28"/>
        </w:rPr>
        <w:t xml:space="preserve"> </w:t>
      </w:r>
      <w:r w:rsidRPr="00E84061">
        <w:rPr>
          <w:sz w:val="28"/>
          <w:szCs w:val="28"/>
        </w:rPr>
        <w:t xml:space="preserve">от 05.08.2020 </w:t>
      </w:r>
      <w:r w:rsidR="009C359A" w:rsidRPr="00E84061">
        <w:rPr>
          <w:sz w:val="28"/>
          <w:szCs w:val="28"/>
        </w:rPr>
        <w:t>№</w:t>
      </w:r>
      <w:r w:rsidRPr="00E84061">
        <w:rPr>
          <w:sz w:val="28"/>
          <w:szCs w:val="28"/>
        </w:rPr>
        <w:t xml:space="preserve"> 160н</w:t>
      </w:r>
      <w:r w:rsidRPr="00450A89">
        <w:rPr>
          <w:sz w:val="28"/>
          <w:szCs w:val="28"/>
        </w:rPr>
        <w:t>, анализа иной информации о нарушениях и недостатках (их причинах и условиях), а также определения по каждой операции (действию) по выполнению</w:t>
      </w:r>
      <w:proofErr w:type="gramEnd"/>
      <w:r w:rsidRPr="00450A89">
        <w:rPr>
          <w:sz w:val="28"/>
          <w:szCs w:val="28"/>
        </w:rPr>
        <w:t xml:space="preserve"> бюджетной процедуры возможных событий</w:t>
      </w:r>
      <w:r w:rsidRPr="00501D4E">
        <w:rPr>
          <w:sz w:val="28"/>
          <w:szCs w:val="28"/>
        </w:rPr>
        <w:t>, наступление которых негативно повлияет на результат выполнения бюджетной процедуры</w:t>
      </w:r>
      <w:r w:rsidRPr="00450A89">
        <w:rPr>
          <w:sz w:val="28"/>
          <w:szCs w:val="28"/>
        </w:rPr>
        <w:t>, в том числе на операцию (действие) по выполнению бюджетной процедуры, на качество финансового менеджмента (например, несвоевременность выполнения операций (действий) по выполнению бюджетной процедуры, ошибки, допущенные в ходе их выполнения).</w:t>
      </w:r>
    </w:p>
    <w:p w:rsidR="00143DB8" w:rsidRPr="00450A89" w:rsidRDefault="00143DB8" w:rsidP="00450A89">
      <w:pPr>
        <w:ind w:firstLine="540"/>
        <w:jc w:val="both"/>
        <w:rPr>
          <w:sz w:val="28"/>
          <w:szCs w:val="28"/>
        </w:rPr>
      </w:pPr>
      <w:r w:rsidRPr="00450A89">
        <w:rPr>
          <w:sz w:val="28"/>
          <w:szCs w:val="28"/>
        </w:rPr>
        <w:t xml:space="preserve">24. Бюджетный риск оценивается </w:t>
      </w:r>
      <w:r w:rsidRPr="00A0341B">
        <w:rPr>
          <w:sz w:val="28"/>
          <w:szCs w:val="28"/>
        </w:rPr>
        <w:t>с применением критериев вероятности</w:t>
      </w:r>
      <w:r w:rsidRPr="00450A89">
        <w:rPr>
          <w:sz w:val="28"/>
          <w:szCs w:val="28"/>
        </w:rPr>
        <w:t xml:space="preserve"> и степени влияния:</w:t>
      </w:r>
    </w:p>
    <w:p w:rsidR="00143DB8" w:rsidRPr="00450A89" w:rsidRDefault="00501D4E" w:rsidP="00450A89">
      <w:pPr>
        <w:ind w:firstLine="540"/>
        <w:jc w:val="both"/>
        <w:rPr>
          <w:sz w:val="28"/>
          <w:szCs w:val="28"/>
        </w:rPr>
      </w:pPr>
      <w:r>
        <w:rPr>
          <w:sz w:val="28"/>
          <w:szCs w:val="28"/>
        </w:rPr>
        <w:lastRenderedPageBreak/>
        <w:t>«</w:t>
      </w:r>
      <w:r w:rsidR="00143DB8" w:rsidRPr="00450A89">
        <w:rPr>
          <w:sz w:val="28"/>
          <w:szCs w:val="28"/>
        </w:rPr>
        <w:t>вероятность</w:t>
      </w:r>
      <w:r>
        <w:rPr>
          <w:sz w:val="28"/>
          <w:szCs w:val="28"/>
        </w:rPr>
        <w:t>»</w:t>
      </w:r>
      <w:r w:rsidR="00143DB8" w:rsidRPr="00450A89">
        <w:rPr>
          <w:sz w:val="28"/>
          <w:szCs w:val="28"/>
        </w:rPr>
        <w:t xml:space="preserve"> - степень возможности наступления выявленного бюджетного риска;</w:t>
      </w:r>
    </w:p>
    <w:p w:rsidR="00143DB8" w:rsidRPr="00450A89" w:rsidRDefault="00501D4E" w:rsidP="00450A89">
      <w:pPr>
        <w:ind w:firstLine="540"/>
        <w:jc w:val="both"/>
        <w:rPr>
          <w:sz w:val="28"/>
          <w:szCs w:val="28"/>
        </w:rPr>
      </w:pPr>
      <w:r>
        <w:rPr>
          <w:sz w:val="28"/>
          <w:szCs w:val="28"/>
        </w:rPr>
        <w:t>«</w:t>
      </w:r>
      <w:r w:rsidR="00143DB8" w:rsidRPr="00450A89">
        <w:rPr>
          <w:sz w:val="28"/>
          <w:szCs w:val="28"/>
        </w:rPr>
        <w:t>степень влияния</w:t>
      </w:r>
      <w:r>
        <w:rPr>
          <w:sz w:val="28"/>
          <w:szCs w:val="28"/>
        </w:rPr>
        <w:t>»</w:t>
      </w:r>
      <w:r w:rsidR="00143DB8" w:rsidRPr="00450A89">
        <w:rPr>
          <w:sz w:val="28"/>
          <w:szCs w:val="28"/>
        </w:rPr>
        <w:t xml:space="preserve"> - уровень потенциального негативного воздействия выявленного бюджетного риска на результат выполнения бюджетной процедуры.</w:t>
      </w:r>
    </w:p>
    <w:p w:rsidR="00143DB8" w:rsidRPr="00450A89" w:rsidRDefault="00143DB8" w:rsidP="00450A89">
      <w:pPr>
        <w:ind w:firstLine="540"/>
        <w:jc w:val="both"/>
        <w:rPr>
          <w:sz w:val="28"/>
          <w:szCs w:val="28"/>
        </w:rPr>
      </w:pPr>
      <w:r w:rsidRPr="00450A89">
        <w:rPr>
          <w:sz w:val="28"/>
          <w:szCs w:val="28"/>
        </w:rPr>
        <w:t xml:space="preserve">Значение каждого из указанных критериев оценивается как </w:t>
      </w:r>
      <w:r w:rsidR="00501D4E" w:rsidRPr="00435428">
        <w:rPr>
          <w:sz w:val="28"/>
          <w:szCs w:val="28"/>
        </w:rPr>
        <w:t>«</w:t>
      </w:r>
      <w:r w:rsidRPr="00435428">
        <w:rPr>
          <w:sz w:val="28"/>
          <w:szCs w:val="28"/>
        </w:rPr>
        <w:t>низкое</w:t>
      </w:r>
      <w:r w:rsidR="00501D4E" w:rsidRPr="00435428">
        <w:rPr>
          <w:sz w:val="28"/>
          <w:szCs w:val="28"/>
        </w:rPr>
        <w:t>»</w:t>
      </w:r>
      <w:r w:rsidRPr="00435428">
        <w:rPr>
          <w:sz w:val="28"/>
          <w:szCs w:val="28"/>
        </w:rPr>
        <w:t xml:space="preserve">, </w:t>
      </w:r>
      <w:r w:rsidR="00501D4E" w:rsidRPr="00435428">
        <w:rPr>
          <w:sz w:val="28"/>
          <w:szCs w:val="28"/>
        </w:rPr>
        <w:t>«</w:t>
      </w:r>
      <w:r w:rsidRPr="00435428">
        <w:rPr>
          <w:sz w:val="28"/>
          <w:szCs w:val="28"/>
        </w:rPr>
        <w:t>среднее</w:t>
      </w:r>
      <w:r w:rsidR="00501D4E" w:rsidRPr="00435428">
        <w:rPr>
          <w:sz w:val="28"/>
          <w:szCs w:val="28"/>
        </w:rPr>
        <w:t>»</w:t>
      </w:r>
      <w:r w:rsidRPr="00435428">
        <w:rPr>
          <w:sz w:val="28"/>
          <w:szCs w:val="28"/>
        </w:rPr>
        <w:t xml:space="preserve"> или </w:t>
      </w:r>
      <w:r w:rsidR="00501D4E" w:rsidRPr="00435428">
        <w:rPr>
          <w:sz w:val="28"/>
          <w:szCs w:val="28"/>
        </w:rPr>
        <w:t>«</w:t>
      </w:r>
      <w:r w:rsidRPr="00435428">
        <w:rPr>
          <w:sz w:val="28"/>
          <w:szCs w:val="28"/>
        </w:rPr>
        <w:t>высокое</w:t>
      </w:r>
      <w:r w:rsidR="00501D4E" w:rsidRPr="00435428">
        <w:rPr>
          <w:sz w:val="28"/>
          <w:szCs w:val="28"/>
        </w:rPr>
        <w:t>»</w:t>
      </w:r>
      <w:r w:rsidRPr="00435428">
        <w:rPr>
          <w:sz w:val="28"/>
          <w:szCs w:val="28"/>
        </w:rPr>
        <w:t>.</w:t>
      </w:r>
    </w:p>
    <w:p w:rsidR="00143DB8" w:rsidRPr="00450A89" w:rsidRDefault="00143DB8" w:rsidP="00450A89">
      <w:pPr>
        <w:ind w:firstLine="540"/>
        <w:jc w:val="both"/>
        <w:rPr>
          <w:sz w:val="28"/>
          <w:szCs w:val="28"/>
        </w:rPr>
      </w:pPr>
      <w:r w:rsidRPr="00450A89">
        <w:rPr>
          <w:sz w:val="28"/>
          <w:szCs w:val="28"/>
        </w:rPr>
        <w:t xml:space="preserve">25. Критерий </w:t>
      </w:r>
      <w:r w:rsidR="00817848">
        <w:rPr>
          <w:sz w:val="28"/>
          <w:szCs w:val="28"/>
        </w:rPr>
        <w:t>«</w:t>
      </w:r>
      <w:r w:rsidRPr="00450A89">
        <w:rPr>
          <w:sz w:val="28"/>
          <w:szCs w:val="28"/>
        </w:rPr>
        <w:t>вероятность</w:t>
      </w:r>
      <w:r w:rsidR="00817848">
        <w:rPr>
          <w:sz w:val="28"/>
          <w:szCs w:val="28"/>
        </w:rPr>
        <w:t>»</w:t>
      </w:r>
      <w:r w:rsidRPr="00450A89">
        <w:rPr>
          <w:sz w:val="28"/>
          <w:szCs w:val="28"/>
        </w:rPr>
        <w:t xml:space="preserve"> оценивается с учетом результатов анализа имеющихся причин и условий (обстоятельств) для реализации бюджетного риска, например:</w:t>
      </w:r>
    </w:p>
    <w:p w:rsidR="00143DB8" w:rsidRPr="00450A89" w:rsidRDefault="00143DB8" w:rsidP="00450A89">
      <w:pPr>
        <w:ind w:firstLine="540"/>
        <w:jc w:val="both"/>
        <w:rPr>
          <w:sz w:val="28"/>
          <w:szCs w:val="28"/>
        </w:rPr>
      </w:pPr>
      <w:r w:rsidRPr="00450A89">
        <w:rPr>
          <w:sz w:val="28"/>
          <w:szCs w:val="28"/>
        </w:rPr>
        <w:t>а) отсутствие организованного внутреннего финансового контроля и (или) неосуществление контрольных действий;</w:t>
      </w:r>
    </w:p>
    <w:p w:rsidR="00143DB8" w:rsidRPr="00450A89" w:rsidRDefault="00143DB8" w:rsidP="00450A89">
      <w:pPr>
        <w:ind w:firstLine="540"/>
        <w:jc w:val="both"/>
        <w:rPr>
          <w:sz w:val="28"/>
          <w:szCs w:val="28"/>
        </w:rPr>
      </w:pPr>
      <w:r w:rsidRPr="00450A89">
        <w:rPr>
          <w:sz w:val="28"/>
          <w:szCs w:val="28"/>
        </w:rPr>
        <w:t>б) недостаточность положений правовых актов, а также иных актов, распоряжений (указаний) и поручений, регламентирующих выполнение бюджетной процедуры и (или) их несоответствие нормативным правовым актам, регулирующим бюджетные правоотношения, на момент совершения операции;</w:t>
      </w:r>
    </w:p>
    <w:p w:rsidR="00143DB8" w:rsidRPr="00450A89" w:rsidRDefault="00143DB8" w:rsidP="00450A89">
      <w:pPr>
        <w:ind w:firstLine="540"/>
        <w:jc w:val="both"/>
        <w:rPr>
          <w:sz w:val="28"/>
          <w:szCs w:val="28"/>
        </w:rPr>
      </w:pPr>
      <w:r w:rsidRPr="00450A89">
        <w:rPr>
          <w:sz w:val="28"/>
          <w:szCs w:val="28"/>
        </w:rPr>
        <w:t>в) низкое качество содержания и (или) несвоевременность представления документов, представляемых субъектам бюджетных процедур и необходимых для совершения операций (действий) по выполнению бюджетной процедуры;</w:t>
      </w:r>
    </w:p>
    <w:p w:rsidR="00143DB8" w:rsidRPr="00450A89" w:rsidRDefault="00143DB8" w:rsidP="00450A89">
      <w:pPr>
        <w:ind w:firstLine="540"/>
        <w:jc w:val="both"/>
        <w:rPr>
          <w:sz w:val="28"/>
          <w:szCs w:val="28"/>
        </w:rPr>
      </w:pPr>
      <w:r w:rsidRPr="00450A89">
        <w:rPr>
          <w:sz w:val="28"/>
          <w:szCs w:val="28"/>
        </w:rPr>
        <w:t>г) наличие конфликта интересов у субъектов бюджетных процедур (например, ответственность за приемку товаров, работ, услуг и точность кассового планирования в целях оплаты закупки осуществляется одним должностным лицом);</w:t>
      </w:r>
    </w:p>
    <w:p w:rsidR="00143DB8" w:rsidRPr="00450A89" w:rsidRDefault="00143DB8" w:rsidP="00450A89">
      <w:pPr>
        <w:ind w:firstLine="540"/>
        <w:jc w:val="both"/>
        <w:rPr>
          <w:sz w:val="28"/>
          <w:szCs w:val="28"/>
        </w:rPr>
      </w:pPr>
      <w:r w:rsidRPr="00450A89">
        <w:rPr>
          <w:sz w:val="28"/>
          <w:szCs w:val="28"/>
        </w:rPr>
        <w:t>д) отсутствие разграничения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а также регламента взаимодействия пользователей с информационными ресурсами;</w:t>
      </w:r>
    </w:p>
    <w:p w:rsidR="00143DB8" w:rsidRPr="00450A89" w:rsidRDefault="00143DB8" w:rsidP="00450A89">
      <w:pPr>
        <w:ind w:firstLine="540"/>
        <w:jc w:val="both"/>
        <w:rPr>
          <w:sz w:val="28"/>
          <w:szCs w:val="28"/>
        </w:rPr>
      </w:pPr>
      <w:r w:rsidRPr="00450A89">
        <w:rPr>
          <w:sz w:val="28"/>
          <w:szCs w:val="28"/>
        </w:rPr>
        <w:t>е) иные причины и условия (обстоятельства), которые могут привести к реализации бюджетного риска.</w:t>
      </w:r>
    </w:p>
    <w:p w:rsidR="00143DB8" w:rsidRPr="00450A89" w:rsidRDefault="00143DB8" w:rsidP="00450A89">
      <w:pPr>
        <w:ind w:firstLine="540"/>
        <w:jc w:val="both"/>
        <w:rPr>
          <w:sz w:val="28"/>
          <w:szCs w:val="28"/>
        </w:rPr>
      </w:pPr>
      <w:r w:rsidRPr="00450A89">
        <w:rPr>
          <w:sz w:val="28"/>
          <w:szCs w:val="28"/>
        </w:rPr>
        <w:t xml:space="preserve">26. Критерий </w:t>
      </w:r>
      <w:r w:rsidR="00817848">
        <w:rPr>
          <w:sz w:val="28"/>
          <w:szCs w:val="28"/>
        </w:rPr>
        <w:t>«</w:t>
      </w:r>
      <w:r w:rsidRPr="00450A89">
        <w:rPr>
          <w:sz w:val="28"/>
          <w:szCs w:val="28"/>
        </w:rPr>
        <w:t>степень влияния</w:t>
      </w:r>
      <w:r w:rsidR="00817848">
        <w:rPr>
          <w:sz w:val="28"/>
          <w:szCs w:val="28"/>
        </w:rPr>
        <w:t>»</w:t>
      </w:r>
      <w:r w:rsidRPr="00450A89">
        <w:rPr>
          <w:sz w:val="28"/>
          <w:szCs w:val="28"/>
        </w:rPr>
        <w:t xml:space="preserve"> оценивается с учетом результатов анализа возможных последствий реализации бюджетного риска, например:</w:t>
      </w:r>
    </w:p>
    <w:p w:rsidR="00143DB8" w:rsidRPr="00450A89" w:rsidRDefault="00143DB8" w:rsidP="00450A89">
      <w:pPr>
        <w:ind w:firstLine="540"/>
        <w:jc w:val="both"/>
        <w:rPr>
          <w:sz w:val="28"/>
          <w:szCs w:val="28"/>
        </w:rPr>
      </w:pPr>
      <w:r w:rsidRPr="00450A89">
        <w:rPr>
          <w:sz w:val="28"/>
          <w:szCs w:val="28"/>
        </w:rPr>
        <w:t xml:space="preserve">а) низкие значения показателей качества финансового менеджмента, в том числе </w:t>
      </w:r>
      <w:proofErr w:type="spellStart"/>
      <w:r w:rsidRPr="00450A89">
        <w:rPr>
          <w:sz w:val="28"/>
          <w:szCs w:val="28"/>
        </w:rPr>
        <w:t>недостижение</w:t>
      </w:r>
      <w:proofErr w:type="spellEnd"/>
      <w:r w:rsidRPr="00450A89">
        <w:rPr>
          <w:sz w:val="28"/>
          <w:szCs w:val="28"/>
        </w:rPr>
        <w:t xml:space="preserve"> целевых значений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w:t>
      </w:r>
      <w:hyperlink r:id="rId39" w:history="1">
        <w:r w:rsidRPr="00E84061">
          <w:rPr>
            <w:sz w:val="28"/>
            <w:szCs w:val="28"/>
          </w:rPr>
          <w:t>пунктом 6 статьи 160.2-1</w:t>
        </w:r>
      </w:hyperlink>
      <w:r w:rsidR="00E84061">
        <w:t xml:space="preserve"> </w:t>
      </w:r>
      <w:r w:rsidRPr="00450A89">
        <w:rPr>
          <w:sz w:val="28"/>
          <w:szCs w:val="28"/>
        </w:rPr>
        <w:t>Бюджетного кодекса Российской Федерации;</w:t>
      </w:r>
    </w:p>
    <w:p w:rsidR="00143DB8" w:rsidRPr="00450A89" w:rsidRDefault="00143DB8" w:rsidP="00450A89">
      <w:pPr>
        <w:ind w:firstLine="540"/>
        <w:jc w:val="both"/>
        <w:rPr>
          <w:sz w:val="28"/>
          <w:szCs w:val="28"/>
        </w:rPr>
      </w:pPr>
      <w:r w:rsidRPr="00450A89">
        <w:rPr>
          <w:sz w:val="28"/>
          <w:szCs w:val="28"/>
        </w:rPr>
        <w:t>б) искажение бюджетной отчетности;</w:t>
      </w:r>
    </w:p>
    <w:p w:rsidR="00143DB8" w:rsidRPr="00450A89" w:rsidRDefault="00143DB8" w:rsidP="00450A89">
      <w:pPr>
        <w:ind w:firstLine="540"/>
        <w:jc w:val="both"/>
        <w:rPr>
          <w:sz w:val="28"/>
          <w:szCs w:val="28"/>
        </w:rPr>
      </w:pPr>
      <w:r w:rsidRPr="00450A89">
        <w:rPr>
          <w:sz w:val="28"/>
          <w:szCs w:val="28"/>
        </w:rPr>
        <w:t>в) причинение ущерба публично-правовому образованию;</w:t>
      </w:r>
    </w:p>
    <w:p w:rsidR="00143DB8" w:rsidRPr="00450A89" w:rsidRDefault="00143DB8" w:rsidP="00450A89">
      <w:pPr>
        <w:ind w:firstLine="540"/>
        <w:jc w:val="both"/>
        <w:rPr>
          <w:sz w:val="28"/>
          <w:szCs w:val="28"/>
        </w:rPr>
      </w:pPr>
      <w:r w:rsidRPr="00450A89">
        <w:rPr>
          <w:sz w:val="28"/>
          <w:szCs w:val="28"/>
        </w:rPr>
        <w:t>г) отклонение от целевых значений показателей муниципальной программы;</w:t>
      </w:r>
    </w:p>
    <w:p w:rsidR="00143DB8" w:rsidRPr="00450A89" w:rsidRDefault="00143DB8" w:rsidP="00450A89">
      <w:pPr>
        <w:ind w:firstLine="540"/>
        <w:jc w:val="both"/>
        <w:rPr>
          <w:sz w:val="28"/>
          <w:szCs w:val="28"/>
        </w:rPr>
      </w:pPr>
      <w:r w:rsidRPr="00450A89">
        <w:rPr>
          <w:sz w:val="28"/>
          <w:szCs w:val="28"/>
        </w:rPr>
        <w:t>д) применение мер уголовной, административной, материальной и (или) дисциплинарной ответственности к виновным должностным лицам (работникам);</w:t>
      </w:r>
    </w:p>
    <w:p w:rsidR="00143DB8" w:rsidRPr="00450A89" w:rsidRDefault="00143DB8" w:rsidP="00450A89">
      <w:pPr>
        <w:ind w:firstLine="540"/>
        <w:jc w:val="both"/>
        <w:rPr>
          <w:sz w:val="28"/>
          <w:szCs w:val="28"/>
        </w:rPr>
      </w:pPr>
      <w:r w:rsidRPr="00450A89">
        <w:rPr>
          <w:sz w:val="28"/>
          <w:szCs w:val="28"/>
        </w:rPr>
        <w:t>е) негативное воздействие последствий реализации бюджетного риска на репутацию</w:t>
      </w:r>
      <w:r w:rsidR="00E9281D">
        <w:rPr>
          <w:sz w:val="28"/>
          <w:szCs w:val="28"/>
        </w:rPr>
        <w:t xml:space="preserve"> субъекта внутреннего финансового аудита</w:t>
      </w:r>
      <w:r w:rsidRPr="00450A89">
        <w:rPr>
          <w:sz w:val="28"/>
          <w:szCs w:val="28"/>
        </w:rPr>
        <w:t>;</w:t>
      </w:r>
    </w:p>
    <w:p w:rsidR="00143DB8" w:rsidRPr="00450A89" w:rsidRDefault="00143DB8" w:rsidP="00450A89">
      <w:pPr>
        <w:ind w:firstLine="540"/>
        <w:jc w:val="both"/>
        <w:rPr>
          <w:sz w:val="28"/>
          <w:szCs w:val="28"/>
        </w:rPr>
      </w:pPr>
      <w:r w:rsidRPr="00450A89">
        <w:rPr>
          <w:sz w:val="28"/>
          <w:szCs w:val="28"/>
        </w:rPr>
        <w:lastRenderedPageBreak/>
        <w:t>ж) снижение результативности и экономности использования бюджетных средств</w:t>
      </w:r>
      <w:r w:rsidR="00E9281D">
        <w:rPr>
          <w:sz w:val="28"/>
          <w:szCs w:val="28"/>
        </w:rPr>
        <w:t xml:space="preserve"> субъект внутреннего финансового аудита</w:t>
      </w:r>
      <w:r w:rsidRPr="00450A89">
        <w:rPr>
          <w:sz w:val="28"/>
          <w:szCs w:val="28"/>
        </w:rPr>
        <w:t>;</w:t>
      </w:r>
    </w:p>
    <w:p w:rsidR="00143DB8" w:rsidRPr="00450A89" w:rsidRDefault="00143DB8" w:rsidP="00450A89">
      <w:pPr>
        <w:ind w:firstLine="540"/>
        <w:jc w:val="both"/>
        <w:rPr>
          <w:sz w:val="28"/>
          <w:szCs w:val="28"/>
        </w:rPr>
      </w:pPr>
      <w:r w:rsidRPr="00450A89">
        <w:rPr>
          <w:sz w:val="28"/>
          <w:szCs w:val="28"/>
        </w:rPr>
        <w:t>з) иные последствия реализации бюджетного риска, которые могут оказать влияние на деятельность</w:t>
      </w:r>
      <w:r w:rsidR="00D9242E">
        <w:rPr>
          <w:sz w:val="28"/>
          <w:szCs w:val="28"/>
        </w:rPr>
        <w:t xml:space="preserve"> субъекта внутреннего финансового аудита</w:t>
      </w:r>
      <w:r w:rsidRPr="00450A89">
        <w:rPr>
          <w:sz w:val="28"/>
          <w:szCs w:val="28"/>
        </w:rPr>
        <w:t>.</w:t>
      </w:r>
    </w:p>
    <w:p w:rsidR="00143DB8" w:rsidRPr="00450A89" w:rsidRDefault="00143DB8" w:rsidP="00450A89">
      <w:pPr>
        <w:ind w:firstLine="540"/>
        <w:jc w:val="both"/>
        <w:rPr>
          <w:sz w:val="28"/>
          <w:szCs w:val="28"/>
        </w:rPr>
      </w:pPr>
      <w:r w:rsidRPr="00450A89">
        <w:rPr>
          <w:sz w:val="28"/>
          <w:szCs w:val="28"/>
        </w:rPr>
        <w:t xml:space="preserve">27. Бюджетный риск оценивается как значимый, если значение хотя бы одного из критериев его оценки </w:t>
      </w:r>
      <w:r w:rsidR="00743D34">
        <w:rPr>
          <w:sz w:val="28"/>
          <w:szCs w:val="28"/>
        </w:rPr>
        <w:t>–«</w:t>
      </w:r>
      <w:r w:rsidRPr="00450A89">
        <w:rPr>
          <w:sz w:val="28"/>
          <w:szCs w:val="28"/>
        </w:rPr>
        <w:t>вероятность</w:t>
      </w:r>
      <w:r w:rsidR="00743D34">
        <w:rPr>
          <w:sz w:val="28"/>
          <w:szCs w:val="28"/>
        </w:rPr>
        <w:t>»</w:t>
      </w:r>
      <w:r w:rsidRPr="00450A89">
        <w:rPr>
          <w:sz w:val="28"/>
          <w:szCs w:val="28"/>
        </w:rPr>
        <w:t xml:space="preserve"> или </w:t>
      </w:r>
      <w:r w:rsidR="00743D34">
        <w:rPr>
          <w:sz w:val="28"/>
          <w:szCs w:val="28"/>
        </w:rPr>
        <w:t>«</w:t>
      </w:r>
      <w:r w:rsidRPr="00450A89">
        <w:rPr>
          <w:sz w:val="28"/>
          <w:szCs w:val="28"/>
        </w:rPr>
        <w:t>степень влияния</w:t>
      </w:r>
      <w:r w:rsidR="00743D34">
        <w:rPr>
          <w:sz w:val="28"/>
          <w:szCs w:val="28"/>
        </w:rPr>
        <w:t>»</w:t>
      </w:r>
      <w:r w:rsidRPr="00450A89">
        <w:rPr>
          <w:sz w:val="28"/>
          <w:szCs w:val="28"/>
        </w:rPr>
        <w:t xml:space="preserve"> - оценивается как </w:t>
      </w:r>
      <w:r w:rsidR="00743D34">
        <w:rPr>
          <w:sz w:val="28"/>
          <w:szCs w:val="28"/>
        </w:rPr>
        <w:t>«</w:t>
      </w:r>
      <w:r w:rsidRPr="00450A89">
        <w:rPr>
          <w:sz w:val="28"/>
          <w:szCs w:val="28"/>
        </w:rPr>
        <w:t>высокое</w:t>
      </w:r>
      <w:r w:rsidR="00743D34">
        <w:rPr>
          <w:sz w:val="28"/>
          <w:szCs w:val="28"/>
        </w:rPr>
        <w:t>»</w:t>
      </w:r>
      <w:r w:rsidRPr="00450A89">
        <w:rPr>
          <w:sz w:val="28"/>
          <w:szCs w:val="28"/>
        </w:rPr>
        <w:t xml:space="preserve">, либо при одновременной оценке значений обоих критериев бюджетного риска как </w:t>
      </w:r>
      <w:r w:rsidR="00743D34">
        <w:rPr>
          <w:sz w:val="28"/>
          <w:szCs w:val="28"/>
        </w:rPr>
        <w:t>«</w:t>
      </w:r>
      <w:r w:rsidRPr="00450A89">
        <w:rPr>
          <w:sz w:val="28"/>
          <w:szCs w:val="28"/>
        </w:rPr>
        <w:t>среднее</w:t>
      </w:r>
      <w:r w:rsidR="00743D34">
        <w:rPr>
          <w:sz w:val="28"/>
          <w:szCs w:val="28"/>
        </w:rPr>
        <w:t>»</w:t>
      </w:r>
      <w:r w:rsidRPr="00450A89">
        <w:rPr>
          <w:sz w:val="28"/>
          <w:szCs w:val="28"/>
        </w:rPr>
        <w:t xml:space="preserve">, а также по решению </w:t>
      </w:r>
      <w:r w:rsidR="00743D34">
        <w:rPr>
          <w:sz w:val="28"/>
          <w:szCs w:val="28"/>
        </w:rPr>
        <w:t>руководителя субъекта внутреннего финансового аудита</w:t>
      </w:r>
      <w:r w:rsidRPr="00450A89">
        <w:rPr>
          <w:sz w:val="28"/>
          <w:szCs w:val="28"/>
        </w:rPr>
        <w:t>бюджетный риск может быть оценен как значимый.</w:t>
      </w:r>
    </w:p>
    <w:p w:rsidR="00143DB8" w:rsidRPr="00450A89" w:rsidRDefault="00143DB8" w:rsidP="00450A89">
      <w:pPr>
        <w:ind w:firstLine="540"/>
        <w:jc w:val="both"/>
        <w:rPr>
          <w:sz w:val="28"/>
          <w:szCs w:val="28"/>
        </w:rPr>
      </w:pPr>
      <w:r w:rsidRPr="00450A89">
        <w:rPr>
          <w:sz w:val="28"/>
          <w:szCs w:val="28"/>
        </w:rPr>
        <w:t>В иных случаях бюджетный риск оценивается как незначимый.</w:t>
      </w:r>
    </w:p>
    <w:p w:rsidR="00143DB8" w:rsidRPr="00450A89" w:rsidRDefault="00143DB8" w:rsidP="00450A89">
      <w:pPr>
        <w:ind w:firstLine="540"/>
        <w:jc w:val="both"/>
        <w:rPr>
          <w:sz w:val="28"/>
          <w:szCs w:val="28"/>
        </w:rPr>
      </w:pPr>
    </w:p>
    <w:p w:rsidR="00900719" w:rsidRDefault="00084A66" w:rsidP="00143DB8">
      <w:pPr>
        <w:spacing w:after="1" w:line="220" w:lineRule="atLeast"/>
        <w:jc w:val="center"/>
        <w:outlineLvl w:val="2"/>
        <w:rPr>
          <w:b/>
          <w:sz w:val="28"/>
          <w:szCs w:val="28"/>
        </w:rPr>
      </w:pPr>
      <w:r w:rsidRPr="00AD32D3">
        <w:rPr>
          <w:b/>
          <w:sz w:val="28"/>
          <w:szCs w:val="28"/>
        </w:rPr>
        <w:t>7</w:t>
      </w:r>
      <w:r w:rsidR="00900719" w:rsidRPr="00900719">
        <w:rPr>
          <w:b/>
          <w:sz w:val="28"/>
          <w:szCs w:val="28"/>
        </w:rPr>
        <w:t xml:space="preserve">.4. </w:t>
      </w:r>
      <w:r w:rsidR="00143DB8" w:rsidRPr="00900719">
        <w:rPr>
          <w:b/>
          <w:sz w:val="28"/>
          <w:szCs w:val="28"/>
        </w:rPr>
        <w:t xml:space="preserve">Мониторинг реализации мер по минимизации </w:t>
      </w:r>
    </w:p>
    <w:p w:rsidR="00143DB8" w:rsidRPr="00900719" w:rsidRDefault="00143DB8" w:rsidP="00900719">
      <w:pPr>
        <w:spacing w:after="1" w:line="220" w:lineRule="atLeast"/>
        <w:jc w:val="center"/>
        <w:outlineLvl w:val="2"/>
        <w:rPr>
          <w:sz w:val="28"/>
          <w:szCs w:val="28"/>
        </w:rPr>
      </w:pPr>
      <w:r w:rsidRPr="00900719">
        <w:rPr>
          <w:b/>
          <w:sz w:val="28"/>
          <w:szCs w:val="28"/>
        </w:rPr>
        <w:t>(устранению)бюджетных рисков</w:t>
      </w:r>
    </w:p>
    <w:p w:rsidR="00143DB8" w:rsidRDefault="00143DB8" w:rsidP="00143DB8">
      <w:pPr>
        <w:spacing w:after="1" w:line="220" w:lineRule="atLeast"/>
        <w:ind w:firstLine="540"/>
        <w:jc w:val="both"/>
      </w:pPr>
    </w:p>
    <w:p w:rsidR="00143DB8" w:rsidRPr="00F0681E" w:rsidRDefault="00143DB8" w:rsidP="00F0681E">
      <w:pPr>
        <w:ind w:firstLine="539"/>
        <w:jc w:val="both"/>
        <w:rPr>
          <w:sz w:val="28"/>
          <w:szCs w:val="28"/>
        </w:rPr>
      </w:pPr>
      <w:r w:rsidRPr="00F0681E">
        <w:rPr>
          <w:sz w:val="28"/>
          <w:szCs w:val="28"/>
        </w:rPr>
        <w:t xml:space="preserve">28. Во исполнение решений, принятых в соответствии </w:t>
      </w:r>
      <w:r w:rsidRPr="00E84061">
        <w:rPr>
          <w:sz w:val="28"/>
          <w:szCs w:val="28"/>
        </w:rPr>
        <w:t xml:space="preserve">с </w:t>
      </w:r>
      <w:hyperlink w:anchor="P331" w:history="1">
        <w:r w:rsidRPr="00E84061">
          <w:rPr>
            <w:sz w:val="28"/>
            <w:szCs w:val="28"/>
          </w:rPr>
          <w:t>пунктами 14</w:t>
        </w:r>
      </w:hyperlink>
      <w:r w:rsidRPr="00E84061">
        <w:rPr>
          <w:sz w:val="28"/>
          <w:szCs w:val="28"/>
        </w:rPr>
        <w:t xml:space="preserve"> </w:t>
      </w:r>
      <w:r w:rsidR="00E84061">
        <w:rPr>
          <w:sz w:val="28"/>
          <w:szCs w:val="28"/>
        </w:rPr>
        <w:t>–</w:t>
      </w:r>
      <w:r w:rsidRPr="00E84061">
        <w:rPr>
          <w:sz w:val="28"/>
          <w:szCs w:val="28"/>
        </w:rPr>
        <w:t xml:space="preserve"> </w:t>
      </w:r>
      <w:r w:rsidR="00033D96" w:rsidRPr="00E84061">
        <w:rPr>
          <w:sz w:val="28"/>
          <w:szCs w:val="28"/>
        </w:rPr>
        <w:t>16</w:t>
      </w:r>
      <w:r w:rsidR="00E84061">
        <w:rPr>
          <w:sz w:val="28"/>
          <w:szCs w:val="28"/>
        </w:rPr>
        <w:t xml:space="preserve"> </w:t>
      </w:r>
      <w:r w:rsidR="00033D96" w:rsidRPr="00E84061">
        <w:rPr>
          <w:sz w:val="28"/>
          <w:szCs w:val="28"/>
        </w:rPr>
        <w:t>настоящего раздела</w:t>
      </w:r>
      <w:r w:rsidR="00E84061" w:rsidRPr="00E84061">
        <w:rPr>
          <w:sz w:val="28"/>
          <w:szCs w:val="28"/>
        </w:rPr>
        <w:t xml:space="preserve"> </w:t>
      </w:r>
      <w:r w:rsidRPr="00E84061">
        <w:rPr>
          <w:sz w:val="28"/>
          <w:szCs w:val="28"/>
        </w:rPr>
        <w:t>Порядка</w:t>
      </w:r>
      <w:r w:rsidRPr="00F0681E">
        <w:rPr>
          <w:sz w:val="28"/>
          <w:szCs w:val="28"/>
        </w:rPr>
        <w:t>, субъекты бюджетных процедур выполняют меры по повышению качества финансового менеджмента и минимизации (устранению) бюджетных рисков.</w:t>
      </w:r>
    </w:p>
    <w:p w:rsidR="00143DB8" w:rsidRPr="00F0681E" w:rsidRDefault="00143DB8" w:rsidP="00F0681E">
      <w:pPr>
        <w:ind w:firstLine="539"/>
        <w:jc w:val="both"/>
        <w:rPr>
          <w:sz w:val="28"/>
          <w:szCs w:val="28"/>
        </w:rPr>
      </w:pPr>
      <w:r w:rsidRPr="00F0681E">
        <w:rPr>
          <w:sz w:val="28"/>
          <w:szCs w:val="28"/>
        </w:rPr>
        <w:t>29. Должностные лица (работники) субъекта внутреннего финансового аудита регулярно (не реже одного раза в год) проводят мониторинг реализации субъектами бюджетных процедур мер по минимизации (устранению) бюджетных рисков, в рамках которого формируют информацию о результатах исполнения решений, направленных на повышение качества финансового менеджмента.</w:t>
      </w:r>
    </w:p>
    <w:p w:rsidR="00143DB8" w:rsidRPr="00F0681E" w:rsidRDefault="00143DB8" w:rsidP="00F0681E">
      <w:pPr>
        <w:ind w:firstLine="539"/>
        <w:jc w:val="both"/>
        <w:rPr>
          <w:sz w:val="28"/>
          <w:szCs w:val="28"/>
        </w:rPr>
      </w:pPr>
      <w:r w:rsidRPr="00F0681E">
        <w:rPr>
          <w:sz w:val="28"/>
          <w:szCs w:val="28"/>
        </w:rPr>
        <w:t xml:space="preserve">30. Целью проведения мониторинга реализации мер по минимизации (устранению) бюджетных рисков является подтверждение исполнения решений, принятых в </w:t>
      </w:r>
      <w:r w:rsidRPr="00E84061">
        <w:rPr>
          <w:sz w:val="28"/>
          <w:szCs w:val="28"/>
        </w:rPr>
        <w:t xml:space="preserve">соответствии с </w:t>
      </w:r>
      <w:hyperlink w:anchor="P331" w:history="1">
        <w:r w:rsidRPr="00E84061">
          <w:rPr>
            <w:sz w:val="28"/>
            <w:szCs w:val="28"/>
          </w:rPr>
          <w:t>пунктами 14</w:t>
        </w:r>
      </w:hyperlink>
      <w:r w:rsidRPr="00E84061">
        <w:rPr>
          <w:sz w:val="28"/>
          <w:szCs w:val="28"/>
        </w:rPr>
        <w:t xml:space="preserve"> - </w:t>
      </w:r>
      <w:hyperlink w:anchor="P350" w:history="1">
        <w:r w:rsidRPr="00E84061">
          <w:rPr>
            <w:sz w:val="28"/>
            <w:szCs w:val="28"/>
          </w:rPr>
          <w:t>16</w:t>
        </w:r>
      </w:hyperlink>
      <w:r w:rsidRPr="00E84061">
        <w:rPr>
          <w:sz w:val="28"/>
          <w:szCs w:val="28"/>
        </w:rPr>
        <w:t xml:space="preserve"> настоящего</w:t>
      </w:r>
      <w:r w:rsidR="00874B8D" w:rsidRPr="00E84061">
        <w:rPr>
          <w:sz w:val="28"/>
          <w:szCs w:val="28"/>
        </w:rPr>
        <w:t xml:space="preserve"> раздела</w:t>
      </w:r>
      <w:r w:rsidRPr="00DD2316">
        <w:rPr>
          <w:color w:val="FF0000"/>
          <w:sz w:val="28"/>
          <w:szCs w:val="28"/>
        </w:rPr>
        <w:t xml:space="preserve"> </w:t>
      </w:r>
      <w:r w:rsidRPr="00E84061">
        <w:rPr>
          <w:sz w:val="28"/>
          <w:szCs w:val="28"/>
        </w:rPr>
        <w:t>Порядка,</w:t>
      </w:r>
      <w:r w:rsidRPr="00F0681E">
        <w:rPr>
          <w:sz w:val="28"/>
          <w:szCs w:val="28"/>
        </w:rPr>
        <w:t xml:space="preserve"> а также оценка их влияния на повышение качества финансового менеджмента и (или) на минимизацию (устранение) бюджетных рисков, в том числе выявление значимых остаточных бюджетных рисков.</w:t>
      </w:r>
    </w:p>
    <w:p w:rsidR="00143DB8" w:rsidRPr="00F0681E" w:rsidRDefault="00143DB8" w:rsidP="00F0681E">
      <w:pPr>
        <w:ind w:firstLine="539"/>
        <w:jc w:val="both"/>
        <w:rPr>
          <w:sz w:val="28"/>
          <w:szCs w:val="28"/>
        </w:rPr>
      </w:pPr>
      <w:r w:rsidRPr="00435428">
        <w:rPr>
          <w:sz w:val="28"/>
          <w:szCs w:val="28"/>
        </w:rPr>
        <w:t>31. Способы, сроки и периодичность проведения мониторинга реализации мер по минимизации (устранению) бюджетных рисков определяет руководитель субъекта внутреннего финансового аудита.</w:t>
      </w:r>
    </w:p>
    <w:p w:rsidR="00143DB8" w:rsidRPr="00F0681E" w:rsidRDefault="00143DB8" w:rsidP="00F0681E">
      <w:pPr>
        <w:ind w:firstLine="539"/>
        <w:jc w:val="both"/>
        <w:rPr>
          <w:sz w:val="28"/>
          <w:szCs w:val="28"/>
        </w:rPr>
      </w:pPr>
      <w:r w:rsidRPr="00F0681E">
        <w:rPr>
          <w:sz w:val="28"/>
          <w:szCs w:val="28"/>
        </w:rPr>
        <w:t>Должностные лица (работники) субъекта внутреннего финансового аудита проводят указанный мониторинг с использованием одного или нескольких из следующих способов:</w:t>
      </w:r>
    </w:p>
    <w:p w:rsidR="00143DB8" w:rsidRPr="00F0681E" w:rsidRDefault="00143DB8" w:rsidP="00F0681E">
      <w:pPr>
        <w:ind w:firstLine="539"/>
        <w:jc w:val="both"/>
        <w:rPr>
          <w:sz w:val="28"/>
          <w:szCs w:val="28"/>
        </w:rPr>
      </w:pPr>
      <w:r w:rsidRPr="00F0681E">
        <w:rPr>
          <w:sz w:val="28"/>
          <w:szCs w:val="28"/>
        </w:rPr>
        <w:t>а) запрос и анализ информации от субъектов бюджетных процедур, о ходе и (или) результатах выполнения мер по повышению качества финансового менеджмента и минимизации (устранению) бюджетных рисков, в том числе о причинах невыполнения указанных мер;</w:t>
      </w:r>
    </w:p>
    <w:p w:rsidR="00143DB8" w:rsidRPr="00F0681E" w:rsidRDefault="00143DB8" w:rsidP="00F0681E">
      <w:pPr>
        <w:ind w:firstLine="539"/>
        <w:jc w:val="both"/>
        <w:rPr>
          <w:sz w:val="28"/>
          <w:szCs w:val="28"/>
        </w:rPr>
      </w:pPr>
      <w:r w:rsidRPr="00F0681E">
        <w:rPr>
          <w:sz w:val="28"/>
          <w:szCs w:val="28"/>
        </w:rPr>
        <w:t xml:space="preserve">б) анализ результатов мероприятий органов </w:t>
      </w:r>
      <w:r w:rsidR="00DD2316">
        <w:rPr>
          <w:sz w:val="28"/>
          <w:szCs w:val="28"/>
        </w:rPr>
        <w:t>муниципального</w:t>
      </w:r>
      <w:r w:rsidR="00E84061">
        <w:rPr>
          <w:sz w:val="28"/>
          <w:szCs w:val="28"/>
        </w:rPr>
        <w:t xml:space="preserve"> </w:t>
      </w:r>
      <w:r w:rsidRPr="00F0681E">
        <w:rPr>
          <w:sz w:val="28"/>
          <w:szCs w:val="28"/>
        </w:rPr>
        <w:t>финансового контроля, касающихся организации (обеспечения выполнения), выполнения бюджетных процедур, в том числе операций (действий) по выполнению бюджетных процедур, в отношении которых принимались решения, направленные на повышение качества финансового менеджмента;</w:t>
      </w:r>
    </w:p>
    <w:p w:rsidR="00143DB8" w:rsidRPr="00E84061" w:rsidRDefault="00143DB8" w:rsidP="00F0681E">
      <w:pPr>
        <w:ind w:firstLine="539"/>
        <w:jc w:val="both"/>
        <w:rPr>
          <w:sz w:val="28"/>
          <w:szCs w:val="28"/>
        </w:rPr>
      </w:pPr>
      <w:r w:rsidRPr="00F0681E">
        <w:rPr>
          <w:sz w:val="28"/>
          <w:szCs w:val="28"/>
        </w:rPr>
        <w:t xml:space="preserve">в) повторное аудиторское мероприятие (мероприятия), объектами которого являются бюджетные процедуры и (или) составляющие эти </w:t>
      </w:r>
      <w:r w:rsidRPr="00F0681E">
        <w:rPr>
          <w:sz w:val="28"/>
          <w:szCs w:val="28"/>
        </w:rPr>
        <w:lastRenderedPageBreak/>
        <w:t xml:space="preserve">процедуры операции (действия) по выполнению бюджетных процедур, в отношении которых принимались решения, предусмотренные </w:t>
      </w:r>
      <w:hyperlink w:anchor="P331" w:history="1">
        <w:r w:rsidRPr="00E84061">
          <w:rPr>
            <w:sz w:val="28"/>
            <w:szCs w:val="28"/>
          </w:rPr>
          <w:t>пунктами 14</w:t>
        </w:r>
      </w:hyperlink>
      <w:r w:rsidRPr="00E84061">
        <w:rPr>
          <w:sz w:val="28"/>
          <w:szCs w:val="28"/>
        </w:rPr>
        <w:t xml:space="preserve"> - </w:t>
      </w:r>
      <w:hyperlink w:anchor="P350" w:history="1">
        <w:r w:rsidRPr="00E84061">
          <w:rPr>
            <w:sz w:val="28"/>
            <w:szCs w:val="28"/>
          </w:rPr>
          <w:t>16</w:t>
        </w:r>
      </w:hyperlink>
      <w:r w:rsidRPr="00E84061">
        <w:rPr>
          <w:sz w:val="28"/>
          <w:szCs w:val="28"/>
        </w:rPr>
        <w:t xml:space="preserve"> настоящего </w:t>
      </w:r>
      <w:r w:rsidR="00DD2316" w:rsidRPr="00E84061">
        <w:rPr>
          <w:sz w:val="28"/>
          <w:szCs w:val="28"/>
        </w:rPr>
        <w:t xml:space="preserve">раздела </w:t>
      </w:r>
      <w:r w:rsidRPr="00E84061">
        <w:rPr>
          <w:sz w:val="28"/>
          <w:szCs w:val="28"/>
        </w:rPr>
        <w:t>Порядка;</w:t>
      </w:r>
    </w:p>
    <w:p w:rsidR="00143DB8" w:rsidRPr="00F0681E" w:rsidRDefault="00143DB8" w:rsidP="00F0681E">
      <w:pPr>
        <w:ind w:firstLine="539"/>
        <w:jc w:val="both"/>
        <w:rPr>
          <w:sz w:val="28"/>
          <w:szCs w:val="28"/>
        </w:rPr>
      </w:pPr>
      <w:r w:rsidRPr="00F0681E">
        <w:rPr>
          <w:sz w:val="28"/>
          <w:szCs w:val="28"/>
        </w:rPr>
        <w:t xml:space="preserve">г) проведение аудиторского мероприятия с целью анализа исполнения направленных на повышение качества финансового менеджмента решений, </w:t>
      </w:r>
      <w:proofErr w:type="gramStart"/>
      <w:r w:rsidRPr="00F0681E">
        <w:rPr>
          <w:sz w:val="28"/>
          <w:szCs w:val="28"/>
        </w:rPr>
        <w:t>принятых</w:t>
      </w:r>
      <w:proofErr w:type="gramEnd"/>
      <w:r w:rsidRPr="00F0681E">
        <w:rPr>
          <w:sz w:val="28"/>
          <w:szCs w:val="28"/>
        </w:rPr>
        <w:t xml:space="preserve"> в том числе по результатам проведения аудиторских мероприятий.</w:t>
      </w:r>
    </w:p>
    <w:p w:rsidR="00143DB8" w:rsidRPr="00F0681E" w:rsidRDefault="00143DB8" w:rsidP="00F0681E">
      <w:pPr>
        <w:ind w:firstLine="539"/>
        <w:jc w:val="both"/>
        <w:rPr>
          <w:sz w:val="28"/>
          <w:szCs w:val="28"/>
        </w:rPr>
      </w:pPr>
      <w:r w:rsidRPr="00F0681E">
        <w:rPr>
          <w:sz w:val="28"/>
          <w:szCs w:val="28"/>
        </w:rPr>
        <w:t xml:space="preserve">32. </w:t>
      </w:r>
      <w:proofErr w:type="gramStart"/>
      <w:r w:rsidRPr="00F0681E">
        <w:rPr>
          <w:sz w:val="28"/>
          <w:szCs w:val="28"/>
        </w:rPr>
        <w:t xml:space="preserve">В случае если при проведении мониторинга реализации мер по минимизации (устранению) бюджетных рисков должностными лицами (работниками) субъекта внутреннего финансового аудита выявлена необходимость проведения дополнительных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то руководитель субъекта внутреннего финансового аудита информирует об этом </w:t>
      </w:r>
      <w:r w:rsidR="00323069" w:rsidRPr="008C3BA7">
        <w:rPr>
          <w:sz w:val="28"/>
          <w:szCs w:val="28"/>
        </w:rPr>
        <w:t>заместителя главы района по финансам и бюджетному устройству, руководителя Финансового</w:t>
      </w:r>
      <w:proofErr w:type="gramEnd"/>
      <w:r w:rsidR="00323069" w:rsidRPr="008C3BA7">
        <w:rPr>
          <w:sz w:val="28"/>
          <w:szCs w:val="28"/>
        </w:rPr>
        <w:t xml:space="preserve"> управления администрации Северо-Енисейского района</w:t>
      </w:r>
      <w:r w:rsidRPr="008C3BA7">
        <w:rPr>
          <w:sz w:val="28"/>
          <w:szCs w:val="28"/>
        </w:rPr>
        <w:t>.</w:t>
      </w:r>
    </w:p>
    <w:p w:rsidR="00143DB8" w:rsidRPr="00F0681E" w:rsidRDefault="00143DB8" w:rsidP="00F0681E">
      <w:pPr>
        <w:ind w:firstLine="539"/>
        <w:jc w:val="both"/>
        <w:rPr>
          <w:sz w:val="28"/>
          <w:szCs w:val="28"/>
        </w:rPr>
      </w:pPr>
      <w:r w:rsidRPr="00F0681E">
        <w:rPr>
          <w:sz w:val="28"/>
          <w:szCs w:val="28"/>
        </w:rPr>
        <w:t>33. Обобщенная информация о результатах мониторинга реализации мер по минимизации (устранению) бюджетных рисков отражается в годовой отчетности о результатах деятельности субъекта внутреннего финансового аудита.</w:t>
      </w:r>
    </w:p>
    <w:p w:rsidR="008D7B67" w:rsidRDefault="008D7B67" w:rsidP="00A30C18">
      <w:pPr>
        <w:jc w:val="center"/>
        <w:outlineLvl w:val="1"/>
        <w:rPr>
          <w:b/>
          <w:sz w:val="28"/>
          <w:szCs w:val="28"/>
        </w:rPr>
      </w:pPr>
    </w:p>
    <w:p w:rsidR="00793F2A" w:rsidRPr="00310857" w:rsidRDefault="00793F2A" w:rsidP="00793F2A">
      <w:pPr>
        <w:spacing w:after="1" w:line="220" w:lineRule="atLeast"/>
        <w:jc w:val="center"/>
        <w:outlineLvl w:val="1"/>
        <w:rPr>
          <w:b/>
          <w:sz w:val="28"/>
          <w:szCs w:val="28"/>
        </w:rPr>
      </w:pPr>
      <w:r w:rsidRPr="00310857">
        <w:rPr>
          <w:b/>
          <w:sz w:val="28"/>
          <w:szCs w:val="28"/>
        </w:rPr>
        <w:t>VI</w:t>
      </w:r>
      <w:r w:rsidR="00084A66" w:rsidRPr="0034769D">
        <w:rPr>
          <w:b/>
          <w:sz w:val="28"/>
          <w:szCs w:val="28"/>
        </w:rPr>
        <w:t>II</w:t>
      </w:r>
      <w:r w:rsidRPr="00310857">
        <w:rPr>
          <w:b/>
          <w:sz w:val="28"/>
          <w:szCs w:val="28"/>
        </w:rPr>
        <w:t>. Составление и представление годовой отчетности</w:t>
      </w:r>
    </w:p>
    <w:p w:rsidR="00793F2A" w:rsidRPr="00310857" w:rsidRDefault="00793F2A" w:rsidP="00793F2A">
      <w:pPr>
        <w:spacing w:after="1" w:line="220" w:lineRule="atLeast"/>
        <w:jc w:val="center"/>
        <w:rPr>
          <w:b/>
          <w:sz w:val="28"/>
          <w:szCs w:val="28"/>
        </w:rPr>
      </w:pPr>
      <w:r w:rsidRPr="00310857">
        <w:rPr>
          <w:b/>
          <w:sz w:val="28"/>
          <w:szCs w:val="28"/>
        </w:rPr>
        <w:t>о результатах деятельности субъекта внутреннего</w:t>
      </w:r>
    </w:p>
    <w:p w:rsidR="00793F2A" w:rsidRPr="00310857" w:rsidRDefault="00793F2A" w:rsidP="00793F2A">
      <w:pPr>
        <w:spacing w:after="1" w:line="220" w:lineRule="atLeast"/>
        <w:jc w:val="center"/>
        <w:rPr>
          <w:b/>
          <w:sz w:val="28"/>
          <w:szCs w:val="28"/>
        </w:rPr>
      </w:pPr>
      <w:r w:rsidRPr="00310857">
        <w:rPr>
          <w:b/>
          <w:sz w:val="28"/>
          <w:szCs w:val="28"/>
        </w:rPr>
        <w:t>финансового аудита</w:t>
      </w:r>
    </w:p>
    <w:p w:rsidR="00793F2A" w:rsidRDefault="00793F2A" w:rsidP="00793F2A">
      <w:pPr>
        <w:spacing w:after="1" w:line="220" w:lineRule="atLeast"/>
        <w:ind w:firstLine="540"/>
        <w:jc w:val="both"/>
      </w:pPr>
    </w:p>
    <w:p w:rsidR="00793F2A" w:rsidRPr="00AF7E59" w:rsidRDefault="00793F2A" w:rsidP="00AF7E59">
      <w:pPr>
        <w:ind w:firstLine="539"/>
        <w:jc w:val="both"/>
        <w:rPr>
          <w:sz w:val="28"/>
          <w:szCs w:val="28"/>
        </w:rPr>
      </w:pPr>
      <w:r w:rsidRPr="00AF7E59">
        <w:rPr>
          <w:sz w:val="28"/>
          <w:szCs w:val="28"/>
        </w:rPr>
        <w:t>1. Должностные лица (работники) субъекта внутреннего финансового аудита формируют годовую отчетность о результатах деятельности субъекта внутреннего финансового аудита за отчетный год, а руководитель субъекта внутреннего финансового аудита подписывает ее и представляет</w:t>
      </w:r>
      <w:r w:rsidR="00934A4A" w:rsidRPr="00634992">
        <w:rPr>
          <w:sz w:val="28"/>
          <w:szCs w:val="28"/>
        </w:rPr>
        <w:t>заместителю главы района по финансам и бюджетному устройству, руководител</w:t>
      </w:r>
      <w:r w:rsidR="00CE0739" w:rsidRPr="00634992">
        <w:rPr>
          <w:sz w:val="28"/>
          <w:szCs w:val="28"/>
        </w:rPr>
        <w:t>ю</w:t>
      </w:r>
      <w:r w:rsidR="00934A4A" w:rsidRPr="00634992">
        <w:rPr>
          <w:sz w:val="28"/>
          <w:szCs w:val="28"/>
        </w:rPr>
        <w:t xml:space="preserve"> Финансового управления администрации Северо-Енисейского района</w:t>
      </w:r>
      <w:r w:rsidRPr="00634992">
        <w:rPr>
          <w:sz w:val="28"/>
          <w:szCs w:val="28"/>
        </w:rPr>
        <w:t>.</w:t>
      </w:r>
    </w:p>
    <w:p w:rsidR="00793F2A" w:rsidRPr="00AF7E59" w:rsidRDefault="00793F2A" w:rsidP="00AF7E59">
      <w:pPr>
        <w:ind w:firstLine="539"/>
        <w:jc w:val="both"/>
        <w:rPr>
          <w:sz w:val="28"/>
          <w:szCs w:val="28"/>
        </w:rPr>
      </w:pPr>
      <w:r w:rsidRPr="00AF7E59">
        <w:rPr>
          <w:sz w:val="28"/>
          <w:szCs w:val="28"/>
        </w:rPr>
        <w:t xml:space="preserve">2. Годовая отчетность о результатах деятельности субъекта внутреннего финансового аудита представляется в срок </w:t>
      </w:r>
      <w:r w:rsidRPr="00E84061">
        <w:rPr>
          <w:sz w:val="28"/>
          <w:szCs w:val="28"/>
        </w:rPr>
        <w:t>до 1 марта</w:t>
      </w:r>
      <w:r w:rsidRPr="00375D8A">
        <w:rPr>
          <w:color w:val="FF0000"/>
          <w:sz w:val="28"/>
          <w:szCs w:val="28"/>
        </w:rPr>
        <w:t xml:space="preserve"> </w:t>
      </w:r>
      <w:r w:rsidRPr="00AF7E59">
        <w:rPr>
          <w:sz w:val="28"/>
          <w:szCs w:val="28"/>
        </w:rPr>
        <w:t>текущего финансового года за отчетный год (календарный год с 1 января по 31 декабря включительно), в котором проводились (завершились) аудиторские мероприятия.</w:t>
      </w:r>
    </w:p>
    <w:p w:rsidR="00793F2A" w:rsidRPr="00AF7E59" w:rsidRDefault="00793F2A" w:rsidP="00AF7E59">
      <w:pPr>
        <w:ind w:firstLine="539"/>
        <w:jc w:val="both"/>
        <w:rPr>
          <w:sz w:val="28"/>
          <w:szCs w:val="28"/>
        </w:rPr>
      </w:pPr>
      <w:r w:rsidRPr="00AF7E59">
        <w:rPr>
          <w:sz w:val="28"/>
          <w:szCs w:val="28"/>
        </w:rPr>
        <w:t xml:space="preserve">3. Годовая отчетность о результатах деятельности субъекта внутреннего финансового аудита оформляется по форме </w:t>
      </w:r>
      <w:r w:rsidRPr="00E84061">
        <w:rPr>
          <w:sz w:val="28"/>
          <w:szCs w:val="28"/>
        </w:rPr>
        <w:t xml:space="preserve">согласно </w:t>
      </w:r>
      <w:hyperlink w:anchor="P1126" w:history="1">
        <w:r w:rsidRPr="00E84061">
          <w:rPr>
            <w:sz w:val="28"/>
            <w:szCs w:val="28"/>
          </w:rPr>
          <w:t xml:space="preserve">приложению </w:t>
        </w:r>
        <w:r w:rsidR="00375D8A" w:rsidRPr="00E84061">
          <w:rPr>
            <w:sz w:val="28"/>
            <w:szCs w:val="28"/>
          </w:rPr>
          <w:t>№</w:t>
        </w:r>
        <w:r w:rsidR="00E84061">
          <w:rPr>
            <w:sz w:val="28"/>
            <w:szCs w:val="28"/>
          </w:rPr>
          <w:t xml:space="preserve"> </w:t>
        </w:r>
        <w:r w:rsidR="00B91840" w:rsidRPr="00E84061">
          <w:rPr>
            <w:sz w:val="28"/>
            <w:szCs w:val="28"/>
          </w:rPr>
          <w:t>6</w:t>
        </w:r>
      </w:hyperlink>
      <w:r w:rsidRPr="00AF7E59">
        <w:rPr>
          <w:sz w:val="28"/>
          <w:szCs w:val="28"/>
        </w:rPr>
        <w:t xml:space="preserve"> к настоящему Порядку и должна содержать информацию, характеризующую достижение целей осуществления внутреннего финансового аудита, установленных </w:t>
      </w:r>
      <w:hyperlink r:id="rId40" w:history="1">
        <w:r w:rsidRPr="00E84061">
          <w:rPr>
            <w:sz w:val="28"/>
            <w:szCs w:val="28"/>
          </w:rPr>
          <w:t>пунктом 2 статьи 160.2-1</w:t>
        </w:r>
      </w:hyperlink>
      <w:r w:rsidRPr="00E84061">
        <w:rPr>
          <w:sz w:val="28"/>
          <w:szCs w:val="28"/>
        </w:rPr>
        <w:t xml:space="preserve"> </w:t>
      </w:r>
      <w:r w:rsidRPr="00AF7E59">
        <w:rPr>
          <w:sz w:val="28"/>
          <w:szCs w:val="28"/>
        </w:rPr>
        <w:t>Бюджетного кодекса Российской Федерации, в частности:</w:t>
      </w:r>
    </w:p>
    <w:p w:rsidR="00793F2A" w:rsidRPr="00AF7E59" w:rsidRDefault="00793F2A" w:rsidP="00AF7E59">
      <w:pPr>
        <w:ind w:firstLine="539"/>
        <w:jc w:val="both"/>
        <w:rPr>
          <w:sz w:val="28"/>
          <w:szCs w:val="28"/>
        </w:rPr>
      </w:pPr>
      <w:r w:rsidRPr="00AF7E59">
        <w:rPr>
          <w:sz w:val="28"/>
          <w:szCs w:val="28"/>
        </w:rPr>
        <w:t xml:space="preserve">а) о выполнении плана проведения аудиторских мероприятий за отчетный год, в том числе аудиторских мероприятий, проведенных в </w:t>
      </w:r>
      <w:proofErr w:type="gramStart"/>
      <w:r w:rsidRPr="00AF7E59">
        <w:rPr>
          <w:sz w:val="28"/>
          <w:szCs w:val="28"/>
        </w:rPr>
        <w:t>рамках</w:t>
      </w:r>
      <w:proofErr w:type="gramEnd"/>
      <w:r w:rsidRPr="00AF7E59">
        <w:rPr>
          <w:sz w:val="28"/>
          <w:szCs w:val="28"/>
        </w:rPr>
        <w:t xml:space="preserve"> переданных от администратора бюджетных средств полномочий по осуществлению внутреннего финансового аудита (при наличии), а в случае невыполнения плана - информацию о причинах его невыполнения;</w:t>
      </w:r>
    </w:p>
    <w:p w:rsidR="00793F2A" w:rsidRPr="00AF7E59" w:rsidRDefault="00793F2A" w:rsidP="00AF7E59">
      <w:pPr>
        <w:ind w:firstLine="539"/>
        <w:jc w:val="both"/>
        <w:rPr>
          <w:sz w:val="28"/>
          <w:szCs w:val="28"/>
        </w:rPr>
      </w:pPr>
      <w:r w:rsidRPr="00AF7E59">
        <w:rPr>
          <w:sz w:val="28"/>
          <w:szCs w:val="28"/>
        </w:rPr>
        <w:lastRenderedPageBreak/>
        <w:t>б) о количестве и темах проведенных внеплановых аудиторских мероприятий за отчетный год (при наличии);</w:t>
      </w:r>
    </w:p>
    <w:p w:rsidR="00793F2A" w:rsidRPr="00E84061" w:rsidRDefault="00793F2A" w:rsidP="00AF7E59">
      <w:pPr>
        <w:ind w:firstLine="539"/>
        <w:jc w:val="both"/>
        <w:rPr>
          <w:sz w:val="28"/>
          <w:szCs w:val="28"/>
        </w:rPr>
      </w:pPr>
      <w:r w:rsidRPr="00AF7E59">
        <w:rPr>
          <w:sz w:val="28"/>
          <w:szCs w:val="28"/>
        </w:rPr>
        <w:t xml:space="preserve">в) о степени надежности </w:t>
      </w:r>
      <w:r w:rsidRPr="00E84061">
        <w:rPr>
          <w:sz w:val="28"/>
          <w:szCs w:val="28"/>
        </w:rPr>
        <w:t>внутреннего финансового контроля;</w:t>
      </w:r>
    </w:p>
    <w:p w:rsidR="00793F2A" w:rsidRPr="00AF7E59" w:rsidRDefault="00793F2A" w:rsidP="00AF7E59">
      <w:pPr>
        <w:ind w:firstLine="539"/>
        <w:jc w:val="both"/>
        <w:rPr>
          <w:sz w:val="28"/>
          <w:szCs w:val="28"/>
        </w:rPr>
      </w:pPr>
      <w:r w:rsidRPr="00E84061">
        <w:rPr>
          <w:sz w:val="28"/>
          <w:szCs w:val="28"/>
        </w:rPr>
        <w:t>г) о достоверности (недостоверности) сформированной бюджетной</w:t>
      </w:r>
      <w:r w:rsidRPr="00AF7E59">
        <w:rPr>
          <w:sz w:val="28"/>
          <w:szCs w:val="28"/>
        </w:rPr>
        <w:t xml:space="preserve"> отчетности;</w:t>
      </w:r>
    </w:p>
    <w:p w:rsidR="00793F2A" w:rsidRPr="00AF7E59" w:rsidRDefault="00793F2A" w:rsidP="00AF7E59">
      <w:pPr>
        <w:ind w:firstLine="539"/>
        <w:jc w:val="both"/>
        <w:rPr>
          <w:sz w:val="28"/>
          <w:szCs w:val="28"/>
        </w:rPr>
      </w:pPr>
      <w:r w:rsidRPr="00AF7E59">
        <w:rPr>
          <w:sz w:val="28"/>
          <w:szCs w:val="28"/>
        </w:rPr>
        <w:t>д) о результатах оценки исполнения бюджетных полномочий, в частности, о достижении целевых значений показателей качества финансового менеджмента;</w:t>
      </w:r>
    </w:p>
    <w:p w:rsidR="00793F2A" w:rsidRPr="00AF7E59" w:rsidRDefault="00793F2A" w:rsidP="00AF7E59">
      <w:pPr>
        <w:ind w:firstLine="539"/>
        <w:jc w:val="both"/>
        <w:rPr>
          <w:sz w:val="28"/>
          <w:szCs w:val="28"/>
        </w:rPr>
      </w:pPr>
      <w:proofErr w:type="gramStart"/>
      <w:r w:rsidRPr="00AF7E59">
        <w:rPr>
          <w:sz w:val="28"/>
          <w:szCs w:val="28"/>
        </w:rPr>
        <w:t>е) о результатах деятельности субъекта внутреннего финансового аудита, направленной на решение задач внутреннего финансового аудита, включая информацию о наиболее значимых, по мнению руководителя субъекта внутреннего финансового аудита:</w:t>
      </w:r>
      <w:proofErr w:type="gramEnd"/>
    </w:p>
    <w:p w:rsidR="00793F2A" w:rsidRPr="00AF7E59" w:rsidRDefault="00793F2A" w:rsidP="00AF7E59">
      <w:pPr>
        <w:ind w:firstLine="539"/>
        <w:jc w:val="both"/>
        <w:rPr>
          <w:sz w:val="28"/>
          <w:szCs w:val="28"/>
        </w:rPr>
      </w:pPr>
      <w:proofErr w:type="gramStart"/>
      <w:r w:rsidRPr="00AF7E59">
        <w:rPr>
          <w:sz w:val="28"/>
          <w:szCs w:val="28"/>
        </w:rPr>
        <w:t>выводах</w:t>
      </w:r>
      <w:proofErr w:type="gramEnd"/>
      <w:r w:rsidRPr="00AF7E59">
        <w:rPr>
          <w:sz w:val="28"/>
          <w:szCs w:val="28"/>
        </w:rPr>
        <w:t>, предложениях и рекомендациях субъекта внутреннего финансового аудита;</w:t>
      </w:r>
    </w:p>
    <w:p w:rsidR="00793F2A" w:rsidRPr="00AF7E59" w:rsidRDefault="00793F2A" w:rsidP="00AF7E59">
      <w:pPr>
        <w:ind w:firstLine="539"/>
        <w:jc w:val="both"/>
        <w:rPr>
          <w:sz w:val="28"/>
          <w:szCs w:val="28"/>
        </w:rPr>
      </w:pPr>
      <w:proofErr w:type="gramStart"/>
      <w:r w:rsidRPr="00AF7E59">
        <w:rPr>
          <w:sz w:val="28"/>
          <w:szCs w:val="28"/>
        </w:rPr>
        <w:t>нарушениях и (или) недостатках, бюджетных рисках, а также о значимых остаточных бюджетных рисках, включая информацию об их причинах;</w:t>
      </w:r>
      <w:proofErr w:type="gramEnd"/>
    </w:p>
    <w:p w:rsidR="00793F2A" w:rsidRPr="00AF7E59" w:rsidRDefault="00793F2A" w:rsidP="00AF7E59">
      <w:pPr>
        <w:ind w:firstLine="539"/>
        <w:jc w:val="both"/>
        <w:rPr>
          <w:sz w:val="28"/>
          <w:szCs w:val="28"/>
        </w:rPr>
      </w:pPr>
      <w:r w:rsidRPr="00AF7E59">
        <w:rPr>
          <w:sz w:val="28"/>
          <w:szCs w:val="28"/>
        </w:rPr>
        <w:t xml:space="preserve">принятых (необходимых к принятию) </w:t>
      </w:r>
      <w:proofErr w:type="gramStart"/>
      <w:r w:rsidRPr="00AF7E59">
        <w:rPr>
          <w:sz w:val="28"/>
          <w:szCs w:val="28"/>
        </w:rPr>
        <w:t>мерах</w:t>
      </w:r>
      <w:proofErr w:type="gramEnd"/>
      <w:r w:rsidRPr="00AF7E59">
        <w:rPr>
          <w:sz w:val="28"/>
          <w:szCs w:val="28"/>
        </w:rPr>
        <w:t xml:space="preserve"> по повышению качества финансового менеджмента и минимизации (устранению) бюджетных рисков;</w:t>
      </w:r>
    </w:p>
    <w:p w:rsidR="00793F2A" w:rsidRPr="00AF7E59" w:rsidRDefault="00793F2A" w:rsidP="00AF7E59">
      <w:pPr>
        <w:ind w:firstLine="539"/>
        <w:jc w:val="both"/>
        <w:rPr>
          <w:sz w:val="28"/>
          <w:szCs w:val="28"/>
        </w:rPr>
      </w:pPr>
      <w:proofErr w:type="gramStart"/>
      <w:r w:rsidRPr="00AF7E59">
        <w:rPr>
          <w:sz w:val="28"/>
          <w:szCs w:val="28"/>
        </w:rPr>
        <w:t>примерах (лучших практиках) организации (обеспечения выполнения), выполнения бюджетных процедур и (или) операций (действий) по выполнению бюджетных процедур (при наличии);</w:t>
      </w:r>
      <w:proofErr w:type="gramEnd"/>
    </w:p>
    <w:p w:rsidR="00793F2A" w:rsidRPr="00AF7E59" w:rsidRDefault="00793F2A" w:rsidP="00AF7E59">
      <w:pPr>
        <w:ind w:firstLine="539"/>
        <w:jc w:val="both"/>
        <w:rPr>
          <w:sz w:val="28"/>
          <w:szCs w:val="28"/>
        </w:rPr>
      </w:pPr>
      <w:r w:rsidRPr="00AF7E59">
        <w:rPr>
          <w:sz w:val="28"/>
          <w:szCs w:val="28"/>
        </w:rPr>
        <w:t>ж) о результатах мониторинга реализации мер по минимизации (устранению) бюджетных рисков;</w:t>
      </w:r>
    </w:p>
    <w:p w:rsidR="00793F2A" w:rsidRPr="00AF7E59" w:rsidRDefault="00793F2A" w:rsidP="00AF7E59">
      <w:pPr>
        <w:ind w:firstLine="539"/>
        <w:jc w:val="both"/>
        <w:rPr>
          <w:sz w:val="28"/>
          <w:szCs w:val="28"/>
        </w:rPr>
      </w:pPr>
      <w:r w:rsidRPr="00AF7E59">
        <w:rPr>
          <w:sz w:val="28"/>
          <w:szCs w:val="28"/>
        </w:rPr>
        <w:t>з) о событиях, оказавших существенное влияние на организацию и осуществление внутреннего финансового аудита, а также на деятельность субъекта внутреннего финансового аудита;</w:t>
      </w:r>
    </w:p>
    <w:p w:rsidR="00793F2A" w:rsidRPr="00AF7E59" w:rsidRDefault="00793F2A" w:rsidP="00AF7E59">
      <w:pPr>
        <w:ind w:firstLine="539"/>
        <w:jc w:val="both"/>
        <w:rPr>
          <w:sz w:val="28"/>
          <w:szCs w:val="28"/>
        </w:rPr>
      </w:pPr>
      <w:r w:rsidRPr="00AF7E59">
        <w:rPr>
          <w:sz w:val="28"/>
          <w:szCs w:val="28"/>
        </w:rPr>
        <w:t>и) о субъекте внутреннего финансового аудита, в том числе о его подчиненности, штатной и фактической численности, а также о принятых мерах по повышению квалификации должностных лиц (работников) субъекта внутреннего финансового аудита;</w:t>
      </w:r>
    </w:p>
    <w:p w:rsidR="00793F2A" w:rsidRPr="00AF7E59" w:rsidRDefault="00793F2A" w:rsidP="00AF7E59">
      <w:pPr>
        <w:ind w:firstLine="539"/>
        <w:jc w:val="both"/>
        <w:rPr>
          <w:sz w:val="28"/>
          <w:szCs w:val="28"/>
        </w:rPr>
      </w:pPr>
      <w:r w:rsidRPr="00AF7E59">
        <w:rPr>
          <w:sz w:val="28"/>
          <w:szCs w:val="28"/>
        </w:rPr>
        <w:t>к) дату подписания годовой отчетности о результатах деятельности субъекта внутреннего финансового аудита, должность, фамилию и инициалы, подпись руководителя субъекта внутреннего финансового аудита.</w:t>
      </w:r>
    </w:p>
    <w:p w:rsidR="00793F2A" w:rsidRDefault="00793F2A" w:rsidP="00793F2A">
      <w:pPr>
        <w:spacing w:after="1" w:line="220" w:lineRule="atLeast"/>
        <w:ind w:firstLine="540"/>
        <w:jc w:val="both"/>
      </w:pPr>
    </w:p>
    <w:p w:rsidR="00E310CC" w:rsidRPr="0003642D" w:rsidRDefault="00E310CC" w:rsidP="00E310CC">
      <w:pPr>
        <w:spacing w:after="1" w:line="220" w:lineRule="atLeast"/>
        <w:jc w:val="center"/>
        <w:outlineLvl w:val="1"/>
        <w:rPr>
          <w:sz w:val="28"/>
          <w:szCs w:val="28"/>
        </w:rPr>
      </w:pPr>
      <w:r w:rsidRPr="00DD2FF8">
        <w:rPr>
          <w:b/>
          <w:sz w:val="28"/>
          <w:szCs w:val="28"/>
        </w:rPr>
        <w:t>I</w:t>
      </w:r>
      <w:r w:rsidR="00B550F3">
        <w:rPr>
          <w:b/>
          <w:sz w:val="28"/>
          <w:szCs w:val="28"/>
          <w:lang w:val="en-US"/>
        </w:rPr>
        <w:t>X</w:t>
      </w:r>
      <w:r w:rsidRPr="00DD2FF8">
        <w:rPr>
          <w:b/>
          <w:sz w:val="28"/>
          <w:szCs w:val="28"/>
        </w:rPr>
        <w:t>.</w:t>
      </w:r>
      <w:r w:rsidRPr="0003642D">
        <w:rPr>
          <w:b/>
          <w:sz w:val="28"/>
          <w:szCs w:val="28"/>
        </w:rPr>
        <w:t>Права, обязанности и ответственность должностных лиц</w:t>
      </w:r>
    </w:p>
    <w:p w:rsidR="00E310CC" w:rsidRPr="0003642D" w:rsidRDefault="00E310CC" w:rsidP="00E310CC">
      <w:pPr>
        <w:spacing w:after="1" w:line="220" w:lineRule="atLeast"/>
        <w:jc w:val="center"/>
        <w:rPr>
          <w:sz w:val="28"/>
          <w:szCs w:val="28"/>
        </w:rPr>
      </w:pPr>
      <w:r w:rsidRPr="0003642D">
        <w:rPr>
          <w:b/>
          <w:sz w:val="28"/>
          <w:szCs w:val="28"/>
        </w:rPr>
        <w:t xml:space="preserve">(работников) при организации и осуществлении </w:t>
      </w:r>
      <w:proofErr w:type="gramStart"/>
      <w:r w:rsidRPr="0003642D">
        <w:rPr>
          <w:b/>
          <w:sz w:val="28"/>
          <w:szCs w:val="28"/>
        </w:rPr>
        <w:t>внутреннего</w:t>
      </w:r>
      <w:proofErr w:type="gramEnd"/>
    </w:p>
    <w:p w:rsidR="00E310CC" w:rsidRPr="0003642D" w:rsidRDefault="00E310CC" w:rsidP="00E310CC">
      <w:pPr>
        <w:spacing w:after="1" w:line="220" w:lineRule="atLeast"/>
        <w:jc w:val="center"/>
        <w:rPr>
          <w:sz w:val="28"/>
          <w:szCs w:val="28"/>
        </w:rPr>
      </w:pPr>
      <w:r w:rsidRPr="0003642D">
        <w:rPr>
          <w:b/>
          <w:sz w:val="28"/>
          <w:szCs w:val="28"/>
        </w:rPr>
        <w:t>финансового аудита</w:t>
      </w:r>
    </w:p>
    <w:p w:rsidR="00E310CC" w:rsidRPr="0003642D" w:rsidRDefault="00E310CC" w:rsidP="00E310CC">
      <w:pPr>
        <w:spacing w:after="1" w:line="220" w:lineRule="atLeast"/>
        <w:ind w:firstLine="540"/>
        <w:jc w:val="both"/>
        <w:rPr>
          <w:sz w:val="28"/>
          <w:szCs w:val="28"/>
        </w:rPr>
      </w:pPr>
    </w:p>
    <w:p w:rsidR="00E310CC" w:rsidRPr="0003642D" w:rsidRDefault="008E4A38" w:rsidP="00E310CC">
      <w:pPr>
        <w:spacing w:after="1" w:line="220" w:lineRule="atLeast"/>
        <w:jc w:val="center"/>
        <w:outlineLvl w:val="2"/>
        <w:rPr>
          <w:sz w:val="28"/>
          <w:szCs w:val="28"/>
        </w:rPr>
      </w:pPr>
      <w:r w:rsidRPr="008E4A38">
        <w:rPr>
          <w:b/>
          <w:sz w:val="28"/>
          <w:szCs w:val="28"/>
        </w:rPr>
        <w:t>9</w:t>
      </w:r>
      <w:r w:rsidR="0003642D">
        <w:rPr>
          <w:b/>
          <w:sz w:val="28"/>
          <w:szCs w:val="28"/>
        </w:rPr>
        <w:t xml:space="preserve">.1 </w:t>
      </w:r>
      <w:r w:rsidR="00E310CC" w:rsidRPr="0003642D">
        <w:rPr>
          <w:b/>
          <w:sz w:val="28"/>
          <w:szCs w:val="28"/>
        </w:rPr>
        <w:t>Права и обязанности должностных лиц (работников) субъекта</w:t>
      </w:r>
    </w:p>
    <w:p w:rsidR="00E310CC" w:rsidRPr="0003642D" w:rsidRDefault="00E310CC" w:rsidP="00E310CC">
      <w:pPr>
        <w:spacing w:after="1" w:line="220" w:lineRule="atLeast"/>
        <w:jc w:val="center"/>
        <w:rPr>
          <w:sz w:val="28"/>
          <w:szCs w:val="28"/>
        </w:rPr>
      </w:pPr>
      <w:r w:rsidRPr="0003642D">
        <w:rPr>
          <w:b/>
          <w:sz w:val="28"/>
          <w:szCs w:val="28"/>
        </w:rPr>
        <w:t>внутреннего финансового аудита</w:t>
      </w:r>
    </w:p>
    <w:p w:rsidR="00E310CC" w:rsidRDefault="00E310CC" w:rsidP="00E310CC">
      <w:pPr>
        <w:spacing w:after="1" w:line="220" w:lineRule="atLeast"/>
        <w:ind w:firstLine="540"/>
        <w:jc w:val="both"/>
      </w:pPr>
    </w:p>
    <w:p w:rsidR="00E310CC" w:rsidRPr="007F490F" w:rsidRDefault="00E310CC" w:rsidP="007F490F">
      <w:pPr>
        <w:ind w:firstLine="540"/>
        <w:jc w:val="both"/>
        <w:rPr>
          <w:sz w:val="28"/>
          <w:szCs w:val="28"/>
        </w:rPr>
      </w:pPr>
      <w:bookmarkStart w:id="12" w:name="P445"/>
      <w:bookmarkEnd w:id="12"/>
      <w:r w:rsidRPr="007F490F">
        <w:rPr>
          <w:sz w:val="28"/>
          <w:szCs w:val="28"/>
        </w:rPr>
        <w:t>1. Должностные лица (работники) субъекта внутреннего финансового аудита (уполномоченное должностное лицо, члены аудиторской группы) при подготовке к проведению и проведен</w:t>
      </w:r>
      <w:proofErr w:type="gramStart"/>
      <w:r w:rsidRPr="007F490F">
        <w:rPr>
          <w:sz w:val="28"/>
          <w:szCs w:val="28"/>
        </w:rPr>
        <w:t>ии ау</w:t>
      </w:r>
      <w:proofErr w:type="gramEnd"/>
      <w:r w:rsidRPr="007F490F">
        <w:rPr>
          <w:sz w:val="28"/>
          <w:szCs w:val="28"/>
        </w:rPr>
        <w:t>диторских мероприятий имеют право:</w:t>
      </w:r>
    </w:p>
    <w:p w:rsidR="00E310CC" w:rsidRPr="007F490F" w:rsidRDefault="00C336AC" w:rsidP="007F490F">
      <w:pPr>
        <w:ind w:firstLine="540"/>
        <w:jc w:val="both"/>
        <w:rPr>
          <w:sz w:val="28"/>
          <w:szCs w:val="28"/>
        </w:rPr>
      </w:pPr>
      <w:r>
        <w:rPr>
          <w:sz w:val="28"/>
          <w:szCs w:val="28"/>
        </w:rPr>
        <w:t xml:space="preserve">1) </w:t>
      </w:r>
      <w:r w:rsidR="00E310CC" w:rsidRPr="007F490F">
        <w:rPr>
          <w:sz w:val="28"/>
          <w:szCs w:val="28"/>
        </w:rPr>
        <w:t xml:space="preserve">получать от субъектов бюджетных процедур необходимые для осуществления внутреннего финансового аудита документы, информацию и </w:t>
      </w:r>
      <w:r w:rsidR="00E310CC" w:rsidRPr="007F490F">
        <w:rPr>
          <w:sz w:val="28"/>
          <w:szCs w:val="28"/>
        </w:rPr>
        <w:lastRenderedPageBreak/>
        <w:t>фактические данные, связанные с объектом внутреннего финансового аудита, в том числе объяснения в письменной и (или) устной форме;</w:t>
      </w:r>
    </w:p>
    <w:p w:rsidR="00E310CC" w:rsidRPr="007F490F" w:rsidRDefault="00C336AC" w:rsidP="007F490F">
      <w:pPr>
        <w:ind w:firstLine="540"/>
        <w:jc w:val="both"/>
        <w:rPr>
          <w:sz w:val="28"/>
          <w:szCs w:val="28"/>
        </w:rPr>
      </w:pPr>
      <w:r>
        <w:rPr>
          <w:sz w:val="28"/>
          <w:szCs w:val="28"/>
        </w:rPr>
        <w:t xml:space="preserve">2) </w:t>
      </w:r>
      <w:r w:rsidR="00E310CC" w:rsidRPr="007F490F">
        <w:rPr>
          <w:sz w:val="28"/>
          <w:szCs w:val="28"/>
        </w:rPr>
        <w:t>получать доступ к прикладным программным средствам и информационным ресурсам, обеспечивающим исполнение бюджетных полномочий и (или) содержащим информацию об операциях (действиях) по выполнению бюджетной процедуры;</w:t>
      </w:r>
    </w:p>
    <w:p w:rsidR="00E310CC" w:rsidRPr="007F490F" w:rsidRDefault="004B7721" w:rsidP="007F490F">
      <w:pPr>
        <w:ind w:firstLine="540"/>
        <w:jc w:val="both"/>
        <w:rPr>
          <w:sz w:val="28"/>
          <w:szCs w:val="28"/>
        </w:rPr>
      </w:pPr>
      <w:r>
        <w:rPr>
          <w:sz w:val="28"/>
          <w:szCs w:val="28"/>
        </w:rPr>
        <w:t>3)</w:t>
      </w:r>
      <w:r w:rsidR="00E310CC" w:rsidRPr="007F490F">
        <w:rPr>
          <w:sz w:val="28"/>
          <w:szCs w:val="28"/>
        </w:rPr>
        <w:t>знакомиться с организационно-распорядительными и техническими документами к используемым субъектами бюджетных процедур прикладным программным средствам и информационным ресурсам, включая описание и применение средств защиты информации;</w:t>
      </w:r>
    </w:p>
    <w:p w:rsidR="00E310CC" w:rsidRPr="007F490F" w:rsidRDefault="004B7721" w:rsidP="007F490F">
      <w:pPr>
        <w:ind w:firstLine="540"/>
        <w:jc w:val="both"/>
        <w:rPr>
          <w:sz w:val="28"/>
          <w:szCs w:val="28"/>
        </w:rPr>
      </w:pPr>
      <w:r>
        <w:rPr>
          <w:sz w:val="28"/>
          <w:szCs w:val="28"/>
        </w:rPr>
        <w:t xml:space="preserve">4) </w:t>
      </w:r>
      <w:r w:rsidR="00E310CC" w:rsidRPr="007F490F">
        <w:rPr>
          <w:sz w:val="28"/>
          <w:szCs w:val="28"/>
        </w:rPr>
        <w:t>посещать помещения и территории, которые занимают субъекты бюджетных процедур;</w:t>
      </w:r>
    </w:p>
    <w:p w:rsidR="00E310CC" w:rsidRPr="007F490F" w:rsidRDefault="004B7721" w:rsidP="007F490F">
      <w:pPr>
        <w:ind w:firstLine="540"/>
        <w:jc w:val="both"/>
        <w:rPr>
          <w:sz w:val="28"/>
          <w:szCs w:val="28"/>
        </w:rPr>
      </w:pPr>
      <w:r>
        <w:rPr>
          <w:sz w:val="28"/>
          <w:szCs w:val="28"/>
        </w:rPr>
        <w:t xml:space="preserve">5) </w:t>
      </w:r>
      <w:r w:rsidR="00E310CC" w:rsidRPr="007F490F">
        <w:rPr>
          <w:sz w:val="28"/>
          <w:szCs w:val="28"/>
        </w:rPr>
        <w:t>консультировать субъектов бюджетных процедур по вопросам, связанным с совершенствованием организации и осуществления контрольных действий, повышением качества финансового менеджмента, в том числе с повышением результативности и экономности использования бюджетных средств;</w:t>
      </w:r>
    </w:p>
    <w:p w:rsidR="00E310CC" w:rsidRPr="007F490F" w:rsidRDefault="004B7721" w:rsidP="007F490F">
      <w:pPr>
        <w:ind w:firstLine="540"/>
        <w:jc w:val="both"/>
        <w:rPr>
          <w:sz w:val="28"/>
          <w:szCs w:val="28"/>
        </w:rPr>
      </w:pPr>
      <w:r>
        <w:rPr>
          <w:sz w:val="28"/>
          <w:szCs w:val="28"/>
        </w:rPr>
        <w:t xml:space="preserve">6) </w:t>
      </w:r>
      <w:r w:rsidR="00E310CC" w:rsidRPr="007F490F">
        <w:rPr>
          <w:sz w:val="28"/>
          <w:szCs w:val="28"/>
        </w:rPr>
        <w:t>осуществлять профессиональное развитие путем приобретения новых знаний и умений, развития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 при осуществлении внутреннего финансового аудита;</w:t>
      </w:r>
    </w:p>
    <w:p w:rsidR="00E310CC" w:rsidRPr="007F490F" w:rsidRDefault="003002BA" w:rsidP="007F490F">
      <w:pPr>
        <w:ind w:firstLine="540"/>
        <w:jc w:val="both"/>
        <w:rPr>
          <w:sz w:val="28"/>
          <w:szCs w:val="28"/>
        </w:rPr>
      </w:pPr>
      <w:proofErr w:type="gramStart"/>
      <w:r>
        <w:rPr>
          <w:sz w:val="28"/>
          <w:szCs w:val="28"/>
        </w:rPr>
        <w:t xml:space="preserve">7) </w:t>
      </w:r>
      <w:r w:rsidR="00E310CC" w:rsidRPr="007F490F">
        <w:rPr>
          <w:sz w:val="28"/>
          <w:szCs w:val="28"/>
        </w:rPr>
        <w:t xml:space="preserve">руководствоваться применимыми при осуществлении внутреннего финансового аудита положениями профессионального </w:t>
      </w:r>
      <w:hyperlink r:id="rId41" w:history="1">
        <w:r w:rsidR="00E310CC" w:rsidRPr="007F490F">
          <w:rPr>
            <w:color w:val="0000FF"/>
            <w:sz w:val="28"/>
            <w:szCs w:val="28"/>
          </w:rPr>
          <w:t>стандарта</w:t>
        </w:r>
      </w:hyperlink>
      <w:r w:rsidR="00EC21D2">
        <w:rPr>
          <w:sz w:val="28"/>
          <w:szCs w:val="28"/>
        </w:rPr>
        <w:t>«</w:t>
      </w:r>
      <w:r w:rsidR="00E310CC" w:rsidRPr="007F490F">
        <w:rPr>
          <w:sz w:val="28"/>
          <w:szCs w:val="28"/>
        </w:rPr>
        <w:t>Внутренний аудитор</w:t>
      </w:r>
      <w:r w:rsidR="00EC21D2">
        <w:rPr>
          <w:sz w:val="28"/>
          <w:szCs w:val="28"/>
        </w:rPr>
        <w:t>»</w:t>
      </w:r>
      <w:r w:rsidR="00E310CC" w:rsidRPr="007F490F">
        <w:rPr>
          <w:sz w:val="28"/>
          <w:szCs w:val="28"/>
        </w:rPr>
        <w:t xml:space="preserve">, утвержденного приказом Министерства труда и социальной защиты Российской Федерации </w:t>
      </w:r>
      <w:r w:rsidR="00E310CC" w:rsidRPr="00E84061">
        <w:rPr>
          <w:sz w:val="28"/>
          <w:szCs w:val="28"/>
        </w:rPr>
        <w:t xml:space="preserve">от 24.06.2015 </w:t>
      </w:r>
      <w:r w:rsidR="00EC21D2" w:rsidRPr="00E84061">
        <w:rPr>
          <w:sz w:val="28"/>
          <w:szCs w:val="28"/>
        </w:rPr>
        <w:t>№</w:t>
      </w:r>
      <w:r w:rsidR="00E310CC" w:rsidRPr="00E84061">
        <w:rPr>
          <w:sz w:val="28"/>
          <w:szCs w:val="28"/>
        </w:rPr>
        <w:t xml:space="preserve"> 398н</w:t>
      </w:r>
      <w:r w:rsidR="00E310CC" w:rsidRPr="00EC21D2">
        <w:rPr>
          <w:color w:val="FF0000"/>
          <w:sz w:val="28"/>
          <w:szCs w:val="28"/>
        </w:rPr>
        <w:t xml:space="preserve"> </w:t>
      </w:r>
      <w:r w:rsidR="00E310CC" w:rsidRPr="007F490F">
        <w:rPr>
          <w:sz w:val="28"/>
          <w:szCs w:val="28"/>
        </w:rPr>
        <w:t>в части положений, не урегулированных установленными Министерством финансов Российской Федерации федеральными стандартами внутреннего финансового аудита, а также ведомственными (внутренними) актами, обеспечивающими осуществление внутреннего финансового аудита.</w:t>
      </w:r>
      <w:proofErr w:type="gramEnd"/>
    </w:p>
    <w:p w:rsidR="00E310CC" w:rsidRPr="00E84061" w:rsidRDefault="00E310CC" w:rsidP="007F490F">
      <w:pPr>
        <w:ind w:firstLine="540"/>
        <w:jc w:val="both"/>
        <w:rPr>
          <w:sz w:val="28"/>
          <w:szCs w:val="28"/>
        </w:rPr>
      </w:pPr>
      <w:bookmarkStart w:id="13" w:name="P453"/>
      <w:bookmarkEnd w:id="13"/>
      <w:r w:rsidRPr="007F490F">
        <w:rPr>
          <w:sz w:val="28"/>
          <w:szCs w:val="28"/>
        </w:rPr>
        <w:t xml:space="preserve">2. Руководитель аудиторской группы, помимо указанных </w:t>
      </w:r>
      <w:r w:rsidRPr="00E84061">
        <w:rPr>
          <w:sz w:val="28"/>
          <w:szCs w:val="28"/>
        </w:rPr>
        <w:t xml:space="preserve">в </w:t>
      </w:r>
      <w:hyperlink w:anchor="P445" w:history="1">
        <w:r w:rsidRPr="00E84061">
          <w:rPr>
            <w:sz w:val="28"/>
            <w:szCs w:val="28"/>
          </w:rPr>
          <w:t>пункте 1</w:t>
        </w:r>
      </w:hyperlink>
      <w:r w:rsidRPr="00E84061">
        <w:rPr>
          <w:sz w:val="28"/>
          <w:szCs w:val="28"/>
        </w:rPr>
        <w:t xml:space="preserve"> настоящего</w:t>
      </w:r>
      <w:r w:rsidR="00276B4E" w:rsidRPr="00E84061">
        <w:rPr>
          <w:sz w:val="28"/>
          <w:szCs w:val="28"/>
        </w:rPr>
        <w:t xml:space="preserve"> раздела</w:t>
      </w:r>
      <w:r w:rsidRPr="00E84061">
        <w:rPr>
          <w:sz w:val="28"/>
          <w:szCs w:val="28"/>
        </w:rPr>
        <w:t xml:space="preserve"> Порядка прав, имеет право:</w:t>
      </w:r>
    </w:p>
    <w:p w:rsidR="00E310CC" w:rsidRPr="007F490F" w:rsidRDefault="00276B4E" w:rsidP="007F490F">
      <w:pPr>
        <w:ind w:firstLine="540"/>
        <w:jc w:val="both"/>
        <w:rPr>
          <w:sz w:val="28"/>
          <w:szCs w:val="28"/>
        </w:rPr>
      </w:pPr>
      <w:r>
        <w:rPr>
          <w:sz w:val="28"/>
          <w:szCs w:val="28"/>
        </w:rPr>
        <w:t xml:space="preserve">1) </w:t>
      </w:r>
      <w:r w:rsidR="00E310CC" w:rsidRPr="007F490F">
        <w:rPr>
          <w:sz w:val="28"/>
          <w:szCs w:val="28"/>
        </w:rPr>
        <w:t>подписывать и направлять запросы субъектам бюджетных процедур о представлении документов и фактических данных, информации, необходимых для осуществления внутреннего финансового аудита;</w:t>
      </w:r>
    </w:p>
    <w:p w:rsidR="00E310CC" w:rsidRPr="007F490F" w:rsidRDefault="00276B4E" w:rsidP="007F490F">
      <w:pPr>
        <w:ind w:firstLine="540"/>
        <w:jc w:val="both"/>
        <w:rPr>
          <w:sz w:val="28"/>
          <w:szCs w:val="28"/>
        </w:rPr>
      </w:pPr>
      <w:proofErr w:type="gramStart"/>
      <w:r>
        <w:rPr>
          <w:sz w:val="28"/>
          <w:szCs w:val="28"/>
        </w:rPr>
        <w:t xml:space="preserve">2) </w:t>
      </w:r>
      <w:r w:rsidR="00E310CC" w:rsidRPr="007F490F">
        <w:rPr>
          <w:sz w:val="28"/>
          <w:szCs w:val="28"/>
        </w:rPr>
        <w:t>обсуждать с субъектами бюджетных процедур, являющимися руководителями структурных подразделений федерального суда, Судебного департамента или управления Судебного департамента, вопросы, связанные с проведением аудиторского мероприятия, в том числе результаты проведения аудиторского мероприятия, отраженные в заключении;</w:t>
      </w:r>
      <w:proofErr w:type="gramEnd"/>
    </w:p>
    <w:p w:rsidR="00E310CC" w:rsidRPr="007F490F" w:rsidRDefault="00276B4E" w:rsidP="007F490F">
      <w:pPr>
        <w:ind w:firstLine="540"/>
        <w:jc w:val="both"/>
        <w:rPr>
          <w:sz w:val="28"/>
          <w:szCs w:val="28"/>
        </w:rPr>
      </w:pPr>
      <w:r>
        <w:rPr>
          <w:sz w:val="28"/>
          <w:szCs w:val="28"/>
        </w:rPr>
        <w:t xml:space="preserve">3) </w:t>
      </w:r>
      <w:r w:rsidR="00E310CC" w:rsidRPr="007F490F">
        <w:rPr>
          <w:sz w:val="28"/>
          <w:szCs w:val="28"/>
        </w:rPr>
        <w:t>подготавливать и представлять на согласование руководителю субъекта внутреннего финансового аудита предложения по программе аудиторского мероприятия, в том числе по ее изменению (в случае если руководитель аудиторской группы не является уполномоченным должностным лицом).</w:t>
      </w:r>
    </w:p>
    <w:p w:rsidR="00E310CC" w:rsidRPr="007F490F" w:rsidRDefault="00E310CC" w:rsidP="007F490F">
      <w:pPr>
        <w:ind w:firstLine="540"/>
        <w:jc w:val="both"/>
        <w:rPr>
          <w:sz w:val="28"/>
          <w:szCs w:val="28"/>
        </w:rPr>
      </w:pPr>
      <w:r w:rsidRPr="007F490F">
        <w:rPr>
          <w:sz w:val="28"/>
          <w:szCs w:val="28"/>
        </w:rPr>
        <w:t xml:space="preserve">3. Руководитель субъекта внутреннего финансового аудита, помимо прав, </w:t>
      </w:r>
      <w:r w:rsidRPr="00B125C6">
        <w:rPr>
          <w:sz w:val="28"/>
          <w:szCs w:val="28"/>
        </w:rPr>
        <w:t xml:space="preserve">указанных </w:t>
      </w:r>
      <w:r w:rsidRPr="00E84061">
        <w:rPr>
          <w:sz w:val="28"/>
          <w:szCs w:val="28"/>
        </w:rPr>
        <w:t xml:space="preserve">в </w:t>
      </w:r>
      <w:hyperlink w:anchor="P196" w:history="1">
        <w:r w:rsidRPr="00E84061">
          <w:rPr>
            <w:sz w:val="28"/>
            <w:szCs w:val="28"/>
          </w:rPr>
          <w:t>пунктах 9</w:t>
        </w:r>
      </w:hyperlink>
      <w:r w:rsidR="00EF33C0" w:rsidRPr="00E84061">
        <w:rPr>
          <w:sz w:val="28"/>
          <w:szCs w:val="28"/>
        </w:rPr>
        <w:t xml:space="preserve"> раздела 4 настоящего Порядка</w:t>
      </w:r>
      <w:r w:rsidRPr="00E84061">
        <w:rPr>
          <w:sz w:val="28"/>
          <w:szCs w:val="28"/>
        </w:rPr>
        <w:t xml:space="preserve">, </w:t>
      </w:r>
      <w:r w:rsidR="00EF33C0" w:rsidRPr="00E84061">
        <w:rPr>
          <w:sz w:val="28"/>
          <w:szCs w:val="28"/>
        </w:rPr>
        <w:t xml:space="preserve">пунктов </w:t>
      </w:r>
      <w:hyperlink w:anchor="P445" w:history="1">
        <w:r w:rsidRPr="00E84061">
          <w:rPr>
            <w:sz w:val="28"/>
            <w:szCs w:val="28"/>
          </w:rPr>
          <w:t>1</w:t>
        </w:r>
      </w:hyperlink>
      <w:r w:rsidRPr="00E84061">
        <w:rPr>
          <w:sz w:val="28"/>
          <w:szCs w:val="28"/>
        </w:rPr>
        <w:t xml:space="preserve"> и </w:t>
      </w:r>
      <w:hyperlink w:anchor="P453" w:history="1">
        <w:r w:rsidRPr="00E84061">
          <w:rPr>
            <w:sz w:val="28"/>
            <w:szCs w:val="28"/>
          </w:rPr>
          <w:t>2</w:t>
        </w:r>
      </w:hyperlink>
      <w:r w:rsidR="00EF33C0" w:rsidRPr="00E84061">
        <w:rPr>
          <w:sz w:val="28"/>
          <w:szCs w:val="28"/>
        </w:rPr>
        <w:t xml:space="preserve"> раздела 9 настоящего</w:t>
      </w:r>
      <w:r w:rsidR="00E84061" w:rsidRPr="00E84061">
        <w:rPr>
          <w:sz w:val="28"/>
          <w:szCs w:val="28"/>
        </w:rPr>
        <w:t xml:space="preserve"> </w:t>
      </w:r>
      <w:r w:rsidRPr="00E84061">
        <w:rPr>
          <w:sz w:val="28"/>
          <w:szCs w:val="28"/>
        </w:rPr>
        <w:t>Порядка</w:t>
      </w:r>
      <w:r w:rsidRPr="00B125C6">
        <w:rPr>
          <w:color w:val="0000FF"/>
          <w:sz w:val="28"/>
          <w:szCs w:val="28"/>
        </w:rPr>
        <w:t xml:space="preserve">, </w:t>
      </w:r>
      <w:r w:rsidRPr="007F490F">
        <w:rPr>
          <w:sz w:val="28"/>
          <w:szCs w:val="28"/>
        </w:rPr>
        <w:t>имеет право:</w:t>
      </w:r>
    </w:p>
    <w:p w:rsidR="00E310CC" w:rsidRPr="007F490F" w:rsidRDefault="00276B4E" w:rsidP="007F490F">
      <w:pPr>
        <w:ind w:firstLine="540"/>
        <w:jc w:val="both"/>
        <w:rPr>
          <w:sz w:val="28"/>
          <w:szCs w:val="28"/>
        </w:rPr>
      </w:pPr>
      <w:r>
        <w:rPr>
          <w:sz w:val="28"/>
          <w:szCs w:val="28"/>
        </w:rPr>
        <w:lastRenderedPageBreak/>
        <w:t xml:space="preserve">1) </w:t>
      </w:r>
      <w:r w:rsidR="00E310CC" w:rsidRPr="007F490F">
        <w:rPr>
          <w:sz w:val="28"/>
          <w:szCs w:val="28"/>
        </w:rPr>
        <w:t>подписывать и направлять обращения к лицам, располагающим документами и фактическими данными, информацией, необходимой для проведения аудиторского мероприятия;</w:t>
      </w:r>
    </w:p>
    <w:p w:rsidR="00E310CC" w:rsidRPr="007F490F" w:rsidRDefault="00276B4E" w:rsidP="007F490F">
      <w:pPr>
        <w:ind w:firstLine="540"/>
        <w:jc w:val="both"/>
        <w:rPr>
          <w:sz w:val="28"/>
          <w:szCs w:val="28"/>
        </w:rPr>
      </w:pPr>
      <w:r>
        <w:rPr>
          <w:sz w:val="28"/>
          <w:szCs w:val="28"/>
        </w:rPr>
        <w:t xml:space="preserve">2) </w:t>
      </w:r>
      <w:r w:rsidR="00E310CC" w:rsidRPr="007F490F">
        <w:rPr>
          <w:sz w:val="28"/>
          <w:szCs w:val="28"/>
        </w:rPr>
        <w:t xml:space="preserve">определять членов аудиторской группы и назначать из состава должностных </w:t>
      </w:r>
      <w:proofErr w:type="gramStart"/>
      <w:r w:rsidR="00E310CC" w:rsidRPr="007F490F">
        <w:rPr>
          <w:sz w:val="28"/>
          <w:szCs w:val="28"/>
        </w:rPr>
        <w:t>лиц субъекта внутреннего финансового аудита руководителя аудиторской группы</w:t>
      </w:r>
      <w:proofErr w:type="gramEnd"/>
      <w:r w:rsidR="00E310CC" w:rsidRPr="007F490F">
        <w:rPr>
          <w:sz w:val="28"/>
          <w:szCs w:val="28"/>
        </w:rPr>
        <w:t xml:space="preserve"> в целях проведения аудиторского мероприятия;</w:t>
      </w:r>
    </w:p>
    <w:p w:rsidR="00E310CC" w:rsidRPr="007F490F" w:rsidRDefault="00276B4E" w:rsidP="007F490F">
      <w:pPr>
        <w:ind w:firstLine="540"/>
        <w:jc w:val="both"/>
        <w:rPr>
          <w:sz w:val="28"/>
          <w:szCs w:val="28"/>
        </w:rPr>
      </w:pPr>
      <w:r>
        <w:rPr>
          <w:sz w:val="28"/>
          <w:szCs w:val="28"/>
        </w:rPr>
        <w:t xml:space="preserve">3) </w:t>
      </w:r>
      <w:r w:rsidR="00E310CC" w:rsidRPr="007F490F">
        <w:rPr>
          <w:sz w:val="28"/>
          <w:szCs w:val="28"/>
        </w:rPr>
        <w:t>по результатам проведенной оценки бюджетных рисков вносить изменения в программу аудиторского мероприятия (за исключением изменения срока проведения аудиторского мероприятия в части даты его окончания);</w:t>
      </w:r>
    </w:p>
    <w:p w:rsidR="00E310CC" w:rsidRPr="007F490F" w:rsidRDefault="00276B4E" w:rsidP="007F490F">
      <w:pPr>
        <w:ind w:firstLine="540"/>
        <w:jc w:val="both"/>
        <w:rPr>
          <w:sz w:val="28"/>
          <w:szCs w:val="28"/>
        </w:rPr>
      </w:pPr>
      <w:r>
        <w:rPr>
          <w:sz w:val="28"/>
          <w:szCs w:val="28"/>
        </w:rPr>
        <w:t xml:space="preserve">4) </w:t>
      </w:r>
      <w:r w:rsidR="00E310CC" w:rsidRPr="007F490F">
        <w:rPr>
          <w:sz w:val="28"/>
          <w:szCs w:val="28"/>
        </w:rPr>
        <w:t xml:space="preserve">обсуждать с </w:t>
      </w:r>
      <w:r w:rsidR="004C6517" w:rsidRPr="00620059">
        <w:rPr>
          <w:sz w:val="28"/>
          <w:szCs w:val="28"/>
        </w:rPr>
        <w:t>заместителем главы района по финансам и бюджетному устройству, руководител</w:t>
      </w:r>
      <w:r w:rsidR="008B6861" w:rsidRPr="00620059">
        <w:rPr>
          <w:sz w:val="28"/>
          <w:szCs w:val="28"/>
        </w:rPr>
        <w:t>ем</w:t>
      </w:r>
      <w:r w:rsidR="004C6517" w:rsidRPr="00620059">
        <w:rPr>
          <w:sz w:val="28"/>
          <w:szCs w:val="28"/>
        </w:rPr>
        <w:t xml:space="preserve"> Финансового управления администрации Северо-Енисейского района </w:t>
      </w:r>
      <w:r w:rsidR="00E310CC" w:rsidRPr="00620059">
        <w:rPr>
          <w:sz w:val="28"/>
          <w:szCs w:val="28"/>
        </w:rPr>
        <w:t>вопросы,</w:t>
      </w:r>
      <w:r w:rsidR="00E310CC" w:rsidRPr="007F490F">
        <w:rPr>
          <w:sz w:val="28"/>
          <w:szCs w:val="28"/>
        </w:rPr>
        <w:t xml:space="preserve"> связанные с проведением аудиторского мероприятия;</w:t>
      </w:r>
    </w:p>
    <w:p w:rsidR="00E310CC" w:rsidRPr="007F490F" w:rsidRDefault="0030022E" w:rsidP="007F490F">
      <w:pPr>
        <w:ind w:firstLine="540"/>
        <w:jc w:val="both"/>
        <w:rPr>
          <w:sz w:val="28"/>
          <w:szCs w:val="28"/>
        </w:rPr>
      </w:pPr>
      <w:r>
        <w:rPr>
          <w:sz w:val="28"/>
          <w:szCs w:val="28"/>
        </w:rPr>
        <w:t xml:space="preserve">5) </w:t>
      </w:r>
      <w:r w:rsidR="00E310CC" w:rsidRPr="007F490F">
        <w:rPr>
          <w:sz w:val="28"/>
          <w:szCs w:val="28"/>
        </w:rPr>
        <w:t xml:space="preserve">подготавливать и </w:t>
      </w:r>
      <w:r w:rsidR="00E310CC" w:rsidRPr="00620059">
        <w:rPr>
          <w:sz w:val="28"/>
          <w:szCs w:val="28"/>
        </w:rPr>
        <w:t xml:space="preserve">направлять </w:t>
      </w:r>
      <w:r w:rsidRPr="00620059">
        <w:rPr>
          <w:sz w:val="28"/>
          <w:szCs w:val="28"/>
        </w:rPr>
        <w:t>заместителю главы района по финансам и бюджетному устройству, руководител</w:t>
      </w:r>
      <w:r w:rsidR="008B6861" w:rsidRPr="00620059">
        <w:rPr>
          <w:sz w:val="28"/>
          <w:szCs w:val="28"/>
        </w:rPr>
        <w:t>ю</w:t>
      </w:r>
      <w:r w:rsidRPr="00620059">
        <w:rPr>
          <w:sz w:val="28"/>
          <w:szCs w:val="28"/>
        </w:rPr>
        <w:t xml:space="preserve"> Финансового управления администрации Северо-Енисейского района</w:t>
      </w:r>
      <w:r w:rsidR="00E310CC" w:rsidRPr="007F490F">
        <w:rPr>
          <w:sz w:val="28"/>
          <w:szCs w:val="28"/>
        </w:rPr>
        <w:t>предложения о внесении изменений в план проведения аудиторских мероприятий, а также предложения о проведении внеплановых аудиторских мероприятий;</w:t>
      </w:r>
    </w:p>
    <w:p w:rsidR="00E310CC" w:rsidRPr="007F490F" w:rsidRDefault="0030022E" w:rsidP="007F490F">
      <w:pPr>
        <w:ind w:firstLine="540"/>
        <w:jc w:val="both"/>
        <w:rPr>
          <w:sz w:val="28"/>
          <w:szCs w:val="28"/>
        </w:rPr>
      </w:pPr>
      <w:r>
        <w:rPr>
          <w:sz w:val="28"/>
          <w:szCs w:val="28"/>
        </w:rPr>
        <w:t xml:space="preserve">6) </w:t>
      </w:r>
      <w:r w:rsidR="00E310CC" w:rsidRPr="007F490F">
        <w:rPr>
          <w:sz w:val="28"/>
          <w:szCs w:val="28"/>
        </w:rPr>
        <w:t>подготавливать предложения, касающиеся организации внутреннего финансового контроля, в том числе предложения об организации и осуществлении контрольных действий;</w:t>
      </w:r>
    </w:p>
    <w:p w:rsidR="00E310CC" w:rsidRPr="007F490F" w:rsidRDefault="0030022E" w:rsidP="007F490F">
      <w:pPr>
        <w:ind w:firstLine="540"/>
        <w:jc w:val="both"/>
        <w:rPr>
          <w:sz w:val="28"/>
          <w:szCs w:val="28"/>
        </w:rPr>
      </w:pPr>
      <w:r>
        <w:rPr>
          <w:sz w:val="28"/>
          <w:szCs w:val="28"/>
        </w:rPr>
        <w:t xml:space="preserve">7) </w:t>
      </w:r>
      <w:r w:rsidR="00E310CC" w:rsidRPr="007F490F">
        <w:rPr>
          <w:sz w:val="28"/>
          <w:szCs w:val="28"/>
        </w:rPr>
        <w:t>подготавливать предложения по совершенствованию правовых актов и иных документов, устанавливающих требования к организации (обеспечению выполнения), выполнению бюджетной процедуры.</w:t>
      </w:r>
    </w:p>
    <w:p w:rsidR="00E310CC" w:rsidRPr="007F490F" w:rsidRDefault="00E310CC" w:rsidP="007F490F">
      <w:pPr>
        <w:ind w:firstLine="540"/>
        <w:jc w:val="both"/>
        <w:rPr>
          <w:sz w:val="28"/>
          <w:szCs w:val="28"/>
        </w:rPr>
      </w:pPr>
      <w:bookmarkStart w:id="14" w:name="P465"/>
      <w:bookmarkEnd w:id="14"/>
      <w:r w:rsidRPr="007F490F">
        <w:rPr>
          <w:sz w:val="28"/>
          <w:szCs w:val="28"/>
        </w:rPr>
        <w:t xml:space="preserve">4. Должностные лица (работники) субъекта внутреннего финансового аудита (уполномоченное должностное лицо, члены аудиторской группы) помимо обязанностей, указанных </w:t>
      </w:r>
      <w:r w:rsidRPr="00462D60">
        <w:rPr>
          <w:sz w:val="28"/>
          <w:szCs w:val="28"/>
        </w:rPr>
        <w:t xml:space="preserve">в </w:t>
      </w:r>
      <w:hyperlink w:anchor="P357" w:history="1">
        <w:r w:rsidRPr="00E84061">
          <w:rPr>
            <w:sz w:val="28"/>
            <w:szCs w:val="28"/>
          </w:rPr>
          <w:t>пункте 19</w:t>
        </w:r>
      </w:hyperlink>
      <w:r w:rsidR="00782E30" w:rsidRPr="00E84061">
        <w:rPr>
          <w:sz w:val="28"/>
          <w:szCs w:val="28"/>
        </w:rPr>
        <w:t xml:space="preserve"> раздела 7</w:t>
      </w:r>
      <w:r w:rsidRPr="00E84061">
        <w:rPr>
          <w:sz w:val="28"/>
          <w:szCs w:val="28"/>
        </w:rPr>
        <w:t xml:space="preserve"> </w:t>
      </w:r>
      <w:r w:rsidRPr="00462D60">
        <w:rPr>
          <w:sz w:val="28"/>
          <w:szCs w:val="28"/>
        </w:rPr>
        <w:t>настоящего Порядка</w:t>
      </w:r>
      <w:r w:rsidRPr="007F490F">
        <w:rPr>
          <w:sz w:val="28"/>
          <w:szCs w:val="28"/>
        </w:rPr>
        <w:t>, обязаны:</w:t>
      </w:r>
    </w:p>
    <w:p w:rsidR="00E310CC" w:rsidRPr="007F490F" w:rsidRDefault="0030022E" w:rsidP="007F490F">
      <w:pPr>
        <w:ind w:firstLine="540"/>
        <w:jc w:val="both"/>
        <w:rPr>
          <w:sz w:val="28"/>
          <w:szCs w:val="28"/>
        </w:rPr>
      </w:pPr>
      <w:r>
        <w:rPr>
          <w:sz w:val="28"/>
          <w:szCs w:val="28"/>
        </w:rPr>
        <w:t xml:space="preserve">1) </w:t>
      </w:r>
      <w:r w:rsidR="00E310CC" w:rsidRPr="007F490F">
        <w:rPr>
          <w:sz w:val="28"/>
          <w:szCs w:val="28"/>
        </w:rPr>
        <w:t>соблюдать требования законодательства Российской Федерации, а также положения правовых актов, регулирующих организацию и осуществление внутреннего финансового аудита, включая федеральные стандарты внутреннего финансового аудита и ведомственные (внутренние) акты;</w:t>
      </w:r>
    </w:p>
    <w:p w:rsidR="00E310CC" w:rsidRPr="007F490F" w:rsidRDefault="0030022E" w:rsidP="007F490F">
      <w:pPr>
        <w:ind w:firstLine="540"/>
        <w:jc w:val="both"/>
        <w:rPr>
          <w:sz w:val="28"/>
          <w:szCs w:val="28"/>
        </w:rPr>
      </w:pPr>
      <w:r>
        <w:rPr>
          <w:sz w:val="28"/>
          <w:szCs w:val="28"/>
        </w:rPr>
        <w:t xml:space="preserve">2) </w:t>
      </w:r>
      <w:r w:rsidR="00E310CC" w:rsidRPr="007F490F">
        <w:rPr>
          <w:sz w:val="28"/>
          <w:szCs w:val="28"/>
        </w:rPr>
        <w:t xml:space="preserve">соблюдать положения Кодекса этики и служебного поведения, принятого в соответствии </w:t>
      </w:r>
      <w:r w:rsidR="00E310CC" w:rsidRPr="00E84061">
        <w:rPr>
          <w:sz w:val="28"/>
          <w:szCs w:val="28"/>
        </w:rPr>
        <w:t xml:space="preserve">со </w:t>
      </w:r>
      <w:hyperlink r:id="rId42" w:history="1">
        <w:r w:rsidR="00E310CC" w:rsidRPr="00E84061">
          <w:rPr>
            <w:sz w:val="28"/>
            <w:szCs w:val="28"/>
          </w:rPr>
          <w:t>статьей 13.3</w:t>
        </w:r>
      </w:hyperlink>
      <w:r w:rsidR="00E310CC" w:rsidRPr="007F490F">
        <w:rPr>
          <w:sz w:val="28"/>
          <w:szCs w:val="28"/>
        </w:rPr>
        <w:t xml:space="preserve"> Федерального закона от 25 декабря 2008 г. </w:t>
      </w:r>
      <w:r>
        <w:rPr>
          <w:sz w:val="28"/>
          <w:szCs w:val="28"/>
        </w:rPr>
        <w:t>№</w:t>
      </w:r>
      <w:r w:rsidR="00E310CC" w:rsidRPr="007F490F">
        <w:rPr>
          <w:sz w:val="28"/>
          <w:szCs w:val="28"/>
        </w:rPr>
        <w:t xml:space="preserve"> 273-ФЗ </w:t>
      </w:r>
      <w:r>
        <w:rPr>
          <w:sz w:val="28"/>
          <w:szCs w:val="28"/>
        </w:rPr>
        <w:t>«</w:t>
      </w:r>
      <w:r w:rsidR="00E310CC" w:rsidRPr="007F490F">
        <w:rPr>
          <w:sz w:val="28"/>
          <w:szCs w:val="28"/>
        </w:rPr>
        <w:t>О противодействии коррупции</w:t>
      </w:r>
      <w:r>
        <w:rPr>
          <w:sz w:val="28"/>
          <w:szCs w:val="28"/>
        </w:rPr>
        <w:t>»</w:t>
      </w:r>
      <w:r w:rsidR="00E310CC" w:rsidRPr="007F490F">
        <w:rPr>
          <w:sz w:val="28"/>
          <w:szCs w:val="28"/>
        </w:rPr>
        <w:t>;</w:t>
      </w:r>
    </w:p>
    <w:p w:rsidR="00E310CC" w:rsidRPr="007F490F" w:rsidRDefault="0030022E" w:rsidP="007F490F">
      <w:pPr>
        <w:ind w:firstLine="540"/>
        <w:jc w:val="both"/>
        <w:rPr>
          <w:sz w:val="28"/>
          <w:szCs w:val="28"/>
        </w:rPr>
      </w:pPr>
      <w:r>
        <w:rPr>
          <w:sz w:val="28"/>
          <w:szCs w:val="28"/>
        </w:rPr>
        <w:t xml:space="preserve">3) </w:t>
      </w:r>
      <w:r w:rsidR="00E310CC" w:rsidRPr="007F490F">
        <w:rPr>
          <w:sz w:val="28"/>
          <w:szCs w:val="28"/>
        </w:rPr>
        <w:t xml:space="preserve">своевременно сообщать руководителю субъекта внутреннего финансового аудита или </w:t>
      </w:r>
      <w:r w:rsidR="00C9681E" w:rsidRPr="00462D60">
        <w:rPr>
          <w:sz w:val="28"/>
          <w:szCs w:val="28"/>
        </w:rPr>
        <w:t>заместителю главы района по финансам и бюджетному устройству, руководител</w:t>
      </w:r>
      <w:r w:rsidR="008B6861" w:rsidRPr="00462D60">
        <w:rPr>
          <w:sz w:val="28"/>
          <w:szCs w:val="28"/>
        </w:rPr>
        <w:t>ю</w:t>
      </w:r>
      <w:r w:rsidR="00C9681E" w:rsidRPr="00462D60">
        <w:rPr>
          <w:sz w:val="28"/>
          <w:szCs w:val="28"/>
        </w:rPr>
        <w:t xml:space="preserve"> Финансового управления администрации Северо-Енисейского района</w:t>
      </w:r>
      <w:r w:rsidR="00E310CC" w:rsidRPr="007F490F">
        <w:rPr>
          <w:sz w:val="28"/>
          <w:szCs w:val="28"/>
        </w:rPr>
        <w:t>о нарушениях должностными лицами (работниками) субъекта внутреннего финансового аудита (членами аудиторской группы) принципов внутреннего финансового аудита, о личной заинтересованности при исполнении должностных обязанностей, которая может привести к конфликту интересов, а также о выявленных признаках коррупционных и иных правонарушений;</w:t>
      </w:r>
    </w:p>
    <w:p w:rsidR="00E310CC" w:rsidRPr="007F490F" w:rsidRDefault="00295DDF" w:rsidP="007F490F">
      <w:pPr>
        <w:ind w:firstLine="540"/>
        <w:jc w:val="both"/>
        <w:rPr>
          <w:sz w:val="28"/>
          <w:szCs w:val="28"/>
        </w:rPr>
      </w:pPr>
      <w:r>
        <w:rPr>
          <w:sz w:val="28"/>
          <w:szCs w:val="28"/>
        </w:rPr>
        <w:lastRenderedPageBreak/>
        <w:t xml:space="preserve">4) </w:t>
      </w:r>
      <w:r w:rsidR="00E310CC" w:rsidRPr="007F490F">
        <w:rPr>
          <w:sz w:val="28"/>
          <w:szCs w:val="28"/>
        </w:rPr>
        <w:t>использовать информацию, полученную при осуществлении внутреннего финансового аудита, исключительно в целях исполнения должностных обязанностей;</w:t>
      </w:r>
    </w:p>
    <w:p w:rsidR="00E310CC" w:rsidRPr="007F490F" w:rsidRDefault="00295DDF" w:rsidP="007F490F">
      <w:pPr>
        <w:ind w:firstLine="540"/>
        <w:jc w:val="both"/>
        <w:rPr>
          <w:sz w:val="28"/>
          <w:szCs w:val="28"/>
        </w:rPr>
      </w:pPr>
      <w:r>
        <w:rPr>
          <w:sz w:val="28"/>
          <w:szCs w:val="28"/>
        </w:rPr>
        <w:t xml:space="preserve">5) </w:t>
      </w:r>
      <w:r w:rsidR="00E310CC" w:rsidRPr="007F490F">
        <w:rPr>
          <w:sz w:val="28"/>
          <w:szCs w:val="28"/>
        </w:rPr>
        <w:t>применять основанный на результатах оценки бюджетных рисков (</w:t>
      </w:r>
      <w:proofErr w:type="gramStart"/>
      <w:r w:rsidR="00E310CC" w:rsidRPr="007F490F">
        <w:rPr>
          <w:sz w:val="28"/>
          <w:szCs w:val="28"/>
        </w:rPr>
        <w:t>риск-ориентированный</w:t>
      </w:r>
      <w:proofErr w:type="gramEnd"/>
      <w:r w:rsidR="00E310CC" w:rsidRPr="007F490F">
        <w:rPr>
          <w:sz w:val="28"/>
          <w:szCs w:val="28"/>
        </w:rPr>
        <w:t>) подход при планировании и проведении аудиторских мероприятий;</w:t>
      </w:r>
    </w:p>
    <w:p w:rsidR="00E310CC" w:rsidRPr="007F490F" w:rsidRDefault="00295DDF" w:rsidP="007F490F">
      <w:pPr>
        <w:ind w:firstLine="540"/>
        <w:jc w:val="both"/>
        <w:rPr>
          <w:sz w:val="28"/>
          <w:szCs w:val="28"/>
        </w:rPr>
      </w:pPr>
      <w:r>
        <w:rPr>
          <w:sz w:val="28"/>
          <w:szCs w:val="28"/>
        </w:rPr>
        <w:t xml:space="preserve">6) </w:t>
      </w:r>
      <w:r w:rsidR="00E310CC" w:rsidRPr="007F490F">
        <w:rPr>
          <w:sz w:val="28"/>
          <w:szCs w:val="28"/>
        </w:rPr>
        <w:t>проводить аудиторские мероприятия в соответствии с программами этих мероприятий, в том числе по решению руководителя аудиторской группы выполнять отдельные задания и подготавливать аналитические записки в рамках аудиторского мероприятия;</w:t>
      </w:r>
    </w:p>
    <w:p w:rsidR="00E310CC" w:rsidRPr="007F490F" w:rsidRDefault="00295DDF" w:rsidP="007F490F">
      <w:pPr>
        <w:ind w:firstLine="540"/>
        <w:jc w:val="both"/>
        <w:rPr>
          <w:sz w:val="28"/>
          <w:szCs w:val="28"/>
        </w:rPr>
      </w:pPr>
      <w:r>
        <w:rPr>
          <w:sz w:val="28"/>
          <w:szCs w:val="28"/>
        </w:rPr>
        <w:t xml:space="preserve">7) </w:t>
      </w:r>
      <w:r w:rsidR="00E310CC" w:rsidRPr="007F490F">
        <w:rPr>
          <w:sz w:val="28"/>
          <w:szCs w:val="28"/>
        </w:rPr>
        <w:t>обеспечивать получение достаточных аудиторских доказательств;</w:t>
      </w:r>
    </w:p>
    <w:p w:rsidR="00E310CC" w:rsidRPr="007F490F" w:rsidRDefault="00295DDF" w:rsidP="007F490F">
      <w:pPr>
        <w:ind w:firstLine="540"/>
        <w:jc w:val="both"/>
        <w:rPr>
          <w:sz w:val="28"/>
          <w:szCs w:val="28"/>
        </w:rPr>
      </w:pPr>
      <w:r>
        <w:rPr>
          <w:sz w:val="28"/>
          <w:szCs w:val="28"/>
        </w:rPr>
        <w:t xml:space="preserve">8) </w:t>
      </w:r>
      <w:r w:rsidR="00E310CC" w:rsidRPr="007F490F">
        <w:rPr>
          <w:sz w:val="28"/>
          <w:szCs w:val="28"/>
        </w:rPr>
        <w:t>формировать рабочую документацию аудиторского мероприятия;</w:t>
      </w:r>
    </w:p>
    <w:p w:rsidR="00E310CC" w:rsidRPr="007F490F" w:rsidRDefault="00295DDF" w:rsidP="007F490F">
      <w:pPr>
        <w:ind w:firstLine="540"/>
        <w:jc w:val="both"/>
        <w:rPr>
          <w:sz w:val="28"/>
          <w:szCs w:val="28"/>
        </w:rPr>
      </w:pPr>
      <w:r>
        <w:rPr>
          <w:sz w:val="28"/>
          <w:szCs w:val="28"/>
        </w:rPr>
        <w:t xml:space="preserve">9) </w:t>
      </w:r>
      <w:r w:rsidR="00E310CC" w:rsidRPr="007F490F">
        <w:rPr>
          <w:sz w:val="28"/>
          <w:szCs w:val="28"/>
        </w:rPr>
        <w:t>принимать участие в подготовке заключений и годовой отчетности о результатах деятельности субъекта внутреннего финансового аудита.</w:t>
      </w:r>
    </w:p>
    <w:p w:rsidR="00E310CC" w:rsidRPr="007F490F" w:rsidRDefault="00E310CC" w:rsidP="007F490F">
      <w:pPr>
        <w:ind w:firstLine="540"/>
        <w:jc w:val="both"/>
        <w:rPr>
          <w:sz w:val="28"/>
          <w:szCs w:val="28"/>
        </w:rPr>
      </w:pPr>
      <w:bookmarkStart w:id="15" w:name="P475"/>
      <w:bookmarkEnd w:id="15"/>
      <w:r w:rsidRPr="007F490F">
        <w:rPr>
          <w:sz w:val="28"/>
          <w:szCs w:val="28"/>
        </w:rPr>
        <w:t xml:space="preserve">5. Руководитель аудиторской группы, помимо исполнения обязанностей, указанных </w:t>
      </w:r>
      <w:r w:rsidRPr="00BA4DAC">
        <w:rPr>
          <w:sz w:val="28"/>
          <w:szCs w:val="28"/>
        </w:rPr>
        <w:t xml:space="preserve">в </w:t>
      </w:r>
      <w:hyperlink w:anchor="P465" w:history="1">
        <w:r w:rsidRPr="00E84061">
          <w:rPr>
            <w:sz w:val="28"/>
            <w:szCs w:val="28"/>
          </w:rPr>
          <w:t>пункте 4</w:t>
        </w:r>
      </w:hyperlink>
      <w:r w:rsidR="003E1343" w:rsidRPr="00E84061">
        <w:rPr>
          <w:sz w:val="28"/>
          <w:szCs w:val="28"/>
        </w:rPr>
        <w:t xml:space="preserve">раздела 9 </w:t>
      </w:r>
      <w:r w:rsidRPr="00E84061">
        <w:rPr>
          <w:sz w:val="28"/>
          <w:szCs w:val="28"/>
        </w:rPr>
        <w:t xml:space="preserve">настоящего </w:t>
      </w:r>
      <w:r w:rsidRPr="007F490F">
        <w:rPr>
          <w:sz w:val="28"/>
          <w:szCs w:val="28"/>
        </w:rPr>
        <w:t>Порядка, обязан:</w:t>
      </w:r>
    </w:p>
    <w:p w:rsidR="00E310CC" w:rsidRPr="007F490F" w:rsidRDefault="00E015BD" w:rsidP="007F490F">
      <w:pPr>
        <w:ind w:firstLine="540"/>
        <w:jc w:val="both"/>
        <w:rPr>
          <w:sz w:val="28"/>
          <w:szCs w:val="28"/>
        </w:rPr>
      </w:pPr>
      <w:r>
        <w:rPr>
          <w:sz w:val="28"/>
          <w:szCs w:val="28"/>
        </w:rPr>
        <w:t xml:space="preserve">1) </w:t>
      </w:r>
      <w:r w:rsidR="00E310CC" w:rsidRPr="007F490F">
        <w:rPr>
          <w:sz w:val="28"/>
          <w:szCs w:val="28"/>
        </w:rPr>
        <w:t>проводить анализ документов, информации и фактических данных, связанных с объектом внутреннего финансового аудита, в целях планирования и проведения аудиторского мероприятия;</w:t>
      </w:r>
    </w:p>
    <w:p w:rsidR="00E310CC" w:rsidRPr="007F490F" w:rsidRDefault="0022504D" w:rsidP="007F490F">
      <w:pPr>
        <w:ind w:firstLine="540"/>
        <w:jc w:val="both"/>
        <w:rPr>
          <w:sz w:val="28"/>
          <w:szCs w:val="28"/>
        </w:rPr>
      </w:pPr>
      <w:r>
        <w:rPr>
          <w:sz w:val="28"/>
          <w:szCs w:val="28"/>
        </w:rPr>
        <w:t xml:space="preserve">2) </w:t>
      </w:r>
      <w:r w:rsidR="00E310CC" w:rsidRPr="007F490F">
        <w:rPr>
          <w:sz w:val="28"/>
          <w:szCs w:val="28"/>
        </w:rPr>
        <w:t>по результатам проведенной оценки бюджетных рисков осуществлять планирование аудиторского мероприятия и формировать программу аудиторского мероприятия, а также представлять ее на утверждение руководителю субъекта внутреннего финансового аудита;</w:t>
      </w:r>
    </w:p>
    <w:p w:rsidR="00E310CC" w:rsidRPr="007F490F" w:rsidRDefault="0022504D" w:rsidP="007F490F">
      <w:pPr>
        <w:ind w:firstLine="540"/>
        <w:jc w:val="both"/>
        <w:rPr>
          <w:sz w:val="28"/>
          <w:szCs w:val="28"/>
        </w:rPr>
      </w:pPr>
      <w:r>
        <w:rPr>
          <w:sz w:val="28"/>
          <w:szCs w:val="28"/>
        </w:rPr>
        <w:t xml:space="preserve">3) </w:t>
      </w:r>
      <w:r w:rsidR="00E310CC" w:rsidRPr="007F490F">
        <w:rPr>
          <w:sz w:val="28"/>
          <w:szCs w:val="28"/>
        </w:rPr>
        <w:t>обеспечивать выполнение программы аудиторского мероприятия в соответствии с принципами внутреннего финансового аудита, осуществляя контроль полноты рабочей документац</w:t>
      </w:r>
      <w:proofErr w:type="gramStart"/>
      <w:r w:rsidR="00E310CC" w:rsidRPr="007F490F">
        <w:rPr>
          <w:sz w:val="28"/>
          <w:szCs w:val="28"/>
        </w:rPr>
        <w:t>ии ау</w:t>
      </w:r>
      <w:proofErr w:type="gramEnd"/>
      <w:r w:rsidR="00E310CC" w:rsidRPr="007F490F">
        <w:rPr>
          <w:sz w:val="28"/>
          <w:szCs w:val="28"/>
        </w:rPr>
        <w:t>диторского мероприятия и достаточности аудиторских доказательств;</w:t>
      </w:r>
    </w:p>
    <w:p w:rsidR="00E310CC" w:rsidRPr="007F490F" w:rsidRDefault="006C6EA0" w:rsidP="007F490F">
      <w:pPr>
        <w:ind w:firstLine="540"/>
        <w:jc w:val="both"/>
        <w:rPr>
          <w:sz w:val="28"/>
          <w:szCs w:val="28"/>
        </w:rPr>
      </w:pPr>
      <w:r>
        <w:rPr>
          <w:sz w:val="28"/>
          <w:szCs w:val="28"/>
        </w:rPr>
        <w:t xml:space="preserve">4) </w:t>
      </w:r>
      <w:r w:rsidR="00E310CC" w:rsidRPr="007F490F">
        <w:rPr>
          <w:sz w:val="28"/>
          <w:szCs w:val="28"/>
        </w:rPr>
        <w:t>обеспечивать подготовку заключения;</w:t>
      </w:r>
    </w:p>
    <w:p w:rsidR="00E310CC" w:rsidRPr="007F490F" w:rsidRDefault="006C6EA0" w:rsidP="007F490F">
      <w:pPr>
        <w:ind w:firstLine="540"/>
        <w:jc w:val="both"/>
        <w:rPr>
          <w:sz w:val="28"/>
          <w:szCs w:val="28"/>
        </w:rPr>
      </w:pPr>
      <w:r>
        <w:rPr>
          <w:sz w:val="28"/>
          <w:szCs w:val="28"/>
        </w:rPr>
        <w:t xml:space="preserve">5) </w:t>
      </w:r>
      <w:r w:rsidR="00E310CC" w:rsidRPr="007F490F">
        <w:rPr>
          <w:sz w:val="28"/>
          <w:szCs w:val="28"/>
        </w:rPr>
        <w:t>направлять субъектам бюджетных процедур программу аудиторского мероприятия, а также проект заключения и (или) заключение;</w:t>
      </w:r>
    </w:p>
    <w:p w:rsidR="00E310CC" w:rsidRPr="007F490F" w:rsidRDefault="00D44CE6" w:rsidP="007F490F">
      <w:pPr>
        <w:ind w:firstLine="540"/>
        <w:jc w:val="both"/>
        <w:rPr>
          <w:sz w:val="28"/>
          <w:szCs w:val="28"/>
        </w:rPr>
      </w:pPr>
      <w:r>
        <w:rPr>
          <w:sz w:val="28"/>
          <w:szCs w:val="28"/>
        </w:rPr>
        <w:t xml:space="preserve">6) </w:t>
      </w:r>
      <w:r w:rsidR="00E310CC" w:rsidRPr="007F490F">
        <w:rPr>
          <w:sz w:val="28"/>
          <w:szCs w:val="28"/>
        </w:rPr>
        <w:t>подготавливать материалы, необходимые для рассмотрения письменных возражений и предложений, полученных от субъектов бюджетных процедур, и по результатам проведенного аудиторского мероприятия (при наличии).</w:t>
      </w:r>
    </w:p>
    <w:p w:rsidR="00E310CC" w:rsidRPr="00E84061" w:rsidRDefault="00E310CC" w:rsidP="007F490F">
      <w:pPr>
        <w:ind w:firstLine="540"/>
        <w:jc w:val="both"/>
        <w:rPr>
          <w:sz w:val="28"/>
          <w:szCs w:val="28"/>
        </w:rPr>
      </w:pPr>
      <w:r w:rsidRPr="007F490F">
        <w:rPr>
          <w:sz w:val="28"/>
          <w:szCs w:val="28"/>
        </w:rPr>
        <w:t xml:space="preserve">6. Руководитель субъекта внутреннего финансового аудита, помимо исполнения обязанностей, указанных </w:t>
      </w:r>
      <w:r w:rsidRPr="00E84061">
        <w:rPr>
          <w:sz w:val="28"/>
          <w:szCs w:val="28"/>
        </w:rPr>
        <w:t xml:space="preserve">в </w:t>
      </w:r>
      <w:hyperlink w:anchor="P465" w:history="1">
        <w:r w:rsidRPr="00E84061">
          <w:rPr>
            <w:sz w:val="28"/>
            <w:szCs w:val="28"/>
          </w:rPr>
          <w:t>пунктах 4</w:t>
        </w:r>
      </w:hyperlink>
      <w:r w:rsidRPr="00E84061">
        <w:rPr>
          <w:sz w:val="28"/>
          <w:szCs w:val="28"/>
        </w:rPr>
        <w:t xml:space="preserve"> и </w:t>
      </w:r>
      <w:hyperlink w:anchor="P475" w:history="1">
        <w:r w:rsidRPr="00E84061">
          <w:rPr>
            <w:sz w:val="28"/>
            <w:szCs w:val="28"/>
          </w:rPr>
          <w:t>5</w:t>
        </w:r>
      </w:hyperlink>
      <w:r w:rsidRPr="00E84061">
        <w:rPr>
          <w:sz w:val="28"/>
          <w:szCs w:val="28"/>
        </w:rPr>
        <w:t xml:space="preserve"> настоящего</w:t>
      </w:r>
      <w:r w:rsidR="00D44CE6" w:rsidRPr="00E84061">
        <w:rPr>
          <w:sz w:val="28"/>
          <w:szCs w:val="28"/>
        </w:rPr>
        <w:t xml:space="preserve"> раздела</w:t>
      </w:r>
      <w:r w:rsidRPr="00E84061">
        <w:rPr>
          <w:sz w:val="28"/>
          <w:szCs w:val="28"/>
        </w:rPr>
        <w:t xml:space="preserve"> Порядка, обязан:</w:t>
      </w:r>
    </w:p>
    <w:p w:rsidR="00E310CC" w:rsidRPr="007F490F" w:rsidRDefault="009B674E" w:rsidP="007F490F">
      <w:pPr>
        <w:ind w:firstLine="540"/>
        <w:jc w:val="both"/>
        <w:rPr>
          <w:sz w:val="28"/>
          <w:szCs w:val="28"/>
        </w:rPr>
      </w:pPr>
      <w:r>
        <w:rPr>
          <w:sz w:val="28"/>
          <w:szCs w:val="28"/>
        </w:rPr>
        <w:t xml:space="preserve">1) </w:t>
      </w:r>
      <w:r w:rsidR="00E310CC" w:rsidRPr="007F490F">
        <w:rPr>
          <w:sz w:val="28"/>
          <w:szCs w:val="28"/>
        </w:rPr>
        <w:t>планировать деятельность субъекта внутреннего финансового аудита, в том числе в части проведения аудиторских мероприятий;</w:t>
      </w:r>
    </w:p>
    <w:p w:rsidR="00E310CC" w:rsidRPr="007F490F" w:rsidRDefault="009B674E" w:rsidP="007F490F">
      <w:pPr>
        <w:ind w:firstLine="540"/>
        <w:jc w:val="both"/>
        <w:rPr>
          <w:sz w:val="28"/>
          <w:szCs w:val="28"/>
        </w:rPr>
      </w:pPr>
      <w:r>
        <w:rPr>
          <w:sz w:val="28"/>
          <w:szCs w:val="28"/>
        </w:rPr>
        <w:t xml:space="preserve">2) </w:t>
      </w:r>
      <w:r w:rsidR="00E310CC" w:rsidRPr="007F490F">
        <w:rPr>
          <w:sz w:val="28"/>
          <w:szCs w:val="28"/>
        </w:rPr>
        <w:t xml:space="preserve">представлять на утверждение </w:t>
      </w:r>
      <w:r w:rsidRPr="00070A5E">
        <w:rPr>
          <w:sz w:val="28"/>
          <w:szCs w:val="28"/>
        </w:rPr>
        <w:t>заместителю главы района по финансам и бюджетному устройству, руководител</w:t>
      </w:r>
      <w:r w:rsidR="00387AA1" w:rsidRPr="00070A5E">
        <w:rPr>
          <w:sz w:val="28"/>
          <w:szCs w:val="28"/>
        </w:rPr>
        <w:t>ю</w:t>
      </w:r>
      <w:r w:rsidRPr="00070A5E">
        <w:rPr>
          <w:sz w:val="28"/>
          <w:szCs w:val="28"/>
        </w:rPr>
        <w:t xml:space="preserve"> Финансового управления администрации Северо-Енисейского района</w:t>
      </w:r>
      <w:r w:rsidR="00E310CC" w:rsidRPr="007F490F">
        <w:rPr>
          <w:sz w:val="28"/>
          <w:szCs w:val="28"/>
        </w:rPr>
        <w:t>план проведения аудиторских мероприятий;</w:t>
      </w:r>
    </w:p>
    <w:p w:rsidR="00E310CC" w:rsidRPr="007F490F" w:rsidRDefault="00A726E7" w:rsidP="007F490F">
      <w:pPr>
        <w:ind w:firstLine="540"/>
        <w:jc w:val="both"/>
        <w:rPr>
          <w:sz w:val="28"/>
          <w:szCs w:val="28"/>
        </w:rPr>
      </w:pPr>
      <w:r>
        <w:rPr>
          <w:sz w:val="28"/>
          <w:szCs w:val="28"/>
        </w:rPr>
        <w:t xml:space="preserve">3) </w:t>
      </w:r>
      <w:r w:rsidR="00E310CC" w:rsidRPr="007F490F">
        <w:rPr>
          <w:sz w:val="28"/>
          <w:szCs w:val="28"/>
        </w:rPr>
        <w:t>обеспечивать выполнение плана проведения аудиторских мероприятий;</w:t>
      </w:r>
    </w:p>
    <w:p w:rsidR="00E310CC" w:rsidRPr="007F490F" w:rsidRDefault="00A726E7" w:rsidP="007F490F">
      <w:pPr>
        <w:ind w:firstLine="540"/>
        <w:jc w:val="both"/>
        <w:rPr>
          <w:sz w:val="28"/>
          <w:szCs w:val="28"/>
        </w:rPr>
      </w:pPr>
      <w:r>
        <w:rPr>
          <w:sz w:val="28"/>
          <w:szCs w:val="28"/>
        </w:rPr>
        <w:t xml:space="preserve">4) </w:t>
      </w:r>
      <w:r w:rsidR="00E310CC" w:rsidRPr="007F490F">
        <w:rPr>
          <w:sz w:val="28"/>
          <w:szCs w:val="28"/>
        </w:rPr>
        <w:t>утверждать программы аудиторских мероприятий;</w:t>
      </w:r>
    </w:p>
    <w:p w:rsidR="00E310CC" w:rsidRPr="007F490F" w:rsidRDefault="00A726E7" w:rsidP="007F490F">
      <w:pPr>
        <w:ind w:firstLine="540"/>
        <w:jc w:val="both"/>
        <w:rPr>
          <w:sz w:val="28"/>
          <w:szCs w:val="28"/>
        </w:rPr>
      </w:pPr>
      <w:r>
        <w:rPr>
          <w:sz w:val="28"/>
          <w:szCs w:val="28"/>
        </w:rPr>
        <w:lastRenderedPageBreak/>
        <w:t xml:space="preserve">5) </w:t>
      </w:r>
      <w:r w:rsidR="00E310CC" w:rsidRPr="007F490F">
        <w:rPr>
          <w:sz w:val="28"/>
          <w:szCs w:val="28"/>
        </w:rPr>
        <w:t>самостоятельно проводить аудиторское мероприятие в случае, если руководителем субъекта внутреннего финансового аудита является уполномоченное должностное лицо;</w:t>
      </w:r>
    </w:p>
    <w:p w:rsidR="00E310CC" w:rsidRPr="007F490F" w:rsidRDefault="00A726E7" w:rsidP="007F490F">
      <w:pPr>
        <w:ind w:firstLine="540"/>
        <w:jc w:val="both"/>
        <w:rPr>
          <w:sz w:val="28"/>
          <w:szCs w:val="28"/>
        </w:rPr>
      </w:pPr>
      <w:r>
        <w:rPr>
          <w:sz w:val="28"/>
          <w:szCs w:val="28"/>
        </w:rPr>
        <w:t xml:space="preserve">6) </w:t>
      </w:r>
      <w:r w:rsidR="00E310CC" w:rsidRPr="007F490F">
        <w:rPr>
          <w:sz w:val="28"/>
          <w:szCs w:val="28"/>
        </w:rPr>
        <w:t>рассматривать письменные возражения и предложения субъектов бюджетных процедур, являющихся руководителями структурных подразделений федерального суда, Судебного департамента, управления Судебного департамента, по результатам проведенного аудиторского мероприятия (при наличии);</w:t>
      </w:r>
    </w:p>
    <w:p w:rsidR="00E310CC" w:rsidRPr="007F490F" w:rsidRDefault="00A726E7" w:rsidP="007F490F">
      <w:pPr>
        <w:ind w:firstLine="540"/>
        <w:jc w:val="both"/>
        <w:rPr>
          <w:sz w:val="28"/>
          <w:szCs w:val="28"/>
        </w:rPr>
      </w:pPr>
      <w:r>
        <w:rPr>
          <w:sz w:val="28"/>
          <w:szCs w:val="28"/>
        </w:rPr>
        <w:t xml:space="preserve">7) </w:t>
      </w:r>
      <w:r w:rsidR="00E310CC" w:rsidRPr="007F490F">
        <w:rPr>
          <w:sz w:val="28"/>
          <w:szCs w:val="28"/>
        </w:rPr>
        <w:t>подписывать заключения, осуществляя контроль полноты отражения результатов проведения аудиторского мероприятия, и представлять заключения;</w:t>
      </w:r>
    </w:p>
    <w:p w:rsidR="00E310CC" w:rsidRPr="007F490F" w:rsidRDefault="00A726E7" w:rsidP="007F490F">
      <w:pPr>
        <w:ind w:firstLine="540"/>
        <w:jc w:val="both"/>
        <w:rPr>
          <w:sz w:val="28"/>
          <w:szCs w:val="28"/>
        </w:rPr>
      </w:pPr>
      <w:r>
        <w:rPr>
          <w:sz w:val="28"/>
          <w:szCs w:val="28"/>
        </w:rPr>
        <w:t xml:space="preserve">8) </w:t>
      </w:r>
      <w:r w:rsidR="00E310CC" w:rsidRPr="007F490F">
        <w:rPr>
          <w:sz w:val="28"/>
          <w:szCs w:val="28"/>
        </w:rPr>
        <w:t>представлять годовую отчетность о результатах деятельности субъекта внутреннего финансового аудита за отчетный год;</w:t>
      </w:r>
    </w:p>
    <w:p w:rsidR="00E310CC" w:rsidRPr="007F490F" w:rsidRDefault="00A726E7" w:rsidP="007F490F">
      <w:pPr>
        <w:ind w:firstLine="540"/>
        <w:jc w:val="both"/>
        <w:rPr>
          <w:sz w:val="28"/>
          <w:szCs w:val="28"/>
        </w:rPr>
      </w:pPr>
      <w:r>
        <w:rPr>
          <w:sz w:val="28"/>
          <w:szCs w:val="28"/>
        </w:rPr>
        <w:t xml:space="preserve">9) </w:t>
      </w:r>
      <w:r w:rsidR="00E310CC" w:rsidRPr="007F490F">
        <w:rPr>
          <w:sz w:val="28"/>
          <w:szCs w:val="28"/>
        </w:rPr>
        <w:t>обеспечивать проведение мониторинга реализации субъектами бюджетных процедур мер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w:t>
      </w:r>
    </w:p>
    <w:p w:rsidR="00E310CC" w:rsidRPr="007F490F" w:rsidRDefault="00A726E7" w:rsidP="007F490F">
      <w:pPr>
        <w:ind w:firstLine="540"/>
        <w:jc w:val="both"/>
        <w:rPr>
          <w:sz w:val="28"/>
          <w:szCs w:val="28"/>
        </w:rPr>
      </w:pPr>
      <w:r>
        <w:rPr>
          <w:sz w:val="28"/>
          <w:szCs w:val="28"/>
        </w:rPr>
        <w:t xml:space="preserve">10) </w:t>
      </w:r>
      <w:r w:rsidR="00E310CC" w:rsidRPr="007F490F">
        <w:rPr>
          <w:sz w:val="28"/>
          <w:szCs w:val="28"/>
        </w:rPr>
        <w:t>обеспечивать ведение реестра бюджетных рисков;</w:t>
      </w:r>
    </w:p>
    <w:p w:rsidR="00E310CC" w:rsidRPr="007F490F" w:rsidRDefault="00A726E7" w:rsidP="007F490F">
      <w:pPr>
        <w:ind w:firstLine="540"/>
        <w:jc w:val="both"/>
        <w:rPr>
          <w:sz w:val="28"/>
          <w:szCs w:val="28"/>
        </w:rPr>
      </w:pPr>
      <w:r>
        <w:rPr>
          <w:sz w:val="28"/>
          <w:szCs w:val="28"/>
        </w:rPr>
        <w:t xml:space="preserve">11) </w:t>
      </w:r>
      <w:r w:rsidR="00E310CC" w:rsidRPr="007F490F">
        <w:rPr>
          <w:sz w:val="28"/>
          <w:szCs w:val="28"/>
        </w:rPr>
        <w:t>принимать необходимые меры по предотвращению и (или) устранению нарушений принципов внутреннего финансового аудита, личной заинтересованности при исполнении должностных обязанностей, которая может привести к конфликту интересов, со стороны должностных лиц (работников) субъекта внутреннего финансового аудита (членов аудиторской группы);</w:t>
      </w:r>
    </w:p>
    <w:p w:rsidR="00E310CC" w:rsidRPr="007F490F" w:rsidRDefault="00A726E7" w:rsidP="007F490F">
      <w:pPr>
        <w:ind w:firstLine="540"/>
        <w:jc w:val="both"/>
        <w:rPr>
          <w:sz w:val="28"/>
          <w:szCs w:val="28"/>
        </w:rPr>
      </w:pPr>
      <w:r>
        <w:rPr>
          <w:sz w:val="28"/>
          <w:szCs w:val="28"/>
        </w:rPr>
        <w:t xml:space="preserve">12) </w:t>
      </w:r>
      <w:r w:rsidR="00E310CC" w:rsidRPr="0090174F">
        <w:rPr>
          <w:sz w:val="28"/>
          <w:szCs w:val="28"/>
        </w:rPr>
        <w:t>своевременно сообщать о выявленных признаках коррупционных и иных правонарушений.</w:t>
      </w:r>
    </w:p>
    <w:p w:rsidR="00E310CC" w:rsidRPr="007F490F" w:rsidRDefault="00E310CC" w:rsidP="007F490F">
      <w:pPr>
        <w:ind w:firstLine="540"/>
        <w:jc w:val="both"/>
        <w:rPr>
          <w:sz w:val="28"/>
          <w:szCs w:val="28"/>
        </w:rPr>
      </w:pPr>
      <w:r w:rsidRPr="007F490F">
        <w:rPr>
          <w:sz w:val="28"/>
          <w:szCs w:val="28"/>
        </w:rPr>
        <w:t>7. Субъект внутреннего финансового аудита проводит мониторинг выполнения плана по устранению выявленных по результатам аудиторских мероприятий нарушений и недостатков, включающий следующие процедуры:</w:t>
      </w:r>
    </w:p>
    <w:p w:rsidR="00E310CC" w:rsidRPr="007F490F" w:rsidRDefault="00811A86" w:rsidP="007F490F">
      <w:pPr>
        <w:ind w:firstLine="540"/>
        <w:jc w:val="both"/>
        <w:rPr>
          <w:sz w:val="28"/>
          <w:szCs w:val="28"/>
        </w:rPr>
      </w:pPr>
      <w:r>
        <w:rPr>
          <w:sz w:val="28"/>
          <w:szCs w:val="28"/>
        </w:rPr>
        <w:t xml:space="preserve">1) </w:t>
      </w:r>
      <w:r w:rsidR="00E310CC" w:rsidRPr="007F490F">
        <w:rPr>
          <w:sz w:val="28"/>
          <w:szCs w:val="28"/>
        </w:rPr>
        <w:t>получение от субъектов бюджетных процедур информации о выполнении вышеуказанного плана и ее анализ;</w:t>
      </w:r>
    </w:p>
    <w:p w:rsidR="00E310CC" w:rsidRPr="007F490F" w:rsidRDefault="00811A86" w:rsidP="007F490F">
      <w:pPr>
        <w:ind w:firstLine="540"/>
        <w:jc w:val="both"/>
        <w:rPr>
          <w:sz w:val="28"/>
          <w:szCs w:val="28"/>
        </w:rPr>
      </w:pPr>
      <w:r>
        <w:rPr>
          <w:sz w:val="28"/>
          <w:szCs w:val="28"/>
        </w:rPr>
        <w:t xml:space="preserve">2) </w:t>
      </w:r>
      <w:r w:rsidR="00E310CC" w:rsidRPr="007F490F">
        <w:rPr>
          <w:sz w:val="28"/>
          <w:szCs w:val="28"/>
        </w:rPr>
        <w:t>оценку действий субъектов бюджетных процедур по устранению выявленных недостатков, совершенствованию внутреннего финансового контроля, в том числе путем проведения дополнительных внеплановых аудиторских мероприятий;</w:t>
      </w:r>
    </w:p>
    <w:p w:rsidR="00E310CC" w:rsidRPr="007F490F" w:rsidRDefault="00811A86" w:rsidP="007F490F">
      <w:pPr>
        <w:ind w:firstLine="540"/>
        <w:jc w:val="both"/>
        <w:rPr>
          <w:sz w:val="28"/>
          <w:szCs w:val="28"/>
        </w:rPr>
      </w:pPr>
      <w:r>
        <w:rPr>
          <w:sz w:val="28"/>
          <w:szCs w:val="28"/>
        </w:rPr>
        <w:t xml:space="preserve">3) </w:t>
      </w:r>
      <w:r w:rsidR="00E310CC" w:rsidRPr="007F490F">
        <w:rPr>
          <w:sz w:val="28"/>
          <w:szCs w:val="28"/>
        </w:rPr>
        <w:t xml:space="preserve">подготовку и представление доклада о результатах мониторинга </w:t>
      </w:r>
      <w:proofErr w:type="gramStart"/>
      <w:r w:rsidR="00E310CC" w:rsidRPr="007F490F">
        <w:rPr>
          <w:sz w:val="28"/>
          <w:szCs w:val="28"/>
        </w:rPr>
        <w:t>плана</w:t>
      </w:r>
      <w:proofErr w:type="gramEnd"/>
      <w:r w:rsidR="00E310CC" w:rsidRPr="007F490F">
        <w:rPr>
          <w:sz w:val="28"/>
          <w:szCs w:val="28"/>
        </w:rPr>
        <w:t xml:space="preserve"> по устранению выявленных по результатам аудиторских мероприятий недостатков и нарушений</w:t>
      </w:r>
      <w:r w:rsidR="006E7CB5">
        <w:rPr>
          <w:sz w:val="28"/>
          <w:szCs w:val="28"/>
        </w:rPr>
        <w:t xml:space="preserve"> руководителям субъектов бюджетных процедур.</w:t>
      </w:r>
    </w:p>
    <w:p w:rsidR="00E310CC" w:rsidRPr="007F490F" w:rsidRDefault="00E310CC" w:rsidP="007F490F">
      <w:pPr>
        <w:ind w:firstLine="540"/>
        <w:jc w:val="both"/>
        <w:rPr>
          <w:sz w:val="28"/>
          <w:szCs w:val="28"/>
        </w:rPr>
      </w:pPr>
    </w:p>
    <w:p w:rsidR="00E310CC" w:rsidRPr="007F490F" w:rsidRDefault="008E4A38" w:rsidP="007F490F">
      <w:pPr>
        <w:jc w:val="center"/>
        <w:outlineLvl w:val="2"/>
        <w:rPr>
          <w:sz w:val="28"/>
          <w:szCs w:val="28"/>
        </w:rPr>
      </w:pPr>
      <w:r w:rsidRPr="00226F76">
        <w:rPr>
          <w:b/>
          <w:sz w:val="28"/>
          <w:szCs w:val="28"/>
        </w:rPr>
        <w:t>9</w:t>
      </w:r>
      <w:r w:rsidR="006E7CB5">
        <w:rPr>
          <w:b/>
          <w:sz w:val="28"/>
          <w:szCs w:val="28"/>
        </w:rPr>
        <w:t xml:space="preserve">.2 </w:t>
      </w:r>
      <w:r w:rsidR="00E310CC" w:rsidRPr="007F490F">
        <w:rPr>
          <w:b/>
          <w:sz w:val="28"/>
          <w:szCs w:val="28"/>
        </w:rPr>
        <w:t>Права и обязанности субъектов бюджетных процедур</w:t>
      </w:r>
    </w:p>
    <w:p w:rsidR="00E310CC" w:rsidRPr="007F490F" w:rsidRDefault="00E310CC" w:rsidP="007F490F">
      <w:pPr>
        <w:ind w:firstLine="540"/>
        <w:jc w:val="both"/>
        <w:rPr>
          <w:sz w:val="28"/>
          <w:szCs w:val="28"/>
        </w:rPr>
      </w:pPr>
    </w:p>
    <w:p w:rsidR="00E310CC" w:rsidRPr="007F490F" w:rsidRDefault="00E310CC" w:rsidP="007F490F">
      <w:pPr>
        <w:ind w:firstLine="540"/>
        <w:jc w:val="both"/>
        <w:rPr>
          <w:sz w:val="28"/>
          <w:szCs w:val="28"/>
        </w:rPr>
      </w:pPr>
      <w:r w:rsidRPr="007F490F">
        <w:rPr>
          <w:sz w:val="28"/>
          <w:szCs w:val="28"/>
        </w:rPr>
        <w:t>8. Субъекты бюджетных процедур имеют право:</w:t>
      </w:r>
    </w:p>
    <w:p w:rsidR="00E310CC" w:rsidRPr="007F490F" w:rsidRDefault="006E7CB5" w:rsidP="007F490F">
      <w:pPr>
        <w:ind w:firstLine="540"/>
        <w:jc w:val="both"/>
        <w:rPr>
          <w:sz w:val="28"/>
          <w:szCs w:val="28"/>
        </w:rPr>
      </w:pPr>
      <w:r>
        <w:rPr>
          <w:sz w:val="28"/>
          <w:szCs w:val="28"/>
        </w:rPr>
        <w:t xml:space="preserve">1) </w:t>
      </w:r>
      <w:r w:rsidR="00E310CC" w:rsidRPr="007F490F">
        <w:rPr>
          <w:sz w:val="28"/>
          <w:szCs w:val="28"/>
        </w:rPr>
        <w:t>ознакомиться с программой аудиторского мероприятия;</w:t>
      </w:r>
    </w:p>
    <w:p w:rsidR="00E310CC" w:rsidRPr="007F490F" w:rsidRDefault="006E7CB5" w:rsidP="007F490F">
      <w:pPr>
        <w:ind w:firstLine="540"/>
        <w:jc w:val="both"/>
        <w:rPr>
          <w:sz w:val="28"/>
          <w:szCs w:val="28"/>
        </w:rPr>
      </w:pPr>
      <w:r>
        <w:rPr>
          <w:sz w:val="28"/>
          <w:szCs w:val="28"/>
        </w:rPr>
        <w:t xml:space="preserve">2) </w:t>
      </w:r>
      <w:r w:rsidR="00E310CC" w:rsidRPr="007F490F">
        <w:rPr>
          <w:sz w:val="28"/>
          <w:szCs w:val="28"/>
        </w:rPr>
        <w:t>получать разъяснения у членов аудиторской группы по вопросам, связанным с проведением аудиторского мероприятия;</w:t>
      </w:r>
    </w:p>
    <w:p w:rsidR="00E310CC" w:rsidRPr="007F490F" w:rsidRDefault="006E7CB5" w:rsidP="007F490F">
      <w:pPr>
        <w:ind w:firstLine="540"/>
        <w:jc w:val="both"/>
        <w:rPr>
          <w:sz w:val="28"/>
          <w:szCs w:val="28"/>
        </w:rPr>
      </w:pPr>
      <w:r>
        <w:rPr>
          <w:sz w:val="28"/>
          <w:szCs w:val="28"/>
        </w:rPr>
        <w:t xml:space="preserve">3) </w:t>
      </w:r>
      <w:r w:rsidR="00E310CC" w:rsidRPr="007F490F">
        <w:rPr>
          <w:sz w:val="28"/>
          <w:szCs w:val="28"/>
        </w:rPr>
        <w:t>получать информацию о результатах проведения аудиторского мероприятия (проект заключения, заключение);</w:t>
      </w:r>
    </w:p>
    <w:p w:rsidR="00E310CC" w:rsidRPr="007F490F" w:rsidRDefault="006E7CB5" w:rsidP="007F490F">
      <w:pPr>
        <w:ind w:firstLine="540"/>
        <w:jc w:val="both"/>
        <w:rPr>
          <w:sz w:val="28"/>
          <w:szCs w:val="28"/>
        </w:rPr>
      </w:pPr>
      <w:r>
        <w:rPr>
          <w:sz w:val="28"/>
          <w:szCs w:val="28"/>
        </w:rPr>
        <w:lastRenderedPageBreak/>
        <w:t xml:space="preserve">4) </w:t>
      </w:r>
      <w:r w:rsidR="00E310CC" w:rsidRPr="007F490F">
        <w:rPr>
          <w:sz w:val="28"/>
          <w:szCs w:val="28"/>
        </w:rPr>
        <w:t>представлять письменные возражения и предложения по результатам проведенного аудиторского мероприятия.</w:t>
      </w:r>
    </w:p>
    <w:p w:rsidR="00E310CC" w:rsidRPr="007F490F" w:rsidRDefault="00E310CC" w:rsidP="007F490F">
      <w:pPr>
        <w:ind w:firstLine="540"/>
        <w:jc w:val="both"/>
        <w:rPr>
          <w:sz w:val="28"/>
          <w:szCs w:val="28"/>
        </w:rPr>
      </w:pPr>
      <w:r w:rsidRPr="007F490F">
        <w:rPr>
          <w:sz w:val="28"/>
          <w:szCs w:val="28"/>
        </w:rPr>
        <w:t xml:space="preserve">9. Субъекты бюджетных процедур помимо обязанностей, указанных в </w:t>
      </w:r>
      <w:hyperlink w:anchor="P357" w:history="1">
        <w:r w:rsidRPr="00E84061">
          <w:rPr>
            <w:sz w:val="28"/>
            <w:szCs w:val="28"/>
          </w:rPr>
          <w:t>пункте 19</w:t>
        </w:r>
      </w:hyperlink>
      <w:r w:rsidR="00387AA1" w:rsidRPr="00E84061">
        <w:rPr>
          <w:sz w:val="28"/>
          <w:szCs w:val="28"/>
        </w:rPr>
        <w:t xml:space="preserve"> раздела 7</w:t>
      </w:r>
      <w:r w:rsidRPr="00D8703F">
        <w:rPr>
          <w:sz w:val="28"/>
          <w:szCs w:val="28"/>
        </w:rPr>
        <w:t xml:space="preserve"> настоящего Порядка,</w:t>
      </w:r>
      <w:r w:rsidRPr="007F490F">
        <w:rPr>
          <w:sz w:val="28"/>
          <w:szCs w:val="28"/>
        </w:rPr>
        <w:t xml:space="preserve"> обязаны:</w:t>
      </w:r>
    </w:p>
    <w:p w:rsidR="00E310CC" w:rsidRPr="007F490F" w:rsidRDefault="006E7CB5" w:rsidP="007F490F">
      <w:pPr>
        <w:ind w:firstLine="540"/>
        <w:jc w:val="both"/>
        <w:rPr>
          <w:sz w:val="28"/>
          <w:szCs w:val="28"/>
        </w:rPr>
      </w:pPr>
      <w:r>
        <w:rPr>
          <w:sz w:val="28"/>
          <w:szCs w:val="28"/>
        </w:rPr>
        <w:t>1)</w:t>
      </w:r>
      <w:r w:rsidR="00E310CC" w:rsidRPr="007F490F">
        <w:rPr>
          <w:sz w:val="28"/>
          <w:szCs w:val="28"/>
        </w:rPr>
        <w:t>выполнять законные требования руководителя и членов аудиторской группы;</w:t>
      </w:r>
    </w:p>
    <w:p w:rsidR="00E310CC" w:rsidRPr="007F490F" w:rsidRDefault="006E7CB5" w:rsidP="007F490F">
      <w:pPr>
        <w:ind w:firstLine="540"/>
        <w:jc w:val="both"/>
        <w:rPr>
          <w:sz w:val="28"/>
          <w:szCs w:val="28"/>
        </w:rPr>
      </w:pPr>
      <w:r>
        <w:rPr>
          <w:sz w:val="28"/>
          <w:szCs w:val="28"/>
        </w:rPr>
        <w:t xml:space="preserve">2) </w:t>
      </w:r>
      <w:r w:rsidR="00E310CC" w:rsidRPr="007F490F">
        <w:rPr>
          <w:sz w:val="28"/>
          <w:szCs w:val="28"/>
        </w:rPr>
        <w:t>осуществлять в присутствии членов аудиторской группы бюджетные процедуры и составляющие эти процедуры операции (действия) по организации (обеспеч</w:t>
      </w:r>
      <w:bookmarkStart w:id="16" w:name="_GoBack"/>
      <w:bookmarkEnd w:id="16"/>
      <w:r w:rsidR="00E310CC" w:rsidRPr="007F490F">
        <w:rPr>
          <w:sz w:val="28"/>
          <w:szCs w:val="28"/>
        </w:rPr>
        <w:t>ению выполнения), выполнению бюджетной процедуры и формированию документов, необходимых для выполнения бюджетной процедуры, в случае, если аудиторское мероприятие проводится методом наблюдения и (или) инспектирования;</w:t>
      </w:r>
    </w:p>
    <w:p w:rsidR="00E310CC" w:rsidRPr="007F490F" w:rsidRDefault="006E7CB5" w:rsidP="007F490F">
      <w:pPr>
        <w:ind w:firstLine="540"/>
        <w:jc w:val="both"/>
        <w:rPr>
          <w:sz w:val="28"/>
          <w:szCs w:val="28"/>
        </w:rPr>
      </w:pPr>
      <w:r>
        <w:rPr>
          <w:sz w:val="28"/>
          <w:szCs w:val="28"/>
        </w:rPr>
        <w:t xml:space="preserve">3) </w:t>
      </w:r>
      <w:r w:rsidR="00E310CC" w:rsidRPr="007F490F">
        <w:rPr>
          <w:sz w:val="28"/>
          <w:szCs w:val="28"/>
        </w:rPr>
        <w:t>по результатам проведения аудиторских мероприятий реализовывать меры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 (при необходимости);</w:t>
      </w:r>
    </w:p>
    <w:p w:rsidR="00E310CC" w:rsidRPr="007F490F" w:rsidRDefault="006E7CB5" w:rsidP="007F490F">
      <w:pPr>
        <w:ind w:firstLine="540"/>
        <w:jc w:val="both"/>
        <w:rPr>
          <w:sz w:val="28"/>
          <w:szCs w:val="28"/>
        </w:rPr>
      </w:pPr>
      <w:r>
        <w:rPr>
          <w:sz w:val="28"/>
          <w:szCs w:val="28"/>
        </w:rPr>
        <w:t xml:space="preserve">4) </w:t>
      </w:r>
      <w:r w:rsidR="00E310CC" w:rsidRPr="007F490F">
        <w:rPr>
          <w:sz w:val="28"/>
          <w:szCs w:val="28"/>
        </w:rPr>
        <w:t>при принятии решения о необходимости реализац</w:t>
      </w:r>
      <w:proofErr w:type="gramStart"/>
      <w:r w:rsidR="00E310CC" w:rsidRPr="007F490F">
        <w:rPr>
          <w:sz w:val="28"/>
          <w:szCs w:val="28"/>
        </w:rPr>
        <w:t>ии ау</w:t>
      </w:r>
      <w:proofErr w:type="gramEnd"/>
      <w:r w:rsidR="00E310CC" w:rsidRPr="007F490F">
        <w:rPr>
          <w:sz w:val="28"/>
          <w:szCs w:val="28"/>
        </w:rPr>
        <w:t>диторских выводов, предложений и рекомендаций разработать план мероприятий по устранению выявленных нарушений и недостатков и осуществлять контроль за его выполнением;</w:t>
      </w:r>
    </w:p>
    <w:p w:rsidR="00E310CC" w:rsidRPr="007F490F" w:rsidRDefault="006E7CB5" w:rsidP="007F490F">
      <w:pPr>
        <w:ind w:firstLine="540"/>
        <w:jc w:val="both"/>
        <w:rPr>
          <w:sz w:val="28"/>
          <w:szCs w:val="28"/>
        </w:rPr>
      </w:pPr>
      <w:r>
        <w:rPr>
          <w:sz w:val="28"/>
          <w:szCs w:val="28"/>
        </w:rPr>
        <w:t xml:space="preserve">5) </w:t>
      </w:r>
      <w:r w:rsidR="00E310CC" w:rsidRPr="007F490F">
        <w:rPr>
          <w:sz w:val="28"/>
          <w:szCs w:val="28"/>
        </w:rPr>
        <w:t>представлять субъекту аудита информацию о выполнении плана мероприятий по устранению выявленных нарушений и недостатков в установленные сроки.</w:t>
      </w:r>
    </w:p>
    <w:p w:rsidR="002E2584" w:rsidRPr="002E2584" w:rsidRDefault="00226F76" w:rsidP="002E2584">
      <w:pPr>
        <w:spacing w:after="1" w:line="220" w:lineRule="atLeast"/>
        <w:jc w:val="center"/>
        <w:outlineLvl w:val="2"/>
        <w:rPr>
          <w:b/>
          <w:sz w:val="28"/>
          <w:szCs w:val="28"/>
        </w:rPr>
      </w:pPr>
      <w:r>
        <w:rPr>
          <w:b/>
          <w:sz w:val="28"/>
          <w:szCs w:val="28"/>
          <w:lang w:val="en-US"/>
        </w:rPr>
        <w:t>X</w:t>
      </w:r>
      <w:r w:rsidR="002E2584">
        <w:rPr>
          <w:rFonts w:ascii="Calibri" w:hAnsi="Calibri" w:cs="Calibri"/>
          <w:b/>
        </w:rPr>
        <w:t xml:space="preserve"> .</w:t>
      </w:r>
      <w:r w:rsidR="002E2584" w:rsidRPr="002E2584">
        <w:rPr>
          <w:b/>
          <w:sz w:val="28"/>
          <w:szCs w:val="28"/>
        </w:rPr>
        <w:t>Ответственность</w:t>
      </w:r>
    </w:p>
    <w:p w:rsidR="002E2584" w:rsidRDefault="002E2584" w:rsidP="002E2584">
      <w:pPr>
        <w:spacing w:after="1" w:line="220" w:lineRule="atLeast"/>
        <w:ind w:firstLine="540"/>
        <w:jc w:val="both"/>
      </w:pPr>
    </w:p>
    <w:p w:rsidR="0075294C" w:rsidRDefault="002E2584" w:rsidP="007E1182">
      <w:pPr>
        <w:spacing w:after="1" w:line="220" w:lineRule="atLeast"/>
        <w:ind w:firstLine="540"/>
        <w:jc w:val="both"/>
        <w:rPr>
          <w:sz w:val="28"/>
          <w:szCs w:val="28"/>
        </w:rPr>
      </w:pPr>
      <w:r>
        <w:rPr>
          <w:sz w:val="28"/>
          <w:szCs w:val="28"/>
        </w:rPr>
        <w:t>1</w:t>
      </w:r>
      <w:r w:rsidRPr="002E2584">
        <w:rPr>
          <w:sz w:val="28"/>
          <w:szCs w:val="28"/>
        </w:rPr>
        <w:t>. Единоличную ответственность за организацию внутреннего финансового аудита несут</w:t>
      </w:r>
      <w:r>
        <w:rPr>
          <w:sz w:val="28"/>
          <w:szCs w:val="28"/>
        </w:rPr>
        <w:t xml:space="preserve"> руководители</w:t>
      </w:r>
      <w:r w:rsidR="00027634" w:rsidRPr="00B0746F">
        <w:rPr>
          <w:sz w:val="28"/>
          <w:szCs w:val="28"/>
        </w:rPr>
        <w:t>орган</w:t>
      </w:r>
      <w:r w:rsidR="00027634">
        <w:rPr>
          <w:sz w:val="28"/>
          <w:szCs w:val="28"/>
        </w:rPr>
        <w:t>ов</w:t>
      </w:r>
      <w:r w:rsidR="00027634" w:rsidRPr="00B0746F">
        <w:rPr>
          <w:sz w:val="28"/>
          <w:szCs w:val="28"/>
        </w:rPr>
        <w:t xml:space="preserve"> местного самоуправления, орган</w:t>
      </w:r>
      <w:r w:rsidR="00027634">
        <w:rPr>
          <w:sz w:val="28"/>
          <w:szCs w:val="28"/>
        </w:rPr>
        <w:t>ов</w:t>
      </w:r>
      <w:r w:rsidR="00027634" w:rsidRPr="00B0746F">
        <w:rPr>
          <w:sz w:val="28"/>
          <w:szCs w:val="28"/>
        </w:rPr>
        <w:t xml:space="preserve"> администрации Северо-Енисейского района с правами юридического лиц</w:t>
      </w:r>
      <w:proofErr w:type="gramStart"/>
      <w:r w:rsidR="00027634" w:rsidRPr="00B0746F">
        <w:rPr>
          <w:sz w:val="28"/>
          <w:szCs w:val="28"/>
        </w:rPr>
        <w:t>а</w:t>
      </w:r>
      <w:r w:rsidR="00027634">
        <w:rPr>
          <w:sz w:val="28"/>
          <w:szCs w:val="28"/>
        </w:rPr>
        <w:t>(</w:t>
      </w:r>
      <w:proofErr w:type="gramEnd"/>
      <w:r w:rsidR="00027634">
        <w:rPr>
          <w:sz w:val="28"/>
          <w:szCs w:val="28"/>
        </w:rPr>
        <w:t>руководители субъектов внутреннего финансового аудита)</w:t>
      </w:r>
      <w:r w:rsidR="001B322E">
        <w:rPr>
          <w:sz w:val="28"/>
          <w:szCs w:val="28"/>
        </w:rPr>
        <w:t>.</w:t>
      </w:r>
      <w:r w:rsidR="0075294C">
        <w:rPr>
          <w:sz w:val="28"/>
          <w:szCs w:val="28"/>
        </w:rPr>
        <w:br w:type="page"/>
      </w:r>
    </w:p>
    <w:p w:rsidR="0075294C" w:rsidRPr="00B2208E" w:rsidRDefault="0075294C" w:rsidP="0075294C">
      <w:pPr>
        <w:spacing w:after="1" w:line="220" w:lineRule="atLeast"/>
        <w:jc w:val="right"/>
        <w:outlineLvl w:val="1"/>
      </w:pPr>
      <w:r w:rsidRPr="00B2208E">
        <w:lastRenderedPageBreak/>
        <w:t xml:space="preserve">Приложение </w:t>
      </w:r>
      <w:r>
        <w:t>№1</w:t>
      </w:r>
    </w:p>
    <w:p w:rsidR="0075294C" w:rsidRPr="00B2208E" w:rsidRDefault="0075294C" w:rsidP="0075294C">
      <w:pPr>
        <w:spacing w:after="1" w:line="220" w:lineRule="atLeast"/>
        <w:jc w:val="right"/>
        <w:outlineLvl w:val="1"/>
      </w:pPr>
      <w:r w:rsidRPr="00B2208E">
        <w:t>к Порядку организации и осуществлении внутреннего финансового аудита</w:t>
      </w:r>
    </w:p>
    <w:p w:rsidR="0075294C" w:rsidRPr="00B2208E" w:rsidRDefault="0075294C" w:rsidP="0075294C">
      <w:pPr>
        <w:spacing w:after="1" w:line="220" w:lineRule="atLeast"/>
        <w:jc w:val="right"/>
        <w:outlineLvl w:val="1"/>
      </w:pPr>
      <w:r w:rsidRPr="00B2208E">
        <w:t>в органах местного самоуправления, органах администрации Северо-Енисейского района</w:t>
      </w:r>
    </w:p>
    <w:p w:rsidR="0075294C" w:rsidRPr="00B2208E" w:rsidRDefault="0075294C" w:rsidP="0075294C">
      <w:pPr>
        <w:spacing w:after="1" w:line="220" w:lineRule="atLeast"/>
        <w:jc w:val="right"/>
        <w:outlineLvl w:val="1"/>
      </w:pPr>
      <w:r w:rsidRPr="00B2208E">
        <w:t xml:space="preserve">с правами юридического лица, </w:t>
      </w:r>
      <w:proofErr w:type="gramStart"/>
      <w:r w:rsidRPr="00B2208E">
        <w:t>утвержденному</w:t>
      </w:r>
      <w:proofErr w:type="gramEnd"/>
      <w:r w:rsidRPr="00B2208E">
        <w:t xml:space="preserve"> постановлением</w:t>
      </w:r>
    </w:p>
    <w:p w:rsidR="0075294C" w:rsidRPr="00B2208E" w:rsidRDefault="0075294C" w:rsidP="0075294C">
      <w:pPr>
        <w:spacing w:after="1" w:line="220" w:lineRule="atLeast"/>
        <w:jc w:val="right"/>
        <w:outlineLvl w:val="1"/>
      </w:pPr>
      <w:r w:rsidRPr="00B2208E">
        <w:t>администрации Северо-Енисейского района</w:t>
      </w:r>
    </w:p>
    <w:p w:rsidR="0075294C" w:rsidRPr="00B2208E" w:rsidRDefault="0075294C" w:rsidP="0075294C">
      <w:pPr>
        <w:spacing w:after="1" w:line="220" w:lineRule="atLeast"/>
        <w:jc w:val="right"/>
        <w:outlineLvl w:val="1"/>
      </w:pPr>
      <w:r w:rsidRPr="00B2208E">
        <w:t xml:space="preserve">от </w:t>
      </w:r>
      <w:r w:rsidR="0072337B" w:rsidRPr="0072337B">
        <w:rPr>
          <w:u w:val="single"/>
        </w:rPr>
        <w:t>28.07</w:t>
      </w:r>
      <w:r w:rsidRPr="0072337B">
        <w:rPr>
          <w:u w:val="single"/>
        </w:rPr>
        <w:t>.2021</w:t>
      </w:r>
      <w:r w:rsidRPr="00B2208E">
        <w:t xml:space="preserve"> № </w:t>
      </w:r>
      <w:r w:rsidR="0072337B" w:rsidRPr="0072337B">
        <w:rPr>
          <w:u w:val="single"/>
        </w:rPr>
        <w:t>298-п</w:t>
      </w:r>
    </w:p>
    <w:p w:rsidR="0075294C" w:rsidRDefault="0075294C" w:rsidP="0075294C">
      <w:pPr>
        <w:spacing w:after="1" w:line="220" w:lineRule="atLeast"/>
        <w:ind w:firstLine="540"/>
        <w:jc w:val="both"/>
      </w:pPr>
    </w:p>
    <w:p w:rsidR="0075294C" w:rsidRDefault="0075294C" w:rsidP="0075294C">
      <w:pPr>
        <w:spacing w:after="1" w:line="200" w:lineRule="atLeast"/>
        <w:jc w:val="both"/>
      </w:pPr>
    </w:p>
    <w:p w:rsidR="0075294C" w:rsidRPr="000C039C" w:rsidRDefault="0075294C" w:rsidP="0075294C">
      <w:pPr>
        <w:spacing w:after="1" w:line="200" w:lineRule="atLeast"/>
        <w:jc w:val="center"/>
        <w:rPr>
          <w:b/>
        </w:rPr>
      </w:pPr>
      <w:bookmarkStart w:id="17" w:name="P598"/>
      <w:bookmarkEnd w:id="17"/>
      <w:r w:rsidRPr="000C039C">
        <w:rPr>
          <w:b/>
        </w:rPr>
        <w:t>План</w:t>
      </w:r>
    </w:p>
    <w:p w:rsidR="0075294C" w:rsidRPr="000C039C" w:rsidRDefault="0075294C" w:rsidP="0075294C">
      <w:pPr>
        <w:spacing w:after="1" w:line="200" w:lineRule="atLeast"/>
        <w:jc w:val="center"/>
        <w:rPr>
          <w:b/>
        </w:rPr>
      </w:pPr>
      <w:r w:rsidRPr="000C039C">
        <w:rPr>
          <w:b/>
        </w:rPr>
        <w:t>проведения аудиторских мероприятий на 20__ год</w:t>
      </w:r>
    </w:p>
    <w:p w:rsidR="0075294C" w:rsidRPr="000C039C" w:rsidRDefault="0075294C" w:rsidP="0075294C">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1814"/>
        <w:gridCol w:w="1700"/>
        <w:gridCol w:w="1474"/>
        <w:gridCol w:w="1984"/>
        <w:gridCol w:w="1644"/>
      </w:tblGrid>
      <w:tr w:rsidR="0075294C" w:rsidRPr="000C039C" w:rsidTr="0046047A">
        <w:tc>
          <w:tcPr>
            <w:tcW w:w="453" w:type="dxa"/>
          </w:tcPr>
          <w:p w:rsidR="0075294C" w:rsidRPr="000C039C" w:rsidRDefault="0075294C" w:rsidP="0046047A">
            <w:pPr>
              <w:spacing w:after="1" w:line="220" w:lineRule="atLeast"/>
              <w:jc w:val="center"/>
            </w:pPr>
            <w:r>
              <w:t>№</w:t>
            </w:r>
            <w:proofErr w:type="spellStart"/>
            <w:proofErr w:type="gramStart"/>
            <w:r w:rsidRPr="000C039C">
              <w:t>п</w:t>
            </w:r>
            <w:proofErr w:type="spellEnd"/>
            <w:proofErr w:type="gramEnd"/>
            <w:r w:rsidRPr="000C039C">
              <w:t>/</w:t>
            </w:r>
            <w:proofErr w:type="spellStart"/>
            <w:r w:rsidRPr="000C039C">
              <w:t>п</w:t>
            </w:r>
            <w:proofErr w:type="spellEnd"/>
          </w:p>
        </w:tc>
        <w:tc>
          <w:tcPr>
            <w:tcW w:w="1814" w:type="dxa"/>
          </w:tcPr>
          <w:p w:rsidR="0075294C" w:rsidRPr="000C039C" w:rsidRDefault="0075294C" w:rsidP="0046047A">
            <w:pPr>
              <w:spacing w:after="1" w:line="220" w:lineRule="atLeast"/>
              <w:jc w:val="center"/>
            </w:pPr>
            <w:r w:rsidRPr="000C039C">
              <w:t>Тема аудиторского мероприятия</w:t>
            </w:r>
          </w:p>
        </w:tc>
        <w:tc>
          <w:tcPr>
            <w:tcW w:w="1700" w:type="dxa"/>
          </w:tcPr>
          <w:p w:rsidR="0075294C" w:rsidRPr="000C039C" w:rsidRDefault="0075294C" w:rsidP="0046047A">
            <w:pPr>
              <w:spacing w:after="1" w:line="220" w:lineRule="atLeast"/>
              <w:jc w:val="center"/>
            </w:pPr>
            <w:r w:rsidRPr="000C039C">
              <w:t>Субъекты бюджетных процедур</w:t>
            </w:r>
          </w:p>
        </w:tc>
        <w:tc>
          <w:tcPr>
            <w:tcW w:w="1474" w:type="dxa"/>
          </w:tcPr>
          <w:p w:rsidR="0075294C" w:rsidRPr="000C039C" w:rsidRDefault="0075294C" w:rsidP="0046047A">
            <w:pPr>
              <w:spacing w:after="1" w:line="220" w:lineRule="atLeast"/>
              <w:jc w:val="center"/>
            </w:pPr>
            <w:r w:rsidRPr="000C039C">
              <w:t>Проверяемый период</w:t>
            </w:r>
          </w:p>
        </w:tc>
        <w:tc>
          <w:tcPr>
            <w:tcW w:w="1984" w:type="dxa"/>
          </w:tcPr>
          <w:p w:rsidR="0075294C" w:rsidRPr="000C039C" w:rsidRDefault="0075294C" w:rsidP="0046047A">
            <w:pPr>
              <w:spacing w:after="1" w:line="220" w:lineRule="atLeast"/>
              <w:jc w:val="center"/>
            </w:pPr>
            <w:r w:rsidRPr="000C039C">
              <w:t>Срок проведения аудиторского мероприятия</w:t>
            </w:r>
          </w:p>
        </w:tc>
        <w:tc>
          <w:tcPr>
            <w:tcW w:w="1644" w:type="dxa"/>
          </w:tcPr>
          <w:p w:rsidR="0075294C" w:rsidRPr="000C039C" w:rsidRDefault="0075294C" w:rsidP="0046047A">
            <w:pPr>
              <w:spacing w:after="1" w:line="220" w:lineRule="atLeast"/>
              <w:jc w:val="center"/>
            </w:pPr>
            <w:r w:rsidRPr="000C039C">
              <w:t>Ответственные исполнители</w:t>
            </w:r>
          </w:p>
        </w:tc>
      </w:tr>
      <w:tr w:rsidR="0075294C" w:rsidRPr="000C039C" w:rsidTr="0046047A">
        <w:tc>
          <w:tcPr>
            <w:tcW w:w="453" w:type="dxa"/>
          </w:tcPr>
          <w:p w:rsidR="0075294C" w:rsidRPr="000C039C" w:rsidRDefault="0075294C" w:rsidP="0046047A">
            <w:pPr>
              <w:spacing w:after="1" w:line="220" w:lineRule="atLeast"/>
            </w:pPr>
          </w:p>
        </w:tc>
        <w:tc>
          <w:tcPr>
            <w:tcW w:w="1814" w:type="dxa"/>
          </w:tcPr>
          <w:p w:rsidR="0075294C" w:rsidRPr="000C039C" w:rsidRDefault="0075294C" w:rsidP="0046047A">
            <w:pPr>
              <w:spacing w:after="1" w:line="220" w:lineRule="atLeast"/>
            </w:pPr>
          </w:p>
        </w:tc>
        <w:tc>
          <w:tcPr>
            <w:tcW w:w="1700" w:type="dxa"/>
          </w:tcPr>
          <w:p w:rsidR="0075294C" w:rsidRPr="000C039C" w:rsidRDefault="0075294C" w:rsidP="0046047A">
            <w:pPr>
              <w:spacing w:after="1" w:line="220" w:lineRule="atLeast"/>
            </w:pPr>
          </w:p>
        </w:tc>
        <w:tc>
          <w:tcPr>
            <w:tcW w:w="1474" w:type="dxa"/>
          </w:tcPr>
          <w:p w:rsidR="0075294C" w:rsidRPr="000C039C" w:rsidRDefault="0075294C" w:rsidP="0046047A">
            <w:pPr>
              <w:spacing w:after="1" w:line="220" w:lineRule="atLeast"/>
            </w:pPr>
          </w:p>
        </w:tc>
        <w:tc>
          <w:tcPr>
            <w:tcW w:w="1984" w:type="dxa"/>
          </w:tcPr>
          <w:p w:rsidR="0075294C" w:rsidRPr="000C039C" w:rsidRDefault="0075294C" w:rsidP="0046047A">
            <w:pPr>
              <w:spacing w:after="1" w:line="220" w:lineRule="atLeast"/>
            </w:pPr>
          </w:p>
        </w:tc>
        <w:tc>
          <w:tcPr>
            <w:tcW w:w="1644" w:type="dxa"/>
          </w:tcPr>
          <w:p w:rsidR="0075294C" w:rsidRPr="000C039C" w:rsidRDefault="0075294C" w:rsidP="0046047A">
            <w:pPr>
              <w:spacing w:after="1" w:line="220" w:lineRule="atLeast"/>
            </w:pPr>
          </w:p>
        </w:tc>
      </w:tr>
      <w:tr w:rsidR="0075294C" w:rsidRPr="000C039C" w:rsidTr="0046047A">
        <w:tc>
          <w:tcPr>
            <w:tcW w:w="453" w:type="dxa"/>
          </w:tcPr>
          <w:p w:rsidR="0075294C" w:rsidRPr="000C039C" w:rsidRDefault="0075294C" w:rsidP="0046047A">
            <w:pPr>
              <w:spacing w:after="1" w:line="220" w:lineRule="atLeast"/>
            </w:pPr>
          </w:p>
        </w:tc>
        <w:tc>
          <w:tcPr>
            <w:tcW w:w="1814" w:type="dxa"/>
          </w:tcPr>
          <w:p w:rsidR="0075294C" w:rsidRPr="000C039C" w:rsidRDefault="0075294C" w:rsidP="0046047A">
            <w:pPr>
              <w:spacing w:after="1" w:line="220" w:lineRule="atLeast"/>
            </w:pPr>
          </w:p>
        </w:tc>
        <w:tc>
          <w:tcPr>
            <w:tcW w:w="1700" w:type="dxa"/>
          </w:tcPr>
          <w:p w:rsidR="0075294C" w:rsidRPr="000C039C" w:rsidRDefault="0075294C" w:rsidP="0046047A">
            <w:pPr>
              <w:spacing w:after="1" w:line="220" w:lineRule="atLeast"/>
            </w:pPr>
          </w:p>
        </w:tc>
        <w:tc>
          <w:tcPr>
            <w:tcW w:w="1474" w:type="dxa"/>
          </w:tcPr>
          <w:p w:rsidR="0075294C" w:rsidRPr="000C039C" w:rsidRDefault="0075294C" w:rsidP="0046047A">
            <w:pPr>
              <w:spacing w:after="1" w:line="220" w:lineRule="atLeast"/>
            </w:pPr>
          </w:p>
        </w:tc>
        <w:tc>
          <w:tcPr>
            <w:tcW w:w="1984" w:type="dxa"/>
          </w:tcPr>
          <w:p w:rsidR="0075294C" w:rsidRPr="000C039C" w:rsidRDefault="0075294C" w:rsidP="0046047A">
            <w:pPr>
              <w:spacing w:after="1" w:line="220" w:lineRule="atLeast"/>
            </w:pPr>
          </w:p>
        </w:tc>
        <w:tc>
          <w:tcPr>
            <w:tcW w:w="1644" w:type="dxa"/>
          </w:tcPr>
          <w:p w:rsidR="0075294C" w:rsidRPr="000C039C" w:rsidRDefault="0075294C" w:rsidP="0046047A">
            <w:pPr>
              <w:spacing w:after="1" w:line="220" w:lineRule="atLeast"/>
            </w:pPr>
          </w:p>
        </w:tc>
      </w:tr>
      <w:tr w:rsidR="0075294C" w:rsidRPr="000C039C" w:rsidTr="0046047A">
        <w:tc>
          <w:tcPr>
            <w:tcW w:w="453" w:type="dxa"/>
          </w:tcPr>
          <w:p w:rsidR="0075294C" w:rsidRPr="000C039C" w:rsidRDefault="0075294C" w:rsidP="0046047A">
            <w:pPr>
              <w:spacing w:after="1" w:line="220" w:lineRule="atLeast"/>
            </w:pPr>
          </w:p>
        </w:tc>
        <w:tc>
          <w:tcPr>
            <w:tcW w:w="1814" w:type="dxa"/>
          </w:tcPr>
          <w:p w:rsidR="0075294C" w:rsidRPr="000C039C" w:rsidRDefault="0075294C" w:rsidP="0046047A">
            <w:pPr>
              <w:spacing w:after="1" w:line="220" w:lineRule="atLeast"/>
            </w:pPr>
          </w:p>
        </w:tc>
        <w:tc>
          <w:tcPr>
            <w:tcW w:w="1700" w:type="dxa"/>
          </w:tcPr>
          <w:p w:rsidR="0075294C" w:rsidRPr="000C039C" w:rsidRDefault="0075294C" w:rsidP="0046047A">
            <w:pPr>
              <w:spacing w:after="1" w:line="220" w:lineRule="atLeast"/>
            </w:pPr>
          </w:p>
        </w:tc>
        <w:tc>
          <w:tcPr>
            <w:tcW w:w="1474" w:type="dxa"/>
          </w:tcPr>
          <w:p w:rsidR="0075294C" w:rsidRPr="000C039C" w:rsidRDefault="0075294C" w:rsidP="0046047A">
            <w:pPr>
              <w:spacing w:after="1" w:line="220" w:lineRule="atLeast"/>
            </w:pPr>
          </w:p>
        </w:tc>
        <w:tc>
          <w:tcPr>
            <w:tcW w:w="1984" w:type="dxa"/>
          </w:tcPr>
          <w:p w:rsidR="0075294C" w:rsidRPr="000C039C" w:rsidRDefault="0075294C" w:rsidP="0046047A">
            <w:pPr>
              <w:spacing w:after="1" w:line="220" w:lineRule="atLeast"/>
            </w:pPr>
          </w:p>
        </w:tc>
        <w:tc>
          <w:tcPr>
            <w:tcW w:w="1644" w:type="dxa"/>
          </w:tcPr>
          <w:p w:rsidR="0075294C" w:rsidRPr="000C039C" w:rsidRDefault="0075294C" w:rsidP="0046047A">
            <w:pPr>
              <w:spacing w:after="1" w:line="220" w:lineRule="atLeast"/>
            </w:pPr>
          </w:p>
        </w:tc>
      </w:tr>
      <w:tr w:rsidR="0075294C" w:rsidRPr="000C039C" w:rsidTr="0046047A">
        <w:tc>
          <w:tcPr>
            <w:tcW w:w="453" w:type="dxa"/>
          </w:tcPr>
          <w:p w:rsidR="0075294C" w:rsidRPr="000C039C" w:rsidRDefault="0075294C" w:rsidP="0046047A">
            <w:pPr>
              <w:spacing w:after="1" w:line="220" w:lineRule="atLeast"/>
            </w:pPr>
          </w:p>
        </w:tc>
        <w:tc>
          <w:tcPr>
            <w:tcW w:w="1814" w:type="dxa"/>
          </w:tcPr>
          <w:p w:rsidR="0075294C" w:rsidRPr="000C039C" w:rsidRDefault="0075294C" w:rsidP="0046047A">
            <w:pPr>
              <w:spacing w:after="1" w:line="220" w:lineRule="atLeast"/>
            </w:pPr>
          </w:p>
        </w:tc>
        <w:tc>
          <w:tcPr>
            <w:tcW w:w="1700" w:type="dxa"/>
          </w:tcPr>
          <w:p w:rsidR="0075294C" w:rsidRPr="000C039C" w:rsidRDefault="0075294C" w:rsidP="0046047A">
            <w:pPr>
              <w:spacing w:after="1" w:line="220" w:lineRule="atLeast"/>
            </w:pPr>
          </w:p>
        </w:tc>
        <w:tc>
          <w:tcPr>
            <w:tcW w:w="1474" w:type="dxa"/>
          </w:tcPr>
          <w:p w:rsidR="0075294C" w:rsidRPr="000C039C" w:rsidRDefault="0075294C" w:rsidP="0046047A">
            <w:pPr>
              <w:spacing w:after="1" w:line="220" w:lineRule="atLeast"/>
            </w:pPr>
          </w:p>
        </w:tc>
        <w:tc>
          <w:tcPr>
            <w:tcW w:w="1984" w:type="dxa"/>
          </w:tcPr>
          <w:p w:rsidR="0075294C" w:rsidRPr="000C039C" w:rsidRDefault="0075294C" w:rsidP="0046047A">
            <w:pPr>
              <w:spacing w:after="1" w:line="220" w:lineRule="atLeast"/>
            </w:pPr>
          </w:p>
        </w:tc>
        <w:tc>
          <w:tcPr>
            <w:tcW w:w="1644" w:type="dxa"/>
          </w:tcPr>
          <w:p w:rsidR="0075294C" w:rsidRPr="000C039C" w:rsidRDefault="0075294C" w:rsidP="0046047A">
            <w:pPr>
              <w:spacing w:after="1" w:line="220" w:lineRule="atLeast"/>
            </w:pPr>
          </w:p>
        </w:tc>
      </w:tr>
    </w:tbl>
    <w:p w:rsidR="0075294C" w:rsidRPr="000C039C" w:rsidRDefault="0075294C" w:rsidP="0075294C">
      <w:pPr>
        <w:spacing w:after="1" w:line="220" w:lineRule="atLeast"/>
        <w:ind w:firstLine="540"/>
        <w:jc w:val="both"/>
      </w:pPr>
    </w:p>
    <w:p w:rsidR="0075294C" w:rsidRPr="000C039C" w:rsidRDefault="0075294C" w:rsidP="0075294C">
      <w:pPr>
        <w:spacing w:after="1" w:line="200" w:lineRule="atLeast"/>
        <w:jc w:val="both"/>
      </w:pPr>
      <w:r w:rsidRPr="000C039C">
        <w:rPr>
          <w:sz w:val="20"/>
        </w:rPr>
        <w:t>_____________________________   ___________________   _____________________</w:t>
      </w:r>
    </w:p>
    <w:p w:rsidR="0075294C" w:rsidRPr="00DD1914" w:rsidRDefault="0075294C" w:rsidP="0075294C">
      <w:pPr>
        <w:spacing w:after="1" w:line="200" w:lineRule="atLeast"/>
        <w:jc w:val="both"/>
      </w:pPr>
      <w:proofErr w:type="gramStart"/>
      <w:r w:rsidRPr="00DD1914">
        <w:t>(наименование должности лица,    (личная подпись)    (инициалы, фамилия)</w:t>
      </w:r>
      <w:proofErr w:type="gramEnd"/>
    </w:p>
    <w:p w:rsidR="0075294C" w:rsidRPr="00DD1914" w:rsidRDefault="0075294C" w:rsidP="0075294C">
      <w:pPr>
        <w:spacing w:after="1" w:line="200" w:lineRule="atLeast"/>
      </w:pPr>
      <w:proofErr w:type="gramStart"/>
      <w:r w:rsidRPr="00DD1914">
        <w:t>наделенного</w:t>
      </w:r>
      <w:proofErr w:type="gramEnd"/>
      <w:r w:rsidRPr="00DD1914">
        <w:t xml:space="preserve"> полномочиями</w:t>
      </w:r>
    </w:p>
    <w:p w:rsidR="0075294C" w:rsidRPr="00DD1914" w:rsidRDefault="0075294C" w:rsidP="0075294C">
      <w:pPr>
        <w:spacing w:after="1" w:line="200" w:lineRule="atLeast"/>
      </w:pPr>
      <w:r w:rsidRPr="00DD1914">
        <w:t xml:space="preserve">по осуществлению </w:t>
      </w:r>
      <w:proofErr w:type="gramStart"/>
      <w:r w:rsidRPr="00DD1914">
        <w:t>внутреннего</w:t>
      </w:r>
      <w:proofErr w:type="gramEnd"/>
    </w:p>
    <w:p w:rsidR="0075294C" w:rsidRPr="00DD1914" w:rsidRDefault="0075294C" w:rsidP="0075294C">
      <w:pPr>
        <w:spacing w:after="1" w:line="200" w:lineRule="atLeast"/>
      </w:pPr>
      <w:r w:rsidRPr="00DD1914">
        <w:t>финансового аудита)</w:t>
      </w:r>
    </w:p>
    <w:p w:rsidR="0075294C" w:rsidRDefault="0075294C" w:rsidP="0075294C">
      <w:pPr>
        <w:spacing w:after="1" w:line="200" w:lineRule="atLeast"/>
        <w:jc w:val="both"/>
      </w:pPr>
    </w:p>
    <w:p w:rsidR="0075294C" w:rsidRPr="00DD1914" w:rsidRDefault="0075294C" w:rsidP="0075294C">
      <w:pPr>
        <w:spacing w:after="1" w:line="200" w:lineRule="atLeast"/>
        <w:jc w:val="both"/>
      </w:pPr>
      <w:r>
        <w:t>«</w:t>
      </w:r>
      <w:r w:rsidRPr="00DD1914">
        <w:t>__</w:t>
      </w:r>
      <w:r>
        <w:t>»</w:t>
      </w:r>
      <w:r w:rsidRPr="00DD1914">
        <w:t xml:space="preserve"> ____________ 20__ г.</w:t>
      </w:r>
    </w:p>
    <w:p w:rsidR="005735F3" w:rsidRDefault="005735F3">
      <w:pPr>
        <w:spacing w:after="200" w:line="276" w:lineRule="auto"/>
        <w:rPr>
          <w:sz w:val="28"/>
          <w:szCs w:val="28"/>
        </w:rPr>
      </w:pPr>
      <w:r>
        <w:rPr>
          <w:sz w:val="28"/>
          <w:szCs w:val="28"/>
        </w:rPr>
        <w:br w:type="page"/>
      </w:r>
    </w:p>
    <w:p w:rsidR="005735F3" w:rsidRPr="00B2208E" w:rsidRDefault="005735F3" w:rsidP="005735F3">
      <w:pPr>
        <w:spacing w:after="1" w:line="220" w:lineRule="atLeast"/>
        <w:jc w:val="right"/>
        <w:outlineLvl w:val="1"/>
      </w:pPr>
      <w:r w:rsidRPr="00B2208E">
        <w:lastRenderedPageBreak/>
        <w:t xml:space="preserve">Приложение </w:t>
      </w:r>
      <w:r>
        <w:t>№2</w:t>
      </w:r>
    </w:p>
    <w:p w:rsidR="005735F3" w:rsidRPr="00B2208E" w:rsidRDefault="005735F3" w:rsidP="005735F3">
      <w:pPr>
        <w:spacing w:after="1" w:line="220" w:lineRule="atLeast"/>
        <w:jc w:val="right"/>
        <w:outlineLvl w:val="1"/>
      </w:pPr>
      <w:r w:rsidRPr="00B2208E">
        <w:t>к Порядку организации и осуществлении внутреннего финансового аудита</w:t>
      </w:r>
    </w:p>
    <w:p w:rsidR="005735F3" w:rsidRPr="00B2208E" w:rsidRDefault="005735F3" w:rsidP="005735F3">
      <w:pPr>
        <w:spacing w:after="1" w:line="220" w:lineRule="atLeast"/>
        <w:jc w:val="right"/>
        <w:outlineLvl w:val="1"/>
      </w:pPr>
      <w:r w:rsidRPr="00B2208E">
        <w:t>в органах местного самоуправления, органах администрации Северо-Енисейского района</w:t>
      </w:r>
    </w:p>
    <w:p w:rsidR="005735F3" w:rsidRPr="00B2208E" w:rsidRDefault="005735F3" w:rsidP="005735F3">
      <w:pPr>
        <w:spacing w:after="1" w:line="220" w:lineRule="atLeast"/>
        <w:jc w:val="right"/>
        <w:outlineLvl w:val="1"/>
      </w:pPr>
      <w:r w:rsidRPr="00B2208E">
        <w:t xml:space="preserve">с правами юридического лица, </w:t>
      </w:r>
      <w:proofErr w:type="gramStart"/>
      <w:r w:rsidRPr="00B2208E">
        <w:t>утвержденному</w:t>
      </w:r>
      <w:proofErr w:type="gramEnd"/>
      <w:r w:rsidRPr="00B2208E">
        <w:t xml:space="preserve"> постановлением</w:t>
      </w:r>
    </w:p>
    <w:p w:rsidR="005735F3" w:rsidRPr="00B2208E" w:rsidRDefault="005735F3" w:rsidP="005735F3">
      <w:pPr>
        <w:spacing w:after="1" w:line="220" w:lineRule="atLeast"/>
        <w:jc w:val="right"/>
        <w:outlineLvl w:val="1"/>
      </w:pPr>
      <w:r w:rsidRPr="00B2208E">
        <w:t>администрации Северо-Енисейского района</w:t>
      </w:r>
    </w:p>
    <w:p w:rsidR="005735F3" w:rsidRPr="00B2208E" w:rsidRDefault="0072337B" w:rsidP="005735F3">
      <w:pPr>
        <w:spacing w:after="1" w:line="220" w:lineRule="atLeast"/>
        <w:jc w:val="right"/>
        <w:outlineLvl w:val="1"/>
      </w:pPr>
      <w:r w:rsidRPr="00B2208E">
        <w:t xml:space="preserve">от </w:t>
      </w:r>
      <w:r w:rsidRPr="0072337B">
        <w:rPr>
          <w:u w:val="single"/>
        </w:rPr>
        <w:t>28.07.2021</w:t>
      </w:r>
      <w:r w:rsidRPr="00B2208E">
        <w:t xml:space="preserve"> № </w:t>
      </w:r>
      <w:r w:rsidRPr="0072337B">
        <w:rPr>
          <w:u w:val="single"/>
        </w:rPr>
        <w:t>298-п</w:t>
      </w:r>
    </w:p>
    <w:p w:rsidR="005735F3" w:rsidRPr="00FA4D40" w:rsidRDefault="005735F3" w:rsidP="005735F3">
      <w:pPr>
        <w:spacing w:after="1" w:line="200" w:lineRule="atLeast"/>
        <w:jc w:val="center"/>
        <w:rPr>
          <w:b/>
        </w:rPr>
      </w:pPr>
      <w:bookmarkStart w:id="18" w:name="P784"/>
      <w:bookmarkEnd w:id="18"/>
      <w:proofErr w:type="spellStart"/>
      <w:r w:rsidRPr="00FA4D40">
        <w:rPr>
          <w:b/>
        </w:rPr>
        <w:t>Программааудиторского</w:t>
      </w:r>
      <w:proofErr w:type="spellEnd"/>
      <w:r w:rsidRPr="00FA4D40">
        <w:rPr>
          <w:b/>
        </w:rPr>
        <w:t xml:space="preserve"> мероприятия</w:t>
      </w:r>
    </w:p>
    <w:p w:rsidR="005735F3" w:rsidRPr="00FA4D40" w:rsidRDefault="005735F3" w:rsidP="005735F3">
      <w:pPr>
        <w:spacing w:after="1" w:line="200" w:lineRule="atLeast"/>
        <w:jc w:val="center"/>
      </w:pPr>
      <w:r w:rsidRPr="00FA4D40">
        <w:t>_________________________________</w:t>
      </w:r>
    </w:p>
    <w:p w:rsidR="005735F3" w:rsidRPr="00FA4D40" w:rsidRDefault="005735F3" w:rsidP="005735F3">
      <w:pPr>
        <w:spacing w:after="1" w:line="200" w:lineRule="atLeast"/>
        <w:jc w:val="center"/>
      </w:pPr>
      <w:r w:rsidRPr="00FA4D40">
        <w:t>(наименование темы)</w:t>
      </w:r>
    </w:p>
    <w:p w:rsidR="005735F3" w:rsidRPr="00FA4D40" w:rsidRDefault="005735F3" w:rsidP="005735F3">
      <w:pPr>
        <w:spacing w:after="1" w:line="200" w:lineRule="atLeast"/>
        <w:jc w:val="both"/>
      </w:pPr>
    </w:p>
    <w:p w:rsidR="005735F3" w:rsidRPr="00FA4D40" w:rsidRDefault="005735F3" w:rsidP="007E1182">
      <w:pPr>
        <w:spacing w:after="1" w:line="200" w:lineRule="atLeast"/>
        <w:ind w:firstLine="709"/>
        <w:jc w:val="both"/>
      </w:pPr>
      <w:r w:rsidRPr="00FA4D40">
        <w:t>1. Основание проведения аудиторского мероприятия: __</w:t>
      </w:r>
      <w:r>
        <w:t>_________</w:t>
      </w:r>
      <w:r w:rsidRPr="00FA4D40">
        <w:t>_________________</w:t>
      </w:r>
      <w:r w:rsidR="007E1182">
        <w:t>_____________________________________________</w:t>
      </w:r>
    </w:p>
    <w:p w:rsidR="005735F3" w:rsidRPr="00FA4D40" w:rsidRDefault="005735F3" w:rsidP="005735F3">
      <w:pPr>
        <w:spacing w:after="1" w:line="200" w:lineRule="atLeast"/>
        <w:jc w:val="both"/>
      </w:pPr>
      <w:r w:rsidRPr="00FA4D40">
        <w:t>____________________________________________________________</w:t>
      </w:r>
      <w:r>
        <w:t>___</w:t>
      </w:r>
      <w:r w:rsidRPr="00FA4D40">
        <w:t>______________</w:t>
      </w:r>
    </w:p>
    <w:p w:rsidR="005735F3" w:rsidRPr="00FA4D40" w:rsidRDefault="005735F3" w:rsidP="005735F3">
      <w:pPr>
        <w:spacing w:after="1" w:line="200" w:lineRule="atLeast"/>
        <w:jc w:val="both"/>
      </w:pPr>
      <w:proofErr w:type="gramStart"/>
      <w:r w:rsidRPr="00FA4D40">
        <w:t>(пункт плана проведения аудиторских мероприятий, реквизиты предписания</w:t>
      </w:r>
      <w:proofErr w:type="gramEnd"/>
    </w:p>
    <w:p w:rsidR="005735F3" w:rsidRPr="00FA4D40" w:rsidRDefault="005735F3" w:rsidP="007E1182">
      <w:pPr>
        <w:spacing w:after="1" w:line="200" w:lineRule="atLeast"/>
        <w:ind w:firstLine="708"/>
        <w:jc w:val="both"/>
      </w:pPr>
      <w:r w:rsidRPr="00FA4D40">
        <w:t>или иного решения о проведен</w:t>
      </w:r>
      <w:proofErr w:type="gramStart"/>
      <w:r w:rsidRPr="00FA4D40">
        <w:t>ии ау</w:t>
      </w:r>
      <w:proofErr w:type="gramEnd"/>
      <w:r w:rsidRPr="00FA4D40">
        <w:t>диторского мероприятия)</w:t>
      </w:r>
    </w:p>
    <w:p w:rsidR="005735F3" w:rsidRPr="00FA4D40" w:rsidRDefault="005735F3" w:rsidP="005735F3">
      <w:pPr>
        <w:spacing w:after="1" w:line="200" w:lineRule="atLeast"/>
        <w:jc w:val="both"/>
      </w:pPr>
    </w:p>
    <w:p w:rsidR="005735F3" w:rsidRPr="00FA4D40" w:rsidRDefault="005735F3" w:rsidP="007E1182">
      <w:pPr>
        <w:spacing w:after="1" w:line="200" w:lineRule="atLeast"/>
        <w:ind w:firstLine="708"/>
        <w:jc w:val="both"/>
      </w:pPr>
      <w:r w:rsidRPr="00FA4D40">
        <w:t>2. Срок проведения аудиторского мероприятия: _____</w:t>
      </w:r>
      <w:r>
        <w:t>_______</w:t>
      </w:r>
      <w:r w:rsidRPr="00FA4D40">
        <w:t>_____________________</w:t>
      </w:r>
    </w:p>
    <w:p w:rsidR="005735F3" w:rsidRPr="00FA4D40" w:rsidRDefault="005735F3" w:rsidP="005735F3">
      <w:pPr>
        <w:spacing w:after="1" w:line="200" w:lineRule="atLeast"/>
        <w:jc w:val="both"/>
      </w:pPr>
    </w:p>
    <w:p w:rsidR="005735F3" w:rsidRPr="00FA4D40" w:rsidRDefault="005735F3" w:rsidP="007E1182">
      <w:pPr>
        <w:spacing w:after="1" w:line="200" w:lineRule="atLeast"/>
        <w:ind w:firstLine="708"/>
        <w:jc w:val="both"/>
      </w:pPr>
      <w:r w:rsidRPr="00FA4D40">
        <w:t xml:space="preserve">3. Цель (цели) и задачи аудиторского мероприятия: </w:t>
      </w:r>
      <w:r>
        <w:t>_____</w:t>
      </w:r>
      <w:r w:rsidRPr="00FA4D40">
        <w:t>____________</w:t>
      </w:r>
    </w:p>
    <w:p w:rsidR="005735F3" w:rsidRPr="00FA4D40" w:rsidRDefault="005735F3" w:rsidP="005735F3">
      <w:pPr>
        <w:spacing w:after="1" w:line="200" w:lineRule="atLeast"/>
        <w:jc w:val="both"/>
      </w:pPr>
      <w:r w:rsidRPr="00FA4D40">
        <w:t>_________________________________________________________________</w:t>
      </w:r>
      <w:r>
        <w:t>___</w:t>
      </w:r>
      <w:r w:rsidRPr="00FA4D40">
        <w:t>_________</w:t>
      </w:r>
    </w:p>
    <w:p w:rsidR="005735F3" w:rsidRPr="00FA4D40" w:rsidRDefault="005735F3" w:rsidP="005735F3">
      <w:pPr>
        <w:spacing w:after="1" w:line="200" w:lineRule="atLeast"/>
        <w:jc w:val="both"/>
      </w:pPr>
      <w:r w:rsidRPr="00FA4D40">
        <w:t>____________________________________________________________________</w:t>
      </w:r>
      <w:r>
        <w:t>__</w:t>
      </w:r>
      <w:r w:rsidRPr="00FA4D40">
        <w:t>_______</w:t>
      </w:r>
    </w:p>
    <w:p w:rsidR="005735F3" w:rsidRPr="00FA4D40" w:rsidRDefault="005735F3" w:rsidP="005735F3">
      <w:pPr>
        <w:spacing w:after="1" w:line="200" w:lineRule="atLeast"/>
        <w:jc w:val="both"/>
      </w:pPr>
    </w:p>
    <w:p w:rsidR="005735F3" w:rsidRPr="00FA4D40" w:rsidRDefault="007E1182" w:rsidP="007E1182">
      <w:pPr>
        <w:spacing w:after="1" w:line="200" w:lineRule="atLeast"/>
        <w:ind w:firstLine="708"/>
        <w:jc w:val="both"/>
      </w:pPr>
      <w:r>
        <w:t xml:space="preserve">4. </w:t>
      </w:r>
      <w:r w:rsidR="005735F3" w:rsidRPr="00FA4D40">
        <w:t xml:space="preserve">Методы  внутреннего финансового аудита, которые будут применены </w:t>
      </w:r>
      <w:proofErr w:type="gramStart"/>
      <w:r w:rsidR="005735F3" w:rsidRPr="00FA4D40">
        <w:t>при</w:t>
      </w:r>
      <w:proofErr w:type="gramEnd"/>
    </w:p>
    <w:p w:rsidR="005735F3" w:rsidRPr="00FA4D40" w:rsidRDefault="005735F3" w:rsidP="005735F3">
      <w:pPr>
        <w:spacing w:after="1" w:line="200" w:lineRule="atLeast"/>
        <w:jc w:val="both"/>
      </w:pPr>
      <w:proofErr w:type="gramStart"/>
      <w:r w:rsidRPr="00FA4D40">
        <w:t>проведении</w:t>
      </w:r>
      <w:proofErr w:type="gramEnd"/>
      <w:r w:rsidRPr="00FA4D40">
        <w:t xml:space="preserve"> аудиторского мероприятия:</w:t>
      </w:r>
    </w:p>
    <w:p w:rsidR="005735F3" w:rsidRPr="00FA4D40" w:rsidRDefault="005735F3" w:rsidP="007E1182">
      <w:pPr>
        <w:spacing w:after="1" w:line="200" w:lineRule="atLeast"/>
        <w:ind w:firstLine="708"/>
        <w:jc w:val="both"/>
      </w:pPr>
      <w:r w:rsidRPr="00FA4D40">
        <w:t>4.1. ________________</w:t>
      </w:r>
      <w:r>
        <w:t>_____</w:t>
      </w:r>
      <w:r w:rsidRPr="00FA4D40">
        <w:t>__________________________________________________</w:t>
      </w:r>
    </w:p>
    <w:p w:rsidR="005735F3" w:rsidRPr="00FA4D40" w:rsidRDefault="005735F3" w:rsidP="007E1182">
      <w:pPr>
        <w:spacing w:after="1" w:line="200" w:lineRule="atLeast"/>
        <w:ind w:firstLine="708"/>
        <w:jc w:val="both"/>
      </w:pPr>
      <w:r w:rsidRPr="00FA4D40">
        <w:t>4.2. _____________________</w:t>
      </w:r>
      <w:r>
        <w:t>_____</w:t>
      </w:r>
      <w:r w:rsidRPr="00FA4D40">
        <w:t>_____________________________________________</w:t>
      </w:r>
    </w:p>
    <w:p w:rsidR="005735F3" w:rsidRPr="00FA4D40" w:rsidRDefault="005735F3" w:rsidP="005735F3">
      <w:pPr>
        <w:spacing w:after="1" w:line="200" w:lineRule="atLeast"/>
        <w:jc w:val="both"/>
      </w:pPr>
    </w:p>
    <w:p w:rsidR="005735F3" w:rsidRPr="00FA4D40" w:rsidRDefault="005735F3" w:rsidP="007E1182">
      <w:pPr>
        <w:spacing w:after="1" w:line="200" w:lineRule="atLeast"/>
        <w:ind w:firstLine="708"/>
        <w:jc w:val="both"/>
      </w:pPr>
      <w:r w:rsidRPr="00FA4D40">
        <w:t>5. Наименование (перечень) объект</w:t>
      </w:r>
      <w:proofErr w:type="gramStart"/>
      <w:r w:rsidRPr="00FA4D40">
        <w:t>а(</w:t>
      </w:r>
      <w:proofErr w:type="spellStart"/>
      <w:proofErr w:type="gramEnd"/>
      <w:r w:rsidRPr="00FA4D40">
        <w:t>ов</w:t>
      </w:r>
      <w:proofErr w:type="spellEnd"/>
      <w:r w:rsidRPr="00FA4D40">
        <w:t>) внутреннего финансового аудита:</w:t>
      </w:r>
    </w:p>
    <w:p w:rsidR="005735F3" w:rsidRPr="00FA4D40" w:rsidRDefault="005735F3" w:rsidP="007E1182">
      <w:pPr>
        <w:spacing w:after="1" w:line="200" w:lineRule="atLeast"/>
        <w:ind w:firstLine="708"/>
        <w:jc w:val="both"/>
      </w:pPr>
      <w:r w:rsidRPr="00FA4D40">
        <w:t>5.1. __________________________</w:t>
      </w:r>
      <w:r>
        <w:t>_____</w:t>
      </w:r>
      <w:r w:rsidRPr="00FA4D40">
        <w:t>________________________________________</w:t>
      </w:r>
    </w:p>
    <w:p w:rsidR="005735F3" w:rsidRPr="00FA4D40" w:rsidRDefault="005735F3" w:rsidP="007E1182">
      <w:pPr>
        <w:spacing w:after="1" w:line="200" w:lineRule="atLeast"/>
        <w:ind w:firstLine="708"/>
        <w:jc w:val="both"/>
      </w:pPr>
      <w:r w:rsidRPr="00FA4D40">
        <w:t>5.2. _______________________________</w:t>
      </w:r>
      <w:r>
        <w:t>_____</w:t>
      </w:r>
      <w:r w:rsidRPr="00FA4D40">
        <w:t>___________________________________</w:t>
      </w:r>
    </w:p>
    <w:p w:rsidR="005735F3" w:rsidRPr="00FA4D40" w:rsidRDefault="005735F3" w:rsidP="005735F3">
      <w:pPr>
        <w:spacing w:after="1" w:line="200" w:lineRule="atLeast"/>
        <w:jc w:val="both"/>
      </w:pPr>
    </w:p>
    <w:p w:rsidR="005735F3" w:rsidRPr="00FA4D40" w:rsidRDefault="007E1182" w:rsidP="007E1182">
      <w:pPr>
        <w:spacing w:after="1" w:line="200" w:lineRule="atLeast"/>
        <w:ind w:firstLine="708"/>
        <w:jc w:val="both"/>
      </w:pPr>
      <w:r>
        <w:t xml:space="preserve">6. </w:t>
      </w:r>
      <w:r w:rsidR="005735F3" w:rsidRPr="00FA4D40">
        <w:t xml:space="preserve">Перечень   вопросов,   подлежащих  изучению  в  ходе  </w:t>
      </w:r>
      <w:proofErr w:type="gramStart"/>
      <w:r w:rsidR="005735F3" w:rsidRPr="00FA4D40">
        <w:t>аудиторского</w:t>
      </w:r>
      <w:proofErr w:type="gramEnd"/>
    </w:p>
    <w:p w:rsidR="005735F3" w:rsidRPr="00FA4D40" w:rsidRDefault="005735F3" w:rsidP="005735F3">
      <w:pPr>
        <w:spacing w:after="1" w:line="200" w:lineRule="atLeast"/>
        <w:jc w:val="both"/>
      </w:pPr>
      <w:r w:rsidRPr="00FA4D40">
        <w:t>мероприятия:</w:t>
      </w:r>
    </w:p>
    <w:p w:rsidR="005735F3" w:rsidRPr="00FA4D40" w:rsidRDefault="005735F3" w:rsidP="007E1182">
      <w:pPr>
        <w:spacing w:after="1" w:line="200" w:lineRule="atLeast"/>
        <w:ind w:firstLine="708"/>
        <w:jc w:val="both"/>
      </w:pPr>
      <w:r w:rsidRPr="00FA4D40">
        <w:t>6.1. ________________</w:t>
      </w:r>
      <w:r>
        <w:t>_____</w:t>
      </w:r>
      <w:r w:rsidRPr="00FA4D40">
        <w:t>__________________________________________________</w:t>
      </w:r>
    </w:p>
    <w:p w:rsidR="005735F3" w:rsidRPr="00FA4D40" w:rsidRDefault="005735F3" w:rsidP="007E1182">
      <w:pPr>
        <w:spacing w:after="1" w:line="200" w:lineRule="atLeast"/>
        <w:ind w:firstLine="708"/>
        <w:jc w:val="both"/>
      </w:pPr>
      <w:r w:rsidRPr="00FA4D40">
        <w:t>6.2. _____________________</w:t>
      </w:r>
      <w:r>
        <w:t>______</w:t>
      </w:r>
      <w:r w:rsidRPr="00FA4D40">
        <w:t>____________________________________________</w:t>
      </w:r>
    </w:p>
    <w:p w:rsidR="005735F3" w:rsidRPr="00FA4D40" w:rsidRDefault="005735F3" w:rsidP="005735F3">
      <w:pPr>
        <w:spacing w:after="1" w:line="200" w:lineRule="atLeast"/>
        <w:jc w:val="both"/>
      </w:pPr>
    </w:p>
    <w:p w:rsidR="005735F3" w:rsidRPr="00FA4D40" w:rsidRDefault="005735F3" w:rsidP="007E1182">
      <w:pPr>
        <w:spacing w:after="1" w:line="200" w:lineRule="atLeast"/>
        <w:ind w:firstLine="708"/>
        <w:jc w:val="both"/>
      </w:pPr>
      <w:r w:rsidRPr="00FA4D40">
        <w:t xml:space="preserve">7.  Сведения  об  уполномоченном  должностном лице или о руководителе </w:t>
      </w:r>
      <w:proofErr w:type="spellStart"/>
      <w:r w:rsidRPr="00FA4D40">
        <w:t>ичленах</w:t>
      </w:r>
      <w:proofErr w:type="spellEnd"/>
      <w:r w:rsidRPr="00FA4D40">
        <w:t xml:space="preserve"> аудиторской группы:</w:t>
      </w:r>
    </w:p>
    <w:p w:rsidR="005735F3" w:rsidRPr="00FA4D40" w:rsidRDefault="005735F3" w:rsidP="007E1182">
      <w:pPr>
        <w:spacing w:after="1" w:line="200" w:lineRule="atLeast"/>
        <w:ind w:firstLine="708"/>
        <w:jc w:val="both"/>
      </w:pPr>
      <w:r w:rsidRPr="00FA4D40">
        <w:t>7.1. ___________________</w:t>
      </w:r>
      <w:r>
        <w:t>_____</w:t>
      </w:r>
      <w:r w:rsidRPr="00FA4D40">
        <w:t>_______________________________________________</w:t>
      </w:r>
    </w:p>
    <w:p w:rsidR="005735F3" w:rsidRPr="00FA4D40" w:rsidRDefault="005735F3" w:rsidP="007E1182">
      <w:pPr>
        <w:spacing w:after="1" w:line="200" w:lineRule="atLeast"/>
        <w:ind w:firstLine="708"/>
        <w:jc w:val="both"/>
      </w:pPr>
      <w:r w:rsidRPr="00FA4D40">
        <w:t>7.2. ________________________</w:t>
      </w:r>
      <w:r>
        <w:t>_____</w:t>
      </w:r>
      <w:r w:rsidRPr="00FA4D40">
        <w:t>__________________________________________</w:t>
      </w:r>
    </w:p>
    <w:p w:rsidR="005735F3" w:rsidRPr="00FA4D40" w:rsidRDefault="005735F3" w:rsidP="005735F3">
      <w:pPr>
        <w:spacing w:after="1" w:line="200" w:lineRule="atLeast"/>
        <w:jc w:val="both"/>
      </w:pPr>
    </w:p>
    <w:p w:rsidR="005735F3" w:rsidRPr="00FA4D40" w:rsidRDefault="005735F3" w:rsidP="005735F3">
      <w:pPr>
        <w:spacing w:after="1" w:line="200" w:lineRule="atLeast"/>
        <w:jc w:val="both"/>
      </w:pPr>
      <w:r w:rsidRPr="00FA4D40">
        <w:t>Руководитель аудиторской группы</w:t>
      </w:r>
    </w:p>
    <w:p w:rsidR="005735F3" w:rsidRPr="00FA4D40" w:rsidRDefault="005735F3" w:rsidP="005735F3">
      <w:pPr>
        <w:spacing w:after="1" w:line="200" w:lineRule="atLeast"/>
        <w:jc w:val="both"/>
      </w:pPr>
      <w:r w:rsidRPr="00FA4D40">
        <w:t>(уполномоченное должностное лицо)</w:t>
      </w:r>
    </w:p>
    <w:p w:rsidR="005735F3" w:rsidRPr="00FA4D40" w:rsidRDefault="005735F3" w:rsidP="005735F3">
      <w:pPr>
        <w:spacing w:after="1" w:line="200" w:lineRule="atLeast"/>
        <w:jc w:val="both"/>
      </w:pPr>
      <w:r w:rsidRPr="00FA4D40">
        <w:t>____</w:t>
      </w:r>
      <w:r w:rsidR="007E1182">
        <w:t>_____________________________</w:t>
      </w:r>
      <w:r w:rsidR="007E1182">
        <w:tab/>
      </w:r>
      <w:r w:rsidR="007E1182">
        <w:tab/>
        <w:t xml:space="preserve">________________ </w:t>
      </w:r>
      <w:r w:rsidR="007E1182">
        <w:tab/>
      </w:r>
      <w:r w:rsidRPr="00FA4D40">
        <w:t>____________________</w:t>
      </w:r>
    </w:p>
    <w:p w:rsidR="005735F3" w:rsidRPr="00FA4D40" w:rsidRDefault="007E1182" w:rsidP="007E1182">
      <w:pPr>
        <w:spacing w:after="1" w:line="200" w:lineRule="atLeast"/>
        <w:ind w:firstLine="708"/>
        <w:jc w:val="both"/>
      </w:pPr>
      <w:r>
        <w:t>(наименование должности)</w:t>
      </w:r>
      <w:r>
        <w:tab/>
      </w:r>
      <w:r>
        <w:tab/>
        <w:t>(личная подпись)</w:t>
      </w:r>
      <w:r>
        <w:tab/>
      </w:r>
      <w:r w:rsidR="005735F3" w:rsidRPr="00FA4D40">
        <w:t>(инициалы, фамилия)</w:t>
      </w:r>
    </w:p>
    <w:p w:rsidR="009671BB" w:rsidRDefault="005735F3" w:rsidP="007E1182">
      <w:pPr>
        <w:spacing w:after="1" w:line="200" w:lineRule="atLeast"/>
        <w:jc w:val="both"/>
      </w:pPr>
      <w:r>
        <w:t>«</w:t>
      </w:r>
      <w:r w:rsidRPr="00FA4D40">
        <w:t>_</w:t>
      </w:r>
      <w:r>
        <w:t>__</w:t>
      </w:r>
      <w:r w:rsidRPr="00FA4D40">
        <w:t>_</w:t>
      </w:r>
      <w:r>
        <w:t>»</w:t>
      </w:r>
      <w:r w:rsidRPr="00FA4D40">
        <w:t xml:space="preserve"> ___________ 20__ г.</w:t>
      </w:r>
      <w:r w:rsidR="009671BB">
        <w:br w:type="page"/>
      </w:r>
    </w:p>
    <w:p w:rsidR="009671BB" w:rsidRPr="00B2208E" w:rsidRDefault="009671BB" w:rsidP="009671BB">
      <w:pPr>
        <w:spacing w:after="1" w:line="220" w:lineRule="atLeast"/>
        <w:jc w:val="right"/>
        <w:outlineLvl w:val="1"/>
      </w:pPr>
      <w:r w:rsidRPr="00B2208E">
        <w:lastRenderedPageBreak/>
        <w:t xml:space="preserve">Приложение </w:t>
      </w:r>
      <w:r>
        <w:t>№3</w:t>
      </w:r>
    </w:p>
    <w:p w:rsidR="009671BB" w:rsidRPr="00B2208E" w:rsidRDefault="009671BB" w:rsidP="009671BB">
      <w:pPr>
        <w:spacing w:after="1" w:line="220" w:lineRule="atLeast"/>
        <w:jc w:val="right"/>
        <w:outlineLvl w:val="1"/>
      </w:pPr>
      <w:r w:rsidRPr="00B2208E">
        <w:t>к Порядку организации и осуществлении внутреннего финансового аудита</w:t>
      </w:r>
    </w:p>
    <w:p w:rsidR="009671BB" w:rsidRPr="00B2208E" w:rsidRDefault="009671BB" w:rsidP="009671BB">
      <w:pPr>
        <w:spacing w:after="1" w:line="220" w:lineRule="atLeast"/>
        <w:jc w:val="right"/>
        <w:outlineLvl w:val="1"/>
      </w:pPr>
      <w:r w:rsidRPr="00B2208E">
        <w:t>в органах местного самоуправления, органах администрации Северо-Енисейского района</w:t>
      </w:r>
    </w:p>
    <w:p w:rsidR="009671BB" w:rsidRPr="00B2208E" w:rsidRDefault="009671BB" w:rsidP="009671BB">
      <w:pPr>
        <w:spacing w:after="1" w:line="220" w:lineRule="atLeast"/>
        <w:jc w:val="right"/>
        <w:outlineLvl w:val="1"/>
      </w:pPr>
      <w:r w:rsidRPr="00B2208E">
        <w:t>с правами юридического лиц</w:t>
      </w:r>
      <w:r w:rsidR="007E1182">
        <w:t xml:space="preserve">а, </w:t>
      </w:r>
      <w:proofErr w:type="gramStart"/>
      <w:r w:rsidR="007E1182">
        <w:t>утвержденному</w:t>
      </w:r>
      <w:proofErr w:type="gramEnd"/>
      <w:r w:rsidR="007E1182">
        <w:t xml:space="preserve"> постановлением</w:t>
      </w:r>
    </w:p>
    <w:p w:rsidR="009671BB" w:rsidRPr="00B2208E" w:rsidRDefault="009671BB" w:rsidP="009671BB">
      <w:pPr>
        <w:spacing w:after="1" w:line="220" w:lineRule="atLeast"/>
        <w:jc w:val="right"/>
        <w:outlineLvl w:val="1"/>
      </w:pPr>
      <w:r w:rsidRPr="00B2208E">
        <w:t xml:space="preserve">администрации </w:t>
      </w:r>
      <w:proofErr w:type="gramStart"/>
      <w:r w:rsidRPr="00B2208E">
        <w:t>Северо-Енисейского</w:t>
      </w:r>
      <w:proofErr w:type="gramEnd"/>
      <w:r w:rsidRPr="00B2208E">
        <w:t xml:space="preserve"> района</w:t>
      </w:r>
    </w:p>
    <w:p w:rsidR="009671BB" w:rsidRPr="00B2208E" w:rsidRDefault="0072337B" w:rsidP="009671BB">
      <w:pPr>
        <w:spacing w:after="1" w:line="220" w:lineRule="atLeast"/>
        <w:jc w:val="right"/>
        <w:outlineLvl w:val="1"/>
      </w:pPr>
      <w:r w:rsidRPr="00B2208E">
        <w:t xml:space="preserve">от </w:t>
      </w:r>
      <w:r w:rsidRPr="0072337B">
        <w:rPr>
          <w:u w:val="single"/>
        </w:rPr>
        <w:t>28.07.2021</w:t>
      </w:r>
      <w:r w:rsidRPr="00B2208E">
        <w:t xml:space="preserve"> № </w:t>
      </w:r>
      <w:r w:rsidRPr="0072337B">
        <w:rPr>
          <w:u w:val="single"/>
        </w:rPr>
        <w:t>298-п</w:t>
      </w:r>
    </w:p>
    <w:p w:rsidR="009671BB" w:rsidRDefault="009671BB" w:rsidP="009671BB">
      <w:pPr>
        <w:spacing w:after="1" w:line="220" w:lineRule="atLeast"/>
        <w:ind w:firstLine="540"/>
        <w:jc w:val="both"/>
      </w:pPr>
    </w:p>
    <w:p w:rsidR="009671BB" w:rsidRPr="004F1478" w:rsidRDefault="009671BB" w:rsidP="009671BB">
      <w:pPr>
        <w:spacing w:after="1" w:line="200" w:lineRule="atLeast"/>
        <w:jc w:val="center"/>
        <w:rPr>
          <w:b/>
        </w:rPr>
      </w:pPr>
      <w:bookmarkStart w:id="19" w:name="P964"/>
      <w:bookmarkEnd w:id="19"/>
      <w:r w:rsidRPr="004F1478">
        <w:rPr>
          <w:b/>
        </w:rPr>
        <w:t>С</w:t>
      </w:r>
      <w:r>
        <w:rPr>
          <w:b/>
        </w:rPr>
        <w:t>правка</w:t>
      </w:r>
    </w:p>
    <w:p w:rsidR="009671BB" w:rsidRPr="004F1478" w:rsidRDefault="009671BB" w:rsidP="009671BB">
      <w:pPr>
        <w:spacing w:after="1" w:line="200" w:lineRule="atLeast"/>
        <w:jc w:val="center"/>
        <w:rPr>
          <w:b/>
        </w:rPr>
      </w:pPr>
      <w:r w:rsidRPr="004F1478">
        <w:rPr>
          <w:b/>
        </w:rPr>
        <w:t>по результатам аудиторского мероприятия</w:t>
      </w:r>
    </w:p>
    <w:p w:rsidR="009671BB" w:rsidRPr="004F1478" w:rsidRDefault="009671BB" w:rsidP="007E1182">
      <w:pPr>
        <w:spacing w:after="1" w:line="200" w:lineRule="atLeast"/>
        <w:ind w:firstLine="708"/>
        <w:jc w:val="both"/>
      </w:pPr>
      <w:r w:rsidRPr="004F1478">
        <w:t>___</w:t>
      </w:r>
      <w:r>
        <w:t>_____________</w:t>
      </w:r>
      <w:r w:rsidRPr="004F1478">
        <w:t>_______________________________________________________,</w:t>
      </w:r>
    </w:p>
    <w:p w:rsidR="009671BB" w:rsidRPr="004F1478" w:rsidRDefault="009671BB" w:rsidP="009671BB">
      <w:pPr>
        <w:spacing w:after="1" w:line="200" w:lineRule="atLeast"/>
        <w:jc w:val="center"/>
      </w:pPr>
      <w:r w:rsidRPr="004F1478">
        <w:t>(тема аудиторского мероприятия)</w:t>
      </w:r>
    </w:p>
    <w:p w:rsidR="009671BB" w:rsidRPr="004F1478" w:rsidRDefault="009671BB" w:rsidP="009671BB">
      <w:pPr>
        <w:spacing w:after="1" w:line="200" w:lineRule="atLeast"/>
        <w:jc w:val="both"/>
      </w:pPr>
      <w:r w:rsidRPr="004F1478">
        <w:t>проведенного в ______</w:t>
      </w:r>
      <w:r>
        <w:t>__</w:t>
      </w:r>
      <w:r w:rsidRPr="004F1478">
        <w:t>______________________________________________________</w:t>
      </w:r>
    </w:p>
    <w:p w:rsidR="009671BB" w:rsidRPr="004F1478" w:rsidRDefault="009671BB" w:rsidP="009671BB">
      <w:pPr>
        <w:spacing w:after="1" w:line="200" w:lineRule="atLeast"/>
        <w:jc w:val="center"/>
      </w:pPr>
      <w:r w:rsidRPr="004F1478">
        <w:t>(наименование субъекта бюджетных процедур)</w:t>
      </w:r>
    </w:p>
    <w:p w:rsidR="009671BB" w:rsidRPr="004F1478" w:rsidRDefault="009671BB" w:rsidP="009671BB">
      <w:pPr>
        <w:spacing w:after="1" w:line="200" w:lineRule="atLeast"/>
        <w:jc w:val="center"/>
      </w:pPr>
    </w:p>
    <w:p w:rsidR="009671BB" w:rsidRPr="004F1478" w:rsidRDefault="009671BB" w:rsidP="009671BB">
      <w:pPr>
        <w:spacing w:after="1" w:line="200" w:lineRule="atLeast"/>
        <w:jc w:val="both"/>
      </w:pPr>
      <w:r w:rsidRPr="004F1478">
        <w:t>____________</w:t>
      </w:r>
      <w:r w:rsidR="007E1182">
        <w:t xml:space="preserve">____________ </w:t>
      </w:r>
      <w:r w:rsidR="007E1182">
        <w:tab/>
      </w:r>
      <w:r w:rsidR="007E1182">
        <w:tab/>
      </w:r>
      <w:r w:rsidR="007E1182">
        <w:tab/>
      </w:r>
      <w:r w:rsidRPr="004F1478">
        <w:t>_____________</w:t>
      </w:r>
    </w:p>
    <w:p w:rsidR="009671BB" w:rsidRPr="004F1478" w:rsidRDefault="009671BB" w:rsidP="009671BB">
      <w:pPr>
        <w:spacing w:after="1" w:line="200" w:lineRule="atLeast"/>
        <w:jc w:val="both"/>
      </w:pPr>
      <w:r w:rsidRPr="004F1478">
        <w:t>(м</w:t>
      </w:r>
      <w:r w:rsidR="007E1182">
        <w:t xml:space="preserve">есто составления акта) </w:t>
      </w:r>
      <w:r w:rsidR="007E1182">
        <w:tab/>
      </w:r>
      <w:r w:rsidR="007E1182">
        <w:tab/>
      </w:r>
      <w:r w:rsidR="007E1182">
        <w:tab/>
      </w:r>
      <w:r w:rsidR="007E1182">
        <w:tab/>
      </w:r>
      <w:r w:rsidR="007E1182">
        <w:tab/>
      </w:r>
      <w:r w:rsidRPr="004F1478">
        <w:t>(дата)</w:t>
      </w:r>
    </w:p>
    <w:p w:rsidR="009671BB" w:rsidRPr="004F1478" w:rsidRDefault="009671BB" w:rsidP="009671BB">
      <w:pPr>
        <w:spacing w:after="1" w:line="200" w:lineRule="atLeast"/>
        <w:jc w:val="both"/>
      </w:pPr>
    </w:p>
    <w:p w:rsidR="009671BB" w:rsidRPr="004F1478" w:rsidRDefault="009671BB" w:rsidP="007E1182">
      <w:pPr>
        <w:spacing w:after="1" w:line="200" w:lineRule="atLeast"/>
        <w:ind w:firstLine="709"/>
        <w:jc w:val="both"/>
      </w:pPr>
      <w:proofErr w:type="gramStart"/>
      <w:r w:rsidRPr="004F1478">
        <w:t>Во</w:t>
      </w:r>
      <w:r w:rsidR="007E1182">
        <w:t xml:space="preserve"> </w:t>
      </w:r>
      <w:proofErr w:type="spellStart"/>
      <w:r w:rsidRPr="004F1478">
        <w:t>сполнение</w:t>
      </w:r>
      <w:proofErr w:type="spellEnd"/>
      <w:proofErr w:type="gramEnd"/>
      <w:r w:rsidRPr="004F1478">
        <w:t xml:space="preserve"> ____________________________________________________</w:t>
      </w:r>
      <w:r>
        <w:t>____</w:t>
      </w:r>
      <w:r w:rsidRPr="004F1478">
        <w:t>____</w:t>
      </w:r>
    </w:p>
    <w:p w:rsidR="009671BB" w:rsidRPr="004F1478" w:rsidRDefault="009671BB" w:rsidP="009671BB">
      <w:pPr>
        <w:spacing w:after="1" w:line="200" w:lineRule="atLeast"/>
      </w:pPr>
      <w:r w:rsidRPr="004F1478">
        <w:t xml:space="preserve">(пункт плана проведения аудиторских </w:t>
      </w:r>
      <w:proofErr w:type="spellStart"/>
      <w:r w:rsidRPr="004F1478">
        <w:t>мероприятий</w:t>
      </w:r>
      <w:proofErr w:type="gramStart"/>
      <w:r w:rsidRPr="004F1478">
        <w:t>,р</w:t>
      </w:r>
      <w:proofErr w:type="gramEnd"/>
      <w:r w:rsidRPr="004F1478">
        <w:t>еквизиты</w:t>
      </w:r>
      <w:proofErr w:type="spellEnd"/>
      <w:r w:rsidRPr="004F1478">
        <w:t xml:space="preserve"> предписания или иного решения о проведении  аудиторского </w:t>
      </w:r>
      <w:r>
        <w:t xml:space="preserve"> м</w:t>
      </w:r>
      <w:r w:rsidRPr="004F1478">
        <w:t>ероприятия)и в соответствии с  программой   аудиторского   мероприятия,   утвержденной</w:t>
      </w:r>
    </w:p>
    <w:p w:rsidR="009671BB" w:rsidRPr="004F1478" w:rsidRDefault="009671BB" w:rsidP="009671BB">
      <w:pPr>
        <w:spacing w:after="1" w:line="200" w:lineRule="atLeast"/>
        <w:jc w:val="both"/>
      </w:pPr>
      <w:r w:rsidRPr="004F1478">
        <w:t>__________</w:t>
      </w:r>
      <w:r>
        <w:t>____</w:t>
      </w:r>
      <w:r w:rsidRPr="004F1478">
        <w:t>______________   _</w:t>
      </w:r>
      <w:r>
        <w:t>_</w:t>
      </w:r>
      <w:r w:rsidRPr="004F1478">
        <w:t xml:space="preserve">______________________   </w:t>
      </w:r>
      <w:r>
        <w:t>«</w:t>
      </w:r>
      <w:r w:rsidRPr="004F1478">
        <w:t>__</w:t>
      </w:r>
      <w:r>
        <w:t>_»</w:t>
      </w:r>
      <w:r w:rsidRPr="004F1478">
        <w:t xml:space="preserve"> ________ 20__ г.,</w:t>
      </w:r>
    </w:p>
    <w:p w:rsidR="009671BB" w:rsidRPr="004F1478" w:rsidRDefault="009671BB" w:rsidP="009671BB">
      <w:pPr>
        <w:spacing w:after="1" w:line="200" w:lineRule="atLeast"/>
        <w:jc w:val="both"/>
      </w:pPr>
      <w:r w:rsidRPr="004F1478">
        <w:t>(наименование должности)  (фамилия, инициалы)</w:t>
      </w:r>
    </w:p>
    <w:p w:rsidR="009671BB" w:rsidRPr="004F1478" w:rsidRDefault="009671BB" w:rsidP="009671BB">
      <w:pPr>
        <w:spacing w:after="1" w:line="200" w:lineRule="atLeast"/>
        <w:jc w:val="both"/>
      </w:pPr>
      <w:r w:rsidRPr="004F1478">
        <w:t>группой в составе: ____________________</w:t>
      </w:r>
      <w:r>
        <w:t>____</w:t>
      </w:r>
      <w:r w:rsidRPr="004F1478">
        <w:t>___</w:t>
      </w:r>
      <w:r>
        <w:t>_</w:t>
      </w:r>
      <w:r w:rsidRPr="004F1478">
        <w:t>_________________________________</w:t>
      </w:r>
    </w:p>
    <w:p w:rsidR="009671BB" w:rsidRPr="004F1478" w:rsidRDefault="009671BB" w:rsidP="009671BB">
      <w:pPr>
        <w:spacing w:after="1" w:line="200" w:lineRule="atLeast"/>
        <w:jc w:val="center"/>
      </w:pPr>
      <w:proofErr w:type="gramStart"/>
      <w:r w:rsidRPr="004F1478">
        <w:t>(фамилия, инициалы руководителя аудиторской</w:t>
      </w:r>
      <w:proofErr w:type="gramEnd"/>
    </w:p>
    <w:p w:rsidR="009671BB" w:rsidRPr="004F1478" w:rsidRDefault="009671BB" w:rsidP="009671BB">
      <w:pPr>
        <w:spacing w:after="1" w:line="200" w:lineRule="atLeast"/>
        <w:jc w:val="both"/>
      </w:pPr>
      <w:r w:rsidRPr="004F1478">
        <w:t>_________________________________________</w:t>
      </w:r>
      <w:r>
        <w:t>___</w:t>
      </w:r>
      <w:r w:rsidRPr="004F1478">
        <w:t>_________________________________,</w:t>
      </w:r>
    </w:p>
    <w:p w:rsidR="009671BB" w:rsidRPr="004F1478" w:rsidRDefault="009671BB" w:rsidP="009671BB">
      <w:pPr>
        <w:spacing w:after="1" w:line="200" w:lineRule="atLeast"/>
        <w:jc w:val="center"/>
      </w:pPr>
      <w:r w:rsidRPr="004F1478">
        <w:t>группы либо уполномоченного должностного лица, должность)</w:t>
      </w:r>
    </w:p>
    <w:p w:rsidR="009671BB" w:rsidRPr="004F1478" w:rsidRDefault="009671BB" w:rsidP="009671BB">
      <w:pPr>
        <w:spacing w:after="1" w:line="200" w:lineRule="atLeast"/>
        <w:jc w:val="both"/>
      </w:pPr>
      <w:r w:rsidRPr="004F1478">
        <w:t>_____________________________________________</w:t>
      </w:r>
      <w:r>
        <w:t>___</w:t>
      </w:r>
      <w:r w:rsidRPr="004F1478">
        <w:t>_____________________________</w:t>
      </w:r>
    </w:p>
    <w:p w:rsidR="009671BB" w:rsidRPr="004F1478" w:rsidRDefault="009671BB" w:rsidP="009671BB">
      <w:pPr>
        <w:spacing w:after="1" w:line="200" w:lineRule="atLeast"/>
        <w:jc w:val="center"/>
      </w:pPr>
      <w:r w:rsidRPr="004F1478">
        <w:t>(фамилия, инициалы участников аудиторской группы, должность)</w:t>
      </w:r>
    </w:p>
    <w:p w:rsidR="009671BB" w:rsidRPr="004F1478" w:rsidRDefault="009671BB" w:rsidP="009671BB">
      <w:pPr>
        <w:spacing w:after="1" w:line="200" w:lineRule="atLeast"/>
        <w:jc w:val="both"/>
      </w:pPr>
      <w:r w:rsidRPr="004F1478">
        <w:t xml:space="preserve">проведено аудиторское мероприятие за проверяемый период </w:t>
      </w:r>
      <w:proofErr w:type="gramStart"/>
      <w:r w:rsidRPr="004F1478">
        <w:t>с</w:t>
      </w:r>
      <w:proofErr w:type="gramEnd"/>
      <w:r w:rsidRPr="004F1478">
        <w:t xml:space="preserve"> _______ по _____.</w:t>
      </w:r>
    </w:p>
    <w:p w:rsidR="009671BB" w:rsidRPr="004F1478" w:rsidRDefault="009671BB" w:rsidP="007E1182">
      <w:pPr>
        <w:spacing w:after="1" w:line="200" w:lineRule="atLeast"/>
        <w:ind w:firstLine="709"/>
        <w:jc w:val="both"/>
      </w:pPr>
      <w:r w:rsidRPr="004F1478">
        <w:t xml:space="preserve">Срок проведения аудиторского мероприятия: </w:t>
      </w:r>
      <w:proofErr w:type="gramStart"/>
      <w:r w:rsidRPr="004F1478">
        <w:t>с</w:t>
      </w:r>
      <w:proofErr w:type="gramEnd"/>
      <w:r w:rsidRPr="004F1478">
        <w:t xml:space="preserve"> __________ по ____________.</w:t>
      </w:r>
    </w:p>
    <w:p w:rsidR="009671BB" w:rsidRPr="004F1478" w:rsidRDefault="009671BB" w:rsidP="007E1182">
      <w:pPr>
        <w:spacing w:after="1" w:line="200" w:lineRule="atLeast"/>
        <w:ind w:firstLine="709"/>
        <w:jc w:val="both"/>
      </w:pPr>
      <w:r w:rsidRPr="004F1478">
        <w:t>Наименование (перечень) объект</w:t>
      </w:r>
      <w:proofErr w:type="gramStart"/>
      <w:r w:rsidRPr="004F1478">
        <w:t>а(</w:t>
      </w:r>
      <w:proofErr w:type="spellStart"/>
      <w:proofErr w:type="gramEnd"/>
      <w:r w:rsidRPr="004F1478">
        <w:t>ов</w:t>
      </w:r>
      <w:proofErr w:type="spellEnd"/>
      <w:r w:rsidRPr="004F1478">
        <w:t>) внутреннего финансового аудита: ___</w:t>
      </w:r>
    </w:p>
    <w:p w:rsidR="009671BB" w:rsidRPr="004F1478" w:rsidRDefault="009671BB" w:rsidP="009671BB">
      <w:pPr>
        <w:spacing w:after="1" w:line="200" w:lineRule="atLeast"/>
        <w:jc w:val="both"/>
      </w:pPr>
      <w:r w:rsidRPr="004F1478">
        <w:t>_____________________________________________________</w:t>
      </w:r>
      <w:r>
        <w:t>__</w:t>
      </w:r>
      <w:r w:rsidRPr="004F1478">
        <w:t>_____________________.</w:t>
      </w:r>
    </w:p>
    <w:p w:rsidR="009671BB" w:rsidRPr="004F1478" w:rsidRDefault="009671BB" w:rsidP="009671BB">
      <w:pPr>
        <w:spacing w:after="1" w:line="200" w:lineRule="atLeast"/>
        <w:jc w:val="both"/>
      </w:pPr>
    </w:p>
    <w:p w:rsidR="009671BB" w:rsidRPr="004F1478" w:rsidRDefault="009671BB" w:rsidP="007E1182">
      <w:pPr>
        <w:spacing w:after="1" w:line="200" w:lineRule="atLeast"/>
        <w:ind w:firstLine="709"/>
        <w:jc w:val="both"/>
      </w:pPr>
      <w:r w:rsidRPr="004F1478">
        <w:t>Перечень   вопросов,   изученных   в   ходе   проведения   аудиторского</w:t>
      </w:r>
    </w:p>
    <w:p w:rsidR="009671BB" w:rsidRPr="004F1478" w:rsidRDefault="009671BB" w:rsidP="009671BB">
      <w:pPr>
        <w:spacing w:after="1" w:line="200" w:lineRule="atLeast"/>
        <w:jc w:val="both"/>
      </w:pPr>
      <w:r w:rsidRPr="004F1478">
        <w:t>мероприятия:</w:t>
      </w:r>
    </w:p>
    <w:p w:rsidR="009671BB" w:rsidRPr="004F1478" w:rsidRDefault="009671BB" w:rsidP="007E1182">
      <w:pPr>
        <w:spacing w:after="1" w:line="200" w:lineRule="atLeast"/>
        <w:ind w:firstLine="709"/>
        <w:jc w:val="both"/>
      </w:pPr>
      <w:r w:rsidRPr="004F1478">
        <w:t>1. ____________________________________________</w:t>
      </w:r>
      <w:r>
        <w:t>_____</w:t>
      </w:r>
      <w:r w:rsidRPr="004F1478">
        <w:t>_______________________;</w:t>
      </w:r>
    </w:p>
    <w:p w:rsidR="009671BB" w:rsidRPr="004F1478" w:rsidRDefault="009671BB" w:rsidP="007E1182">
      <w:pPr>
        <w:spacing w:after="1" w:line="200" w:lineRule="atLeast"/>
        <w:ind w:firstLine="709"/>
        <w:jc w:val="both"/>
      </w:pPr>
      <w:r w:rsidRPr="004F1478">
        <w:t>2. ___________________________________________________</w:t>
      </w:r>
      <w:r>
        <w:t>_____</w:t>
      </w:r>
      <w:r w:rsidRPr="004F1478">
        <w:t>________________.</w:t>
      </w:r>
    </w:p>
    <w:p w:rsidR="009671BB" w:rsidRPr="004F1478" w:rsidRDefault="009671BB" w:rsidP="009671BB">
      <w:pPr>
        <w:spacing w:after="1" w:line="200" w:lineRule="atLeast"/>
        <w:jc w:val="both"/>
      </w:pPr>
    </w:p>
    <w:p w:rsidR="009671BB" w:rsidRPr="004F1478" w:rsidRDefault="009671BB" w:rsidP="007E1182">
      <w:pPr>
        <w:spacing w:after="1" w:line="200" w:lineRule="atLeast"/>
        <w:ind w:firstLine="709"/>
        <w:jc w:val="both"/>
      </w:pPr>
      <w:r w:rsidRPr="004F1478">
        <w:t>В ходе проведения аудиторского мероприятия установлено следующее.</w:t>
      </w:r>
    </w:p>
    <w:p w:rsidR="009671BB" w:rsidRPr="004F1478" w:rsidRDefault="009671BB" w:rsidP="007E1182">
      <w:pPr>
        <w:spacing w:after="1" w:line="200" w:lineRule="atLeast"/>
        <w:ind w:firstLine="709"/>
        <w:jc w:val="both"/>
      </w:pPr>
      <w:r w:rsidRPr="004F1478">
        <w:t xml:space="preserve">По вопросу </w:t>
      </w:r>
      <w:r>
        <w:t>№</w:t>
      </w:r>
      <w:r w:rsidRPr="004F1478">
        <w:t xml:space="preserve"> 1 ____________________</w:t>
      </w:r>
      <w:r>
        <w:t>_____</w:t>
      </w:r>
      <w:r w:rsidRPr="004F1478">
        <w:t>___________________________________.</w:t>
      </w:r>
    </w:p>
    <w:p w:rsidR="009671BB" w:rsidRPr="004F1478" w:rsidRDefault="009671BB" w:rsidP="007E1182">
      <w:pPr>
        <w:spacing w:after="1" w:line="200" w:lineRule="atLeast"/>
        <w:ind w:firstLine="709"/>
        <w:jc w:val="both"/>
      </w:pPr>
      <w:r w:rsidRPr="004F1478">
        <w:t xml:space="preserve">По вопросу </w:t>
      </w:r>
      <w:r>
        <w:t>№</w:t>
      </w:r>
      <w:r w:rsidRPr="004F1478">
        <w:t xml:space="preserve"> 2 _________________________</w:t>
      </w:r>
      <w:r>
        <w:t>______</w:t>
      </w:r>
      <w:r w:rsidRPr="004F1478">
        <w:t xml:space="preserve">_________________________. </w:t>
      </w:r>
      <w:hyperlink w:anchor="P1036" w:history="1">
        <w:r w:rsidRPr="004F1478">
          <w:rPr>
            <w:color w:val="0000FF"/>
          </w:rPr>
          <w:t>&lt;1&gt;</w:t>
        </w:r>
      </w:hyperlink>
    </w:p>
    <w:p w:rsidR="009671BB" w:rsidRPr="004F1478" w:rsidRDefault="009671BB" w:rsidP="009671BB">
      <w:pPr>
        <w:spacing w:after="1" w:line="200" w:lineRule="atLeast"/>
        <w:jc w:val="both"/>
      </w:pPr>
    </w:p>
    <w:p w:rsidR="009671BB" w:rsidRPr="004F1478" w:rsidRDefault="009671BB" w:rsidP="007E1182">
      <w:pPr>
        <w:spacing w:after="1" w:line="200" w:lineRule="atLeast"/>
        <w:ind w:firstLine="709"/>
        <w:jc w:val="both"/>
      </w:pPr>
      <w:r w:rsidRPr="004F1478">
        <w:t>Выводы и предложения по результатам аудиторского мероприятия:</w:t>
      </w:r>
    </w:p>
    <w:p w:rsidR="009671BB" w:rsidRPr="004F1478" w:rsidRDefault="009671BB" w:rsidP="009671BB">
      <w:pPr>
        <w:spacing w:after="1" w:line="200" w:lineRule="atLeast"/>
        <w:jc w:val="both"/>
      </w:pPr>
      <w:r w:rsidRPr="004F1478">
        <w:t xml:space="preserve"> ______</w:t>
      </w:r>
      <w:r>
        <w:t>___</w:t>
      </w:r>
      <w:r w:rsidRPr="004F1478">
        <w:t>_________________________________________________________________</w:t>
      </w:r>
      <w:r>
        <w:t>__</w:t>
      </w:r>
    </w:p>
    <w:p w:rsidR="009671BB" w:rsidRPr="004F1478" w:rsidRDefault="009671BB" w:rsidP="009671BB">
      <w:pPr>
        <w:spacing w:after="1" w:line="200" w:lineRule="atLeast"/>
        <w:jc w:val="both"/>
      </w:pPr>
      <w:r w:rsidRPr="004F1478">
        <w:t>_________________________________________________________________________</w:t>
      </w:r>
      <w:r>
        <w:t>__</w:t>
      </w:r>
      <w:r w:rsidRPr="004F1478">
        <w:t>_.</w:t>
      </w:r>
    </w:p>
    <w:p w:rsidR="009671BB" w:rsidRPr="004F1478" w:rsidRDefault="009671BB" w:rsidP="009671BB">
      <w:pPr>
        <w:spacing w:after="1" w:line="200" w:lineRule="atLeast"/>
        <w:jc w:val="both"/>
      </w:pPr>
    </w:p>
    <w:p w:rsidR="009671BB" w:rsidRPr="004F1478" w:rsidRDefault="009671BB" w:rsidP="009671BB">
      <w:pPr>
        <w:spacing w:after="1" w:line="200" w:lineRule="atLeast"/>
        <w:jc w:val="both"/>
      </w:pPr>
      <w:r w:rsidRPr="004F1478">
        <w:t>Руководитель аудиторской группы</w:t>
      </w:r>
    </w:p>
    <w:p w:rsidR="009671BB" w:rsidRPr="004F1478" w:rsidRDefault="009671BB" w:rsidP="009671BB">
      <w:pPr>
        <w:spacing w:after="1" w:line="200" w:lineRule="atLeast"/>
        <w:jc w:val="both"/>
      </w:pPr>
      <w:r w:rsidRPr="004F1478">
        <w:t>(уполномоченное должностное лицо)</w:t>
      </w:r>
    </w:p>
    <w:p w:rsidR="009671BB" w:rsidRPr="004F1478" w:rsidRDefault="009671BB" w:rsidP="009671BB">
      <w:pPr>
        <w:spacing w:after="1" w:line="200" w:lineRule="atLeast"/>
        <w:jc w:val="both"/>
      </w:pPr>
      <w:r w:rsidRPr="004F1478">
        <w:t>___</w:t>
      </w:r>
      <w:r w:rsidR="007E1182">
        <w:t xml:space="preserve">______________________________ __________________ </w:t>
      </w:r>
      <w:r w:rsidRPr="004F1478">
        <w:t>____________________</w:t>
      </w:r>
    </w:p>
    <w:p w:rsidR="009671BB" w:rsidRPr="004F1478" w:rsidRDefault="007E1182" w:rsidP="007E1182">
      <w:pPr>
        <w:spacing w:after="1" w:line="200" w:lineRule="atLeast"/>
        <w:ind w:firstLine="709"/>
        <w:jc w:val="both"/>
      </w:pPr>
      <w:r>
        <w:t xml:space="preserve">(наименование должности) </w:t>
      </w:r>
      <w:r>
        <w:tab/>
      </w:r>
      <w:r>
        <w:tab/>
        <w:t xml:space="preserve">(личная подпись) </w:t>
      </w:r>
      <w:r>
        <w:tab/>
      </w:r>
      <w:r w:rsidR="009671BB" w:rsidRPr="004F1478">
        <w:t>(инициалы, фамилия)</w:t>
      </w:r>
    </w:p>
    <w:p w:rsidR="009671BB" w:rsidRPr="004F1478" w:rsidRDefault="009671BB" w:rsidP="009671BB">
      <w:pPr>
        <w:spacing w:after="1" w:line="200" w:lineRule="atLeast"/>
        <w:jc w:val="both"/>
      </w:pPr>
      <w:r>
        <w:lastRenderedPageBreak/>
        <w:t>«</w:t>
      </w:r>
      <w:r w:rsidRPr="004F1478">
        <w:t>_</w:t>
      </w:r>
      <w:r>
        <w:t>__</w:t>
      </w:r>
      <w:r w:rsidRPr="004F1478">
        <w:t>_</w:t>
      </w:r>
      <w:r>
        <w:t>»</w:t>
      </w:r>
      <w:r w:rsidRPr="004F1478">
        <w:t xml:space="preserve"> ___________ 20__ г.</w:t>
      </w:r>
    </w:p>
    <w:p w:rsidR="009671BB" w:rsidRPr="004F1478" w:rsidRDefault="009671BB" w:rsidP="009671BB">
      <w:pPr>
        <w:spacing w:after="1" w:line="200" w:lineRule="atLeast"/>
        <w:jc w:val="both"/>
      </w:pPr>
    </w:p>
    <w:p w:rsidR="009671BB" w:rsidRPr="004F1478" w:rsidRDefault="009671BB" w:rsidP="009671BB">
      <w:pPr>
        <w:spacing w:after="1" w:line="200" w:lineRule="atLeast"/>
        <w:jc w:val="both"/>
      </w:pPr>
      <w:r w:rsidRPr="004F1478">
        <w:t>Участники аудиторской группы:</w:t>
      </w:r>
    </w:p>
    <w:p w:rsidR="009671BB" w:rsidRPr="004F1478" w:rsidRDefault="009671BB" w:rsidP="009671BB">
      <w:pPr>
        <w:spacing w:after="1" w:line="200" w:lineRule="atLeast"/>
        <w:jc w:val="both"/>
      </w:pPr>
      <w:r w:rsidRPr="004F1478">
        <w:t>___</w:t>
      </w:r>
      <w:r w:rsidR="007E1182">
        <w:t xml:space="preserve">__________________________ </w:t>
      </w:r>
      <w:r w:rsidR="007E1182">
        <w:tab/>
        <w:t xml:space="preserve">__________________ </w:t>
      </w:r>
      <w:r w:rsidRPr="004F1478">
        <w:t>____________________</w:t>
      </w:r>
    </w:p>
    <w:p w:rsidR="009671BB" w:rsidRPr="004F1478" w:rsidRDefault="009671BB" w:rsidP="009671BB">
      <w:pPr>
        <w:spacing w:after="1" w:line="200" w:lineRule="atLeast"/>
        <w:jc w:val="both"/>
      </w:pPr>
      <w:r w:rsidRPr="004F1478">
        <w:t xml:space="preserve"> (н</w:t>
      </w:r>
      <w:r w:rsidR="007E1182">
        <w:t xml:space="preserve">аименование должности) </w:t>
      </w:r>
      <w:r w:rsidR="007E1182">
        <w:tab/>
      </w:r>
      <w:r w:rsidR="007E1182">
        <w:tab/>
        <w:t>(личная подпись)</w:t>
      </w:r>
      <w:r w:rsidR="007E1182">
        <w:tab/>
      </w:r>
      <w:r w:rsidR="007E1182">
        <w:tab/>
      </w:r>
      <w:r w:rsidRPr="004F1478">
        <w:t>(инициалы, фамилия)</w:t>
      </w:r>
    </w:p>
    <w:p w:rsidR="009671BB" w:rsidRPr="004F1478" w:rsidRDefault="009671BB" w:rsidP="009671BB">
      <w:pPr>
        <w:spacing w:after="1" w:line="200" w:lineRule="atLeast"/>
        <w:jc w:val="both"/>
      </w:pPr>
      <w:r>
        <w:t>«</w:t>
      </w:r>
      <w:r w:rsidRPr="004F1478">
        <w:t>_</w:t>
      </w:r>
      <w:r>
        <w:t>_</w:t>
      </w:r>
      <w:r w:rsidRPr="004F1478">
        <w:t>_</w:t>
      </w:r>
      <w:r>
        <w:t>»</w:t>
      </w:r>
      <w:r w:rsidRPr="004F1478">
        <w:t xml:space="preserve"> ___________ 20__ г.</w:t>
      </w:r>
    </w:p>
    <w:p w:rsidR="009671BB" w:rsidRPr="004F1478" w:rsidRDefault="009671BB" w:rsidP="009671BB">
      <w:pPr>
        <w:spacing w:after="1" w:line="200" w:lineRule="atLeast"/>
        <w:jc w:val="both"/>
      </w:pPr>
    </w:p>
    <w:p w:rsidR="009671BB" w:rsidRPr="004F1478" w:rsidRDefault="009671BB" w:rsidP="009671BB">
      <w:pPr>
        <w:spacing w:after="1" w:line="200" w:lineRule="atLeast"/>
        <w:jc w:val="both"/>
      </w:pPr>
      <w:r>
        <w:t>«</w:t>
      </w:r>
      <w:r w:rsidRPr="004F1478">
        <w:t>Ознакомле</w:t>
      </w:r>
      <w:proofErr w:type="gramStart"/>
      <w:r w:rsidRPr="004F1478">
        <w:t>н(</w:t>
      </w:r>
      <w:proofErr w:type="gramEnd"/>
      <w:r w:rsidRPr="004F1478">
        <w:t>а)</w:t>
      </w:r>
      <w:r>
        <w:t>»</w:t>
      </w:r>
      <w:r w:rsidRPr="004F1478">
        <w:t>, один экземпляр справки получен</w:t>
      </w:r>
    </w:p>
    <w:p w:rsidR="009671BB" w:rsidRDefault="009671BB" w:rsidP="009671BB">
      <w:pPr>
        <w:spacing w:after="1" w:line="200" w:lineRule="atLeast"/>
        <w:jc w:val="both"/>
      </w:pPr>
    </w:p>
    <w:p w:rsidR="009671BB" w:rsidRDefault="009671BB" w:rsidP="009671BB">
      <w:pPr>
        <w:spacing w:after="1" w:line="200" w:lineRule="atLeast"/>
        <w:jc w:val="both"/>
      </w:pPr>
      <w:r>
        <w:rPr>
          <w:rFonts w:ascii="Courier New" w:hAnsi="Courier New" w:cs="Courier New"/>
          <w:sz w:val="20"/>
        </w:rPr>
        <w:t>___</w:t>
      </w:r>
      <w:r w:rsidR="007E1182">
        <w:rPr>
          <w:rFonts w:ascii="Courier New" w:hAnsi="Courier New" w:cs="Courier New"/>
          <w:sz w:val="20"/>
        </w:rPr>
        <w:t xml:space="preserve">_____________________________ </w:t>
      </w:r>
      <w:r w:rsidR="007E1182">
        <w:rPr>
          <w:rFonts w:ascii="Courier New" w:hAnsi="Courier New" w:cs="Courier New"/>
          <w:sz w:val="20"/>
        </w:rPr>
        <w:tab/>
        <w:t xml:space="preserve">__________________ </w:t>
      </w:r>
      <w:r>
        <w:rPr>
          <w:rFonts w:ascii="Courier New" w:hAnsi="Courier New" w:cs="Courier New"/>
          <w:sz w:val="20"/>
        </w:rPr>
        <w:t>____________________</w:t>
      </w:r>
    </w:p>
    <w:p w:rsidR="009671BB" w:rsidRPr="009F1511" w:rsidRDefault="009671BB" w:rsidP="009671BB">
      <w:pPr>
        <w:spacing w:after="1" w:line="200" w:lineRule="atLeast"/>
        <w:jc w:val="both"/>
      </w:pPr>
      <w:proofErr w:type="gramStart"/>
      <w:r>
        <w:rPr>
          <w:rFonts w:ascii="Courier New" w:hAnsi="Courier New" w:cs="Courier New"/>
          <w:sz w:val="20"/>
        </w:rPr>
        <w:t>(</w:t>
      </w:r>
      <w:r w:rsidRPr="009F1511">
        <w:t>дол</w:t>
      </w:r>
      <w:r w:rsidR="007E1182">
        <w:t xml:space="preserve">жность руководителя субъекта </w:t>
      </w:r>
      <w:r w:rsidR="007E1182">
        <w:tab/>
      </w:r>
      <w:r w:rsidR="007E1182">
        <w:tab/>
        <w:t xml:space="preserve">(личная подпись) </w:t>
      </w:r>
      <w:r w:rsidRPr="009F1511">
        <w:t>(инициалы, фамилия)</w:t>
      </w:r>
      <w:proofErr w:type="gramEnd"/>
    </w:p>
    <w:p w:rsidR="009671BB" w:rsidRPr="009F1B45" w:rsidRDefault="009671BB" w:rsidP="009671BB">
      <w:pPr>
        <w:spacing w:after="1" w:line="200" w:lineRule="atLeast"/>
        <w:jc w:val="both"/>
      </w:pPr>
      <w:proofErr w:type="gramStart"/>
      <w:r w:rsidRPr="009F1B45">
        <w:t>бюджетных процедур (иного</w:t>
      </w:r>
      <w:proofErr w:type="gramEnd"/>
    </w:p>
    <w:p w:rsidR="009671BB" w:rsidRPr="009F1B45" w:rsidRDefault="009671BB" w:rsidP="009671BB">
      <w:pPr>
        <w:spacing w:after="1" w:line="200" w:lineRule="atLeast"/>
        <w:jc w:val="both"/>
      </w:pPr>
      <w:r w:rsidRPr="009F1B45">
        <w:t>уполномоченного лица)</w:t>
      </w:r>
    </w:p>
    <w:p w:rsidR="009671BB" w:rsidRPr="009F1B45" w:rsidRDefault="009671BB" w:rsidP="009671BB">
      <w:pPr>
        <w:spacing w:after="1" w:line="200" w:lineRule="atLeast"/>
        <w:jc w:val="both"/>
      </w:pPr>
      <w:r>
        <w:t>«</w:t>
      </w:r>
      <w:r w:rsidRPr="009F1B45">
        <w:t>_</w:t>
      </w:r>
      <w:r>
        <w:t>_</w:t>
      </w:r>
      <w:r w:rsidRPr="009F1B45">
        <w:t>_</w:t>
      </w:r>
      <w:r>
        <w:t>»</w:t>
      </w:r>
      <w:r w:rsidRPr="009F1B45">
        <w:t xml:space="preserve"> ___________ 20__ г.</w:t>
      </w:r>
    </w:p>
    <w:p w:rsidR="009671BB" w:rsidRPr="009F1B45" w:rsidRDefault="009671BB" w:rsidP="009671BB">
      <w:pPr>
        <w:spacing w:after="1" w:line="200" w:lineRule="atLeast"/>
        <w:jc w:val="both"/>
      </w:pPr>
    </w:p>
    <w:p w:rsidR="009671BB" w:rsidRPr="009F1B45" w:rsidRDefault="009671BB" w:rsidP="009671BB">
      <w:pPr>
        <w:spacing w:after="1" w:line="200" w:lineRule="atLeast"/>
        <w:jc w:val="both"/>
      </w:pPr>
      <w:r w:rsidRPr="009F1B45">
        <w:t>От ознакомления со справкой (получения экземпляра справки)</w:t>
      </w:r>
    </w:p>
    <w:p w:rsidR="009671BB" w:rsidRPr="009F1B45" w:rsidRDefault="009671BB" w:rsidP="009671BB">
      <w:pPr>
        <w:spacing w:after="1" w:line="200" w:lineRule="atLeast"/>
        <w:jc w:val="both"/>
      </w:pPr>
      <w:r w:rsidRPr="009F1B45">
        <w:t>__</w:t>
      </w:r>
      <w:r>
        <w:t>_____</w:t>
      </w:r>
      <w:r w:rsidRPr="009F1B45">
        <w:t xml:space="preserve">_________________________________________________________ отказался </w:t>
      </w:r>
      <w:hyperlink w:anchor="P1037" w:history="1">
        <w:r w:rsidRPr="009F1B45">
          <w:rPr>
            <w:color w:val="0000FF"/>
          </w:rPr>
          <w:t>&lt;2&gt;</w:t>
        </w:r>
      </w:hyperlink>
      <w:r w:rsidRPr="009F1B45">
        <w:t>.</w:t>
      </w:r>
    </w:p>
    <w:p w:rsidR="009671BB" w:rsidRPr="009F1B45" w:rsidRDefault="009671BB" w:rsidP="009671BB">
      <w:pPr>
        <w:spacing w:after="1" w:line="200" w:lineRule="atLeast"/>
      </w:pPr>
      <w:r w:rsidRPr="009F1B45">
        <w:t>(должность руководителя субъекта бюджетных процеду</w:t>
      </w:r>
      <w:proofErr w:type="gramStart"/>
      <w:r w:rsidRPr="009F1B45">
        <w:t>р(</w:t>
      </w:r>
      <w:proofErr w:type="gramEnd"/>
      <w:r w:rsidRPr="009F1B45">
        <w:t>иного уполномоченного лица)</w:t>
      </w:r>
    </w:p>
    <w:p w:rsidR="009671BB" w:rsidRPr="009F1B45" w:rsidRDefault="009671BB" w:rsidP="009671BB">
      <w:pPr>
        <w:spacing w:after="1" w:line="200" w:lineRule="atLeast"/>
        <w:jc w:val="both"/>
      </w:pPr>
    </w:p>
    <w:p w:rsidR="009671BB" w:rsidRPr="009F1B45" w:rsidRDefault="009671BB" w:rsidP="009671BB">
      <w:pPr>
        <w:spacing w:after="1" w:line="200" w:lineRule="atLeast"/>
        <w:jc w:val="both"/>
      </w:pPr>
      <w:r w:rsidRPr="009F1B45">
        <w:t>Руководитель аудиторской группы</w:t>
      </w:r>
    </w:p>
    <w:p w:rsidR="009671BB" w:rsidRPr="009F1B45" w:rsidRDefault="009671BB" w:rsidP="009671BB">
      <w:pPr>
        <w:spacing w:after="1" w:line="200" w:lineRule="atLeast"/>
        <w:jc w:val="both"/>
      </w:pPr>
      <w:r w:rsidRPr="009F1B45">
        <w:t>(уполномоченное должностное лицо)</w:t>
      </w:r>
    </w:p>
    <w:p w:rsidR="009671BB" w:rsidRPr="009F1B45" w:rsidRDefault="009671BB" w:rsidP="009671BB">
      <w:pPr>
        <w:spacing w:after="1" w:line="200" w:lineRule="atLeast"/>
        <w:jc w:val="both"/>
      </w:pPr>
      <w:r w:rsidRPr="009F1B45">
        <w:t>_________________________________  __________________  ____________________</w:t>
      </w:r>
    </w:p>
    <w:p w:rsidR="009671BB" w:rsidRPr="009F1B45" w:rsidRDefault="009671BB" w:rsidP="007E1182">
      <w:pPr>
        <w:spacing w:after="1" w:line="200" w:lineRule="atLeast"/>
        <w:ind w:firstLine="709"/>
        <w:jc w:val="both"/>
      </w:pPr>
      <w:r w:rsidRPr="009F1B45">
        <w:t>(наименование должности)        (личная подпись)   (инициалы, фамилия)</w:t>
      </w:r>
    </w:p>
    <w:p w:rsidR="009671BB" w:rsidRPr="009F1B45" w:rsidRDefault="009671BB" w:rsidP="009671BB">
      <w:pPr>
        <w:spacing w:after="1" w:line="200" w:lineRule="atLeast"/>
        <w:jc w:val="both"/>
      </w:pPr>
      <w:r>
        <w:t>«_</w:t>
      </w:r>
      <w:r w:rsidRPr="009F1B45">
        <w:t>__</w:t>
      </w:r>
      <w:r>
        <w:t>»</w:t>
      </w:r>
      <w:r w:rsidRPr="009F1B45">
        <w:t xml:space="preserve"> ___________ 20__ г.</w:t>
      </w:r>
    </w:p>
    <w:p w:rsidR="009671BB" w:rsidRPr="009F1B45" w:rsidRDefault="009671BB" w:rsidP="009671BB">
      <w:pPr>
        <w:spacing w:after="1" w:line="220" w:lineRule="atLeast"/>
        <w:ind w:firstLine="540"/>
        <w:jc w:val="both"/>
      </w:pPr>
    </w:p>
    <w:p w:rsidR="009671BB" w:rsidRDefault="009671BB" w:rsidP="009671BB">
      <w:pPr>
        <w:spacing w:before="220" w:after="1" w:line="220" w:lineRule="atLeast"/>
        <w:ind w:firstLine="540"/>
        <w:jc w:val="both"/>
      </w:pPr>
      <w:bookmarkStart w:id="20" w:name="P1036"/>
      <w:bookmarkEnd w:id="20"/>
      <w:r>
        <w:t>_________________________________________________________________________</w:t>
      </w:r>
    </w:p>
    <w:p w:rsidR="009671BB" w:rsidRPr="009F1B45" w:rsidRDefault="009671BB" w:rsidP="009671BB">
      <w:pPr>
        <w:spacing w:before="220" w:after="1" w:line="220" w:lineRule="atLeast"/>
        <w:ind w:firstLine="540"/>
        <w:jc w:val="both"/>
      </w:pPr>
      <w:r w:rsidRPr="009F1B45">
        <w:t>1 Краткое изложение результатов аудиторского мероприятия в разрезе исследуемых вопросов со ссылками на прилагаемые к справке документы.</w:t>
      </w:r>
    </w:p>
    <w:p w:rsidR="00376604" w:rsidRDefault="009671BB" w:rsidP="009671BB">
      <w:pPr>
        <w:spacing w:before="220" w:after="1" w:line="220" w:lineRule="atLeast"/>
        <w:ind w:firstLine="540"/>
        <w:jc w:val="both"/>
      </w:pPr>
      <w:bookmarkStart w:id="21" w:name="P1037"/>
      <w:bookmarkEnd w:id="21"/>
      <w:r w:rsidRPr="009F1B45">
        <w:t>2</w:t>
      </w:r>
      <w:proofErr w:type="gramStart"/>
      <w:r w:rsidRPr="009F1B45">
        <w:t xml:space="preserve"> З</w:t>
      </w:r>
      <w:proofErr w:type="gramEnd"/>
      <w:r w:rsidRPr="009F1B45">
        <w:t>аполняется в случае отказа руководителя субъекта бюджетных процедур (иного уполномоченного лица) от ознакомления со справкой (получения экземпляра справки).</w:t>
      </w:r>
    </w:p>
    <w:p w:rsidR="00376604" w:rsidRDefault="00376604">
      <w:pPr>
        <w:spacing w:after="200" w:line="276" w:lineRule="auto"/>
      </w:pPr>
      <w:r>
        <w:br w:type="page"/>
      </w:r>
    </w:p>
    <w:p w:rsidR="00376604" w:rsidRPr="00B2208E" w:rsidRDefault="00376604" w:rsidP="00376604">
      <w:pPr>
        <w:spacing w:after="1" w:line="220" w:lineRule="atLeast"/>
        <w:jc w:val="right"/>
        <w:outlineLvl w:val="1"/>
      </w:pPr>
      <w:r w:rsidRPr="00B2208E">
        <w:lastRenderedPageBreak/>
        <w:t xml:space="preserve">Приложение </w:t>
      </w:r>
      <w:r>
        <w:t>№4</w:t>
      </w:r>
    </w:p>
    <w:p w:rsidR="00376604" w:rsidRPr="00B2208E" w:rsidRDefault="00376604" w:rsidP="00376604">
      <w:pPr>
        <w:spacing w:after="1" w:line="220" w:lineRule="atLeast"/>
        <w:jc w:val="right"/>
        <w:outlineLvl w:val="1"/>
      </w:pPr>
      <w:r w:rsidRPr="00B2208E">
        <w:t>к Порядку организации и осуществлении внутреннего финансового аудита</w:t>
      </w:r>
    </w:p>
    <w:p w:rsidR="00376604" w:rsidRPr="00B2208E" w:rsidRDefault="00376604" w:rsidP="00376604">
      <w:pPr>
        <w:spacing w:after="1" w:line="220" w:lineRule="atLeast"/>
        <w:jc w:val="right"/>
        <w:outlineLvl w:val="1"/>
      </w:pPr>
      <w:r w:rsidRPr="00B2208E">
        <w:t>в органах местного самоуправления, органах администрации Северо-Енисейского района</w:t>
      </w:r>
    </w:p>
    <w:p w:rsidR="00376604" w:rsidRPr="00B2208E" w:rsidRDefault="00376604" w:rsidP="00376604">
      <w:pPr>
        <w:spacing w:after="1" w:line="220" w:lineRule="atLeast"/>
        <w:jc w:val="right"/>
        <w:outlineLvl w:val="1"/>
      </w:pPr>
      <w:r w:rsidRPr="00B2208E">
        <w:t xml:space="preserve">с правами юридического лица, </w:t>
      </w:r>
      <w:proofErr w:type="gramStart"/>
      <w:r w:rsidRPr="00B2208E">
        <w:t>утвержденному</w:t>
      </w:r>
      <w:proofErr w:type="gramEnd"/>
      <w:r w:rsidRPr="00B2208E">
        <w:t xml:space="preserve"> постановлением</w:t>
      </w:r>
    </w:p>
    <w:p w:rsidR="00376604" w:rsidRPr="00B2208E" w:rsidRDefault="00376604" w:rsidP="00376604">
      <w:pPr>
        <w:spacing w:after="1" w:line="220" w:lineRule="atLeast"/>
        <w:jc w:val="right"/>
        <w:outlineLvl w:val="1"/>
      </w:pPr>
      <w:r w:rsidRPr="00B2208E">
        <w:t>администрации Северо-Енисейского района</w:t>
      </w:r>
    </w:p>
    <w:p w:rsidR="00376604" w:rsidRPr="00B2208E" w:rsidRDefault="0072337B" w:rsidP="00376604">
      <w:pPr>
        <w:spacing w:after="1" w:line="220" w:lineRule="atLeast"/>
        <w:jc w:val="right"/>
        <w:outlineLvl w:val="1"/>
      </w:pPr>
      <w:r w:rsidRPr="00B2208E">
        <w:t xml:space="preserve">от </w:t>
      </w:r>
      <w:r w:rsidRPr="0072337B">
        <w:rPr>
          <w:u w:val="single"/>
        </w:rPr>
        <w:t>28.07.2021</w:t>
      </w:r>
      <w:r w:rsidRPr="00B2208E">
        <w:t xml:space="preserve"> № </w:t>
      </w:r>
      <w:r w:rsidRPr="0072337B">
        <w:rPr>
          <w:u w:val="single"/>
        </w:rPr>
        <w:t>298-п</w:t>
      </w:r>
    </w:p>
    <w:p w:rsidR="00376604" w:rsidRDefault="00376604" w:rsidP="00376604">
      <w:pPr>
        <w:spacing w:after="1" w:line="220" w:lineRule="atLeast"/>
        <w:ind w:firstLine="540"/>
        <w:jc w:val="both"/>
      </w:pPr>
    </w:p>
    <w:p w:rsidR="00376604" w:rsidRPr="00E8633F" w:rsidRDefault="00376604" w:rsidP="00376604">
      <w:pPr>
        <w:spacing w:after="1" w:line="200" w:lineRule="atLeast"/>
        <w:jc w:val="center"/>
        <w:rPr>
          <w:b/>
        </w:rPr>
      </w:pPr>
      <w:bookmarkStart w:id="22" w:name="P1051"/>
      <w:bookmarkEnd w:id="22"/>
      <w:r w:rsidRPr="00E8633F">
        <w:rPr>
          <w:b/>
        </w:rPr>
        <w:t>Заключение</w:t>
      </w:r>
    </w:p>
    <w:p w:rsidR="00376604" w:rsidRPr="00E8633F" w:rsidRDefault="00376604" w:rsidP="00376604">
      <w:pPr>
        <w:spacing w:after="1" w:line="200" w:lineRule="atLeast"/>
        <w:jc w:val="center"/>
        <w:rPr>
          <w:b/>
        </w:rPr>
      </w:pPr>
      <w:r w:rsidRPr="00E8633F">
        <w:rPr>
          <w:b/>
        </w:rPr>
        <w:t>по результатам аудиторского мероприятия</w:t>
      </w:r>
    </w:p>
    <w:p w:rsidR="00376604" w:rsidRPr="003A1EE9" w:rsidRDefault="00376604" w:rsidP="0046047A">
      <w:pPr>
        <w:spacing w:after="1" w:line="200" w:lineRule="atLeast"/>
        <w:ind w:firstLine="709"/>
        <w:jc w:val="both"/>
      </w:pPr>
      <w:r w:rsidRPr="003A1EE9">
        <w:t>_______________________</w:t>
      </w:r>
      <w:r>
        <w:t>____________________</w:t>
      </w:r>
      <w:r w:rsidRPr="003A1EE9">
        <w:t>____________________________,</w:t>
      </w:r>
    </w:p>
    <w:p w:rsidR="00376604" w:rsidRPr="003A1EE9" w:rsidRDefault="00376604" w:rsidP="00376604">
      <w:pPr>
        <w:spacing w:after="1" w:line="200" w:lineRule="atLeast"/>
        <w:jc w:val="center"/>
      </w:pPr>
      <w:r w:rsidRPr="003A1EE9">
        <w:t>(тема аудиторского мероприятия)</w:t>
      </w:r>
    </w:p>
    <w:p w:rsidR="00376604" w:rsidRPr="003A1EE9" w:rsidRDefault="0046047A" w:rsidP="00376604">
      <w:pPr>
        <w:spacing w:after="1" w:line="200" w:lineRule="atLeast"/>
        <w:jc w:val="both"/>
      </w:pPr>
      <w:r>
        <w:t xml:space="preserve"> </w:t>
      </w:r>
      <w:r w:rsidR="00376604" w:rsidRPr="003A1EE9">
        <w:t>проведенного в __________________________________</w:t>
      </w:r>
      <w:r w:rsidR="00376604">
        <w:t>______</w:t>
      </w:r>
      <w:r w:rsidR="00376604" w:rsidRPr="003A1EE9">
        <w:t>______________________</w:t>
      </w:r>
    </w:p>
    <w:p w:rsidR="00376604" w:rsidRPr="003A1EE9" w:rsidRDefault="00376604" w:rsidP="00376604">
      <w:pPr>
        <w:spacing w:after="1" w:line="200" w:lineRule="atLeast"/>
        <w:jc w:val="center"/>
      </w:pPr>
      <w:r w:rsidRPr="003A1EE9">
        <w:t>(наименование субъекта бюджетных процедур)</w:t>
      </w:r>
    </w:p>
    <w:p w:rsidR="00376604" w:rsidRPr="003A1EE9" w:rsidRDefault="00376604" w:rsidP="00376604">
      <w:pPr>
        <w:spacing w:after="1" w:line="200" w:lineRule="atLeast"/>
        <w:jc w:val="both"/>
      </w:pPr>
      <w:r w:rsidRPr="003A1EE9">
        <w:t>Основание проведения аудиторского мероприятия: ________</w:t>
      </w:r>
      <w:r>
        <w:t>_____</w:t>
      </w:r>
      <w:r w:rsidRPr="003A1EE9">
        <w:t>_______________</w:t>
      </w:r>
      <w:r>
        <w:t>___</w:t>
      </w:r>
      <w:r w:rsidRPr="003A1EE9">
        <w:t>_</w:t>
      </w:r>
    </w:p>
    <w:p w:rsidR="00376604" w:rsidRPr="003A1EE9" w:rsidRDefault="00376604" w:rsidP="00376604">
      <w:pPr>
        <w:spacing w:after="1" w:line="200" w:lineRule="atLeast"/>
        <w:jc w:val="both"/>
      </w:pPr>
      <w:r w:rsidRPr="003A1EE9">
        <w:t>_____________________________________________________</w:t>
      </w:r>
      <w:r>
        <w:t>__</w:t>
      </w:r>
      <w:r w:rsidRPr="003A1EE9">
        <w:t>_____________________</w:t>
      </w:r>
      <w:r>
        <w:t>_</w:t>
      </w:r>
    </w:p>
    <w:p w:rsidR="00376604" w:rsidRPr="003A1EE9" w:rsidRDefault="0046047A" w:rsidP="00376604">
      <w:pPr>
        <w:spacing w:after="1" w:line="200" w:lineRule="atLeast"/>
        <w:jc w:val="both"/>
      </w:pPr>
      <w:r>
        <w:t xml:space="preserve"> </w:t>
      </w:r>
      <w:r w:rsidR="00376604" w:rsidRPr="003A1EE9">
        <w:t>(пункт плана проведения аудиторских мероприятий, реквизиты предписания</w:t>
      </w:r>
      <w:r w:rsidR="00376604">
        <w:t xml:space="preserve"> </w:t>
      </w:r>
      <w:r w:rsidR="00376604" w:rsidRPr="003A1EE9">
        <w:t>или иного решения о проведен</w:t>
      </w:r>
      <w:proofErr w:type="gramStart"/>
      <w:r w:rsidR="00376604" w:rsidRPr="003A1EE9">
        <w:t>ии ау</w:t>
      </w:r>
      <w:proofErr w:type="gramEnd"/>
      <w:r w:rsidR="00376604" w:rsidRPr="003A1EE9">
        <w:t>диторского мероприятия)</w:t>
      </w:r>
    </w:p>
    <w:p w:rsidR="00376604" w:rsidRPr="003A1EE9" w:rsidRDefault="00376604" w:rsidP="00376604">
      <w:pPr>
        <w:spacing w:after="1" w:line="200" w:lineRule="atLeast"/>
        <w:jc w:val="both"/>
      </w:pPr>
    </w:p>
    <w:p w:rsidR="00376604" w:rsidRPr="003A1EE9" w:rsidRDefault="00376604" w:rsidP="00376604">
      <w:pPr>
        <w:spacing w:after="1" w:line="200" w:lineRule="atLeast"/>
        <w:jc w:val="both"/>
      </w:pPr>
      <w:r w:rsidRPr="003A1EE9">
        <w:t>Проверяемый период: ____________________________</w:t>
      </w:r>
      <w:r>
        <w:t>_____</w:t>
      </w:r>
      <w:r w:rsidRPr="003A1EE9">
        <w:t>_______________________</w:t>
      </w:r>
    </w:p>
    <w:p w:rsidR="00376604" w:rsidRPr="003A1EE9" w:rsidRDefault="00376604" w:rsidP="00376604">
      <w:pPr>
        <w:spacing w:after="1" w:line="200" w:lineRule="atLeast"/>
        <w:jc w:val="both"/>
      </w:pPr>
      <w:r w:rsidRPr="003A1EE9">
        <w:t>Срок проведения аудиторского мероприятия: _</w:t>
      </w:r>
      <w:r>
        <w:t>_______</w:t>
      </w:r>
      <w:r w:rsidRPr="003A1EE9">
        <w:t>____________________________</w:t>
      </w:r>
    </w:p>
    <w:p w:rsidR="00376604" w:rsidRPr="003A1EE9" w:rsidRDefault="00376604" w:rsidP="00376604">
      <w:pPr>
        <w:spacing w:after="1" w:line="200" w:lineRule="atLeast"/>
        <w:jc w:val="both"/>
      </w:pPr>
      <w:r w:rsidRPr="003A1EE9">
        <w:t xml:space="preserve">По результатам аудиторского мероприятия установлено следующее </w:t>
      </w:r>
      <w:hyperlink w:anchor="P1110" w:history="1">
        <w:r w:rsidRPr="003A1EE9">
          <w:rPr>
            <w:color w:val="0000FF"/>
          </w:rPr>
          <w:t>&lt;3&gt;</w:t>
        </w:r>
      </w:hyperlink>
      <w:r w:rsidRPr="003A1EE9">
        <w:t>:</w:t>
      </w:r>
    </w:p>
    <w:p w:rsidR="00376604" w:rsidRPr="003A1EE9" w:rsidRDefault="00376604" w:rsidP="00376604">
      <w:pPr>
        <w:spacing w:after="1" w:line="200" w:lineRule="atLeast"/>
        <w:jc w:val="both"/>
      </w:pPr>
      <w:r>
        <w:t>____</w:t>
      </w:r>
      <w:r w:rsidRPr="003A1EE9">
        <w:t>________________________________________________________________________</w:t>
      </w:r>
    </w:p>
    <w:p w:rsidR="00376604" w:rsidRPr="003A1EE9" w:rsidRDefault="00376604" w:rsidP="00376604">
      <w:pPr>
        <w:spacing w:after="1" w:line="200" w:lineRule="atLeast"/>
        <w:jc w:val="both"/>
      </w:pPr>
      <w:r w:rsidRPr="003A1EE9">
        <w:t>____</w:t>
      </w:r>
      <w:r>
        <w:t>__</w:t>
      </w:r>
      <w:r w:rsidRPr="003A1EE9">
        <w:t>______________________________________________________________________.</w:t>
      </w:r>
    </w:p>
    <w:p w:rsidR="00376604" w:rsidRPr="003A1EE9" w:rsidRDefault="00376604" w:rsidP="00376604">
      <w:pPr>
        <w:spacing w:after="1" w:line="200" w:lineRule="atLeast"/>
        <w:jc w:val="both"/>
      </w:pPr>
      <w:r w:rsidRPr="003A1EE9">
        <w:t>Информация  о  наличии либо отсутствии возражений руководителя субъекта</w:t>
      </w:r>
      <w:r>
        <w:t xml:space="preserve"> </w:t>
      </w:r>
      <w:r w:rsidRPr="003A1EE9">
        <w:t>бюджетных процедур (иного уполномоченного лица):</w:t>
      </w:r>
    </w:p>
    <w:p w:rsidR="00376604" w:rsidRPr="003A1EE9" w:rsidRDefault="00376604" w:rsidP="00376604">
      <w:pPr>
        <w:spacing w:after="1" w:line="200" w:lineRule="atLeast"/>
        <w:jc w:val="both"/>
      </w:pPr>
      <w:r w:rsidRPr="003A1EE9">
        <w:t>_____________________________________________</w:t>
      </w:r>
      <w:r>
        <w:t>__</w:t>
      </w:r>
      <w:r w:rsidRPr="003A1EE9">
        <w:t>______________________________</w:t>
      </w:r>
    </w:p>
    <w:p w:rsidR="00376604" w:rsidRPr="003A1EE9" w:rsidRDefault="00376604" w:rsidP="00376604">
      <w:pPr>
        <w:spacing w:after="1" w:line="200" w:lineRule="atLeast"/>
        <w:jc w:val="both"/>
      </w:pPr>
      <w:proofErr w:type="gramStart"/>
      <w:r w:rsidRPr="003A1EE9">
        <w:t>(при наличии возражений указываются реквизиты документа (дата, номер, количество листов)</w:t>
      </w:r>
      <w:proofErr w:type="gramEnd"/>
    </w:p>
    <w:p w:rsidR="00376604" w:rsidRPr="003A1EE9" w:rsidRDefault="00376604" w:rsidP="00376604">
      <w:pPr>
        <w:spacing w:after="1" w:line="200" w:lineRule="atLeast"/>
        <w:jc w:val="both"/>
      </w:pPr>
      <w:r w:rsidRPr="003A1EE9">
        <w:t>Выводы о достижении цели (целей) осуществления внутреннего  финансового</w:t>
      </w:r>
      <w:r>
        <w:t xml:space="preserve"> </w:t>
      </w:r>
      <w:r w:rsidRPr="003A1EE9">
        <w:t xml:space="preserve">аудита </w:t>
      </w:r>
      <w:hyperlink w:anchor="P1111" w:history="1">
        <w:r w:rsidRPr="003A1EE9">
          <w:rPr>
            <w:color w:val="0000FF"/>
          </w:rPr>
          <w:t>&lt;4&gt;</w:t>
        </w:r>
      </w:hyperlink>
      <w:r w:rsidRPr="003A1EE9">
        <w:t>:</w:t>
      </w:r>
    </w:p>
    <w:p w:rsidR="00376604" w:rsidRPr="003A1EE9" w:rsidRDefault="00376604" w:rsidP="0046047A">
      <w:pPr>
        <w:spacing w:after="1" w:line="200" w:lineRule="atLeast"/>
        <w:ind w:firstLine="709"/>
        <w:jc w:val="both"/>
      </w:pPr>
      <w:r w:rsidRPr="003A1EE9">
        <w:t>1. ______________________________</w:t>
      </w:r>
      <w:r>
        <w:t>_____</w:t>
      </w:r>
      <w:r w:rsidRPr="003A1EE9">
        <w:t>______________________________________</w:t>
      </w:r>
    </w:p>
    <w:p w:rsidR="00376604" w:rsidRPr="003A1EE9" w:rsidRDefault="00376604" w:rsidP="0046047A">
      <w:pPr>
        <w:spacing w:after="1" w:line="200" w:lineRule="atLeast"/>
        <w:ind w:firstLine="709"/>
        <w:jc w:val="both"/>
      </w:pPr>
      <w:r w:rsidRPr="003A1EE9">
        <w:t>(выводы о степени надежности внутреннего финансового контроля)</w:t>
      </w:r>
    </w:p>
    <w:p w:rsidR="00376604" w:rsidRPr="003A1EE9" w:rsidRDefault="00376604" w:rsidP="0046047A">
      <w:pPr>
        <w:spacing w:after="1" w:line="200" w:lineRule="atLeast"/>
        <w:ind w:firstLine="709"/>
        <w:jc w:val="both"/>
      </w:pPr>
      <w:r w:rsidRPr="003A1EE9">
        <w:t>2. ___________________________________</w:t>
      </w:r>
      <w:r>
        <w:t>______</w:t>
      </w:r>
      <w:r w:rsidRPr="003A1EE9">
        <w:t>________________________________</w:t>
      </w:r>
    </w:p>
    <w:p w:rsidR="00376604" w:rsidRPr="003A1EE9" w:rsidRDefault="00376604" w:rsidP="00376604">
      <w:pPr>
        <w:spacing w:after="1" w:line="200" w:lineRule="atLeast"/>
        <w:jc w:val="both"/>
      </w:pPr>
      <w:r w:rsidRPr="003A1EE9">
        <w:t>(выводы о достоверности бюджетной отчетности, в том числе о наличии</w:t>
      </w:r>
      <w:r>
        <w:t xml:space="preserve"> </w:t>
      </w:r>
      <w:r w:rsidRPr="003A1EE9">
        <w:t>фактов и (или) признаков, влияющих на ее достоверность,</w:t>
      </w:r>
      <w:r>
        <w:t xml:space="preserve"> </w:t>
      </w:r>
      <w:r w:rsidRPr="003A1EE9">
        <w:t>и соответствии порядка ведения бюджетного учета единой</w:t>
      </w:r>
      <w:r>
        <w:t xml:space="preserve"> </w:t>
      </w:r>
      <w:r w:rsidRPr="003A1EE9">
        <w:t>методологии бюджетного учета, составления, представления</w:t>
      </w:r>
      <w:r>
        <w:t xml:space="preserve"> </w:t>
      </w:r>
      <w:r w:rsidRPr="003A1EE9">
        <w:t>и утверждения бюджетной отчетности)</w:t>
      </w:r>
    </w:p>
    <w:p w:rsidR="00376604" w:rsidRPr="003A1EE9" w:rsidRDefault="00376604" w:rsidP="0046047A">
      <w:pPr>
        <w:spacing w:after="1" w:line="200" w:lineRule="atLeast"/>
        <w:ind w:firstLine="709"/>
        <w:jc w:val="both"/>
      </w:pPr>
      <w:r w:rsidRPr="003A1EE9">
        <w:t>3. _________________________________________</w:t>
      </w:r>
      <w:r>
        <w:t>_____</w:t>
      </w:r>
      <w:r w:rsidRPr="003A1EE9">
        <w:t>_________________________</w:t>
      </w:r>
    </w:p>
    <w:p w:rsidR="00376604" w:rsidRPr="003A1EE9" w:rsidRDefault="00376604" w:rsidP="00376604">
      <w:pPr>
        <w:spacing w:after="1" w:line="200" w:lineRule="atLeast"/>
        <w:jc w:val="both"/>
      </w:pPr>
      <w:proofErr w:type="gramStart"/>
      <w:r w:rsidRPr="003A1EE9">
        <w:t>(выводы о качестве исполнения бюджетных полномочий, в том числе  о достижении значений, включая целевые значения, показателей</w:t>
      </w:r>
      <w:r>
        <w:t xml:space="preserve"> </w:t>
      </w:r>
      <w:r w:rsidRPr="003A1EE9">
        <w:t>качества финансового менеджмента, определенных в соответствии</w:t>
      </w:r>
      <w:r>
        <w:t xml:space="preserve"> </w:t>
      </w:r>
      <w:r w:rsidRPr="003A1EE9">
        <w:t>с порядком проведения мониторинга качества финансового</w:t>
      </w:r>
      <w:proofErr w:type="gramEnd"/>
    </w:p>
    <w:p w:rsidR="00376604" w:rsidRPr="003A1EE9" w:rsidRDefault="00376604" w:rsidP="00376604">
      <w:pPr>
        <w:spacing w:after="1" w:line="200" w:lineRule="atLeast"/>
        <w:jc w:val="both"/>
      </w:pPr>
      <w:r w:rsidRPr="003A1EE9">
        <w:t xml:space="preserve">менеджмента, предусмотренным </w:t>
      </w:r>
      <w:hyperlink r:id="rId43" w:history="1">
        <w:r w:rsidRPr="00376604">
          <w:t>пунктом 7 статьи 160.2-1</w:t>
        </w:r>
      </w:hyperlink>
      <w:r w:rsidRPr="003A1EE9">
        <w:t>Бюджетного кодекса Российской Федерации)</w:t>
      </w:r>
    </w:p>
    <w:p w:rsidR="00376604" w:rsidRPr="003A1EE9" w:rsidRDefault="00376604" w:rsidP="00376604">
      <w:pPr>
        <w:spacing w:after="1" w:line="200" w:lineRule="atLeast"/>
        <w:jc w:val="both"/>
      </w:pPr>
    </w:p>
    <w:p w:rsidR="00376604" w:rsidRPr="003A1EE9" w:rsidRDefault="00376604" w:rsidP="0046047A">
      <w:pPr>
        <w:spacing w:after="1" w:line="200" w:lineRule="atLeast"/>
        <w:ind w:firstLine="567"/>
        <w:jc w:val="both"/>
      </w:pPr>
      <w:r w:rsidRPr="003A1EE9">
        <w:t xml:space="preserve">Предложения и рекомендации </w:t>
      </w:r>
      <w:hyperlink w:anchor="P1112" w:history="1">
        <w:r w:rsidRPr="003A1EE9">
          <w:rPr>
            <w:color w:val="0000FF"/>
          </w:rPr>
          <w:t>&lt;5&gt;</w:t>
        </w:r>
      </w:hyperlink>
      <w:r w:rsidRPr="003A1EE9">
        <w:t>:</w:t>
      </w:r>
    </w:p>
    <w:p w:rsidR="00376604" w:rsidRPr="003A1EE9" w:rsidRDefault="00376604" w:rsidP="00376604">
      <w:pPr>
        <w:spacing w:after="1" w:line="200" w:lineRule="atLeast"/>
        <w:jc w:val="both"/>
      </w:pPr>
      <w:r w:rsidRPr="003A1EE9">
        <w:t>____________________________________________________</w:t>
      </w:r>
      <w:r>
        <w:t>___</w:t>
      </w:r>
      <w:r w:rsidRPr="003A1EE9">
        <w:t>______________________</w:t>
      </w:r>
    </w:p>
    <w:p w:rsidR="00376604" w:rsidRPr="003A1EE9" w:rsidRDefault="00376604" w:rsidP="00376604">
      <w:pPr>
        <w:spacing w:after="1" w:line="200" w:lineRule="atLeast"/>
        <w:jc w:val="both"/>
      </w:pPr>
      <w:r w:rsidRPr="003A1EE9">
        <w:t>_______________________________________________________</w:t>
      </w:r>
      <w:r>
        <w:t>__</w:t>
      </w:r>
      <w:r w:rsidRPr="003A1EE9">
        <w:t>____________________</w:t>
      </w:r>
    </w:p>
    <w:p w:rsidR="00376604" w:rsidRPr="003A1EE9" w:rsidRDefault="00376604" w:rsidP="00376604">
      <w:pPr>
        <w:spacing w:after="1" w:line="200" w:lineRule="atLeast"/>
        <w:jc w:val="both"/>
      </w:pPr>
    </w:p>
    <w:p w:rsidR="00376604" w:rsidRPr="003A1EE9" w:rsidRDefault="00376604" w:rsidP="0046047A">
      <w:pPr>
        <w:spacing w:after="1" w:line="200" w:lineRule="atLeast"/>
        <w:ind w:firstLine="709"/>
        <w:jc w:val="both"/>
      </w:pPr>
      <w:r w:rsidRPr="003A1EE9">
        <w:t>Приложения:</w:t>
      </w:r>
    </w:p>
    <w:p w:rsidR="00376604" w:rsidRPr="003A1EE9" w:rsidRDefault="00376604" w:rsidP="0046047A">
      <w:pPr>
        <w:spacing w:after="1" w:line="200" w:lineRule="atLeast"/>
        <w:ind w:firstLine="709"/>
        <w:jc w:val="both"/>
      </w:pPr>
      <w:r w:rsidRPr="003A1EE9">
        <w:t xml:space="preserve">1. Справка по результатам аудиторского мероприятия на _____ </w:t>
      </w:r>
      <w:proofErr w:type="gramStart"/>
      <w:r w:rsidRPr="003A1EE9">
        <w:t>л</w:t>
      </w:r>
      <w:proofErr w:type="gramEnd"/>
      <w:r w:rsidRPr="003A1EE9">
        <w:t>. в 1 экз.</w:t>
      </w:r>
    </w:p>
    <w:p w:rsidR="00376604" w:rsidRPr="003A1EE9" w:rsidRDefault="00376604" w:rsidP="0046047A">
      <w:pPr>
        <w:spacing w:after="1" w:line="200" w:lineRule="atLeast"/>
        <w:ind w:firstLine="709"/>
        <w:jc w:val="both"/>
      </w:pPr>
      <w:r w:rsidRPr="003A1EE9">
        <w:t xml:space="preserve">2. Возражения к справке аудиторского мероприятия на _____ </w:t>
      </w:r>
      <w:proofErr w:type="gramStart"/>
      <w:r w:rsidRPr="003A1EE9">
        <w:t>л</w:t>
      </w:r>
      <w:proofErr w:type="gramEnd"/>
      <w:r w:rsidRPr="003A1EE9">
        <w:t>. в 1 экз.</w:t>
      </w:r>
    </w:p>
    <w:p w:rsidR="00376604" w:rsidRPr="003A1EE9" w:rsidRDefault="00376604" w:rsidP="00376604">
      <w:pPr>
        <w:spacing w:after="1" w:line="200" w:lineRule="atLeast"/>
        <w:jc w:val="both"/>
      </w:pPr>
    </w:p>
    <w:p w:rsidR="00376604" w:rsidRPr="003A1EE9" w:rsidRDefault="00376604" w:rsidP="00376604">
      <w:pPr>
        <w:spacing w:after="1" w:line="200" w:lineRule="atLeast"/>
        <w:jc w:val="both"/>
      </w:pPr>
      <w:r w:rsidRPr="003A1EE9">
        <w:t>Руководитель субъекта</w:t>
      </w:r>
    </w:p>
    <w:p w:rsidR="00376604" w:rsidRPr="003A1EE9" w:rsidRDefault="00376604" w:rsidP="00376604">
      <w:pPr>
        <w:spacing w:after="1" w:line="200" w:lineRule="atLeast"/>
        <w:jc w:val="both"/>
      </w:pPr>
      <w:r w:rsidRPr="003A1EE9">
        <w:t>в</w:t>
      </w:r>
      <w:r w:rsidR="0046047A">
        <w:t xml:space="preserve">нутреннего финансового аудита __________________ </w:t>
      </w:r>
      <w:r w:rsidRPr="003A1EE9">
        <w:t>_____________________</w:t>
      </w:r>
    </w:p>
    <w:p w:rsidR="00376604" w:rsidRPr="003A1EE9" w:rsidRDefault="00376604" w:rsidP="00376604">
      <w:pPr>
        <w:spacing w:after="1" w:line="200" w:lineRule="atLeast"/>
        <w:jc w:val="both"/>
      </w:pPr>
      <w:r w:rsidRPr="003A1EE9">
        <w:lastRenderedPageBreak/>
        <w:t>«_</w:t>
      </w:r>
      <w:r>
        <w:t>_</w:t>
      </w:r>
      <w:r w:rsidR="0046047A">
        <w:t xml:space="preserve">__» ___________ 20__ г. </w:t>
      </w:r>
      <w:r w:rsidR="0046047A">
        <w:tab/>
        <w:t xml:space="preserve">(личная подпись) </w:t>
      </w:r>
      <w:r w:rsidR="0046047A">
        <w:tab/>
      </w:r>
      <w:r w:rsidRPr="003A1EE9">
        <w:t>(инициалы, фамилия)</w:t>
      </w:r>
    </w:p>
    <w:p w:rsidR="00376604" w:rsidRPr="003A1EE9" w:rsidRDefault="00376604" w:rsidP="00376604">
      <w:pPr>
        <w:spacing w:after="1" w:line="200" w:lineRule="atLeast"/>
        <w:jc w:val="both"/>
      </w:pPr>
    </w:p>
    <w:p w:rsidR="00376604" w:rsidRPr="003A1EE9" w:rsidRDefault="00376604" w:rsidP="00376604">
      <w:pPr>
        <w:spacing w:after="1" w:line="200" w:lineRule="atLeast"/>
        <w:jc w:val="both"/>
      </w:pPr>
      <w:r w:rsidRPr="003A1EE9">
        <w:t>Руководитель аудиторской группы</w:t>
      </w:r>
    </w:p>
    <w:p w:rsidR="00376604" w:rsidRPr="003A1EE9" w:rsidRDefault="00376604" w:rsidP="00376604">
      <w:pPr>
        <w:spacing w:after="1" w:line="200" w:lineRule="atLeast"/>
        <w:jc w:val="both"/>
      </w:pPr>
      <w:r w:rsidRPr="003A1EE9">
        <w:t>(уполномоченное должностное лицо)</w:t>
      </w:r>
    </w:p>
    <w:p w:rsidR="00376604" w:rsidRPr="003A1EE9" w:rsidRDefault="00376604" w:rsidP="00376604">
      <w:pPr>
        <w:spacing w:after="1" w:line="200" w:lineRule="atLeast"/>
        <w:jc w:val="both"/>
      </w:pPr>
      <w:r w:rsidRPr="003A1EE9">
        <w:t>___________________________</w:t>
      </w:r>
      <w:r w:rsidR="0046047A">
        <w:t xml:space="preserve">______ __________________ </w:t>
      </w:r>
      <w:r w:rsidRPr="003A1EE9">
        <w:t>____________________</w:t>
      </w:r>
    </w:p>
    <w:p w:rsidR="00376604" w:rsidRPr="003A1EE9" w:rsidRDefault="0046047A" w:rsidP="0046047A">
      <w:pPr>
        <w:spacing w:after="1" w:line="200" w:lineRule="atLeast"/>
        <w:ind w:firstLine="708"/>
        <w:jc w:val="both"/>
      </w:pPr>
      <w:r>
        <w:t xml:space="preserve">(наименование должности) </w:t>
      </w:r>
      <w:r>
        <w:tab/>
      </w:r>
      <w:r>
        <w:tab/>
        <w:t xml:space="preserve">(личная подпись) </w:t>
      </w:r>
      <w:r>
        <w:tab/>
      </w:r>
      <w:r w:rsidR="00376604" w:rsidRPr="003A1EE9">
        <w:t>(инициалы, фамилия)</w:t>
      </w:r>
    </w:p>
    <w:p w:rsidR="00376604" w:rsidRPr="003A1EE9" w:rsidRDefault="00376604" w:rsidP="00376604">
      <w:pPr>
        <w:spacing w:after="1" w:line="200" w:lineRule="atLeast"/>
        <w:jc w:val="both"/>
      </w:pPr>
      <w:r w:rsidRPr="003A1EE9">
        <w:t>«__</w:t>
      </w:r>
      <w:r>
        <w:t>_</w:t>
      </w:r>
      <w:r w:rsidRPr="003A1EE9">
        <w:t>_» ___________ 20__ г.</w:t>
      </w:r>
    </w:p>
    <w:p w:rsidR="00376604" w:rsidRPr="003A1EE9" w:rsidRDefault="00376604" w:rsidP="00376604">
      <w:pPr>
        <w:spacing w:before="220" w:after="1" w:line="220" w:lineRule="atLeast"/>
        <w:ind w:firstLine="540"/>
        <w:jc w:val="both"/>
      </w:pPr>
      <w:bookmarkStart w:id="23" w:name="P1110"/>
      <w:bookmarkEnd w:id="23"/>
      <w:r w:rsidRPr="003A1EE9">
        <w:t>_________________________________________________________________________</w:t>
      </w:r>
    </w:p>
    <w:p w:rsidR="00376604" w:rsidRPr="003A1EE9" w:rsidRDefault="00376604" w:rsidP="00376604">
      <w:pPr>
        <w:spacing w:before="220" w:after="1" w:line="220" w:lineRule="atLeast"/>
        <w:ind w:firstLine="540"/>
        <w:jc w:val="both"/>
      </w:pPr>
      <w:r w:rsidRPr="003A1EE9">
        <w:t>&lt;3&gt; Описание выявленных нарушений и недостатков (в количественном и денежном выражении), а также их причин и условий. Описание выявленных бюджетных рисков.</w:t>
      </w:r>
    </w:p>
    <w:p w:rsidR="00376604" w:rsidRPr="003A1EE9" w:rsidRDefault="00376604" w:rsidP="00376604">
      <w:pPr>
        <w:spacing w:before="220" w:after="1" w:line="220" w:lineRule="atLeast"/>
        <w:ind w:firstLine="540"/>
        <w:jc w:val="both"/>
      </w:pPr>
      <w:bookmarkStart w:id="24" w:name="P1111"/>
      <w:bookmarkEnd w:id="24"/>
      <w:r w:rsidRPr="003A1EE9">
        <w:t>&lt;4&gt; Установленно</w:t>
      </w:r>
      <w:proofErr w:type="gramStart"/>
      <w:r w:rsidRPr="003A1EE9">
        <w:t>й(</w:t>
      </w:r>
      <w:proofErr w:type="spellStart"/>
      <w:proofErr w:type="gramEnd"/>
      <w:r w:rsidRPr="003A1EE9">
        <w:t>ых</w:t>
      </w:r>
      <w:proofErr w:type="spellEnd"/>
      <w:r w:rsidRPr="003A1EE9">
        <w:t xml:space="preserve">) </w:t>
      </w:r>
      <w:hyperlink r:id="rId44" w:history="1">
        <w:r w:rsidRPr="00376604">
          <w:t>пунктом 2 статьи 160.2-1</w:t>
        </w:r>
      </w:hyperlink>
      <w:r w:rsidRPr="003A1EE9">
        <w:t>Бюджетного кодекса Российской Федерации и (или) программой аудиторского мероприятия, включая один или несколько из следующих далее выводов.</w:t>
      </w:r>
    </w:p>
    <w:p w:rsidR="00376604" w:rsidRPr="003A1EE9" w:rsidRDefault="00376604" w:rsidP="00376604">
      <w:pPr>
        <w:spacing w:before="220" w:after="1" w:line="220" w:lineRule="atLeast"/>
        <w:ind w:firstLine="540"/>
        <w:jc w:val="both"/>
      </w:pPr>
      <w:bookmarkStart w:id="25" w:name="P1112"/>
      <w:bookmarkEnd w:id="25"/>
      <w:r w:rsidRPr="003A1EE9">
        <w:t>&lt;5&gt; Предложения и рекомендации о повышении качества финансового менеджмента, в том числе предложения по мерам минимизации (устранения) бюджетных рисков и по организации внутреннего финансового контроля. А также предложения по устранению выявленных нарушений и недостатков, по повышению экономности и результативности использования бюджетных средств.</w:t>
      </w:r>
    </w:p>
    <w:p w:rsidR="007633D4" w:rsidRDefault="007633D4" w:rsidP="00376604">
      <w:pPr>
        <w:spacing w:after="1" w:line="220" w:lineRule="atLeast"/>
        <w:ind w:firstLine="540"/>
        <w:jc w:val="both"/>
        <w:sectPr w:rsidR="007633D4" w:rsidSect="003810E8">
          <w:pgSz w:w="11906" w:h="16838"/>
          <w:pgMar w:top="709" w:right="707" w:bottom="709" w:left="1701" w:header="708" w:footer="708" w:gutter="0"/>
          <w:cols w:space="708"/>
          <w:docGrid w:linePitch="360"/>
        </w:sectPr>
      </w:pPr>
    </w:p>
    <w:p w:rsidR="007633D4" w:rsidRPr="00B2208E" w:rsidRDefault="007633D4" w:rsidP="007633D4">
      <w:pPr>
        <w:spacing w:after="1" w:line="220" w:lineRule="atLeast"/>
        <w:jc w:val="right"/>
        <w:outlineLvl w:val="1"/>
      </w:pPr>
      <w:r w:rsidRPr="00B2208E">
        <w:lastRenderedPageBreak/>
        <w:t xml:space="preserve">Приложение </w:t>
      </w:r>
      <w:r>
        <w:t>№5</w:t>
      </w:r>
    </w:p>
    <w:p w:rsidR="007633D4" w:rsidRPr="00B2208E" w:rsidRDefault="007633D4" w:rsidP="007633D4">
      <w:pPr>
        <w:spacing w:after="1" w:line="220" w:lineRule="atLeast"/>
        <w:jc w:val="right"/>
        <w:outlineLvl w:val="1"/>
      </w:pPr>
      <w:r w:rsidRPr="00B2208E">
        <w:t>к Порядку организации и осуществлении внутреннего финансового аудита</w:t>
      </w:r>
    </w:p>
    <w:p w:rsidR="007633D4" w:rsidRPr="00B2208E" w:rsidRDefault="007633D4" w:rsidP="007633D4">
      <w:pPr>
        <w:spacing w:after="1" w:line="220" w:lineRule="atLeast"/>
        <w:jc w:val="right"/>
        <w:outlineLvl w:val="1"/>
      </w:pPr>
      <w:r w:rsidRPr="00B2208E">
        <w:t>в органах местного самоуправления, органах администрации Северо-Енисейского района</w:t>
      </w:r>
    </w:p>
    <w:p w:rsidR="007633D4" w:rsidRPr="00B2208E" w:rsidRDefault="007633D4" w:rsidP="007633D4">
      <w:pPr>
        <w:spacing w:after="1" w:line="220" w:lineRule="atLeast"/>
        <w:jc w:val="right"/>
        <w:outlineLvl w:val="1"/>
      </w:pPr>
      <w:r w:rsidRPr="00B2208E">
        <w:t xml:space="preserve">с правами юридического лица, </w:t>
      </w:r>
      <w:proofErr w:type="gramStart"/>
      <w:r w:rsidRPr="00B2208E">
        <w:t>утвержденному</w:t>
      </w:r>
      <w:proofErr w:type="gramEnd"/>
      <w:r w:rsidRPr="00B2208E">
        <w:t xml:space="preserve"> постановлением</w:t>
      </w:r>
    </w:p>
    <w:p w:rsidR="007633D4" w:rsidRPr="00B2208E" w:rsidRDefault="007633D4" w:rsidP="007633D4">
      <w:pPr>
        <w:spacing w:after="1" w:line="220" w:lineRule="atLeast"/>
        <w:jc w:val="right"/>
        <w:outlineLvl w:val="1"/>
      </w:pPr>
      <w:r w:rsidRPr="00B2208E">
        <w:t>администрации Северо-Енисейского района</w:t>
      </w:r>
    </w:p>
    <w:p w:rsidR="007633D4" w:rsidRPr="00B2208E" w:rsidRDefault="0072337B" w:rsidP="007633D4">
      <w:pPr>
        <w:spacing w:after="1" w:line="220" w:lineRule="atLeast"/>
        <w:jc w:val="right"/>
        <w:outlineLvl w:val="1"/>
      </w:pPr>
      <w:r w:rsidRPr="00B2208E">
        <w:t xml:space="preserve">от </w:t>
      </w:r>
      <w:r w:rsidRPr="0072337B">
        <w:rPr>
          <w:u w:val="single"/>
        </w:rPr>
        <w:t>28.07.2021</w:t>
      </w:r>
      <w:r w:rsidRPr="00B2208E">
        <w:t xml:space="preserve"> № </w:t>
      </w:r>
      <w:r w:rsidRPr="0072337B">
        <w:rPr>
          <w:u w:val="single"/>
        </w:rPr>
        <w:t>29</w:t>
      </w:r>
      <w:r>
        <w:rPr>
          <w:u w:val="single"/>
        </w:rPr>
        <w:t>8</w:t>
      </w:r>
      <w:r w:rsidRPr="0072337B">
        <w:rPr>
          <w:u w:val="single"/>
        </w:rPr>
        <w:t>-п</w:t>
      </w:r>
    </w:p>
    <w:p w:rsidR="007633D4" w:rsidRDefault="007633D4" w:rsidP="007633D4">
      <w:pPr>
        <w:spacing w:after="1" w:line="220" w:lineRule="atLeast"/>
        <w:ind w:firstLine="540"/>
        <w:jc w:val="both"/>
      </w:pPr>
    </w:p>
    <w:p w:rsidR="007633D4" w:rsidRPr="007517DD" w:rsidRDefault="007633D4" w:rsidP="007633D4">
      <w:pPr>
        <w:spacing w:after="1" w:line="220" w:lineRule="atLeast"/>
        <w:jc w:val="center"/>
        <w:rPr>
          <w:b/>
        </w:rPr>
      </w:pPr>
      <w:bookmarkStart w:id="26" w:name="P530"/>
      <w:bookmarkEnd w:id="26"/>
      <w:r w:rsidRPr="007517DD">
        <w:rPr>
          <w:b/>
        </w:rPr>
        <w:t>Реестр бюджетных рисков</w:t>
      </w:r>
    </w:p>
    <w:p w:rsidR="007633D4" w:rsidRPr="007517DD" w:rsidRDefault="007633D4" w:rsidP="007633D4">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
        <w:gridCol w:w="340"/>
        <w:gridCol w:w="1334"/>
        <w:gridCol w:w="816"/>
        <w:gridCol w:w="806"/>
        <w:gridCol w:w="248"/>
        <w:gridCol w:w="549"/>
        <w:gridCol w:w="585"/>
        <w:gridCol w:w="236"/>
        <w:gridCol w:w="898"/>
        <w:gridCol w:w="48"/>
        <w:gridCol w:w="946"/>
        <w:gridCol w:w="281"/>
        <w:gridCol w:w="626"/>
        <w:gridCol w:w="792"/>
        <w:gridCol w:w="682"/>
        <w:gridCol w:w="735"/>
        <w:gridCol w:w="1560"/>
        <w:gridCol w:w="1134"/>
        <w:gridCol w:w="1701"/>
      </w:tblGrid>
      <w:tr w:rsidR="007633D4" w:rsidRPr="007517DD" w:rsidTr="0046047A">
        <w:tc>
          <w:tcPr>
            <w:tcW w:w="686" w:type="dxa"/>
            <w:gridSpan w:val="2"/>
            <w:vMerge w:val="restart"/>
          </w:tcPr>
          <w:p w:rsidR="007633D4" w:rsidRPr="007517DD" w:rsidRDefault="007633D4" w:rsidP="0046047A">
            <w:pPr>
              <w:spacing w:after="1" w:line="220" w:lineRule="atLeast"/>
              <w:jc w:val="center"/>
            </w:pPr>
            <w:r>
              <w:t>№</w:t>
            </w:r>
            <w:proofErr w:type="spellStart"/>
            <w:proofErr w:type="gramStart"/>
            <w:r w:rsidRPr="007517DD">
              <w:t>п</w:t>
            </w:r>
            <w:proofErr w:type="spellEnd"/>
            <w:proofErr w:type="gramEnd"/>
            <w:r w:rsidRPr="007517DD">
              <w:t>/</w:t>
            </w:r>
            <w:proofErr w:type="spellStart"/>
            <w:r w:rsidRPr="007517DD">
              <w:t>п</w:t>
            </w:r>
            <w:proofErr w:type="spellEnd"/>
          </w:p>
        </w:tc>
        <w:tc>
          <w:tcPr>
            <w:tcW w:w="1334" w:type="dxa"/>
            <w:vMerge w:val="restart"/>
          </w:tcPr>
          <w:p w:rsidR="007633D4" w:rsidRPr="007517DD" w:rsidRDefault="007633D4" w:rsidP="0046047A">
            <w:pPr>
              <w:spacing w:after="1" w:line="220" w:lineRule="atLeast"/>
              <w:jc w:val="center"/>
            </w:pPr>
            <w:r w:rsidRPr="007517DD">
              <w:t>Наименование операции (действия) по выполнению бюджетной процедуры</w:t>
            </w:r>
          </w:p>
        </w:tc>
        <w:tc>
          <w:tcPr>
            <w:tcW w:w="3004" w:type="dxa"/>
            <w:gridSpan w:val="5"/>
          </w:tcPr>
          <w:p w:rsidR="007633D4" w:rsidRPr="007517DD" w:rsidRDefault="007633D4" w:rsidP="0046047A">
            <w:pPr>
              <w:spacing w:after="1" w:line="220" w:lineRule="atLeast"/>
              <w:jc w:val="center"/>
            </w:pPr>
            <w:r w:rsidRPr="007517DD">
              <w:t>Бюджетный риск</w:t>
            </w:r>
          </w:p>
        </w:tc>
        <w:tc>
          <w:tcPr>
            <w:tcW w:w="3827" w:type="dxa"/>
            <w:gridSpan w:val="7"/>
          </w:tcPr>
          <w:p w:rsidR="007633D4" w:rsidRPr="007517DD" w:rsidRDefault="007633D4" w:rsidP="0046047A">
            <w:pPr>
              <w:spacing w:after="1" w:line="220" w:lineRule="atLeast"/>
              <w:jc w:val="center"/>
            </w:pPr>
            <w:r w:rsidRPr="007517DD">
              <w:t>Оценка бюджетного риска</w:t>
            </w:r>
          </w:p>
        </w:tc>
        <w:tc>
          <w:tcPr>
            <w:tcW w:w="1417" w:type="dxa"/>
            <w:gridSpan w:val="2"/>
            <w:vMerge w:val="restart"/>
          </w:tcPr>
          <w:p w:rsidR="007633D4" w:rsidRPr="007517DD" w:rsidRDefault="007633D4" w:rsidP="0046047A">
            <w:pPr>
              <w:spacing w:after="1" w:line="220" w:lineRule="atLeast"/>
              <w:jc w:val="center"/>
            </w:pPr>
            <w:r w:rsidRPr="007517DD">
              <w:t>Владельцы бюджетного риска</w:t>
            </w:r>
          </w:p>
        </w:tc>
        <w:tc>
          <w:tcPr>
            <w:tcW w:w="2694" w:type="dxa"/>
            <w:gridSpan w:val="2"/>
          </w:tcPr>
          <w:p w:rsidR="007633D4" w:rsidRPr="007517DD" w:rsidRDefault="007633D4" w:rsidP="0046047A">
            <w:pPr>
              <w:spacing w:after="1" w:line="220" w:lineRule="atLeast"/>
              <w:jc w:val="center"/>
            </w:pPr>
            <w:r w:rsidRPr="007517DD">
              <w:t>Меры по минимизации (устранению) бюджетного риска</w:t>
            </w:r>
          </w:p>
        </w:tc>
        <w:tc>
          <w:tcPr>
            <w:tcW w:w="1701" w:type="dxa"/>
            <w:vMerge w:val="restart"/>
          </w:tcPr>
          <w:p w:rsidR="007633D4" w:rsidRPr="007517DD" w:rsidRDefault="007633D4" w:rsidP="0046047A">
            <w:pPr>
              <w:spacing w:after="1" w:line="220" w:lineRule="atLeast"/>
              <w:jc w:val="center"/>
            </w:pPr>
            <w:r w:rsidRPr="007517DD">
              <w:t>Предложения по мерам минимизации (устранению) бюджетных рисков и по организации внутреннего финансового контроля</w:t>
            </w:r>
          </w:p>
        </w:tc>
      </w:tr>
      <w:tr w:rsidR="007633D4" w:rsidRPr="007517DD" w:rsidTr="0046047A">
        <w:tc>
          <w:tcPr>
            <w:tcW w:w="686" w:type="dxa"/>
            <w:gridSpan w:val="2"/>
            <w:vMerge/>
          </w:tcPr>
          <w:p w:rsidR="007633D4" w:rsidRPr="007517DD" w:rsidRDefault="007633D4" w:rsidP="0046047A"/>
        </w:tc>
        <w:tc>
          <w:tcPr>
            <w:tcW w:w="1334" w:type="dxa"/>
            <w:vMerge/>
          </w:tcPr>
          <w:p w:rsidR="007633D4" w:rsidRPr="007517DD" w:rsidRDefault="007633D4" w:rsidP="0046047A"/>
        </w:tc>
        <w:tc>
          <w:tcPr>
            <w:tcW w:w="816" w:type="dxa"/>
          </w:tcPr>
          <w:p w:rsidR="007633D4" w:rsidRPr="007517DD" w:rsidRDefault="007633D4" w:rsidP="0046047A">
            <w:pPr>
              <w:spacing w:after="1" w:line="220" w:lineRule="atLeast"/>
              <w:jc w:val="center"/>
            </w:pPr>
            <w:r w:rsidRPr="007517DD">
              <w:t>Описание бюджетного риска</w:t>
            </w:r>
          </w:p>
        </w:tc>
        <w:tc>
          <w:tcPr>
            <w:tcW w:w="1054" w:type="dxa"/>
            <w:gridSpan w:val="2"/>
          </w:tcPr>
          <w:p w:rsidR="007633D4" w:rsidRPr="007517DD" w:rsidRDefault="007633D4" w:rsidP="0046047A">
            <w:pPr>
              <w:spacing w:after="1" w:line="220" w:lineRule="atLeast"/>
              <w:jc w:val="center"/>
            </w:pPr>
            <w:r w:rsidRPr="007517DD">
              <w:t>Причины выявленного бюджетного риска</w:t>
            </w:r>
          </w:p>
        </w:tc>
        <w:tc>
          <w:tcPr>
            <w:tcW w:w="1134" w:type="dxa"/>
            <w:gridSpan w:val="2"/>
          </w:tcPr>
          <w:p w:rsidR="007633D4" w:rsidRPr="007517DD" w:rsidRDefault="007633D4" w:rsidP="0046047A">
            <w:pPr>
              <w:spacing w:after="1" w:line="220" w:lineRule="atLeast"/>
              <w:jc w:val="center"/>
            </w:pPr>
            <w:r w:rsidRPr="007517DD">
              <w:t>Возможные последствия реализации бюджетного риска</w:t>
            </w:r>
          </w:p>
        </w:tc>
        <w:tc>
          <w:tcPr>
            <w:tcW w:w="1134" w:type="dxa"/>
            <w:gridSpan w:val="2"/>
          </w:tcPr>
          <w:p w:rsidR="007633D4" w:rsidRPr="007517DD" w:rsidRDefault="007633D4" w:rsidP="0046047A">
            <w:pPr>
              <w:spacing w:after="1" w:line="220" w:lineRule="atLeast"/>
              <w:jc w:val="center"/>
            </w:pPr>
            <w:r w:rsidRPr="007517DD">
              <w:t xml:space="preserve">Критерий </w:t>
            </w:r>
            <w:r>
              <w:t>«</w:t>
            </w:r>
            <w:r w:rsidRPr="007517DD">
              <w:t>вероятность</w:t>
            </w:r>
            <w:r>
              <w:t>»</w:t>
            </w:r>
          </w:p>
        </w:tc>
        <w:tc>
          <w:tcPr>
            <w:tcW w:w="1275" w:type="dxa"/>
            <w:gridSpan w:val="3"/>
          </w:tcPr>
          <w:p w:rsidR="007633D4" w:rsidRPr="007517DD" w:rsidRDefault="007633D4" w:rsidP="0046047A">
            <w:pPr>
              <w:spacing w:after="1" w:line="220" w:lineRule="atLeast"/>
              <w:jc w:val="center"/>
            </w:pPr>
            <w:r w:rsidRPr="007517DD">
              <w:t xml:space="preserve">Критерий </w:t>
            </w:r>
            <w:r>
              <w:t>«</w:t>
            </w:r>
            <w:r w:rsidRPr="007517DD">
              <w:t>степень влияния</w:t>
            </w:r>
            <w:r>
              <w:t>»</w:t>
            </w:r>
          </w:p>
        </w:tc>
        <w:tc>
          <w:tcPr>
            <w:tcW w:w="1418" w:type="dxa"/>
            <w:gridSpan w:val="2"/>
          </w:tcPr>
          <w:p w:rsidR="007633D4" w:rsidRPr="007517DD" w:rsidRDefault="007633D4" w:rsidP="0046047A">
            <w:pPr>
              <w:spacing w:after="1" w:line="220" w:lineRule="atLeast"/>
              <w:jc w:val="center"/>
            </w:pPr>
            <w:r w:rsidRPr="007517DD">
              <w:t>Значимость бюджетного риска</w:t>
            </w:r>
          </w:p>
        </w:tc>
        <w:tc>
          <w:tcPr>
            <w:tcW w:w="1417" w:type="dxa"/>
            <w:gridSpan w:val="2"/>
            <w:vMerge/>
          </w:tcPr>
          <w:p w:rsidR="007633D4" w:rsidRPr="007517DD" w:rsidRDefault="007633D4" w:rsidP="0046047A"/>
        </w:tc>
        <w:tc>
          <w:tcPr>
            <w:tcW w:w="1560" w:type="dxa"/>
          </w:tcPr>
          <w:p w:rsidR="007633D4" w:rsidRPr="007517DD" w:rsidRDefault="007633D4" w:rsidP="0046047A">
            <w:pPr>
              <w:spacing w:after="1" w:line="220" w:lineRule="atLeast"/>
              <w:jc w:val="center"/>
            </w:pPr>
            <w:r w:rsidRPr="007517DD">
              <w:t>Необходимость (отсутствие необходимости) принятия мер</w:t>
            </w:r>
          </w:p>
        </w:tc>
        <w:tc>
          <w:tcPr>
            <w:tcW w:w="1134" w:type="dxa"/>
          </w:tcPr>
          <w:p w:rsidR="007633D4" w:rsidRPr="007517DD" w:rsidRDefault="007633D4" w:rsidP="0046047A">
            <w:pPr>
              <w:spacing w:after="1" w:line="220" w:lineRule="atLeast"/>
              <w:jc w:val="center"/>
            </w:pPr>
            <w:r w:rsidRPr="007517DD">
              <w:t>Приоритетность принятия мер</w:t>
            </w:r>
          </w:p>
        </w:tc>
        <w:tc>
          <w:tcPr>
            <w:tcW w:w="1701" w:type="dxa"/>
            <w:vMerge/>
          </w:tcPr>
          <w:p w:rsidR="007633D4" w:rsidRPr="007517DD" w:rsidRDefault="007633D4" w:rsidP="0046047A"/>
        </w:tc>
      </w:tr>
      <w:tr w:rsidR="007633D4" w:rsidRPr="007517DD" w:rsidTr="0046047A">
        <w:tc>
          <w:tcPr>
            <w:tcW w:w="686" w:type="dxa"/>
            <w:gridSpan w:val="2"/>
          </w:tcPr>
          <w:p w:rsidR="007633D4" w:rsidRPr="007517DD" w:rsidRDefault="007633D4" w:rsidP="0046047A">
            <w:pPr>
              <w:spacing w:after="1" w:line="220" w:lineRule="atLeast"/>
              <w:jc w:val="center"/>
            </w:pPr>
            <w:r w:rsidRPr="007517DD">
              <w:t>1</w:t>
            </w:r>
          </w:p>
        </w:tc>
        <w:tc>
          <w:tcPr>
            <w:tcW w:w="1334" w:type="dxa"/>
          </w:tcPr>
          <w:p w:rsidR="007633D4" w:rsidRPr="007517DD" w:rsidRDefault="007633D4" w:rsidP="0046047A">
            <w:pPr>
              <w:spacing w:after="1" w:line="220" w:lineRule="atLeast"/>
              <w:jc w:val="center"/>
            </w:pPr>
            <w:r w:rsidRPr="007517DD">
              <w:t>2</w:t>
            </w:r>
          </w:p>
        </w:tc>
        <w:tc>
          <w:tcPr>
            <w:tcW w:w="816" w:type="dxa"/>
          </w:tcPr>
          <w:p w:rsidR="007633D4" w:rsidRPr="007517DD" w:rsidRDefault="007633D4" w:rsidP="0046047A">
            <w:pPr>
              <w:spacing w:after="1" w:line="220" w:lineRule="atLeast"/>
              <w:jc w:val="center"/>
            </w:pPr>
            <w:r w:rsidRPr="007517DD">
              <w:t>3</w:t>
            </w:r>
          </w:p>
        </w:tc>
        <w:tc>
          <w:tcPr>
            <w:tcW w:w="1054" w:type="dxa"/>
            <w:gridSpan w:val="2"/>
          </w:tcPr>
          <w:p w:rsidR="007633D4" w:rsidRPr="007517DD" w:rsidRDefault="007633D4" w:rsidP="0046047A">
            <w:pPr>
              <w:spacing w:after="1" w:line="220" w:lineRule="atLeast"/>
              <w:jc w:val="center"/>
            </w:pPr>
            <w:r w:rsidRPr="007517DD">
              <w:t>4</w:t>
            </w:r>
          </w:p>
        </w:tc>
        <w:tc>
          <w:tcPr>
            <w:tcW w:w="1134" w:type="dxa"/>
            <w:gridSpan w:val="2"/>
          </w:tcPr>
          <w:p w:rsidR="007633D4" w:rsidRPr="007517DD" w:rsidRDefault="007633D4" w:rsidP="0046047A">
            <w:pPr>
              <w:spacing w:after="1" w:line="220" w:lineRule="atLeast"/>
              <w:jc w:val="center"/>
            </w:pPr>
            <w:r w:rsidRPr="007517DD">
              <w:t>5</w:t>
            </w:r>
          </w:p>
        </w:tc>
        <w:tc>
          <w:tcPr>
            <w:tcW w:w="1134" w:type="dxa"/>
            <w:gridSpan w:val="2"/>
          </w:tcPr>
          <w:p w:rsidR="007633D4" w:rsidRPr="007517DD" w:rsidRDefault="007633D4" w:rsidP="0046047A">
            <w:pPr>
              <w:spacing w:after="1" w:line="220" w:lineRule="atLeast"/>
              <w:jc w:val="center"/>
            </w:pPr>
            <w:r w:rsidRPr="007517DD">
              <w:t>6</w:t>
            </w:r>
          </w:p>
        </w:tc>
        <w:tc>
          <w:tcPr>
            <w:tcW w:w="1275" w:type="dxa"/>
            <w:gridSpan w:val="3"/>
          </w:tcPr>
          <w:p w:rsidR="007633D4" w:rsidRPr="007517DD" w:rsidRDefault="007633D4" w:rsidP="0046047A">
            <w:pPr>
              <w:spacing w:after="1" w:line="220" w:lineRule="atLeast"/>
              <w:jc w:val="center"/>
            </w:pPr>
            <w:r w:rsidRPr="007517DD">
              <w:t>7</w:t>
            </w:r>
          </w:p>
        </w:tc>
        <w:tc>
          <w:tcPr>
            <w:tcW w:w="1418" w:type="dxa"/>
            <w:gridSpan w:val="2"/>
          </w:tcPr>
          <w:p w:rsidR="007633D4" w:rsidRPr="007517DD" w:rsidRDefault="007633D4" w:rsidP="0046047A">
            <w:pPr>
              <w:spacing w:after="1" w:line="220" w:lineRule="atLeast"/>
              <w:jc w:val="center"/>
            </w:pPr>
            <w:r w:rsidRPr="007517DD">
              <w:t>8</w:t>
            </w:r>
          </w:p>
        </w:tc>
        <w:tc>
          <w:tcPr>
            <w:tcW w:w="1417" w:type="dxa"/>
            <w:gridSpan w:val="2"/>
          </w:tcPr>
          <w:p w:rsidR="007633D4" w:rsidRPr="007517DD" w:rsidRDefault="007633D4" w:rsidP="0046047A">
            <w:pPr>
              <w:spacing w:after="1" w:line="220" w:lineRule="atLeast"/>
              <w:jc w:val="center"/>
            </w:pPr>
            <w:r w:rsidRPr="007517DD">
              <w:t>9</w:t>
            </w:r>
          </w:p>
        </w:tc>
        <w:tc>
          <w:tcPr>
            <w:tcW w:w="1560" w:type="dxa"/>
          </w:tcPr>
          <w:p w:rsidR="007633D4" w:rsidRPr="007517DD" w:rsidRDefault="007633D4" w:rsidP="0046047A">
            <w:pPr>
              <w:spacing w:after="1" w:line="220" w:lineRule="atLeast"/>
              <w:jc w:val="center"/>
            </w:pPr>
            <w:r w:rsidRPr="007517DD">
              <w:t>10</w:t>
            </w:r>
          </w:p>
        </w:tc>
        <w:tc>
          <w:tcPr>
            <w:tcW w:w="1134" w:type="dxa"/>
          </w:tcPr>
          <w:p w:rsidR="007633D4" w:rsidRPr="007517DD" w:rsidRDefault="007633D4" w:rsidP="0046047A">
            <w:pPr>
              <w:spacing w:after="1" w:line="220" w:lineRule="atLeast"/>
              <w:jc w:val="center"/>
            </w:pPr>
            <w:r w:rsidRPr="007517DD">
              <w:t>11</w:t>
            </w:r>
          </w:p>
        </w:tc>
        <w:tc>
          <w:tcPr>
            <w:tcW w:w="1701" w:type="dxa"/>
          </w:tcPr>
          <w:p w:rsidR="007633D4" w:rsidRPr="007517DD" w:rsidRDefault="007633D4" w:rsidP="0046047A">
            <w:pPr>
              <w:spacing w:after="1" w:line="220" w:lineRule="atLeast"/>
              <w:jc w:val="center"/>
            </w:pPr>
            <w:r w:rsidRPr="007517DD">
              <w:t>12</w:t>
            </w:r>
          </w:p>
        </w:tc>
      </w:tr>
      <w:tr w:rsidR="007633D4" w:rsidRPr="007517DD" w:rsidTr="0046047A">
        <w:tblPrEx>
          <w:tblBorders>
            <w:insideV w:val="nil"/>
          </w:tblBorders>
        </w:tblPrEx>
        <w:tc>
          <w:tcPr>
            <w:tcW w:w="346" w:type="dxa"/>
            <w:tcBorders>
              <w:left w:val="single" w:sz="4" w:space="0" w:color="auto"/>
              <w:bottom w:val="nil"/>
            </w:tcBorders>
          </w:tcPr>
          <w:p w:rsidR="007633D4" w:rsidRPr="007517DD" w:rsidRDefault="007633D4" w:rsidP="0046047A">
            <w:pPr>
              <w:spacing w:after="1" w:line="220" w:lineRule="atLeast"/>
            </w:pPr>
            <w:r w:rsidRPr="007517DD">
              <w:t>I.</w:t>
            </w:r>
          </w:p>
        </w:tc>
        <w:tc>
          <w:tcPr>
            <w:tcW w:w="12616" w:type="dxa"/>
            <w:gridSpan w:val="18"/>
          </w:tcPr>
          <w:p w:rsidR="007633D4" w:rsidRPr="007517DD" w:rsidRDefault="007633D4" w:rsidP="0046047A">
            <w:pPr>
              <w:spacing w:after="1" w:line="220" w:lineRule="atLeast"/>
            </w:pPr>
          </w:p>
        </w:tc>
        <w:tc>
          <w:tcPr>
            <w:tcW w:w="1701" w:type="dxa"/>
            <w:vMerge w:val="restart"/>
            <w:tcBorders>
              <w:right w:val="single" w:sz="4" w:space="0" w:color="auto"/>
            </w:tcBorders>
          </w:tcPr>
          <w:p w:rsidR="007633D4" w:rsidRPr="007517DD" w:rsidRDefault="007633D4" w:rsidP="0046047A">
            <w:pPr>
              <w:spacing w:after="1" w:line="220" w:lineRule="atLeast"/>
            </w:pPr>
          </w:p>
        </w:tc>
      </w:tr>
      <w:tr w:rsidR="007633D4" w:rsidRPr="007517DD" w:rsidTr="0046047A">
        <w:tblPrEx>
          <w:tblBorders>
            <w:insideV w:val="nil"/>
          </w:tblBorders>
        </w:tblPrEx>
        <w:tc>
          <w:tcPr>
            <w:tcW w:w="346" w:type="dxa"/>
            <w:tcBorders>
              <w:top w:val="nil"/>
              <w:left w:val="single" w:sz="4" w:space="0" w:color="auto"/>
            </w:tcBorders>
          </w:tcPr>
          <w:p w:rsidR="007633D4" w:rsidRPr="007517DD" w:rsidRDefault="007633D4" w:rsidP="0046047A">
            <w:pPr>
              <w:spacing w:after="1" w:line="220" w:lineRule="atLeast"/>
            </w:pPr>
          </w:p>
        </w:tc>
        <w:tc>
          <w:tcPr>
            <w:tcW w:w="12616" w:type="dxa"/>
            <w:gridSpan w:val="18"/>
          </w:tcPr>
          <w:p w:rsidR="007633D4" w:rsidRPr="007517DD" w:rsidRDefault="007633D4" w:rsidP="0046047A">
            <w:pPr>
              <w:spacing w:after="1" w:line="220" w:lineRule="atLeast"/>
              <w:jc w:val="center"/>
            </w:pPr>
            <w:r w:rsidRPr="007517DD">
              <w:t>(наименование</w:t>
            </w:r>
            <w:r>
              <w:t xml:space="preserve"> субъекта внутреннего финансового аудита</w:t>
            </w:r>
            <w:r w:rsidRPr="007517DD">
              <w:t>)</w:t>
            </w:r>
          </w:p>
        </w:tc>
        <w:tc>
          <w:tcPr>
            <w:tcW w:w="1701" w:type="dxa"/>
            <w:vMerge/>
            <w:tcBorders>
              <w:right w:val="single" w:sz="4" w:space="0" w:color="auto"/>
            </w:tcBorders>
          </w:tcPr>
          <w:p w:rsidR="007633D4" w:rsidRPr="007517DD" w:rsidRDefault="007633D4" w:rsidP="0046047A"/>
        </w:tc>
      </w:tr>
      <w:tr w:rsidR="007633D4" w:rsidRPr="007517DD" w:rsidTr="0046047A">
        <w:tc>
          <w:tcPr>
            <w:tcW w:w="686" w:type="dxa"/>
            <w:gridSpan w:val="2"/>
          </w:tcPr>
          <w:p w:rsidR="007633D4" w:rsidRPr="007517DD" w:rsidRDefault="007633D4" w:rsidP="0046047A">
            <w:pPr>
              <w:spacing w:after="1" w:line="220" w:lineRule="atLeast"/>
              <w:jc w:val="center"/>
            </w:pPr>
            <w:r w:rsidRPr="007517DD">
              <w:t>1.1.</w:t>
            </w:r>
          </w:p>
        </w:tc>
        <w:tc>
          <w:tcPr>
            <w:tcW w:w="1334" w:type="dxa"/>
          </w:tcPr>
          <w:p w:rsidR="007633D4" w:rsidRPr="007517DD" w:rsidRDefault="007633D4" w:rsidP="0046047A">
            <w:pPr>
              <w:spacing w:after="1" w:line="220" w:lineRule="atLeast"/>
            </w:pPr>
          </w:p>
        </w:tc>
        <w:tc>
          <w:tcPr>
            <w:tcW w:w="816" w:type="dxa"/>
          </w:tcPr>
          <w:p w:rsidR="007633D4" w:rsidRPr="007517DD" w:rsidRDefault="007633D4" w:rsidP="0046047A">
            <w:pPr>
              <w:spacing w:after="1" w:line="220" w:lineRule="atLeast"/>
            </w:pPr>
          </w:p>
        </w:tc>
        <w:tc>
          <w:tcPr>
            <w:tcW w:w="806" w:type="dxa"/>
          </w:tcPr>
          <w:p w:rsidR="007633D4" w:rsidRPr="007517DD" w:rsidRDefault="007633D4" w:rsidP="0046047A">
            <w:pPr>
              <w:spacing w:after="1" w:line="220" w:lineRule="atLeast"/>
            </w:pPr>
          </w:p>
        </w:tc>
        <w:tc>
          <w:tcPr>
            <w:tcW w:w="797" w:type="dxa"/>
            <w:gridSpan w:val="2"/>
          </w:tcPr>
          <w:p w:rsidR="007633D4" w:rsidRPr="007517DD" w:rsidRDefault="007633D4" w:rsidP="0046047A">
            <w:pPr>
              <w:spacing w:after="1" w:line="220" w:lineRule="atLeast"/>
            </w:pPr>
          </w:p>
        </w:tc>
        <w:tc>
          <w:tcPr>
            <w:tcW w:w="821" w:type="dxa"/>
            <w:gridSpan w:val="2"/>
          </w:tcPr>
          <w:p w:rsidR="007633D4" w:rsidRPr="007517DD" w:rsidRDefault="007633D4" w:rsidP="0046047A">
            <w:pPr>
              <w:spacing w:after="1" w:line="220" w:lineRule="atLeast"/>
            </w:pPr>
          </w:p>
        </w:tc>
        <w:tc>
          <w:tcPr>
            <w:tcW w:w="946" w:type="dxa"/>
            <w:gridSpan w:val="2"/>
          </w:tcPr>
          <w:p w:rsidR="007633D4" w:rsidRPr="007517DD" w:rsidRDefault="007633D4" w:rsidP="0046047A">
            <w:pPr>
              <w:spacing w:after="1" w:line="220" w:lineRule="atLeast"/>
            </w:pPr>
          </w:p>
        </w:tc>
        <w:tc>
          <w:tcPr>
            <w:tcW w:w="946" w:type="dxa"/>
          </w:tcPr>
          <w:p w:rsidR="007633D4" w:rsidRPr="007517DD" w:rsidRDefault="007633D4" w:rsidP="0046047A">
            <w:pPr>
              <w:spacing w:after="1" w:line="220" w:lineRule="atLeast"/>
            </w:pPr>
          </w:p>
        </w:tc>
        <w:tc>
          <w:tcPr>
            <w:tcW w:w="907" w:type="dxa"/>
            <w:gridSpan w:val="2"/>
          </w:tcPr>
          <w:p w:rsidR="007633D4" w:rsidRPr="007517DD" w:rsidRDefault="007633D4" w:rsidP="0046047A">
            <w:pPr>
              <w:spacing w:after="1" w:line="220" w:lineRule="atLeast"/>
            </w:pPr>
          </w:p>
        </w:tc>
        <w:tc>
          <w:tcPr>
            <w:tcW w:w="1474" w:type="dxa"/>
            <w:gridSpan w:val="2"/>
          </w:tcPr>
          <w:p w:rsidR="007633D4" w:rsidRPr="007517DD" w:rsidRDefault="007633D4" w:rsidP="0046047A">
            <w:pPr>
              <w:spacing w:after="1" w:line="220" w:lineRule="atLeast"/>
            </w:pPr>
          </w:p>
        </w:tc>
        <w:tc>
          <w:tcPr>
            <w:tcW w:w="3429" w:type="dxa"/>
            <w:gridSpan w:val="3"/>
          </w:tcPr>
          <w:p w:rsidR="007633D4" w:rsidRPr="007517DD" w:rsidRDefault="007633D4" w:rsidP="0046047A">
            <w:pPr>
              <w:spacing w:after="1" w:line="220" w:lineRule="atLeast"/>
            </w:pPr>
          </w:p>
        </w:tc>
        <w:tc>
          <w:tcPr>
            <w:tcW w:w="1701" w:type="dxa"/>
          </w:tcPr>
          <w:p w:rsidR="007633D4" w:rsidRPr="007517DD" w:rsidRDefault="007633D4" w:rsidP="0046047A">
            <w:pPr>
              <w:spacing w:after="1" w:line="220" w:lineRule="atLeast"/>
            </w:pPr>
          </w:p>
        </w:tc>
      </w:tr>
    </w:tbl>
    <w:p w:rsidR="009A1684" w:rsidRDefault="009A1684" w:rsidP="00376604">
      <w:pPr>
        <w:spacing w:after="1" w:line="220" w:lineRule="atLeast"/>
        <w:ind w:firstLine="540"/>
        <w:jc w:val="both"/>
        <w:sectPr w:rsidR="009A1684" w:rsidSect="007633D4">
          <w:pgSz w:w="16838" w:h="11906" w:orient="landscape"/>
          <w:pgMar w:top="1701" w:right="709" w:bottom="707" w:left="709" w:header="708" w:footer="708" w:gutter="0"/>
          <w:cols w:space="708"/>
          <w:docGrid w:linePitch="360"/>
        </w:sectPr>
      </w:pPr>
    </w:p>
    <w:p w:rsidR="009A1684" w:rsidRPr="00B2208E" w:rsidRDefault="009A1684" w:rsidP="009A1684">
      <w:pPr>
        <w:spacing w:after="1" w:line="220" w:lineRule="atLeast"/>
        <w:jc w:val="right"/>
        <w:outlineLvl w:val="1"/>
      </w:pPr>
      <w:r w:rsidRPr="00B2208E">
        <w:lastRenderedPageBreak/>
        <w:t xml:space="preserve">Приложение </w:t>
      </w:r>
      <w:r>
        <w:t>№6</w:t>
      </w:r>
    </w:p>
    <w:p w:rsidR="009A1684" w:rsidRPr="00B2208E" w:rsidRDefault="009A1684" w:rsidP="009A1684">
      <w:pPr>
        <w:spacing w:after="1" w:line="220" w:lineRule="atLeast"/>
        <w:jc w:val="right"/>
        <w:outlineLvl w:val="1"/>
      </w:pPr>
      <w:r w:rsidRPr="00B2208E">
        <w:t>к Порядку организации и осуществлении внутреннего финансового аудита</w:t>
      </w:r>
    </w:p>
    <w:p w:rsidR="009A1684" w:rsidRPr="00B2208E" w:rsidRDefault="009A1684" w:rsidP="009A1684">
      <w:pPr>
        <w:spacing w:after="1" w:line="220" w:lineRule="atLeast"/>
        <w:jc w:val="right"/>
        <w:outlineLvl w:val="1"/>
      </w:pPr>
      <w:r w:rsidRPr="00B2208E">
        <w:t>в органах местного самоуправления, органах администрации Северо-Енисейского района</w:t>
      </w:r>
    </w:p>
    <w:p w:rsidR="009A1684" w:rsidRPr="00B2208E" w:rsidRDefault="009A1684" w:rsidP="009A1684">
      <w:pPr>
        <w:spacing w:after="1" w:line="220" w:lineRule="atLeast"/>
        <w:jc w:val="right"/>
        <w:outlineLvl w:val="1"/>
      </w:pPr>
      <w:r w:rsidRPr="00B2208E">
        <w:t xml:space="preserve">с правами юридического лица, </w:t>
      </w:r>
      <w:proofErr w:type="gramStart"/>
      <w:r w:rsidRPr="00B2208E">
        <w:t>утвержденному</w:t>
      </w:r>
      <w:proofErr w:type="gramEnd"/>
      <w:r w:rsidRPr="00B2208E">
        <w:t xml:space="preserve"> постановлением</w:t>
      </w:r>
    </w:p>
    <w:p w:rsidR="009A1684" w:rsidRPr="00B2208E" w:rsidRDefault="009A1684" w:rsidP="009A1684">
      <w:pPr>
        <w:spacing w:after="1" w:line="220" w:lineRule="atLeast"/>
        <w:jc w:val="right"/>
        <w:outlineLvl w:val="1"/>
      </w:pPr>
      <w:r w:rsidRPr="00B2208E">
        <w:t>администрации Северо-Енисейского района</w:t>
      </w:r>
    </w:p>
    <w:p w:rsidR="009A1684" w:rsidRPr="00B2208E" w:rsidRDefault="0072337B" w:rsidP="009A1684">
      <w:pPr>
        <w:spacing w:after="1" w:line="220" w:lineRule="atLeast"/>
        <w:jc w:val="right"/>
        <w:outlineLvl w:val="1"/>
      </w:pPr>
      <w:r w:rsidRPr="00B2208E">
        <w:t xml:space="preserve">от </w:t>
      </w:r>
      <w:r w:rsidRPr="0072337B">
        <w:rPr>
          <w:u w:val="single"/>
        </w:rPr>
        <w:t>28.07.2021</w:t>
      </w:r>
      <w:r w:rsidRPr="00B2208E">
        <w:t xml:space="preserve"> № </w:t>
      </w:r>
      <w:r w:rsidRPr="0072337B">
        <w:rPr>
          <w:u w:val="single"/>
        </w:rPr>
        <w:t>298-п</w:t>
      </w:r>
    </w:p>
    <w:p w:rsidR="009A1684" w:rsidRDefault="009A1684" w:rsidP="009A1684">
      <w:pPr>
        <w:spacing w:after="1" w:line="220" w:lineRule="atLeast"/>
        <w:jc w:val="right"/>
      </w:pPr>
    </w:p>
    <w:p w:rsidR="009A1684" w:rsidRDefault="009A1684" w:rsidP="009A1684">
      <w:pPr>
        <w:spacing w:after="1" w:line="220" w:lineRule="atLeast"/>
        <w:ind w:firstLine="540"/>
        <w:jc w:val="both"/>
      </w:pPr>
    </w:p>
    <w:p w:rsidR="009A1684" w:rsidRPr="00402B24" w:rsidRDefault="00F83595" w:rsidP="009A1684">
      <w:pPr>
        <w:spacing w:after="1" w:line="220" w:lineRule="atLeast"/>
        <w:jc w:val="center"/>
        <w:rPr>
          <w:b/>
        </w:rPr>
      </w:pPr>
      <w:bookmarkStart w:id="27" w:name="P1126"/>
      <w:bookmarkEnd w:id="27"/>
      <w:r>
        <w:rPr>
          <w:b/>
        </w:rPr>
        <w:t>Отчетность</w:t>
      </w:r>
    </w:p>
    <w:p w:rsidR="009A1684" w:rsidRPr="00402B24" w:rsidRDefault="009A1684" w:rsidP="009A1684">
      <w:pPr>
        <w:spacing w:after="1" w:line="220" w:lineRule="atLeast"/>
        <w:jc w:val="center"/>
        <w:rPr>
          <w:b/>
        </w:rPr>
      </w:pPr>
      <w:r w:rsidRPr="00402B24">
        <w:rPr>
          <w:b/>
        </w:rPr>
        <w:t>о результатах осуществления внутреннего финансового аудита</w:t>
      </w:r>
    </w:p>
    <w:p w:rsidR="009A1684" w:rsidRPr="00974523" w:rsidRDefault="009A1684" w:rsidP="009A1684">
      <w:pPr>
        <w:spacing w:after="1" w:line="220" w:lineRule="atLeast"/>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628"/>
        <w:gridCol w:w="2438"/>
        <w:gridCol w:w="1474"/>
        <w:gridCol w:w="1191"/>
      </w:tblGrid>
      <w:tr w:rsidR="009A1684" w:rsidRPr="00974523" w:rsidTr="0046047A">
        <w:tc>
          <w:tcPr>
            <w:tcW w:w="3628" w:type="dxa"/>
            <w:tcBorders>
              <w:top w:val="nil"/>
              <w:left w:val="nil"/>
              <w:bottom w:val="nil"/>
              <w:right w:val="nil"/>
            </w:tcBorders>
          </w:tcPr>
          <w:p w:rsidR="009A1684" w:rsidRPr="00974523" w:rsidRDefault="009A1684" w:rsidP="0046047A">
            <w:pPr>
              <w:spacing w:after="1" w:line="220" w:lineRule="atLeast"/>
            </w:pPr>
          </w:p>
        </w:tc>
        <w:tc>
          <w:tcPr>
            <w:tcW w:w="2438" w:type="dxa"/>
            <w:tcBorders>
              <w:top w:val="nil"/>
              <w:left w:val="nil"/>
              <w:bottom w:val="nil"/>
              <w:right w:val="nil"/>
            </w:tcBorders>
          </w:tcPr>
          <w:p w:rsidR="009A1684" w:rsidRPr="00974523" w:rsidRDefault="009A1684" w:rsidP="0046047A">
            <w:pPr>
              <w:spacing w:after="1" w:line="220" w:lineRule="atLeast"/>
            </w:pPr>
          </w:p>
        </w:tc>
        <w:tc>
          <w:tcPr>
            <w:tcW w:w="1474" w:type="dxa"/>
            <w:tcBorders>
              <w:top w:val="nil"/>
              <w:left w:val="nil"/>
              <w:bottom w:val="nil"/>
              <w:right w:val="single" w:sz="4" w:space="0" w:color="auto"/>
            </w:tcBorders>
          </w:tcPr>
          <w:p w:rsidR="009A1684" w:rsidRPr="00974523" w:rsidRDefault="009A1684" w:rsidP="0046047A">
            <w:pPr>
              <w:spacing w:after="1" w:line="220" w:lineRule="atLeast"/>
            </w:pPr>
          </w:p>
        </w:tc>
        <w:tc>
          <w:tcPr>
            <w:tcW w:w="1191" w:type="dxa"/>
            <w:tcBorders>
              <w:top w:val="single" w:sz="4" w:space="0" w:color="auto"/>
              <w:left w:val="single" w:sz="4" w:space="0" w:color="auto"/>
              <w:bottom w:val="single" w:sz="4" w:space="0" w:color="auto"/>
              <w:right w:val="single" w:sz="4" w:space="0" w:color="auto"/>
            </w:tcBorders>
          </w:tcPr>
          <w:p w:rsidR="009A1684" w:rsidRPr="00974523" w:rsidRDefault="009A1684" w:rsidP="0046047A">
            <w:pPr>
              <w:spacing w:after="1" w:line="220" w:lineRule="atLeast"/>
              <w:jc w:val="both"/>
            </w:pPr>
            <w:r w:rsidRPr="00974523">
              <w:t>КОДЫ</w:t>
            </w:r>
          </w:p>
        </w:tc>
      </w:tr>
      <w:tr w:rsidR="009A1684" w:rsidRPr="00974523" w:rsidTr="0046047A">
        <w:tc>
          <w:tcPr>
            <w:tcW w:w="3628" w:type="dxa"/>
            <w:tcBorders>
              <w:top w:val="nil"/>
              <w:left w:val="nil"/>
              <w:bottom w:val="nil"/>
              <w:right w:val="nil"/>
            </w:tcBorders>
          </w:tcPr>
          <w:p w:rsidR="009A1684" w:rsidRPr="00974523" w:rsidRDefault="009A1684" w:rsidP="0046047A">
            <w:pPr>
              <w:spacing w:after="1" w:line="220" w:lineRule="atLeast"/>
            </w:pPr>
          </w:p>
        </w:tc>
        <w:tc>
          <w:tcPr>
            <w:tcW w:w="2438" w:type="dxa"/>
            <w:tcBorders>
              <w:top w:val="nil"/>
              <w:left w:val="nil"/>
              <w:bottom w:val="nil"/>
              <w:right w:val="nil"/>
            </w:tcBorders>
          </w:tcPr>
          <w:p w:rsidR="009A1684" w:rsidRPr="00974523" w:rsidRDefault="009A1684" w:rsidP="0046047A">
            <w:pPr>
              <w:spacing w:after="1" w:line="220" w:lineRule="atLeast"/>
            </w:pPr>
          </w:p>
        </w:tc>
        <w:tc>
          <w:tcPr>
            <w:tcW w:w="1474" w:type="dxa"/>
            <w:tcBorders>
              <w:top w:val="nil"/>
              <w:left w:val="nil"/>
              <w:bottom w:val="nil"/>
              <w:right w:val="single" w:sz="4" w:space="0" w:color="auto"/>
            </w:tcBorders>
          </w:tcPr>
          <w:p w:rsidR="009A1684" w:rsidRPr="00974523" w:rsidRDefault="009A1684" w:rsidP="0046047A">
            <w:pPr>
              <w:spacing w:after="1" w:line="220" w:lineRule="atLeast"/>
            </w:pPr>
          </w:p>
        </w:tc>
        <w:tc>
          <w:tcPr>
            <w:tcW w:w="1191" w:type="dxa"/>
            <w:tcBorders>
              <w:top w:val="single" w:sz="4" w:space="0" w:color="auto"/>
              <w:left w:val="single" w:sz="4" w:space="0" w:color="auto"/>
              <w:bottom w:val="single" w:sz="4" w:space="0" w:color="auto"/>
              <w:right w:val="single" w:sz="4" w:space="0" w:color="auto"/>
            </w:tcBorders>
          </w:tcPr>
          <w:p w:rsidR="009A1684" w:rsidRPr="00974523" w:rsidRDefault="009A1684" w:rsidP="0046047A">
            <w:pPr>
              <w:spacing w:after="1" w:line="220" w:lineRule="atLeast"/>
            </w:pPr>
          </w:p>
        </w:tc>
      </w:tr>
      <w:tr w:rsidR="009A1684" w:rsidRPr="00974523" w:rsidTr="0046047A">
        <w:tc>
          <w:tcPr>
            <w:tcW w:w="3628" w:type="dxa"/>
            <w:tcBorders>
              <w:top w:val="nil"/>
              <w:left w:val="nil"/>
              <w:bottom w:val="nil"/>
              <w:right w:val="nil"/>
            </w:tcBorders>
          </w:tcPr>
          <w:p w:rsidR="009A1684" w:rsidRPr="00974523" w:rsidRDefault="009A1684" w:rsidP="0046047A">
            <w:pPr>
              <w:spacing w:after="1" w:line="220" w:lineRule="atLeast"/>
            </w:pPr>
          </w:p>
        </w:tc>
        <w:tc>
          <w:tcPr>
            <w:tcW w:w="2438" w:type="dxa"/>
            <w:tcBorders>
              <w:top w:val="nil"/>
              <w:left w:val="nil"/>
              <w:bottom w:val="nil"/>
              <w:right w:val="nil"/>
            </w:tcBorders>
          </w:tcPr>
          <w:p w:rsidR="009A1684" w:rsidRPr="00974523" w:rsidRDefault="009A1684" w:rsidP="0046047A">
            <w:pPr>
              <w:spacing w:after="1" w:line="220" w:lineRule="atLeast"/>
              <w:jc w:val="center"/>
            </w:pPr>
            <w:r w:rsidRPr="00974523">
              <w:t>___________ 20__ г.</w:t>
            </w:r>
          </w:p>
        </w:tc>
        <w:tc>
          <w:tcPr>
            <w:tcW w:w="1474" w:type="dxa"/>
            <w:tcBorders>
              <w:top w:val="nil"/>
              <w:left w:val="nil"/>
              <w:bottom w:val="nil"/>
              <w:right w:val="single" w:sz="4" w:space="0" w:color="auto"/>
            </w:tcBorders>
          </w:tcPr>
          <w:p w:rsidR="009A1684" w:rsidRPr="00974523" w:rsidRDefault="009A1684" w:rsidP="0046047A">
            <w:pPr>
              <w:spacing w:after="1" w:line="220" w:lineRule="atLeast"/>
              <w:jc w:val="right"/>
            </w:pPr>
            <w:r w:rsidRPr="00974523">
              <w:t>Дата</w:t>
            </w:r>
          </w:p>
        </w:tc>
        <w:tc>
          <w:tcPr>
            <w:tcW w:w="1191" w:type="dxa"/>
            <w:tcBorders>
              <w:top w:val="single" w:sz="4" w:space="0" w:color="auto"/>
              <w:left w:val="single" w:sz="4" w:space="0" w:color="auto"/>
              <w:bottom w:val="single" w:sz="4" w:space="0" w:color="auto"/>
              <w:right w:val="single" w:sz="4" w:space="0" w:color="auto"/>
            </w:tcBorders>
          </w:tcPr>
          <w:p w:rsidR="009A1684" w:rsidRPr="00974523" w:rsidRDefault="009A1684" w:rsidP="0046047A">
            <w:pPr>
              <w:spacing w:after="1" w:line="220" w:lineRule="atLeast"/>
            </w:pPr>
          </w:p>
        </w:tc>
      </w:tr>
      <w:tr w:rsidR="009A1684" w:rsidRPr="00974523" w:rsidTr="0046047A">
        <w:tc>
          <w:tcPr>
            <w:tcW w:w="3628" w:type="dxa"/>
            <w:tcBorders>
              <w:top w:val="nil"/>
              <w:left w:val="nil"/>
              <w:bottom w:val="nil"/>
              <w:right w:val="nil"/>
            </w:tcBorders>
          </w:tcPr>
          <w:p w:rsidR="009A1684" w:rsidRPr="00974523" w:rsidRDefault="009A1684" w:rsidP="0046047A">
            <w:pPr>
              <w:spacing w:after="1" w:line="220" w:lineRule="atLeast"/>
            </w:pPr>
            <w:r w:rsidRPr="00974523">
              <w:t>Наименование главного администратора бюджетных средств, администратора бюджетных средств</w:t>
            </w:r>
          </w:p>
        </w:tc>
        <w:tc>
          <w:tcPr>
            <w:tcW w:w="2438" w:type="dxa"/>
            <w:tcBorders>
              <w:top w:val="nil"/>
              <w:left w:val="nil"/>
              <w:bottom w:val="single" w:sz="4" w:space="0" w:color="auto"/>
              <w:right w:val="nil"/>
            </w:tcBorders>
          </w:tcPr>
          <w:p w:rsidR="009A1684" w:rsidRPr="00974523" w:rsidRDefault="009A1684" w:rsidP="0046047A">
            <w:pPr>
              <w:spacing w:after="1" w:line="220" w:lineRule="atLeast"/>
            </w:pPr>
          </w:p>
        </w:tc>
        <w:tc>
          <w:tcPr>
            <w:tcW w:w="1474" w:type="dxa"/>
            <w:tcBorders>
              <w:top w:val="nil"/>
              <w:left w:val="nil"/>
              <w:bottom w:val="nil"/>
              <w:right w:val="single" w:sz="4" w:space="0" w:color="auto"/>
            </w:tcBorders>
            <w:vAlign w:val="bottom"/>
          </w:tcPr>
          <w:p w:rsidR="009A1684" w:rsidRPr="00974523" w:rsidRDefault="009A1684" w:rsidP="0046047A">
            <w:pPr>
              <w:spacing w:after="1" w:line="220" w:lineRule="atLeast"/>
              <w:jc w:val="right"/>
            </w:pPr>
            <w:r w:rsidRPr="00974523">
              <w:t>Глава по БК</w:t>
            </w:r>
          </w:p>
        </w:tc>
        <w:tc>
          <w:tcPr>
            <w:tcW w:w="1191" w:type="dxa"/>
            <w:tcBorders>
              <w:top w:val="single" w:sz="4" w:space="0" w:color="auto"/>
              <w:left w:val="single" w:sz="4" w:space="0" w:color="auto"/>
              <w:bottom w:val="single" w:sz="4" w:space="0" w:color="auto"/>
              <w:right w:val="single" w:sz="4" w:space="0" w:color="auto"/>
            </w:tcBorders>
          </w:tcPr>
          <w:p w:rsidR="009A1684" w:rsidRPr="00974523" w:rsidRDefault="009A1684" w:rsidP="0046047A">
            <w:pPr>
              <w:spacing w:after="1" w:line="220" w:lineRule="atLeast"/>
            </w:pPr>
          </w:p>
        </w:tc>
      </w:tr>
      <w:tr w:rsidR="009A1684" w:rsidRPr="00974523" w:rsidTr="0046047A">
        <w:tc>
          <w:tcPr>
            <w:tcW w:w="3628" w:type="dxa"/>
            <w:tcBorders>
              <w:top w:val="nil"/>
              <w:left w:val="nil"/>
              <w:bottom w:val="nil"/>
              <w:right w:val="nil"/>
            </w:tcBorders>
          </w:tcPr>
          <w:p w:rsidR="009A1684" w:rsidRPr="00974523" w:rsidRDefault="009A1684" w:rsidP="0046047A">
            <w:pPr>
              <w:spacing w:after="1" w:line="220" w:lineRule="atLeast"/>
            </w:pPr>
            <w:r w:rsidRPr="00974523">
              <w:t>Наименование бюджета</w:t>
            </w:r>
          </w:p>
        </w:tc>
        <w:tc>
          <w:tcPr>
            <w:tcW w:w="2438" w:type="dxa"/>
            <w:tcBorders>
              <w:top w:val="single" w:sz="4" w:space="0" w:color="auto"/>
              <w:left w:val="nil"/>
              <w:bottom w:val="single" w:sz="4" w:space="0" w:color="auto"/>
              <w:right w:val="nil"/>
            </w:tcBorders>
          </w:tcPr>
          <w:p w:rsidR="009A1684" w:rsidRPr="00974523" w:rsidRDefault="009A1684" w:rsidP="0046047A">
            <w:pPr>
              <w:spacing w:after="1" w:line="220" w:lineRule="atLeast"/>
            </w:pPr>
          </w:p>
        </w:tc>
        <w:tc>
          <w:tcPr>
            <w:tcW w:w="1474" w:type="dxa"/>
            <w:tcBorders>
              <w:top w:val="nil"/>
              <w:left w:val="nil"/>
              <w:bottom w:val="nil"/>
              <w:right w:val="single" w:sz="4" w:space="0" w:color="auto"/>
            </w:tcBorders>
            <w:vAlign w:val="bottom"/>
          </w:tcPr>
          <w:p w:rsidR="009A1684" w:rsidRPr="00974523" w:rsidRDefault="009A1684" w:rsidP="0046047A">
            <w:pPr>
              <w:spacing w:after="1" w:line="220" w:lineRule="atLeast"/>
              <w:jc w:val="right"/>
            </w:pPr>
            <w:r w:rsidRPr="00974523">
              <w:t xml:space="preserve">по </w:t>
            </w:r>
            <w:hyperlink r:id="rId45" w:history="1">
              <w:r w:rsidRPr="00974523">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9A1684" w:rsidRPr="00974523" w:rsidRDefault="009A1684" w:rsidP="0046047A">
            <w:pPr>
              <w:spacing w:after="1" w:line="220" w:lineRule="atLeast"/>
            </w:pPr>
          </w:p>
        </w:tc>
      </w:tr>
      <w:tr w:rsidR="009A1684" w:rsidRPr="00974523" w:rsidTr="0046047A">
        <w:tc>
          <w:tcPr>
            <w:tcW w:w="3628" w:type="dxa"/>
            <w:tcBorders>
              <w:top w:val="nil"/>
              <w:left w:val="nil"/>
              <w:bottom w:val="nil"/>
              <w:right w:val="nil"/>
            </w:tcBorders>
          </w:tcPr>
          <w:p w:rsidR="009A1684" w:rsidRPr="00974523" w:rsidRDefault="009A1684" w:rsidP="0046047A">
            <w:pPr>
              <w:spacing w:after="1" w:line="220" w:lineRule="atLeast"/>
            </w:pPr>
            <w:r w:rsidRPr="00974523">
              <w:t>Периодичность: годовая</w:t>
            </w:r>
          </w:p>
        </w:tc>
        <w:tc>
          <w:tcPr>
            <w:tcW w:w="2438" w:type="dxa"/>
            <w:tcBorders>
              <w:top w:val="single" w:sz="4" w:space="0" w:color="auto"/>
              <w:left w:val="nil"/>
              <w:bottom w:val="nil"/>
              <w:right w:val="nil"/>
            </w:tcBorders>
          </w:tcPr>
          <w:p w:rsidR="009A1684" w:rsidRPr="00974523" w:rsidRDefault="009A1684" w:rsidP="0046047A">
            <w:pPr>
              <w:spacing w:after="1" w:line="220" w:lineRule="atLeast"/>
            </w:pPr>
          </w:p>
        </w:tc>
        <w:tc>
          <w:tcPr>
            <w:tcW w:w="1474" w:type="dxa"/>
            <w:tcBorders>
              <w:top w:val="nil"/>
              <w:left w:val="nil"/>
              <w:bottom w:val="nil"/>
              <w:right w:val="single" w:sz="4" w:space="0" w:color="auto"/>
            </w:tcBorders>
          </w:tcPr>
          <w:p w:rsidR="009A1684" w:rsidRPr="00974523" w:rsidRDefault="009A1684" w:rsidP="0046047A">
            <w:pPr>
              <w:spacing w:after="1" w:line="220" w:lineRule="atLeast"/>
            </w:pPr>
          </w:p>
        </w:tc>
        <w:tc>
          <w:tcPr>
            <w:tcW w:w="1191" w:type="dxa"/>
            <w:tcBorders>
              <w:top w:val="single" w:sz="4" w:space="0" w:color="auto"/>
              <w:left w:val="single" w:sz="4" w:space="0" w:color="auto"/>
              <w:bottom w:val="single" w:sz="4" w:space="0" w:color="auto"/>
              <w:right w:val="single" w:sz="4" w:space="0" w:color="auto"/>
            </w:tcBorders>
          </w:tcPr>
          <w:p w:rsidR="009A1684" w:rsidRPr="00974523" w:rsidRDefault="009A1684" w:rsidP="0046047A">
            <w:pPr>
              <w:spacing w:after="1" w:line="220" w:lineRule="atLeast"/>
            </w:pPr>
          </w:p>
        </w:tc>
      </w:tr>
    </w:tbl>
    <w:p w:rsidR="009A1684" w:rsidRPr="00974523" w:rsidRDefault="009A1684" w:rsidP="009A1684">
      <w:pPr>
        <w:spacing w:after="1" w:line="220" w:lineRule="atLeast"/>
        <w:ind w:firstLine="540"/>
        <w:jc w:val="both"/>
      </w:pPr>
    </w:p>
    <w:p w:rsidR="009A1684" w:rsidRPr="00974523" w:rsidRDefault="009A1684" w:rsidP="009A1684">
      <w:pPr>
        <w:spacing w:after="1" w:line="220" w:lineRule="atLeast"/>
        <w:jc w:val="center"/>
        <w:outlineLvl w:val="2"/>
      </w:pPr>
      <w:r w:rsidRPr="00974523">
        <w:t xml:space="preserve">1. </w:t>
      </w:r>
      <w:proofErr w:type="gramStart"/>
      <w:r w:rsidRPr="00974523">
        <w:t>Общие сведения о результатах внутреннего</w:t>
      </w:r>
      <w:proofErr w:type="gramEnd"/>
    </w:p>
    <w:p w:rsidR="009A1684" w:rsidRPr="00974523" w:rsidRDefault="009A1684" w:rsidP="009A1684">
      <w:pPr>
        <w:spacing w:after="1" w:line="220" w:lineRule="atLeast"/>
        <w:jc w:val="center"/>
      </w:pPr>
      <w:r w:rsidRPr="00974523">
        <w:t>финансового аудита</w:t>
      </w:r>
    </w:p>
    <w:p w:rsidR="009A1684" w:rsidRPr="00974523" w:rsidRDefault="009A1684" w:rsidP="009A1684">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907"/>
        <w:gridCol w:w="1507"/>
      </w:tblGrid>
      <w:tr w:rsidR="009A1684" w:rsidRPr="00974523" w:rsidTr="0046047A">
        <w:tc>
          <w:tcPr>
            <w:tcW w:w="6633" w:type="dxa"/>
          </w:tcPr>
          <w:p w:rsidR="009A1684" w:rsidRPr="00974523" w:rsidRDefault="009A1684" w:rsidP="0046047A">
            <w:pPr>
              <w:spacing w:after="1" w:line="220" w:lineRule="atLeast"/>
              <w:jc w:val="center"/>
            </w:pPr>
            <w:r w:rsidRPr="00974523">
              <w:t>Наименование показателя</w:t>
            </w:r>
          </w:p>
        </w:tc>
        <w:tc>
          <w:tcPr>
            <w:tcW w:w="907" w:type="dxa"/>
          </w:tcPr>
          <w:p w:rsidR="009A1684" w:rsidRPr="00974523" w:rsidRDefault="009A1684" w:rsidP="0046047A">
            <w:pPr>
              <w:spacing w:after="1" w:line="220" w:lineRule="atLeast"/>
              <w:jc w:val="center"/>
            </w:pPr>
            <w:r w:rsidRPr="00974523">
              <w:t>Код строки</w:t>
            </w:r>
          </w:p>
        </w:tc>
        <w:tc>
          <w:tcPr>
            <w:tcW w:w="1507" w:type="dxa"/>
          </w:tcPr>
          <w:p w:rsidR="009A1684" w:rsidRPr="00974523" w:rsidRDefault="009A1684" w:rsidP="0046047A">
            <w:pPr>
              <w:spacing w:after="1" w:line="220" w:lineRule="atLeast"/>
              <w:jc w:val="center"/>
            </w:pPr>
            <w:r w:rsidRPr="00974523">
              <w:t>Значения показателя</w:t>
            </w:r>
          </w:p>
        </w:tc>
      </w:tr>
      <w:tr w:rsidR="009A1684" w:rsidRPr="00974523" w:rsidTr="0046047A">
        <w:tc>
          <w:tcPr>
            <w:tcW w:w="6633" w:type="dxa"/>
          </w:tcPr>
          <w:p w:rsidR="009A1684" w:rsidRPr="00974523" w:rsidRDefault="009A1684" w:rsidP="0046047A">
            <w:pPr>
              <w:spacing w:after="1" w:line="220" w:lineRule="atLeast"/>
            </w:pPr>
            <w:r w:rsidRPr="00974523">
              <w:t>Штатная численность субъекта внутреннего финансового аудита, единиц</w:t>
            </w:r>
          </w:p>
        </w:tc>
        <w:tc>
          <w:tcPr>
            <w:tcW w:w="907" w:type="dxa"/>
          </w:tcPr>
          <w:p w:rsidR="009A1684" w:rsidRPr="00974523" w:rsidRDefault="009A1684" w:rsidP="0046047A">
            <w:pPr>
              <w:spacing w:after="1" w:line="220" w:lineRule="atLeast"/>
              <w:jc w:val="center"/>
            </w:pPr>
            <w:r w:rsidRPr="00974523">
              <w:t>010</w:t>
            </w:r>
          </w:p>
        </w:tc>
        <w:tc>
          <w:tcPr>
            <w:tcW w:w="1507" w:type="dxa"/>
          </w:tcPr>
          <w:p w:rsidR="009A1684" w:rsidRPr="00974523" w:rsidRDefault="009A1684" w:rsidP="0046047A">
            <w:pPr>
              <w:spacing w:after="1" w:line="220" w:lineRule="atLeast"/>
            </w:pPr>
          </w:p>
        </w:tc>
      </w:tr>
      <w:tr w:rsidR="009A1684" w:rsidRPr="00974523" w:rsidTr="0046047A">
        <w:tc>
          <w:tcPr>
            <w:tcW w:w="6633" w:type="dxa"/>
          </w:tcPr>
          <w:p w:rsidR="009A1684" w:rsidRPr="00974523" w:rsidRDefault="009A1684" w:rsidP="0046047A">
            <w:pPr>
              <w:spacing w:after="1" w:line="220" w:lineRule="atLeast"/>
            </w:pPr>
            <w:r w:rsidRPr="00974523">
              <w:t>Фактическая численность субъекта внутреннего финансового аудита, человек</w:t>
            </w:r>
          </w:p>
        </w:tc>
        <w:tc>
          <w:tcPr>
            <w:tcW w:w="907" w:type="dxa"/>
          </w:tcPr>
          <w:p w:rsidR="009A1684" w:rsidRPr="00974523" w:rsidRDefault="009A1684" w:rsidP="0046047A">
            <w:pPr>
              <w:spacing w:after="1" w:line="220" w:lineRule="atLeast"/>
              <w:jc w:val="center"/>
            </w:pPr>
            <w:r w:rsidRPr="00974523">
              <w:t>011</w:t>
            </w:r>
          </w:p>
        </w:tc>
        <w:tc>
          <w:tcPr>
            <w:tcW w:w="1507" w:type="dxa"/>
          </w:tcPr>
          <w:p w:rsidR="009A1684" w:rsidRPr="00974523" w:rsidRDefault="009A1684" w:rsidP="0046047A">
            <w:pPr>
              <w:spacing w:after="1" w:line="220" w:lineRule="atLeast"/>
            </w:pPr>
          </w:p>
        </w:tc>
      </w:tr>
      <w:tr w:rsidR="009A1684" w:rsidRPr="00974523" w:rsidTr="0046047A">
        <w:tc>
          <w:tcPr>
            <w:tcW w:w="6633" w:type="dxa"/>
            <w:tcBorders>
              <w:bottom w:val="nil"/>
            </w:tcBorders>
          </w:tcPr>
          <w:p w:rsidR="009A1684" w:rsidRPr="00974523" w:rsidRDefault="009A1684" w:rsidP="0046047A">
            <w:pPr>
              <w:spacing w:after="1" w:line="220" w:lineRule="atLeast"/>
            </w:pPr>
            <w:r w:rsidRPr="00974523">
              <w:t>Количество проведенных аудиторских мероприятий, единиц</w:t>
            </w:r>
          </w:p>
        </w:tc>
        <w:tc>
          <w:tcPr>
            <w:tcW w:w="907" w:type="dxa"/>
          </w:tcPr>
          <w:p w:rsidR="009A1684" w:rsidRPr="00974523" w:rsidRDefault="009A1684" w:rsidP="0046047A">
            <w:pPr>
              <w:spacing w:after="1" w:line="220" w:lineRule="atLeast"/>
              <w:jc w:val="center"/>
            </w:pPr>
            <w:r w:rsidRPr="00974523">
              <w:t>020</w:t>
            </w:r>
          </w:p>
        </w:tc>
        <w:tc>
          <w:tcPr>
            <w:tcW w:w="1507" w:type="dxa"/>
          </w:tcPr>
          <w:p w:rsidR="009A1684" w:rsidRPr="00974523" w:rsidRDefault="009A1684" w:rsidP="0046047A">
            <w:pPr>
              <w:spacing w:after="1" w:line="220" w:lineRule="atLeast"/>
            </w:pPr>
          </w:p>
        </w:tc>
      </w:tr>
      <w:tr w:rsidR="009A1684" w:rsidRPr="00974523" w:rsidTr="0046047A">
        <w:tblPrEx>
          <w:tblBorders>
            <w:insideH w:val="nil"/>
          </w:tblBorders>
        </w:tblPrEx>
        <w:tc>
          <w:tcPr>
            <w:tcW w:w="6633" w:type="dxa"/>
            <w:tcBorders>
              <w:top w:val="nil"/>
              <w:bottom w:val="nil"/>
            </w:tcBorders>
          </w:tcPr>
          <w:p w:rsidR="009A1684" w:rsidRPr="00974523" w:rsidRDefault="009A1684" w:rsidP="0046047A">
            <w:pPr>
              <w:spacing w:after="1" w:line="220" w:lineRule="atLeast"/>
            </w:pPr>
            <w:r w:rsidRPr="00974523">
              <w:t>в том числе:</w:t>
            </w:r>
          </w:p>
        </w:tc>
        <w:tc>
          <w:tcPr>
            <w:tcW w:w="907" w:type="dxa"/>
            <w:vMerge w:val="restart"/>
            <w:vAlign w:val="bottom"/>
          </w:tcPr>
          <w:p w:rsidR="009A1684" w:rsidRPr="00974523" w:rsidRDefault="009A1684" w:rsidP="0046047A">
            <w:pPr>
              <w:spacing w:after="1" w:line="220" w:lineRule="atLeast"/>
              <w:jc w:val="center"/>
            </w:pPr>
            <w:r w:rsidRPr="00974523">
              <w:t>021</w:t>
            </w:r>
          </w:p>
        </w:tc>
        <w:tc>
          <w:tcPr>
            <w:tcW w:w="1507" w:type="dxa"/>
            <w:vMerge w:val="restart"/>
          </w:tcPr>
          <w:p w:rsidR="009A1684" w:rsidRPr="00974523" w:rsidRDefault="009A1684" w:rsidP="0046047A">
            <w:pPr>
              <w:spacing w:after="1" w:line="220" w:lineRule="atLeast"/>
            </w:pPr>
          </w:p>
        </w:tc>
      </w:tr>
      <w:tr w:rsidR="009A1684" w:rsidRPr="00974523" w:rsidTr="0046047A">
        <w:tblPrEx>
          <w:tblBorders>
            <w:insideH w:val="nil"/>
          </w:tblBorders>
        </w:tblPrEx>
        <w:tc>
          <w:tcPr>
            <w:tcW w:w="6633" w:type="dxa"/>
            <w:tcBorders>
              <w:top w:val="nil"/>
              <w:bottom w:val="nil"/>
            </w:tcBorders>
          </w:tcPr>
          <w:p w:rsidR="009A1684" w:rsidRPr="00974523" w:rsidRDefault="009A1684" w:rsidP="0046047A">
            <w:pPr>
              <w:spacing w:after="1" w:line="220" w:lineRule="atLeast"/>
            </w:pPr>
            <w:r w:rsidRPr="00974523">
              <w:t>в отношении системы внутреннего финансового контроля</w:t>
            </w:r>
          </w:p>
        </w:tc>
        <w:tc>
          <w:tcPr>
            <w:tcW w:w="907" w:type="dxa"/>
            <w:vMerge/>
          </w:tcPr>
          <w:p w:rsidR="009A1684" w:rsidRPr="00974523" w:rsidRDefault="009A1684" w:rsidP="0046047A"/>
        </w:tc>
        <w:tc>
          <w:tcPr>
            <w:tcW w:w="1507" w:type="dxa"/>
            <w:vMerge/>
          </w:tcPr>
          <w:p w:rsidR="009A1684" w:rsidRPr="00974523" w:rsidRDefault="009A1684" w:rsidP="0046047A"/>
        </w:tc>
      </w:tr>
      <w:tr w:rsidR="009A1684" w:rsidRPr="00974523" w:rsidTr="0046047A">
        <w:tc>
          <w:tcPr>
            <w:tcW w:w="6633" w:type="dxa"/>
            <w:tcBorders>
              <w:top w:val="nil"/>
              <w:bottom w:val="nil"/>
            </w:tcBorders>
          </w:tcPr>
          <w:p w:rsidR="009A1684" w:rsidRPr="00974523" w:rsidRDefault="009A1684" w:rsidP="0046047A">
            <w:pPr>
              <w:spacing w:after="1" w:line="220" w:lineRule="atLeast"/>
            </w:pPr>
            <w:r w:rsidRPr="00974523">
              <w:t>достоверности бюджетной отчетности</w:t>
            </w:r>
          </w:p>
        </w:tc>
        <w:tc>
          <w:tcPr>
            <w:tcW w:w="907" w:type="dxa"/>
          </w:tcPr>
          <w:p w:rsidR="009A1684" w:rsidRPr="00974523" w:rsidRDefault="009A1684" w:rsidP="0046047A">
            <w:pPr>
              <w:spacing w:after="1" w:line="220" w:lineRule="atLeast"/>
              <w:jc w:val="center"/>
            </w:pPr>
            <w:r w:rsidRPr="00974523">
              <w:t>022</w:t>
            </w:r>
          </w:p>
        </w:tc>
        <w:tc>
          <w:tcPr>
            <w:tcW w:w="1507" w:type="dxa"/>
          </w:tcPr>
          <w:p w:rsidR="009A1684" w:rsidRPr="00974523" w:rsidRDefault="009A1684" w:rsidP="0046047A">
            <w:pPr>
              <w:spacing w:after="1" w:line="220" w:lineRule="atLeast"/>
            </w:pPr>
          </w:p>
        </w:tc>
      </w:tr>
      <w:tr w:rsidR="009A1684" w:rsidRPr="00974523" w:rsidTr="0046047A">
        <w:tc>
          <w:tcPr>
            <w:tcW w:w="6633" w:type="dxa"/>
            <w:tcBorders>
              <w:top w:val="nil"/>
            </w:tcBorders>
          </w:tcPr>
          <w:p w:rsidR="009A1684" w:rsidRPr="00974523" w:rsidRDefault="009A1684" w:rsidP="0046047A">
            <w:pPr>
              <w:spacing w:after="1" w:line="220" w:lineRule="atLeast"/>
            </w:pPr>
            <w:r w:rsidRPr="00974523">
              <w:t>экономности и результативности использования бюджетных средств</w:t>
            </w:r>
          </w:p>
        </w:tc>
        <w:tc>
          <w:tcPr>
            <w:tcW w:w="907" w:type="dxa"/>
          </w:tcPr>
          <w:p w:rsidR="009A1684" w:rsidRPr="00974523" w:rsidRDefault="009A1684" w:rsidP="0046047A">
            <w:pPr>
              <w:spacing w:after="1" w:line="220" w:lineRule="atLeast"/>
              <w:jc w:val="center"/>
            </w:pPr>
            <w:r w:rsidRPr="00974523">
              <w:t>023</w:t>
            </w:r>
          </w:p>
        </w:tc>
        <w:tc>
          <w:tcPr>
            <w:tcW w:w="1507" w:type="dxa"/>
          </w:tcPr>
          <w:p w:rsidR="009A1684" w:rsidRPr="00974523" w:rsidRDefault="009A1684" w:rsidP="0046047A">
            <w:pPr>
              <w:spacing w:after="1" w:line="220" w:lineRule="atLeast"/>
            </w:pPr>
          </w:p>
        </w:tc>
      </w:tr>
      <w:tr w:rsidR="009A1684" w:rsidRPr="00974523" w:rsidTr="0046047A">
        <w:tc>
          <w:tcPr>
            <w:tcW w:w="6633" w:type="dxa"/>
            <w:tcBorders>
              <w:bottom w:val="nil"/>
            </w:tcBorders>
          </w:tcPr>
          <w:p w:rsidR="009A1684" w:rsidRPr="00974523" w:rsidRDefault="009A1684" w:rsidP="0046047A">
            <w:pPr>
              <w:spacing w:after="1" w:line="220" w:lineRule="atLeast"/>
            </w:pPr>
            <w:r w:rsidRPr="00974523">
              <w:t>Количество аудиторских мероприятий, предусмотренных в плане проведения аудиторских мероприятий на отчетный год, единиц</w:t>
            </w:r>
          </w:p>
        </w:tc>
        <w:tc>
          <w:tcPr>
            <w:tcW w:w="907" w:type="dxa"/>
          </w:tcPr>
          <w:p w:rsidR="009A1684" w:rsidRPr="00974523" w:rsidRDefault="009A1684" w:rsidP="0046047A">
            <w:pPr>
              <w:spacing w:after="1" w:line="220" w:lineRule="atLeast"/>
              <w:jc w:val="center"/>
            </w:pPr>
            <w:r w:rsidRPr="00974523">
              <w:t>030</w:t>
            </w:r>
          </w:p>
        </w:tc>
        <w:tc>
          <w:tcPr>
            <w:tcW w:w="1507" w:type="dxa"/>
          </w:tcPr>
          <w:p w:rsidR="009A1684" w:rsidRPr="00974523" w:rsidRDefault="009A1684" w:rsidP="0046047A">
            <w:pPr>
              <w:spacing w:after="1" w:line="220" w:lineRule="atLeast"/>
            </w:pPr>
          </w:p>
        </w:tc>
      </w:tr>
      <w:tr w:rsidR="009A1684" w:rsidRPr="00974523" w:rsidTr="0046047A">
        <w:tblPrEx>
          <w:tblBorders>
            <w:insideH w:val="nil"/>
          </w:tblBorders>
        </w:tblPrEx>
        <w:tc>
          <w:tcPr>
            <w:tcW w:w="6633" w:type="dxa"/>
            <w:tcBorders>
              <w:top w:val="nil"/>
              <w:bottom w:val="nil"/>
            </w:tcBorders>
          </w:tcPr>
          <w:p w:rsidR="009A1684" w:rsidRPr="00974523" w:rsidRDefault="009A1684" w:rsidP="0046047A">
            <w:pPr>
              <w:spacing w:after="1" w:line="220" w:lineRule="atLeast"/>
            </w:pPr>
            <w:r w:rsidRPr="00974523">
              <w:t>из них:</w:t>
            </w:r>
          </w:p>
        </w:tc>
        <w:tc>
          <w:tcPr>
            <w:tcW w:w="907" w:type="dxa"/>
            <w:vMerge w:val="restart"/>
            <w:vAlign w:val="bottom"/>
          </w:tcPr>
          <w:p w:rsidR="009A1684" w:rsidRPr="00974523" w:rsidRDefault="009A1684" w:rsidP="0046047A">
            <w:pPr>
              <w:spacing w:after="1" w:line="220" w:lineRule="atLeast"/>
              <w:jc w:val="center"/>
            </w:pPr>
            <w:r w:rsidRPr="00974523">
              <w:t>031</w:t>
            </w:r>
          </w:p>
        </w:tc>
        <w:tc>
          <w:tcPr>
            <w:tcW w:w="1507" w:type="dxa"/>
            <w:vMerge w:val="restart"/>
          </w:tcPr>
          <w:p w:rsidR="009A1684" w:rsidRPr="00974523" w:rsidRDefault="009A1684" w:rsidP="0046047A">
            <w:pPr>
              <w:spacing w:after="1" w:line="220" w:lineRule="atLeast"/>
            </w:pPr>
          </w:p>
        </w:tc>
      </w:tr>
      <w:tr w:rsidR="009A1684" w:rsidRPr="00974523" w:rsidTr="0046047A">
        <w:tc>
          <w:tcPr>
            <w:tcW w:w="6633" w:type="dxa"/>
            <w:tcBorders>
              <w:top w:val="nil"/>
            </w:tcBorders>
          </w:tcPr>
          <w:p w:rsidR="009A1684" w:rsidRPr="00974523" w:rsidRDefault="009A1684" w:rsidP="0046047A">
            <w:pPr>
              <w:spacing w:after="1" w:line="220" w:lineRule="atLeast"/>
            </w:pPr>
            <w:r w:rsidRPr="00974523">
              <w:lastRenderedPageBreak/>
              <w:t>количество проведенных плановых аудиторских мероприятий</w:t>
            </w:r>
          </w:p>
        </w:tc>
        <w:tc>
          <w:tcPr>
            <w:tcW w:w="907" w:type="dxa"/>
            <w:vMerge/>
          </w:tcPr>
          <w:p w:rsidR="009A1684" w:rsidRPr="00974523" w:rsidRDefault="009A1684" w:rsidP="0046047A"/>
        </w:tc>
        <w:tc>
          <w:tcPr>
            <w:tcW w:w="1507" w:type="dxa"/>
            <w:vMerge/>
          </w:tcPr>
          <w:p w:rsidR="009A1684" w:rsidRPr="00974523" w:rsidRDefault="009A1684" w:rsidP="0046047A"/>
        </w:tc>
      </w:tr>
      <w:tr w:rsidR="009A1684" w:rsidRPr="00974523" w:rsidTr="0046047A">
        <w:tc>
          <w:tcPr>
            <w:tcW w:w="6633" w:type="dxa"/>
          </w:tcPr>
          <w:p w:rsidR="009A1684" w:rsidRPr="00974523" w:rsidRDefault="009A1684" w:rsidP="0046047A">
            <w:pPr>
              <w:spacing w:after="1" w:line="220" w:lineRule="atLeast"/>
            </w:pPr>
            <w:r w:rsidRPr="00974523">
              <w:t>Количество проведенных внеплановых аудиторских мероприятий, единиц</w:t>
            </w:r>
          </w:p>
        </w:tc>
        <w:tc>
          <w:tcPr>
            <w:tcW w:w="907" w:type="dxa"/>
          </w:tcPr>
          <w:p w:rsidR="009A1684" w:rsidRPr="00974523" w:rsidRDefault="009A1684" w:rsidP="0046047A">
            <w:pPr>
              <w:spacing w:after="1" w:line="220" w:lineRule="atLeast"/>
              <w:jc w:val="center"/>
            </w:pPr>
            <w:r w:rsidRPr="00974523">
              <w:t>040</w:t>
            </w:r>
          </w:p>
        </w:tc>
        <w:tc>
          <w:tcPr>
            <w:tcW w:w="1507" w:type="dxa"/>
          </w:tcPr>
          <w:p w:rsidR="009A1684" w:rsidRPr="00974523" w:rsidRDefault="009A1684" w:rsidP="0046047A">
            <w:pPr>
              <w:spacing w:after="1" w:line="220" w:lineRule="atLeast"/>
            </w:pPr>
          </w:p>
        </w:tc>
      </w:tr>
      <w:tr w:rsidR="009A1684" w:rsidRPr="00974523" w:rsidTr="0046047A">
        <w:tc>
          <w:tcPr>
            <w:tcW w:w="6633" w:type="dxa"/>
            <w:tcBorders>
              <w:bottom w:val="nil"/>
            </w:tcBorders>
          </w:tcPr>
          <w:p w:rsidR="009A1684" w:rsidRPr="00974523" w:rsidRDefault="009A1684" w:rsidP="0046047A">
            <w:pPr>
              <w:spacing w:after="1" w:line="220" w:lineRule="atLeast"/>
            </w:pPr>
            <w:r w:rsidRPr="00974523">
              <w:t>Количество направленных рекомендаций по повышению эффективности внутреннего финансового контроля, единиц</w:t>
            </w:r>
          </w:p>
        </w:tc>
        <w:tc>
          <w:tcPr>
            <w:tcW w:w="907" w:type="dxa"/>
          </w:tcPr>
          <w:p w:rsidR="009A1684" w:rsidRPr="00974523" w:rsidRDefault="009A1684" w:rsidP="0046047A">
            <w:pPr>
              <w:spacing w:after="1" w:line="220" w:lineRule="atLeast"/>
              <w:jc w:val="center"/>
            </w:pPr>
            <w:r w:rsidRPr="00974523">
              <w:t>050</w:t>
            </w:r>
          </w:p>
        </w:tc>
        <w:tc>
          <w:tcPr>
            <w:tcW w:w="1507" w:type="dxa"/>
          </w:tcPr>
          <w:p w:rsidR="009A1684" w:rsidRPr="00974523" w:rsidRDefault="009A1684" w:rsidP="0046047A">
            <w:pPr>
              <w:spacing w:after="1" w:line="220" w:lineRule="atLeast"/>
            </w:pPr>
          </w:p>
        </w:tc>
      </w:tr>
      <w:tr w:rsidR="009A1684" w:rsidRPr="00974523" w:rsidTr="0046047A">
        <w:tblPrEx>
          <w:tblBorders>
            <w:insideH w:val="nil"/>
          </w:tblBorders>
        </w:tblPrEx>
        <w:tc>
          <w:tcPr>
            <w:tcW w:w="6633" w:type="dxa"/>
            <w:tcBorders>
              <w:top w:val="nil"/>
              <w:bottom w:val="nil"/>
            </w:tcBorders>
          </w:tcPr>
          <w:p w:rsidR="009A1684" w:rsidRPr="00974523" w:rsidRDefault="009A1684" w:rsidP="0046047A">
            <w:pPr>
              <w:spacing w:after="1" w:line="220" w:lineRule="atLeast"/>
            </w:pPr>
            <w:r w:rsidRPr="00974523">
              <w:t>из них:</w:t>
            </w:r>
          </w:p>
        </w:tc>
        <w:tc>
          <w:tcPr>
            <w:tcW w:w="907" w:type="dxa"/>
            <w:vMerge w:val="restart"/>
            <w:vAlign w:val="bottom"/>
          </w:tcPr>
          <w:p w:rsidR="009A1684" w:rsidRPr="00974523" w:rsidRDefault="009A1684" w:rsidP="0046047A">
            <w:pPr>
              <w:spacing w:after="1" w:line="220" w:lineRule="atLeast"/>
              <w:jc w:val="center"/>
            </w:pPr>
            <w:r w:rsidRPr="00974523">
              <w:t>051</w:t>
            </w:r>
          </w:p>
        </w:tc>
        <w:tc>
          <w:tcPr>
            <w:tcW w:w="1507" w:type="dxa"/>
            <w:vMerge w:val="restart"/>
          </w:tcPr>
          <w:p w:rsidR="009A1684" w:rsidRPr="00974523" w:rsidRDefault="009A1684" w:rsidP="0046047A">
            <w:pPr>
              <w:spacing w:after="1" w:line="220" w:lineRule="atLeast"/>
            </w:pPr>
          </w:p>
        </w:tc>
      </w:tr>
      <w:tr w:rsidR="009A1684" w:rsidRPr="00974523" w:rsidTr="0046047A">
        <w:tc>
          <w:tcPr>
            <w:tcW w:w="6633" w:type="dxa"/>
            <w:tcBorders>
              <w:top w:val="nil"/>
            </w:tcBorders>
          </w:tcPr>
          <w:p w:rsidR="009A1684" w:rsidRPr="00974523" w:rsidRDefault="009A1684" w:rsidP="0046047A">
            <w:pPr>
              <w:spacing w:after="1" w:line="220" w:lineRule="atLeast"/>
            </w:pPr>
            <w:r w:rsidRPr="00974523">
              <w:t>количество исполненных рекомендаций</w:t>
            </w:r>
          </w:p>
        </w:tc>
        <w:tc>
          <w:tcPr>
            <w:tcW w:w="907" w:type="dxa"/>
            <w:vMerge/>
          </w:tcPr>
          <w:p w:rsidR="009A1684" w:rsidRPr="00974523" w:rsidRDefault="009A1684" w:rsidP="0046047A"/>
        </w:tc>
        <w:tc>
          <w:tcPr>
            <w:tcW w:w="1507" w:type="dxa"/>
            <w:vMerge/>
          </w:tcPr>
          <w:p w:rsidR="009A1684" w:rsidRPr="00974523" w:rsidRDefault="009A1684" w:rsidP="0046047A"/>
        </w:tc>
      </w:tr>
      <w:tr w:rsidR="009A1684" w:rsidRPr="00974523" w:rsidTr="0046047A">
        <w:tc>
          <w:tcPr>
            <w:tcW w:w="6633" w:type="dxa"/>
            <w:tcBorders>
              <w:bottom w:val="nil"/>
            </w:tcBorders>
          </w:tcPr>
          <w:p w:rsidR="009A1684" w:rsidRPr="00974523" w:rsidRDefault="009A1684" w:rsidP="0046047A">
            <w:pPr>
              <w:spacing w:after="1" w:line="220" w:lineRule="atLeast"/>
            </w:pPr>
            <w:r w:rsidRPr="00974523">
              <w:t>Количество направленных предложений о повышении экономности и результативности использования бюджетных средств, единиц</w:t>
            </w:r>
          </w:p>
        </w:tc>
        <w:tc>
          <w:tcPr>
            <w:tcW w:w="907" w:type="dxa"/>
          </w:tcPr>
          <w:p w:rsidR="009A1684" w:rsidRPr="00974523" w:rsidRDefault="009A1684" w:rsidP="0046047A">
            <w:pPr>
              <w:spacing w:after="1" w:line="220" w:lineRule="atLeast"/>
              <w:jc w:val="center"/>
            </w:pPr>
            <w:r w:rsidRPr="00974523">
              <w:t>060</w:t>
            </w:r>
          </w:p>
        </w:tc>
        <w:tc>
          <w:tcPr>
            <w:tcW w:w="1507" w:type="dxa"/>
          </w:tcPr>
          <w:p w:rsidR="009A1684" w:rsidRPr="00974523" w:rsidRDefault="009A1684" w:rsidP="0046047A">
            <w:pPr>
              <w:spacing w:after="1" w:line="220" w:lineRule="atLeast"/>
            </w:pPr>
          </w:p>
        </w:tc>
      </w:tr>
      <w:tr w:rsidR="009A1684" w:rsidRPr="00974523" w:rsidTr="0046047A">
        <w:tblPrEx>
          <w:tblBorders>
            <w:insideH w:val="nil"/>
          </w:tblBorders>
        </w:tblPrEx>
        <w:tc>
          <w:tcPr>
            <w:tcW w:w="6633" w:type="dxa"/>
            <w:tcBorders>
              <w:top w:val="nil"/>
              <w:bottom w:val="nil"/>
            </w:tcBorders>
          </w:tcPr>
          <w:p w:rsidR="009A1684" w:rsidRPr="00974523" w:rsidRDefault="009A1684" w:rsidP="0046047A">
            <w:pPr>
              <w:spacing w:after="1" w:line="220" w:lineRule="atLeast"/>
            </w:pPr>
            <w:r w:rsidRPr="00974523">
              <w:t>из них:</w:t>
            </w:r>
          </w:p>
        </w:tc>
        <w:tc>
          <w:tcPr>
            <w:tcW w:w="907" w:type="dxa"/>
            <w:vMerge w:val="restart"/>
            <w:vAlign w:val="bottom"/>
          </w:tcPr>
          <w:p w:rsidR="009A1684" w:rsidRPr="00974523" w:rsidRDefault="009A1684" w:rsidP="0046047A">
            <w:pPr>
              <w:spacing w:after="1" w:line="220" w:lineRule="atLeast"/>
              <w:jc w:val="center"/>
            </w:pPr>
            <w:r w:rsidRPr="00974523">
              <w:t>061</w:t>
            </w:r>
          </w:p>
        </w:tc>
        <w:tc>
          <w:tcPr>
            <w:tcW w:w="1507" w:type="dxa"/>
            <w:vMerge w:val="restart"/>
          </w:tcPr>
          <w:p w:rsidR="009A1684" w:rsidRPr="00974523" w:rsidRDefault="009A1684" w:rsidP="0046047A">
            <w:pPr>
              <w:spacing w:after="1" w:line="220" w:lineRule="atLeast"/>
            </w:pPr>
          </w:p>
        </w:tc>
      </w:tr>
      <w:tr w:rsidR="009A1684" w:rsidRPr="00974523" w:rsidTr="0046047A">
        <w:tblPrEx>
          <w:tblBorders>
            <w:insideH w:val="nil"/>
          </w:tblBorders>
        </w:tblPrEx>
        <w:tc>
          <w:tcPr>
            <w:tcW w:w="6633" w:type="dxa"/>
            <w:tcBorders>
              <w:top w:val="nil"/>
            </w:tcBorders>
          </w:tcPr>
          <w:p w:rsidR="009A1684" w:rsidRPr="00974523" w:rsidRDefault="009A1684" w:rsidP="0046047A">
            <w:pPr>
              <w:spacing w:after="1" w:line="220" w:lineRule="atLeast"/>
            </w:pPr>
            <w:r w:rsidRPr="00974523">
              <w:t>количество исполненных предложений</w:t>
            </w:r>
          </w:p>
        </w:tc>
        <w:tc>
          <w:tcPr>
            <w:tcW w:w="907" w:type="dxa"/>
            <w:vMerge/>
          </w:tcPr>
          <w:p w:rsidR="009A1684" w:rsidRPr="00974523" w:rsidRDefault="009A1684" w:rsidP="0046047A"/>
        </w:tc>
        <w:tc>
          <w:tcPr>
            <w:tcW w:w="1507" w:type="dxa"/>
            <w:vMerge/>
          </w:tcPr>
          <w:p w:rsidR="009A1684" w:rsidRPr="00974523" w:rsidRDefault="009A1684" w:rsidP="0046047A"/>
        </w:tc>
      </w:tr>
    </w:tbl>
    <w:p w:rsidR="009A1684" w:rsidRPr="00974523" w:rsidRDefault="009A1684" w:rsidP="00F83595">
      <w:pPr>
        <w:spacing w:after="1" w:line="220" w:lineRule="atLeast"/>
        <w:jc w:val="both"/>
      </w:pPr>
    </w:p>
    <w:p w:rsidR="009A1684" w:rsidRPr="00974523" w:rsidRDefault="009A1684" w:rsidP="009A1684">
      <w:pPr>
        <w:spacing w:after="1" w:line="220" w:lineRule="atLeast"/>
        <w:jc w:val="center"/>
        <w:outlineLvl w:val="2"/>
      </w:pPr>
      <w:r w:rsidRPr="00974523">
        <w:t>2. Сведения о выявленных нарушениях и недостатках,</w:t>
      </w:r>
    </w:p>
    <w:p w:rsidR="009A1684" w:rsidRPr="00974523" w:rsidRDefault="009A1684" w:rsidP="009A1684">
      <w:pPr>
        <w:spacing w:after="1" w:line="220" w:lineRule="atLeast"/>
        <w:jc w:val="center"/>
      </w:pPr>
      <w:r>
        <w:t>(</w:t>
      </w:r>
      <w:r w:rsidRPr="00974523">
        <w:t>тыс. рублей</w:t>
      </w:r>
      <w:r>
        <w:t>)</w:t>
      </w:r>
    </w:p>
    <w:p w:rsidR="009A1684" w:rsidRPr="00974523" w:rsidRDefault="009A1684" w:rsidP="00F83595">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832"/>
        <w:gridCol w:w="1324"/>
        <w:gridCol w:w="1191"/>
        <w:gridCol w:w="1304"/>
        <w:gridCol w:w="620"/>
      </w:tblGrid>
      <w:tr w:rsidR="009A1684" w:rsidRPr="00974523" w:rsidTr="0046047A">
        <w:tc>
          <w:tcPr>
            <w:tcW w:w="3798" w:type="dxa"/>
            <w:vMerge w:val="restart"/>
          </w:tcPr>
          <w:p w:rsidR="009A1684" w:rsidRPr="00974523" w:rsidRDefault="009A1684" w:rsidP="0046047A">
            <w:pPr>
              <w:spacing w:after="1" w:line="220" w:lineRule="atLeast"/>
              <w:jc w:val="center"/>
            </w:pPr>
            <w:r w:rsidRPr="00974523">
              <w:t>Наименование показателя</w:t>
            </w:r>
          </w:p>
        </w:tc>
        <w:tc>
          <w:tcPr>
            <w:tcW w:w="832" w:type="dxa"/>
            <w:vMerge w:val="restart"/>
          </w:tcPr>
          <w:p w:rsidR="009A1684" w:rsidRPr="00974523" w:rsidRDefault="009A1684" w:rsidP="0046047A">
            <w:pPr>
              <w:spacing w:after="1" w:line="220" w:lineRule="atLeast"/>
              <w:jc w:val="center"/>
            </w:pPr>
            <w:r w:rsidRPr="00974523">
              <w:t>Код строки</w:t>
            </w:r>
          </w:p>
        </w:tc>
        <w:tc>
          <w:tcPr>
            <w:tcW w:w="1324" w:type="dxa"/>
            <w:vMerge w:val="restart"/>
          </w:tcPr>
          <w:p w:rsidR="009A1684" w:rsidRPr="00974523" w:rsidRDefault="009A1684" w:rsidP="0046047A">
            <w:pPr>
              <w:spacing w:after="1" w:line="220" w:lineRule="atLeast"/>
              <w:jc w:val="center"/>
            </w:pPr>
            <w:r w:rsidRPr="00974523">
              <w:t>Количество (единиц)</w:t>
            </w:r>
          </w:p>
        </w:tc>
        <w:tc>
          <w:tcPr>
            <w:tcW w:w="1191" w:type="dxa"/>
            <w:vMerge w:val="restart"/>
          </w:tcPr>
          <w:p w:rsidR="009A1684" w:rsidRPr="00974523" w:rsidRDefault="009A1684" w:rsidP="0046047A">
            <w:pPr>
              <w:spacing w:after="1" w:line="220" w:lineRule="atLeast"/>
              <w:jc w:val="center"/>
            </w:pPr>
            <w:r w:rsidRPr="00974523">
              <w:t>Объем (тыс. руб.)</w:t>
            </w:r>
          </w:p>
        </w:tc>
        <w:tc>
          <w:tcPr>
            <w:tcW w:w="1924" w:type="dxa"/>
            <w:gridSpan w:val="2"/>
          </w:tcPr>
          <w:p w:rsidR="009A1684" w:rsidRPr="00974523" w:rsidRDefault="009A1684" w:rsidP="0046047A">
            <w:pPr>
              <w:spacing w:after="1" w:line="220" w:lineRule="atLeast"/>
              <w:jc w:val="center"/>
            </w:pPr>
            <w:r w:rsidRPr="00974523">
              <w:t>Динамика нарушений и недостатков</w:t>
            </w:r>
          </w:p>
        </w:tc>
      </w:tr>
      <w:tr w:rsidR="009A1684" w:rsidRPr="00974523" w:rsidTr="0046047A">
        <w:tc>
          <w:tcPr>
            <w:tcW w:w="3798" w:type="dxa"/>
            <w:vMerge/>
          </w:tcPr>
          <w:p w:rsidR="009A1684" w:rsidRPr="00974523" w:rsidRDefault="009A1684" w:rsidP="0046047A"/>
        </w:tc>
        <w:tc>
          <w:tcPr>
            <w:tcW w:w="832" w:type="dxa"/>
            <w:vMerge/>
          </w:tcPr>
          <w:p w:rsidR="009A1684" w:rsidRPr="00974523" w:rsidRDefault="009A1684" w:rsidP="0046047A"/>
        </w:tc>
        <w:tc>
          <w:tcPr>
            <w:tcW w:w="1324" w:type="dxa"/>
            <w:vMerge/>
          </w:tcPr>
          <w:p w:rsidR="009A1684" w:rsidRPr="00974523" w:rsidRDefault="009A1684" w:rsidP="0046047A"/>
        </w:tc>
        <w:tc>
          <w:tcPr>
            <w:tcW w:w="1191" w:type="dxa"/>
            <w:vMerge/>
          </w:tcPr>
          <w:p w:rsidR="009A1684" w:rsidRPr="00974523" w:rsidRDefault="009A1684" w:rsidP="0046047A"/>
        </w:tc>
        <w:tc>
          <w:tcPr>
            <w:tcW w:w="1304" w:type="dxa"/>
          </w:tcPr>
          <w:p w:rsidR="009A1684" w:rsidRPr="00974523" w:rsidRDefault="009A1684" w:rsidP="0046047A">
            <w:pPr>
              <w:spacing w:after="1" w:line="220" w:lineRule="atLeast"/>
              <w:jc w:val="center"/>
            </w:pPr>
            <w:r w:rsidRPr="00974523">
              <w:t>(тыс. руб.)</w:t>
            </w:r>
          </w:p>
        </w:tc>
        <w:tc>
          <w:tcPr>
            <w:tcW w:w="620" w:type="dxa"/>
          </w:tcPr>
          <w:p w:rsidR="009A1684" w:rsidRPr="00974523" w:rsidRDefault="009A1684" w:rsidP="0046047A">
            <w:pPr>
              <w:spacing w:after="1" w:line="220" w:lineRule="atLeast"/>
              <w:jc w:val="center"/>
            </w:pPr>
            <w:r w:rsidRPr="00974523">
              <w:t>(%)</w:t>
            </w:r>
          </w:p>
        </w:tc>
      </w:tr>
      <w:tr w:rsidR="009A1684" w:rsidRPr="00974523" w:rsidTr="0046047A">
        <w:tc>
          <w:tcPr>
            <w:tcW w:w="3798" w:type="dxa"/>
          </w:tcPr>
          <w:p w:rsidR="009A1684" w:rsidRPr="00974523" w:rsidRDefault="009A1684" w:rsidP="0046047A">
            <w:pPr>
              <w:spacing w:after="1" w:line="220" w:lineRule="atLeast"/>
            </w:pPr>
            <w:r w:rsidRPr="00974523">
              <w:t>Нецелевое использование бюджетных средств</w:t>
            </w:r>
          </w:p>
        </w:tc>
        <w:tc>
          <w:tcPr>
            <w:tcW w:w="832" w:type="dxa"/>
          </w:tcPr>
          <w:p w:rsidR="009A1684" w:rsidRPr="00974523" w:rsidRDefault="009A1684" w:rsidP="0046047A">
            <w:pPr>
              <w:spacing w:after="1" w:line="220" w:lineRule="atLeast"/>
              <w:jc w:val="center"/>
            </w:pPr>
            <w:r w:rsidRPr="00974523">
              <w:t>010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Неправомерное использование бюджетных средств (кроме нецелевого использования)</w:t>
            </w:r>
          </w:p>
        </w:tc>
        <w:tc>
          <w:tcPr>
            <w:tcW w:w="832" w:type="dxa"/>
          </w:tcPr>
          <w:p w:rsidR="009A1684" w:rsidRPr="00974523" w:rsidRDefault="009A1684" w:rsidP="0046047A">
            <w:pPr>
              <w:spacing w:after="1" w:line="220" w:lineRule="atLeast"/>
              <w:jc w:val="center"/>
            </w:pPr>
            <w:r w:rsidRPr="00974523">
              <w:t>020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Нарушения процедур составления и исполнения бюджета по расходам, установленных бюджетным законодательством</w:t>
            </w:r>
          </w:p>
        </w:tc>
        <w:tc>
          <w:tcPr>
            <w:tcW w:w="832" w:type="dxa"/>
          </w:tcPr>
          <w:p w:rsidR="009A1684" w:rsidRPr="00974523" w:rsidRDefault="009A1684" w:rsidP="0046047A">
            <w:pPr>
              <w:spacing w:after="1" w:line="220" w:lineRule="atLeast"/>
              <w:jc w:val="center"/>
            </w:pPr>
            <w:r w:rsidRPr="00974523">
              <w:t>030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Нарушения правил ведения бюджетного учета</w:t>
            </w:r>
          </w:p>
        </w:tc>
        <w:tc>
          <w:tcPr>
            <w:tcW w:w="832" w:type="dxa"/>
          </w:tcPr>
          <w:p w:rsidR="009A1684" w:rsidRPr="00974523" w:rsidRDefault="009A1684" w:rsidP="0046047A">
            <w:pPr>
              <w:spacing w:after="1" w:line="220" w:lineRule="atLeast"/>
              <w:jc w:val="center"/>
            </w:pPr>
            <w:r w:rsidRPr="00974523">
              <w:t>040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Нарушения порядка составления бюджетной отчетности</w:t>
            </w:r>
          </w:p>
        </w:tc>
        <w:tc>
          <w:tcPr>
            <w:tcW w:w="832" w:type="dxa"/>
          </w:tcPr>
          <w:p w:rsidR="009A1684" w:rsidRPr="00974523" w:rsidRDefault="009A1684" w:rsidP="0046047A">
            <w:pPr>
              <w:spacing w:after="1" w:line="220" w:lineRule="atLeast"/>
              <w:jc w:val="center"/>
            </w:pPr>
            <w:r w:rsidRPr="00974523">
              <w:t>050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832" w:type="dxa"/>
          </w:tcPr>
          <w:p w:rsidR="009A1684" w:rsidRPr="00974523" w:rsidRDefault="009A1684" w:rsidP="0046047A">
            <w:pPr>
              <w:spacing w:after="1" w:line="220" w:lineRule="atLeast"/>
              <w:jc w:val="center"/>
            </w:pPr>
            <w:r w:rsidRPr="00974523">
              <w:t>060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lastRenderedPageBreak/>
              <w:t>Нарушения порядка администрирования доходов бюджета</w:t>
            </w:r>
          </w:p>
        </w:tc>
        <w:tc>
          <w:tcPr>
            <w:tcW w:w="832" w:type="dxa"/>
          </w:tcPr>
          <w:p w:rsidR="009A1684" w:rsidRPr="00974523" w:rsidRDefault="009A1684" w:rsidP="0046047A">
            <w:pPr>
              <w:spacing w:after="1" w:line="220" w:lineRule="atLeast"/>
              <w:jc w:val="center"/>
            </w:pPr>
            <w:r w:rsidRPr="00974523">
              <w:t>070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Нарушения в сфере закупок в части обоснования закупок и исполнения контрактов</w:t>
            </w:r>
          </w:p>
        </w:tc>
        <w:tc>
          <w:tcPr>
            <w:tcW w:w="832" w:type="dxa"/>
          </w:tcPr>
          <w:p w:rsidR="009A1684" w:rsidRPr="00974523" w:rsidRDefault="009A1684" w:rsidP="0046047A">
            <w:pPr>
              <w:spacing w:after="1" w:line="220" w:lineRule="atLeast"/>
              <w:jc w:val="center"/>
            </w:pPr>
            <w:r w:rsidRPr="00974523">
              <w:t>080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Нарушения установленных процедур и требований по осуществлению внутреннего финансового контроля</w:t>
            </w:r>
          </w:p>
        </w:tc>
        <w:tc>
          <w:tcPr>
            <w:tcW w:w="832" w:type="dxa"/>
          </w:tcPr>
          <w:p w:rsidR="009A1684" w:rsidRPr="00974523" w:rsidRDefault="009A1684" w:rsidP="0046047A">
            <w:pPr>
              <w:spacing w:after="1" w:line="220" w:lineRule="atLeast"/>
              <w:jc w:val="center"/>
            </w:pPr>
            <w:r w:rsidRPr="00974523">
              <w:t>090</w:t>
            </w:r>
          </w:p>
        </w:tc>
        <w:tc>
          <w:tcPr>
            <w:tcW w:w="1324" w:type="dxa"/>
          </w:tcPr>
          <w:p w:rsidR="009A1684" w:rsidRPr="00974523" w:rsidRDefault="009A1684" w:rsidP="0046047A">
            <w:pPr>
              <w:spacing w:after="1" w:line="220" w:lineRule="atLeast"/>
            </w:pPr>
          </w:p>
        </w:tc>
        <w:tc>
          <w:tcPr>
            <w:tcW w:w="1191" w:type="dxa"/>
            <w:vAlign w:val="bottom"/>
          </w:tcPr>
          <w:p w:rsidR="009A1684" w:rsidRPr="00974523" w:rsidRDefault="009A1684" w:rsidP="0046047A">
            <w:pPr>
              <w:spacing w:after="1" w:line="220" w:lineRule="atLeast"/>
              <w:jc w:val="center"/>
            </w:pPr>
            <w:r w:rsidRPr="00974523">
              <w:t>X</w:t>
            </w:r>
          </w:p>
        </w:tc>
        <w:tc>
          <w:tcPr>
            <w:tcW w:w="1304" w:type="dxa"/>
            <w:vAlign w:val="bottom"/>
          </w:tcPr>
          <w:p w:rsidR="009A1684" w:rsidRPr="00974523" w:rsidRDefault="009A1684" w:rsidP="0046047A">
            <w:pPr>
              <w:spacing w:after="1" w:line="220" w:lineRule="atLeast"/>
              <w:jc w:val="center"/>
            </w:pPr>
            <w:r w:rsidRPr="00974523">
              <w:t>X</w:t>
            </w:r>
          </w:p>
        </w:tc>
        <w:tc>
          <w:tcPr>
            <w:tcW w:w="620" w:type="dxa"/>
          </w:tcPr>
          <w:p w:rsidR="009A1684" w:rsidRPr="00974523" w:rsidRDefault="009A1684" w:rsidP="0046047A">
            <w:pPr>
              <w:spacing w:after="1" w:line="220" w:lineRule="atLeast"/>
            </w:pPr>
          </w:p>
        </w:tc>
      </w:tr>
      <w:tr w:rsidR="009A1684" w:rsidRPr="00974523" w:rsidTr="0046047A">
        <w:tc>
          <w:tcPr>
            <w:tcW w:w="3798" w:type="dxa"/>
          </w:tcPr>
          <w:p w:rsidR="009A1684" w:rsidRPr="00974523" w:rsidRDefault="009A1684" w:rsidP="0046047A">
            <w:pPr>
              <w:spacing w:after="1" w:line="220" w:lineRule="atLeast"/>
            </w:pPr>
            <w:r w:rsidRPr="00974523">
              <w:t>Прочие нарушения и недостатки</w:t>
            </w:r>
          </w:p>
        </w:tc>
        <w:tc>
          <w:tcPr>
            <w:tcW w:w="832" w:type="dxa"/>
          </w:tcPr>
          <w:p w:rsidR="009A1684" w:rsidRPr="00974523" w:rsidRDefault="009A1684" w:rsidP="0046047A">
            <w:pPr>
              <w:spacing w:after="1" w:line="220" w:lineRule="atLeast"/>
              <w:jc w:val="center"/>
            </w:pPr>
            <w:r w:rsidRPr="00974523">
              <w:t>100</w:t>
            </w:r>
          </w:p>
        </w:tc>
        <w:tc>
          <w:tcPr>
            <w:tcW w:w="1324" w:type="dxa"/>
          </w:tcPr>
          <w:p w:rsidR="009A1684" w:rsidRPr="00974523" w:rsidRDefault="009A1684" w:rsidP="0046047A">
            <w:pPr>
              <w:spacing w:after="1" w:line="220" w:lineRule="atLeast"/>
            </w:pPr>
          </w:p>
        </w:tc>
        <w:tc>
          <w:tcPr>
            <w:tcW w:w="1191" w:type="dxa"/>
          </w:tcPr>
          <w:p w:rsidR="009A1684" w:rsidRPr="00974523" w:rsidRDefault="009A1684" w:rsidP="0046047A">
            <w:pPr>
              <w:spacing w:after="1" w:line="220" w:lineRule="atLeast"/>
            </w:pPr>
          </w:p>
        </w:tc>
        <w:tc>
          <w:tcPr>
            <w:tcW w:w="1304" w:type="dxa"/>
          </w:tcPr>
          <w:p w:rsidR="009A1684" w:rsidRPr="00974523" w:rsidRDefault="009A1684" w:rsidP="0046047A">
            <w:pPr>
              <w:spacing w:after="1" w:line="220" w:lineRule="atLeast"/>
            </w:pPr>
          </w:p>
        </w:tc>
        <w:tc>
          <w:tcPr>
            <w:tcW w:w="620" w:type="dxa"/>
          </w:tcPr>
          <w:p w:rsidR="009A1684" w:rsidRPr="00974523" w:rsidRDefault="009A1684" w:rsidP="0046047A">
            <w:pPr>
              <w:spacing w:after="1" w:line="220" w:lineRule="atLeast"/>
            </w:pPr>
          </w:p>
        </w:tc>
      </w:tr>
    </w:tbl>
    <w:p w:rsidR="009A1684" w:rsidRPr="00974523" w:rsidRDefault="009A1684" w:rsidP="00F83595">
      <w:pPr>
        <w:spacing w:after="1" w:line="220" w:lineRule="atLeast"/>
        <w:jc w:val="both"/>
      </w:pPr>
    </w:p>
    <w:p w:rsidR="009A1684" w:rsidRPr="00974523" w:rsidRDefault="009A1684" w:rsidP="009A1684">
      <w:pPr>
        <w:spacing w:after="1" w:line="220" w:lineRule="atLeast"/>
        <w:jc w:val="center"/>
        <w:outlineLvl w:val="2"/>
      </w:pPr>
      <w:r w:rsidRPr="00974523">
        <w:t>Пояснительная записка</w:t>
      </w:r>
    </w:p>
    <w:p w:rsidR="009A1684" w:rsidRPr="00974523" w:rsidRDefault="009A1684" w:rsidP="00F83595">
      <w:pPr>
        <w:spacing w:after="1" w:line="220" w:lineRule="atLeast"/>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tblPr>
      <w:tblGrid>
        <w:gridCol w:w="9070"/>
      </w:tblGrid>
      <w:tr w:rsidR="009A1684" w:rsidRPr="00974523" w:rsidTr="0046047A">
        <w:tc>
          <w:tcPr>
            <w:tcW w:w="9070" w:type="dxa"/>
            <w:tcBorders>
              <w:left w:val="nil"/>
              <w:right w:val="nil"/>
            </w:tcBorders>
          </w:tcPr>
          <w:p w:rsidR="009A1684" w:rsidRPr="00974523" w:rsidRDefault="009A1684" w:rsidP="0046047A">
            <w:pPr>
              <w:spacing w:after="1" w:line="220" w:lineRule="atLeast"/>
            </w:pPr>
          </w:p>
        </w:tc>
      </w:tr>
      <w:tr w:rsidR="009A1684" w:rsidRPr="00974523" w:rsidTr="0046047A">
        <w:tc>
          <w:tcPr>
            <w:tcW w:w="9070" w:type="dxa"/>
            <w:tcBorders>
              <w:left w:val="nil"/>
              <w:right w:val="nil"/>
            </w:tcBorders>
          </w:tcPr>
          <w:p w:rsidR="009A1684" w:rsidRPr="00974523" w:rsidRDefault="009A1684" w:rsidP="0046047A">
            <w:pPr>
              <w:spacing w:after="1" w:line="220" w:lineRule="atLeast"/>
            </w:pPr>
          </w:p>
        </w:tc>
      </w:tr>
      <w:tr w:rsidR="009A1684" w:rsidRPr="00974523" w:rsidTr="0046047A">
        <w:tc>
          <w:tcPr>
            <w:tcW w:w="9070" w:type="dxa"/>
            <w:tcBorders>
              <w:left w:val="nil"/>
              <w:right w:val="nil"/>
            </w:tcBorders>
          </w:tcPr>
          <w:p w:rsidR="009A1684" w:rsidRPr="00974523" w:rsidRDefault="009A1684" w:rsidP="0046047A">
            <w:pPr>
              <w:spacing w:after="1" w:line="220" w:lineRule="atLeast"/>
            </w:pPr>
          </w:p>
        </w:tc>
      </w:tr>
      <w:tr w:rsidR="009A1684" w:rsidRPr="00974523" w:rsidTr="0046047A">
        <w:tc>
          <w:tcPr>
            <w:tcW w:w="9070" w:type="dxa"/>
            <w:tcBorders>
              <w:left w:val="nil"/>
              <w:right w:val="nil"/>
            </w:tcBorders>
          </w:tcPr>
          <w:p w:rsidR="009A1684" w:rsidRPr="00974523" w:rsidRDefault="009A1684" w:rsidP="0046047A">
            <w:pPr>
              <w:spacing w:after="1" w:line="220" w:lineRule="atLeast"/>
            </w:pPr>
          </w:p>
        </w:tc>
      </w:tr>
      <w:tr w:rsidR="009A1684" w:rsidRPr="00974523" w:rsidTr="0046047A">
        <w:tc>
          <w:tcPr>
            <w:tcW w:w="9070" w:type="dxa"/>
            <w:tcBorders>
              <w:left w:val="nil"/>
              <w:right w:val="nil"/>
            </w:tcBorders>
          </w:tcPr>
          <w:p w:rsidR="009A1684" w:rsidRPr="00974523" w:rsidRDefault="009A1684" w:rsidP="0046047A">
            <w:pPr>
              <w:spacing w:after="1" w:line="220" w:lineRule="atLeast"/>
            </w:pPr>
          </w:p>
        </w:tc>
      </w:tr>
    </w:tbl>
    <w:p w:rsidR="009A1684" w:rsidRPr="00974523" w:rsidRDefault="009A1684" w:rsidP="009A1684">
      <w:pPr>
        <w:spacing w:after="1" w:line="220" w:lineRule="atLeast"/>
        <w:ind w:firstLine="540"/>
        <w:jc w:val="both"/>
      </w:pPr>
    </w:p>
    <w:tbl>
      <w:tblPr>
        <w:tblW w:w="0" w:type="auto"/>
        <w:tblLayout w:type="fixed"/>
        <w:tblCellMar>
          <w:top w:w="102" w:type="dxa"/>
          <w:left w:w="62" w:type="dxa"/>
          <w:bottom w:w="102" w:type="dxa"/>
          <w:right w:w="62" w:type="dxa"/>
        </w:tblCellMar>
        <w:tblLook w:val="0000"/>
      </w:tblPr>
      <w:tblGrid>
        <w:gridCol w:w="3798"/>
        <w:gridCol w:w="2075"/>
        <w:gridCol w:w="340"/>
        <w:gridCol w:w="2835"/>
      </w:tblGrid>
      <w:tr w:rsidR="009A1684" w:rsidRPr="00974523" w:rsidTr="0046047A">
        <w:tc>
          <w:tcPr>
            <w:tcW w:w="3798" w:type="dxa"/>
            <w:tcBorders>
              <w:top w:val="nil"/>
              <w:left w:val="nil"/>
              <w:bottom w:val="nil"/>
              <w:right w:val="nil"/>
            </w:tcBorders>
          </w:tcPr>
          <w:p w:rsidR="009A1684" w:rsidRPr="00974523" w:rsidRDefault="009A1684" w:rsidP="0046047A">
            <w:pPr>
              <w:spacing w:after="1" w:line="220" w:lineRule="atLeast"/>
            </w:pPr>
            <w:r w:rsidRPr="00974523">
              <w:t>Руководитель субъекта</w:t>
            </w:r>
          </w:p>
          <w:p w:rsidR="009A1684" w:rsidRPr="00974523" w:rsidRDefault="009A1684" w:rsidP="0046047A">
            <w:pPr>
              <w:spacing w:after="1" w:line="220" w:lineRule="atLeast"/>
            </w:pPr>
            <w:r w:rsidRPr="00974523">
              <w:t>внутреннего финансового аудита</w:t>
            </w:r>
          </w:p>
          <w:p w:rsidR="009A1684" w:rsidRPr="00974523" w:rsidRDefault="009A1684" w:rsidP="0046047A">
            <w:pPr>
              <w:spacing w:after="1" w:line="220" w:lineRule="atLeast"/>
            </w:pPr>
            <w:r w:rsidRPr="00974523">
              <w:t>(иное уполномоченное лицо)</w:t>
            </w:r>
          </w:p>
        </w:tc>
        <w:tc>
          <w:tcPr>
            <w:tcW w:w="2075" w:type="dxa"/>
            <w:tcBorders>
              <w:top w:val="nil"/>
              <w:left w:val="nil"/>
              <w:bottom w:val="single" w:sz="4" w:space="0" w:color="auto"/>
              <w:right w:val="nil"/>
            </w:tcBorders>
          </w:tcPr>
          <w:p w:rsidR="009A1684" w:rsidRPr="00974523" w:rsidRDefault="009A1684" w:rsidP="0046047A">
            <w:pPr>
              <w:spacing w:after="1" w:line="220" w:lineRule="atLeast"/>
            </w:pPr>
          </w:p>
        </w:tc>
        <w:tc>
          <w:tcPr>
            <w:tcW w:w="340" w:type="dxa"/>
            <w:tcBorders>
              <w:top w:val="nil"/>
              <w:left w:val="nil"/>
              <w:bottom w:val="nil"/>
              <w:right w:val="nil"/>
            </w:tcBorders>
          </w:tcPr>
          <w:p w:rsidR="009A1684" w:rsidRPr="00974523" w:rsidRDefault="009A1684" w:rsidP="0046047A">
            <w:pPr>
              <w:spacing w:after="1" w:line="220" w:lineRule="atLeast"/>
            </w:pPr>
          </w:p>
        </w:tc>
        <w:tc>
          <w:tcPr>
            <w:tcW w:w="2835" w:type="dxa"/>
            <w:tcBorders>
              <w:top w:val="nil"/>
              <w:left w:val="nil"/>
              <w:bottom w:val="single" w:sz="4" w:space="0" w:color="auto"/>
              <w:right w:val="nil"/>
            </w:tcBorders>
          </w:tcPr>
          <w:p w:rsidR="009A1684" w:rsidRPr="00974523" w:rsidRDefault="009A1684" w:rsidP="0046047A">
            <w:pPr>
              <w:spacing w:after="1" w:line="220" w:lineRule="atLeast"/>
            </w:pPr>
          </w:p>
        </w:tc>
      </w:tr>
      <w:tr w:rsidR="009A1684" w:rsidRPr="00974523" w:rsidTr="0046047A">
        <w:tc>
          <w:tcPr>
            <w:tcW w:w="3798" w:type="dxa"/>
            <w:tcBorders>
              <w:top w:val="nil"/>
              <w:left w:val="nil"/>
              <w:bottom w:val="nil"/>
              <w:right w:val="nil"/>
            </w:tcBorders>
          </w:tcPr>
          <w:p w:rsidR="009A1684" w:rsidRPr="00974523" w:rsidRDefault="009A1684" w:rsidP="0046047A">
            <w:pPr>
              <w:spacing w:after="1" w:line="220" w:lineRule="atLeast"/>
            </w:pPr>
          </w:p>
        </w:tc>
        <w:tc>
          <w:tcPr>
            <w:tcW w:w="2075" w:type="dxa"/>
            <w:tcBorders>
              <w:top w:val="single" w:sz="4" w:space="0" w:color="auto"/>
              <w:left w:val="nil"/>
              <w:bottom w:val="nil"/>
              <w:right w:val="nil"/>
            </w:tcBorders>
          </w:tcPr>
          <w:p w:rsidR="009A1684" w:rsidRPr="00974523" w:rsidRDefault="009A1684" w:rsidP="0046047A">
            <w:pPr>
              <w:spacing w:after="1" w:line="220" w:lineRule="atLeast"/>
              <w:jc w:val="center"/>
            </w:pPr>
            <w:r w:rsidRPr="00974523">
              <w:t>(личная подпись)</w:t>
            </w:r>
          </w:p>
        </w:tc>
        <w:tc>
          <w:tcPr>
            <w:tcW w:w="340" w:type="dxa"/>
            <w:tcBorders>
              <w:top w:val="nil"/>
              <w:left w:val="nil"/>
              <w:bottom w:val="nil"/>
              <w:right w:val="nil"/>
            </w:tcBorders>
          </w:tcPr>
          <w:p w:rsidR="009A1684" w:rsidRPr="00974523" w:rsidRDefault="009A1684" w:rsidP="0046047A">
            <w:pPr>
              <w:spacing w:after="1" w:line="220" w:lineRule="atLeast"/>
            </w:pPr>
          </w:p>
        </w:tc>
        <w:tc>
          <w:tcPr>
            <w:tcW w:w="2835" w:type="dxa"/>
            <w:tcBorders>
              <w:top w:val="single" w:sz="4" w:space="0" w:color="auto"/>
              <w:left w:val="nil"/>
              <w:bottom w:val="nil"/>
              <w:right w:val="nil"/>
            </w:tcBorders>
          </w:tcPr>
          <w:p w:rsidR="009A1684" w:rsidRPr="00974523" w:rsidRDefault="009A1684" w:rsidP="0046047A">
            <w:pPr>
              <w:spacing w:after="1" w:line="220" w:lineRule="atLeast"/>
              <w:jc w:val="center"/>
            </w:pPr>
            <w:r w:rsidRPr="00974523">
              <w:t>(инициалы, фамилия)</w:t>
            </w:r>
          </w:p>
        </w:tc>
      </w:tr>
      <w:tr w:rsidR="009A1684" w:rsidRPr="00974523" w:rsidTr="0046047A">
        <w:tc>
          <w:tcPr>
            <w:tcW w:w="3798" w:type="dxa"/>
            <w:tcBorders>
              <w:top w:val="nil"/>
              <w:left w:val="nil"/>
              <w:bottom w:val="nil"/>
              <w:right w:val="nil"/>
            </w:tcBorders>
          </w:tcPr>
          <w:p w:rsidR="009A1684" w:rsidRPr="00974523" w:rsidRDefault="009A1684" w:rsidP="0046047A">
            <w:pPr>
              <w:spacing w:after="1" w:line="220" w:lineRule="atLeast"/>
            </w:pPr>
            <w:r>
              <w:t>«</w:t>
            </w:r>
            <w:r w:rsidRPr="00974523">
              <w:t>_</w:t>
            </w:r>
            <w:r>
              <w:t>___</w:t>
            </w:r>
            <w:r w:rsidRPr="00974523">
              <w:t>_</w:t>
            </w:r>
            <w:r>
              <w:t>»</w:t>
            </w:r>
            <w:r w:rsidRPr="00974523">
              <w:t xml:space="preserve"> _________ 20__ г.</w:t>
            </w:r>
          </w:p>
        </w:tc>
        <w:tc>
          <w:tcPr>
            <w:tcW w:w="2075" w:type="dxa"/>
            <w:tcBorders>
              <w:top w:val="nil"/>
              <w:left w:val="nil"/>
              <w:bottom w:val="nil"/>
              <w:right w:val="nil"/>
            </w:tcBorders>
          </w:tcPr>
          <w:p w:rsidR="009A1684" w:rsidRPr="00974523" w:rsidRDefault="009A1684" w:rsidP="0046047A">
            <w:pPr>
              <w:spacing w:after="1" w:line="220" w:lineRule="atLeast"/>
            </w:pPr>
          </w:p>
        </w:tc>
        <w:tc>
          <w:tcPr>
            <w:tcW w:w="340" w:type="dxa"/>
            <w:tcBorders>
              <w:top w:val="nil"/>
              <w:left w:val="nil"/>
              <w:bottom w:val="nil"/>
              <w:right w:val="nil"/>
            </w:tcBorders>
          </w:tcPr>
          <w:p w:rsidR="009A1684" w:rsidRPr="00974523" w:rsidRDefault="009A1684" w:rsidP="0046047A">
            <w:pPr>
              <w:spacing w:after="1" w:line="220" w:lineRule="atLeast"/>
            </w:pPr>
          </w:p>
        </w:tc>
        <w:tc>
          <w:tcPr>
            <w:tcW w:w="2835" w:type="dxa"/>
            <w:tcBorders>
              <w:top w:val="nil"/>
              <w:left w:val="nil"/>
              <w:bottom w:val="nil"/>
              <w:right w:val="nil"/>
            </w:tcBorders>
          </w:tcPr>
          <w:p w:rsidR="009A1684" w:rsidRPr="00974523" w:rsidRDefault="009A1684" w:rsidP="0046047A">
            <w:pPr>
              <w:spacing w:after="1" w:line="220" w:lineRule="atLeast"/>
            </w:pPr>
          </w:p>
        </w:tc>
      </w:tr>
    </w:tbl>
    <w:p w:rsidR="00376604" w:rsidRPr="003A1EE9" w:rsidRDefault="00376604" w:rsidP="00F83595">
      <w:pPr>
        <w:spacing w:after="1" w:line="220" w:lineRule="atLeast"/>
        <w:jc w:val="both"/>
      </w:pPr>
    </w:p>
    <w:sectPr w:rsidR="00376604" w:rsidRPr="003A1EE9" w:rsidSect="004604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drawingGridHorizontalSpacing w:val="120"/>
  <w:displayHorizontalDrawingGridEvery w:val="2"/>
  <w:characterSpacingControl w:val="doNotCompress"/>
  <w:compat/>
  <w:rsids>
    <w:rsidRoot w:val="009816D5"/>
    <w:rsid w:val="00001D38"/>
    <w:rsid w:val="00004A6B"/>
    <w:rsid w:val="00017AE2"/>
    <w:rsid w:val="00025DF9"/>
    <w:rsid w:val="00027634"/>
    <w:rsid w:val="00033D96"/>
    <w:rsid w:val="00033E7C"/>
    <w:rsid w:val="0003642D"/>
    <w:rsid w:val="00047A9B"/>
    <w:rsid w:val="00051C5A"/>
    <w:rsid w:val="00054AD7"/>
    <w:rsid w:val="00070A5E"/>
    <w:rsid w:val="00081420"/>
    <w:rsid w:val="000822C4"/>
    <w:rsid w:val="00084A66"/>
    <w:rsid w:val="00097B76"/>
    <w:rsid w:val="000A60C1"/>
    <w:rsid w:val="000A6855"/>
    <w:rsid w:val="000B1530"/>
    <w:rsid w:val="000C1A1B"/>
    <w:rsid w:val="000C71F2"/>
    <w:rsid w:val="000D10A2"/>
    <w:rsid w:val="000D3218"/>
    <w:rsid w:val="000E2C0D"/>
    <w:rsid w:val="000E4924"/>
    <w:rsid w:val="000F5C21"/>
    <w:rsid w:val="00100410"/>
    <w:rsid w:val="00113DA3"/>
    <w:rsid w:val="00120BBF"/>
    <w:rsid w:val="0012135E"/>
    <w:rsid w:val="00134F47"/>
    <w:rsid w:val="00143DB8"/>
    <w:rsid w:val="00144744"/>
    <w:rsid w:val="0014537E"/>
    <w:rsid w:val="00145B27"/>
    <w:rsid w:val="00162CD5"/>
    <w:rsid w:val="001743CE"/>
    <w:rsid w:val="00175400"/>
    <w:rsid w:val="00176F6D"/>
    <w:rsid w:val="001847DA"/>
    <w:rsid w:val="00186720"/>
    <w:rsid w:val="00197C3F"/>
    <w:rsid w:val="001A2C46"/>
    <w:rsid w:val="001A3175"/>
    <w:rsid w:val="001A680B"/>
    <w:rsid w:val="001B322E"/>
    <w:rsid w:val="001B3825"/>
    <w:rsid w:val="001C0155"/>
    <w:rsid w:val="001D1AEF"/>
    <w:rsid w:val="001D62CD"/>
    <w:rsid w:val="001D73FB"/>
    <w:rsid w:val="001E461D"/>
    <w:rsid w:val="001F08ED"/>
    <w:rsid w:val="001F78C3"/>
    <w:rsid w:val="00207717"/>
    <w:rsid w:val="00213243"/>
    <w:rsid w:val="002249D7"/>
    <w:rsid w:val="0022504D"/>
    <w:rsid w:val="00226F76"/>
    <w:rsid w:val="002279DB"/>
    <w:rsid w:val="002334CA"/>
    <w:rsid w:val="00240259"/>
    <w:rsid w:val="002577E9"/>
    <w:rsid w:val="00265FA4"/>
    <w:rsid w:val="00276B4E"/>
    <w:rsid w:val="00277EA8"/>
    <w:rsid w:val="002831C9"/>
    <w:rsid w:val="0028383D"/>
    <w:rsid w:val="0029382F"/>
    <w:rsid w:val="002957A2"/>
    <w:rsid w:val="00295DDF"/>
    <w:rsid w:val="0029690F"/>
    <w:rsid w:val="002A3369"/>
    <w:rsid w:val="002B6511"/>
    <w:rsid w:val="002B70B0"/>
    <w:rsid w:val="002C0F20"/>
    <w:rsid w:val="002D0A96"/>
    <w:rsid w:val="002D2CAE"/>
    <w:rsid w:val="002D48ED"/>
    <w:rsid w:val="002E2584"/>
    <w:rsid w:val="002E6D09"/>
    <w:rsid w:val="002F2C98"/>
    <w:rsid w:val="002F5A5B"/>
    <w:rsid w:val="0030022E"/>
    <w:rsid w:val="003002BA"/>
    <w:rsid w:val="003026E2"/>
    <w:rsid w:val="003035A4"/>
    <w:rsid w:val="0030628F"/>
    <w:rsid w:val="00310857"/>
    <w:rsid w:val="00316A4B"/>
    <w:rsid w:val="00323069"/>
    <w:rsid w:val="00325581"/>
    <w:rsid w:val="0033065B"/>
    <w:rsid w:val="003360C0"/>
    <w:rsid w:val="00344FF0"/>
    <w:rsid w:val="0034769D"/>
    <w:rsid w:val="003518CB"/>
    <w:rsid w:val="00354355"/>
    <w:rsid w:val="00354F46"/>
    <w:rsid w:val="00355ECF"/>
    <w:rsid w:val="00357D1F"/>
    <w:rsid w:val="00364204"/>
    <w:rsid w:val="00375853"/>
    <w:rsid w:val="00375D8A"/>
    <w:rsid w:val="00376604"/>
    <w:rsid w:val="003810E8"/>
    <w:rsid w:val="00387AA1"/>
    <w:rsid w:val="00387FE2"/>
    <w:rsid w:val="00393268"/>
    <w:rsid w:val="003B44F2"/>
    <w:rsid w:val="003B7547"/>
    <w:rsid w:val="003C0E48"/>
    <w:rsid w:val="003C2661"/>
    <w:rsid w:val="003C7F8F"/>
    <w:rsid w:val="003D61C7"/>
    <w:rsid w:val="003E001F"/>
    <w:rsid w:val="003E1343"/>
    <w:rsid w:val="003E4E18"/>
    <w:rsid w:val="003E4EFB"/>
    <w:rsid w:val="003E7574"/>
    <w:rsid w:val="003F12F2"/>
    <w:rsid w:val="00410F44"/>
    <w:rsid w:val="00435428"/>
    <w:rsid w:val="00437BC0"/>
    <w:rsid w:val="0044737E"/>
    <w:rsid w:val="00450A89"/>
    <w:rsid w:val="00452BDE"/>
    <w:rsid w:val="00456EFA"/>
    <w:rsid w:val="00460105"/>
    <w:rsid w:val="0046047A"/>
    <w:rsid w:val="00462D60"/>
    <w:rsid w:val="00466518"/>
    <w:rsid w:val="004666DB"/>
    <w:rsid w:val="004712E5"/>
    <w:rsid w:val="00472B26"/>
    <w:rsid w:val="00473BAC"/>
    <w:rsid w:val="00475013"/>
    <w:rsid w:val="00483799"/>
    <w:rsid w:val="004915E3"/>
    <w:rsid w:val="00493E73"/>
    <w:rsid w:val="004951AA"/>
    <w:rsid w:val="004A0773"/>
    <w:rsid w:val="004A097C"/>
    <w:rsid w:val="004A4D2C"/>
    <w:rsid w:val="004B7721"/>
    <w:rsid w:val="004C11D1"/>
    <w:rsid w:val="004C5A49"/>
    <w:rsid w:val="004C6517"/>
    <w:rsid w:val="004D1A3D"/>
    <w:rsid w:val="004D6071"/>
    <w:rsid w:val="004E457E"/>
    <w:rsid w:val="004F4462"/>
    <w:rsid w:val="004F73C8"/>
    <w:rsid w:val="00501D4E"/>
    <w:rsid w:val="00513330"/>
    <w:rsid w:val="00516B0C"/>
    <w:rsid w:val="00516C44"/>
    <w:rsid w:val="00520234"/>
    <w:rsid w:val="00521F49"/>
    <w:rsid w:val="00525A27"/>
    <w:rsid w:val="00526867"/>
    <w:rsid w:val="005278F2"/>
    <w:rsid w:val="00530B4E"/>
    <w:rsid w:val="005347B3"/>
    <w:rsid w:val="00546398"/>
    <w:rsid w:val="00550094"/>
    <w:rsid w:val="00563EB8"/>
    <w:rsid w:val="0056543A"/>
    <w:rsid w:val="00572D68"/>
    <w:rsid w:val="005735F3"/>
    <w:rsid w:val="005929F5"/>
    <w:rsid w:val="00597D62"/>
    <w:rsid w:val="005A6CBA"/>
    <w:rsid w:val="005B7516"/>
    <w:rsid w:val="005B78CE"/>
    <w:rsid w:val="005C2FBC"/>
    <w:rsid w:val="005C58A5"/>
    <w:rsid w:val="005D0246"/>
    <w:rsid w:val="005D4D7F"/>
    <w:rsid w:val="005D68B8"/>
    <w:rsid w:val="005E71AF"/>
    <w:rsid w:val="005F21B4"/>
    <w:rsid w:val="005F5DAA"/>
    <w:rsid w:val="00601FCA"/>
    <w:rsid w:val="00602F76"/>
    <w:rsid w:val="00617F36"/>
    <w:rsid w:val="00620059"/>
    <w:rsid w:val="0062593E"/>
    <w:rsid w:val="00632345"/>
    <w:rsid w:val="00634992"/>
    <w:rsid w:val="00635603"/>
    <w:rsid w:val="00637E3A"/>
    <w:rsid w:val="006426EF"/>
    <w:rsid w:val="00645457"/>
    <w:rsid w:val="00652522"/>
    <w:rsid w:val="00656DAB"/>
    <w:rsid w:val="00661C8F"/>
    <w:rsid w:val="006758B3"/>
    <w:rsid w:val="006911E0"/>
    <w:rsid w:val="006943EC"/>
    <w:rsid w:val="006A3D86"/>
    <w:rsid w:val="006A4522"/>
    <w:rsid w:val="006B12CB"/>
    <w:rsid w:val="006C0087"/>
    <w:rsid w:val="006C0E2E"/>
    <w:rsid w:val="006C1CFB"/>
    <w:rsid w:val="006C6EA0"/>
    <w:rsid w:val="006D4A11"/>
    <w:rsid w:val="006E271E"/>
    <w:rsid w:val="006E5E00"/>
    <w:rsid w:val="006E7CB5"/>
    <w:rsid w:val="006F32A6"/>
    <w:rsid w:val="006F7831"/>
    <w:rsid w:val="006F7E38"/>
    <w:rsid w:val="0070198E"/>
    <w:rsid w:val="0070524A"/>
    <w:rsid w:val="00705FE6"/>
    <w:rsid w:val="00717B6E"/>
    <w:rsid w:val="0072337B"/>
    <w:rsid w:val="00723E6A"/>
    <w:rsid w:val="00730C62"/>
    <w:rsid w:val="00731020"/>
    <w:rsid w:val="007341D3"/>
    <w:rsid w:val="0073467B"/>
    <w:rsid w:val="007353D9"/>
    <w:rsid w:val="00742E7F"/>
    <w:rsid w:val="00743D34"/>
    <w:rsid w:val="00750AE8"/>
    <w:rsid w:val="00751049"/>
    <w:rsid w:val="0075294C"/>
    <w:rsid w:val="00753D1F"/>
    <w:rsid w:val="00753EF1"/>
    <w:rsid w:val="007540F2"/>
    <w:rsid w:val="00755DBD"/>
    <w:rsid w:val="00757C7D"/>
    <w:rsid w:val="007633D4"/>
    <w:rsid w:val="00777929"/>
    <w:rsid w:val="00782E30"/>
    <w:rsid w:val="00783FA2"/>
    <w:rsid w:val="007846A3"/>
    <w:rsid w:val="0078657C"/>
    <w:rsid w:val="00793F2A"/>
    <w:rsid w:val="007A0AF3"/>
    <w:rsid w:val="007B12E4"/>
    <w:rsid w:val="007C4FD4"/>
    <w:rsid w:val="007C7CD2"/>
    <w:rsid w:val="007D144E"/>
    <w:rsid w:val="007D29A4"/>
    <w:rsid w:val="007D6E72"/>
    <w:rsid w:val="007E028D"/>
    <w:rsid w:val="007E1182"/>
    <w:rsid w:val="007E31FC"/>
    <w:rsid w:val="007E7202"/>
    <w:rsid w:val="007F245B"/>
    <w:rsid w:val="007F490F"/>
    <w:rsid w:val="008034A7"/>
    <w:rsid w:val="00811A86"/>
    <w:rsid w:val="00817848"/>
    <w:rsid w:val="00817D30"/>
    <w:rsid w:val="008250A9"/>
    <w:rsid w:val="00826475"/>
    <w:rsid w:val="0084239D"/>
    <w:rsid w:val="00844199"/>
    <w:rsid w:val="008606BC"/>
    <w:rsid w:val="008628F4"/>
    <w:rsid w:val="00864442"/>
    <w:rsid w:val="00870A0D"/>
    <w:rsid w:val="00874B8D"/>
    <w:rsid w:val="0088076F"/>
    <w:rsid w:val="00882A79"/>
    <w:rsid w:val="00883E07"/>
    <w:rsid w:val="0088555D"/>
    <w:rsid w:val="00897A4A"/>
    <w:rsid w:val="008B6861"/>
    <w:rsid w:val="008C3BA7"/>
    <w:rsid w:val="008D2D76"/>
    <w:rsid w:val="008D4383"/>
    <w:rsid w:val="008D7B67"/>
    <w:rsid w:val="008E0F5D"/>
    <w:rsid w:val="008E4038"/>
    <w:rsid w:val="008E4A38"/>
    <w:rsid w:val="008E5685"/>
    <w:rsid w:val="008E76A4"/>
    <w:rsid w:val="00900719"/>
    <w:rsid w:val="009013E2"/>
    <w:rsid w:val="0090174F"/>
    <w:rsid w:val="0090286F"/>
    <w:rsid w:val="009123ED"/>
    <w:rsid w:val="009131DF"/>
    <w:rsid w:val="00915425"/>
    <w:rsid w:val="00921E4F"/>
    <w:rsid w:val="00923CBD"/>
    <w:rsid w:val="00927CF8"/>
    <w:rsid w:val="0093414E"/>
    <w:rsid w:val="00934A4A"/>
    <w:rsid w:val="009376D6"/>
    <w:rsid w:val="0094190A"/>
    <w:rsid w:val="00946B9C"/>
    <w:rsid w:val="00950EC8"/>
    <w:rsid w:val="009549BE"/>
    <w:rsid w:val="00962DEC"/>
    <w:rsid w:val="009671BB"/>
    <w:rsid w:val="00974455"/>
    <w:rsid w:val="009816D5"/>
    <w:rsid w:val="00981A86"/>
    <w:rsid w:val="00983B42"/>
    <w:rsid w:val="009852CE"/>
    <w:rsid w:val="00987E6B"/>
    <w:rsid w:val="009A1684"/>
    <w:rsid w:val="009A4B0A"/>
    <w:rsid w:val="009A4B0C"/>
    <w:rsid w:val="009A4B57"/>
    <w:rsid w:val="009B0120"/>
    <w:rsid w:val="009B0D0F"/>
    <w:rsid w:val="009B674E"/>
    <w:rsid w:val="009B67A1"/>
    <w:rsid w:val="009C359A"/>
    <w:rsid w:val="009D2939"/>
    <w:rsid w:val="009D31A1"/>
    <w:rsid w:val="009D79C1"/>
    <w:rsid w:val="009E358F"/>
    <w:rsid w:val="009E6614"/>
    <w:rsid w:val="009F4A87"/>
    <w:rsid w:val="00A0341B"/>
    <w:rsid w:val="00A234DA"/>
    <w:rsid w:val="00A25FC7"/>
    <w:rsid w:val="00A30C18"/>
    <w:rsid w:val="00A3455A"/>
    <w:rsid w:val="00A3755D"/>
    <w:rsid w:val="00A414B9"/>
    <w:rsid w:val="00A43ACF"/>
    <w:rsid w:val="00A53915"/>
    <w:rsid w:val="00A5757D"/>
    <w:rsid w:val="00A6259C"/>
    <w:rsid w:val="00A726E7"/>
    <w:rsid w:val="00A826EA"/>
    <w:rsid w:val="00A83F42"/>
    <w:rsid w:val="00A83FA2"/>
    <w:rsid w:val="00A863FF"/>
    <w:rsid w:val="00A9178E"/>
    <w:rsid w:val="00A977BE"/>
    <w:rsid w:val="00AA7DB6"/>
    <w:rsid w:val="00AC032E"/>
    <w:rsid w:val="00AC18C3"/>
    <w:rsid w:val="00AC75DF"/>
    <w:rsid w:val="00AD1199"/>
    <w:rsid w:val="00AD32D3"/>
    <w:rsid w:val="00AD5E52"/>
    <w:rsid w:val="00AD7086"/>
    <w:rsid w:val="00AE1B6F"/>
    <w:rsid w:val="00AE3369"/>
    <w:rsid w:val="00AF6EFC"/>
    <w:rsid w:val="00AF7E59"/>
    <w:rsid w:val="00B04FB3"/>
    <w:rsid w:val="00B0746F"/>
    <w:rsid w:val="00B125C6"/>
    <w:rsid w:val="00B44B71"/>
    <w:rsid w:val="00B45C6A"/>
    <w:rsid w:val="00B52BD5"/>
    <w:rsid w:val="00B550F3"/>
    <w:rsid w:val="00B61381"/>
    <w:rsid w:val="00B62736"/>
    <w:rsid w:val="00B6502B"/>
    <w:rsid w:val="00B80813"/>
    <w:rsid w:val="00B81DC5"/>
    <w:rsid w:val="00B81F70"/>
    <w:rsid w:val="00B91840"/>
    <w:rsid w:val="00BA4BF2"/>
    <w:rsid w:val="00BA4DAC"/>
    <w:rsid w:val="00BB7398"/>
    <w:rsid w:val="00BC1266"/>
    <w:rsid w:val="00BD1D7B"/>
    <w:rsid w:val="00BD213B"/>
    <w:rsid w:val="00BD4AA0"/>
    <w:rsid w:val="00BD647D"/>
    <w:rsid w:val="00BE09BE"/>
    <w:rsid w:val="00BE5A47"/>
    <w:rsid w:val="00BF152D"/>
    <w:rsid w:val="00BF3D5E"/>
    <w:rsid w:val="00BF4182"/>
    <w:rsid w:val="00C12AB1"/>
    <w:rsid w:val="00C17388"/>
    <w:rsid w:val="00C239DB"/>
    <w:rsid w:val="00C26C76"/>
    <w:rsid w:val="00C336AC"/>
    <w:rsid w:val="00C347D4"/>
    <w:rsid w:val="00C4043D"/>
    <w:rsid w:val="00C44D48"/>
    <w:rsid w:val="00C5746C"/>
    <w:rsid w:val="00C9681E"/>
    <w:rsid w:val="00C9703D"/>
    <w:rsid w:val="00CB477D"/>
    <w:rsid w:val="00CC2667"/>
    <w:rsid w:val="00CC2678"/>
    <w:rsid w:val="00CC7589"/>
    <w:rsid w:val="00CD4704"/>
    <w:rsid w:val="00CD561F"/>
    <w:rsid w:val="00CE0739"/>
    <w:rsid w:val="00CE3737"/>
    <w:rsid w:val="00CE4DE0"/>
    <w:rsid w:val="00CF0818"/>
    <w:rsid w:val="00CF435D"/>
    <w:rsid w:val="00CF4725"/>
    <w:rsid w:val="00CF7F6C"/>
    <w:rsid w:val="00D0077A"/>
    <w:rsid w:val="00D04954"/>
    <w:rsid w:val="00D05D78"/>
    <w:rsid w:val="00D076E0"/>
    <w:rsid w:val="00D162A9"/>
    <w:rsid w:val="00D22A3E"/>
    <w:rsid w:val="00D247E0"/>
    <w:rsid w:val="00D25719"/>
    <w:rsid w:val="00D44CE6"/>
    <w:rsid w:val="00D45D4B"/>
    <w:rsid w:val="00D4638E"/>
    <w:rsid w:val="00D530A1"/>
    <w:rsid w:val="00D54997"/>
    <w:rsid w:val="00D6176F"/>
    <w:rsid w:val="00D6515E"/>
    <w:rsid w:val="00D73497"/>
    <w:rsid w:val="00D76B29"/>
    <w:rsid w:val="00D76D38"/>
    <w:rsid w:val="00D82FF5"/>
    <w:rsid w:val="00D8703F"/>
    <w:rsid w:val="00D878B3"/>
    <w:rsid w:val="00D9242E"/>
    <w:rsid w:val="00D92B3C"/>
    <w:rsid w:val="00D9741A"/>
    <w:rsid w:val="00DA4981"/>
    <w:rsid w:val="00DA51D1"/>
    <w:rsid w:val="00DB401C"/>
    <w:rsid w:val="00DD2316"/>
    <w:rsid w:val="00DD235D"/>
    <w:rsid w:val="00DD2FF8"/>
    <w:rsid w:val="00DD452F"/>
    <w:rsid w:val="00DD462C"/>
    <w:rsid w:val="00DD7445"/>
    <w:rsid w:val="00DE2022"/>
    <w:rsid w:val="00DF351C"/>
    <w:rsid w:val="00DF50E1"/>
    <w:rsid w:val="00E015BD"/>
    <w:rsid w:val="00E21282"/>
    <w:rsid w:val="00E26B5B"/>
    <w:rsid w:val="00E310CC"/>
    <w:rsid w:val="00E373C0"/>
    <w:rsid w:val="00E46755"/>
    <w:rsid w:val="00E53DF0"/>
    <w:rsid w:val="00E63831"/>
    <w:rsid w:val="00E6608F"/>
    <w:rsid w:val="00E73B2E"/>
    <w:rsid w:val="00E83DFB"/>
    <w:rsid w:val="00E84061"/>
    <w:rsid w:val="00E90BBB"/>
    <w:rsid w:val="00E9281D"/>
    <w:rsid w:val="00E96F1D"/>
    <w:rsid w:val="00E97F05"/>
    <w:rsid w:val="00EB2DF0"/>
    <w:rsid w:val="00EC21D2"/>
    <w:rsid w:val="00ED0891"/>
    <w:rsid w:val="00ED5BFC"/>
    <w:rsid w:val="00EF33C0"/>
    <w:rsid w:val="00EF57A5"/>
    <w:rsid w:val="00F01674"/>
    <w:rsid w:val="00F0210E"/>
    <w:rsid w:val="00F0681E"/>
    <w:rsid w:val="00F12602"/>
    <w:rsid w:val="00F40177"/>
    <w:rsid w:val="00F410FA"/>
    <w:rsid w:val="00F52EA5"/>
    <w:rsid w:val="00F540D6"/>
    <w:rsid w:val="00F57410"/>
    <w:rsid w:val="00F83595"/>
    <w:rsid w:val="00F90099"/>
    <w:rsid w:val="00FA128D"/>
    <w:rsid w:val="00FA1CCE"/>
    <w:rsid w:val="00FA1EA1"/>
    <w:rsid w:val="00FA3CF3"/>
    <w:rsid w:val="00FB0CA2"/>
    <w:rsid w:val="00FB67B7"/>
    <w:rsid w:val="00FC3C23"/>
    <w:rsid w:val="00FC5FB3"/>
    <w:rsid w:val="00FE0839"/>
    <w:rsid w:val="00FF03C5"/>
    <w:rsid w:val="00FF0ACD"/>
    <w:rsid w:val="00FF50C0"/>
    <w:rsid w:val="00FF5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A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1A1B"/>
    <w:rPr>
      <w:color w:val="0000FF" w:themeColor="hyperlink"/>
      <w:u w:val="single"/>
    </w:rPr>
  </w:style>
  <w:style w:type="character" w:customStyle="1" w:styleId="ConsPlusNormal">
    <w:name w:val="ConsPlusNormal Знак"/>
    <w:link w:val="ConsPlusNormal0"/>
    <w:locked/>
    <w:rsid w:val="000C1A1B"/>
    <w:rPr>
      <w:rFonts w:ascii="Arial" w:hAnsi="Arial" w:cs="Arial"/>
    </w:rPr>
  </w:style>
  <w:style w:type="paragraph" w:customStyle="1" w:styleId="ConsPlusNormal0">
    <w:name w:val="ConsPlusNormal"/>
    <w:link w:val="ConsPlusNormal"/>
    <w:rsid w:val="000C1A1B"/>
    <w:pPr>
      <w:widowControl w:val="0"/>
      <w:autoSpaceDE w:val="0"/>
      <w:autoSpaceDN w:val="0"/>
      <w:adjustRightInd w:val="0"/>
      <w:spacing w:after="0" w:line="240" w:lineRule="auto"/>
      <w:ind w:firstLine="720"/>
    </w:pPr>
    <w:rPr>
      <w:rFonts w:ascii="Arial" w:hAnsi="Arial" w:cs="Arial"/>
    </w:rPr>
  </w:style>
  <w:style w:type="paragraph" w:styleId="a4">
    <w:name w:val="Balloon Text"/>
    <w:basedOn w:val="a"/>
    <w:link w:val="a5"/>
    <w:uiPriority w:val="99"/>
    <w:semiHidden/>
    <w:unhideWhenUsed/>
    <w:rsid w:val="000C1A1B"/>
    <w:rPr>
      <w:rFonts w:ascii="Tahoma" w:hAnsi="Tahoma" w:cs="Tahoma"/>
      <w:sz w:val="16"/>
      <w:szCs w:val="16"/>
    </w:rPr>
  </w:style>
  <w:style w:type="character" w:customStyle="1" w:styleId="a5">
    <w:name w:val="Текст выноски Знак"/>
    <w:basedOn w:val="a0"/>
    <w:link w:val="a4"/>
    <w:uiPriority w:val="99"/>
    <w:semiHidden/>
    <w:rsid w:val="000C1A1B"/>
    <w:rPr>
      <w:rFonts w:ascii="Tahoma" w:eastAsia="Times New Roman" w:hAnsi="Tahoma" w:cs="Tahoma"/>
      <w:sz w:val="16"/>
      <w:szCs w:val="16"/>
      <w:lang w:eastAsia="ru-RU"/>
    </w:rPr>
  </w:style>
  <w:style w:type="paragraph" w:styleId="a6">
    <w:name w:val="List Paragraph"/>
    <w:basedOn w:val="a"/>
    <w:uiPriority w:val="34"/>
    <w:qFormat/>
    <w:rsid w:val="00C23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A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1A1B"/>
    <w:rPr>
      <w:color w:val="0000FF" w:themeColor="hyperlink"/>
      <w:u w:val="single"/>
    </w:rPr>
  </w:style>
  <w:style w:type="character" w:customStyle="1" w:styleId="ConsPlusNormal">
    <w:name w:val="ConsPlusNormal Знак"/>
    <w:link w:val="ConsPlusNormal0"/>
    <w:locked/>
    <w:rsid w:val="000C1A1B"/>
    <w:rPr>
      <w:rFonts w:ascii="Arial" w:hAnsi="Arial" w:cs="Arial"/>
    </w:rPr>
  </w:style>
  <w:style w:type="paragraph" w:customStyle="1" w:styleId="ConsPlusNormal0">
    <w:name w:val="ConsPlusNormal"/>
    <w:link w:val="ConsPlusNormal"/>
    <w:rsid w:val="000C1A1B"/>
    <w:pPr>
      <w:widowControl w:val="0"/>
      <w:autoSpaceDE w:val="0"/>
      <w:autoSpaceDN w:val="0"/>
      <w:adjustRightInd w:val="0"/>
      <w:spacing w:after="0" w:line="240" w:lineRule="auto"/>
      <w:ind w:firstLine="720"/>
    </w:pPr>
    <w:rPr>
      <w:rFonts w:ascii="Arial" w:hAnsi="Arial" w:cs="Arial"/>
    </w:rPr>
  </w:style>
  <w:style w:type="paragraph" w:styleId="a4">
    <w:name w:val="Balloon Text"/>
    <w:basedOn w:val="a"/>
    <w:link w:val="a5"/>
    <w:uiPriority w:val="99"/>
    <w:semiHidden/>
    <w:unhideWhenUsed/>
    <w:rsid w:val="000C1A1B"/>
    <w:rPr>
      <w:rFonts w:ascii="Tahoma" w:hAnsi="Tahoma" w:cs="Tahoma"/>
      <w:sz w:val="16"/>
      <w:szCs w:val="16"/>
    </w:rPr>
  </w:style>
  <w:style w:type="character" w:customStyle="1" w:styleId="a5">
    <w:name w:val="Текст выноски Знак"/>
    <w:basedOn w:val="a0"/>
    <w:link w:val="a4"/>
    <w:uiPriority w:val="99"/>
    <w:semiHidden/>
    <w:rsid w:val="000C1A1B"/>
    <w:rPr>
      <w:rFonts w:ascii="Tahoma" w:eastAsia="Times New Roman" w:hAnsi="Tahoma" w:cs="Tahoma"/>
      <w:sz w:val="16"/>
      <w:szCs w:val="16"/>
      <w:lang w:eastAsia="ru-RU"/>
    </w:rPr>
  </w:style>
  <w:style w:type="paragraph" w:styleId="a6">
    <w:name w:val="List Paragraph"/>
    <w:basedOn w:val="a"/>
    <w:uiPriority w:val="34"/>
    <w:qFormat/>
    <w:rsid w:val="00C239DB"/>
    <w:pPr>
      <w:ind w:left="720"/>
      <w:contextualSpacing/>
    </w:pPr>
  </w:style>
</w:styles>
</file>

<file path=word/webSettings.xml><?xml version="1.0" encoding="utf-8"?>
<w:webSettings xmlns:r="http://schemas.openxmlformats.org/officeDocument/2006/relationships" xmlns:w="http://schemas.openxmlformats.org/wordprocessingml/2006/main">
  <w:divs>
    <w:div w:id="1601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437484A459BE6EA7F3231171BDA3D2167F79D96C5611F20130C870D3C02EF547CECFA063A52246F012E6EDAE27D8A94C63A643AE924115t4P7K" TargetMode="External"/><Relationship Id="rId13" Type="http://schemas.openxmlformats.org/officeDocument/2006/relationships/hyperlink" Target="consultantplus://offline/ref=95437484A459BE6EA7F3231171BDA3D2167F79D96C5511F20130C870D3C02EF547CECFA063A52246F412E6EDAE27D8A94C63A643AE924115t4P7K" TargetMode="External"/><Relationship Id="rId18" Type="http://schemas.openxmlformats.org/officeDocument/2006/relationships/hyperlink" Target="consultantplus://offline/ref=95437484A459BE6EA7F3231171BDA3D2167A73DE625111F20130C870D3C02EF547CECFA063A52341F612E6EDAE27D8A94C63A643AE924115t4P7K" TargetMode="External"/><Relationship Id="rId26" Type="http://schemas.openxmlformats.org/officeDocument/2006/relationships/hyperlink" Target="consultantplus://offline/ref=95437484A459BE6EA7F3231171BDA3D2167F79D96C5511F20130C870D3C02EF547CECFA063A52246F012E6EDAE27D8A94C63A643AE924115t4P7K" TargetMode="External"/><Relationship Id="rId39" Type="http://schemas.openxmlformats.org/officeDocument/2006/relationships/hyperlink" Target="consultantplus://offline/ref=95437484A459BE6EA7F3231171BDA3D2167477D5615211F20130C870D3C02EF547CECFA56BAD2B4CA548F6E9E770DCB5457BB847B092t4P0K" TargetMode="External"/><Relationship Id="rId3" Type="http://schemas.openxmlformats.org/officeDocument/2006/relationships/settings" Target="settings.xml"/><Relationship Id="rId21" Type="http://schemas.openxmlformats.org/officeDocument/2006/relationships/hyperlink" Target="consultantplus://offline/ref=95437484A459BE6EA7F3231171BDA3D2167477D5615211F20130C870D3C02EF547CECFA463A4264CA548F6E9E770DCB5457BB847B092t4P0K" TargetMode="External"/><Relationship Id="rId34" Type="http://schemas.openxmlformats.org/officeDocument/2006/relationships/hyperlink" Target="consultantplus://offline/ref=95437484A459BE6EA7F3231171BDA3D2167B71D96C5711F20130C870D3C02EF547CECFA063A52245F812E6EDAE27D8A94C63A643AE924115t4P7K" TargetMode="External"/><Relationship Id="rId42" Type="http://schemas.openxmlformats.org/officeDocument/2006/relationships/hyperlink" Target="consultantplus://offline/ref=95437484A459BE6EA7F3231171BDA3D2167474DC675011F20130C870D3C02EF547CECFA863AE7616B54CBFBEE36CD5AD5B7FA647tBP1K" TargetMode="External"/><Relationship Id="rId47" Type="http://schemas.openxmlformats.org/officeDocument/2006/relationships/theme" Target="theme/theme1.xml"/><Relationship Id="rId7" Type="http://schemas.openxmlformats.org/officeDocument/2006/relationships/hyperlink" Target="http://www.admse.ru" TargetMode="External"/><Relationship Id="rId12" Type="http://schemas.openxmlformats.org/officeDocument/2006/relationships/hyperlink" Target="consultantplus://offline/ref=95437484A459BE6EA7F3231171BDA3D2167B71D96C5711F20130C870D3C02EF547CECFA063A52247F812E6EDAE27D8A94C63A643AE924115t4P7K" TargetMode="External"/><Relationship Id="rId17" Type="http://schemas.openxmlformats.org/officeDocument/2006/relationships/hyperlink" Target="consultantplus://offline/ref=95437484A459BE6EA7F3231171BDA3D2167875DB615611F20130C870D3C02EF547CECFA063A52243F512E6EDAE27D8A94C63A643AE924115t4P7K" TargetMode="External"/><Relationship Id="rId25" Type="http://schemas.openxmlformats.org/officeDocument/2006/relationships/hyperlink" Target="consultantplus://offline/ref=95437484A459BE6EA7F3231171BDA3D2167477D5615211F20130C870D3C02EF547CECFA56BAD214CA548F6E9E770DCB5457BB847B092t4P0K" TargetMode="External"/><Relationship Id="rId33" Type="http://schemas.openxmlformats.org/officeDocument/2006/relationships/hyperlink" Target="consultantplus://offline/ref=95437484A459BE6EA7F3231171BDA3D2167B71D96C5711F20130C870D3C02EF547CECFA063A52245F912E6EDAE27D8A94C63A643AE924115t4P7K" TargetMode="External"/><Relationship Id="rId38" Type="http://schemas.openxmlformats.org/officeDocument/2006/relationships/hyperlink" Target="consultantplus://offline/ref=95437484A459BE6EA7F3231171BDA3D2167B71D96C5711F20130C870D3C02EF547CECFA063A52243F912E6EDAE27D8A94C63A643AE924115t4P7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5437484A459BE6EA7F3231171BDA3D2167A73DE625111F20130C870D3C02EF547CECFA063A52246F412E6EDAE27D8A94C63A643AE924115t4P7K" TargetMode="External"/><Relationship Id="rId20" Type="http://schemas.openxmlformats.org/officeDocument/2006/relationships/hyperlink" Target="consultantplus://offline/ref=95437484A459BE6EA7F3231171BDA3D2167477D5615211F20130C870D3C02EF547CECFA463A4204CA548F6E9E770DCB5457BB847B092t4P0K" TargetMode="External"/><Relationship Id="rId29" Type="http://schemas.openxmlformats.org/officeDocument/2006/relationships/hyperlink" Target="consultantplus://offline/ref=95437484A459BE6EA7F3231171BDA3D2167477D5615211F20130C870D3C02EF547CECFA56BAD214CA548F6E9E770DCB5457BB847B092t4P0K" TargetMode="External"/><Relationship Id="rId41" Type="http://schemas.openxmlformats.org/officeDocument/2006/relationships/hyperlink" Target="consultantplus://offline/ref=95437484A459BE6EA7F3231171BDA3D2147475D8625111F20130C870D3C02EF547CECFA063A52247F812E6EDAE27D8A94C63A643AE924115t4P7K" TargetMode="External"/><Relationship Id="rId1" Type="http://schemas.openxmlformats.org/officeDocument/2006/relationships/customXml" Target="../customXml/item1.xml"/><Relationship Id="rId6" Type="http://schemas.openxmlformats.org/officeDocument/2006/relationships/hyperlink" Target="consultantplus://offline/ref=BBDE6D1D02C0503D3D9368364AB9809F3F938926BAFEC001CFB328CF865C6F35AFE8E377229BEAF3CBD23AEB85F8DD79E22254914EE8bDR3K" TargetMode="External"/><Relationship Id="rId11" Type="http://schemas.openxmlformats.org/officeDocument/2006/relationships/hyperlink" Target="consultantplus://offline/ref=95437484A459BE6EA7F3231171BDA3D2167975DD625211F20130C870D3C02EF547CECFA063A52246F112E6EDAE27D8A94C63A643AE924115t4P7K" TargetMode="External"/><Relationship Id="rId24" Type="http://schemas.openxmlformats.org/officeDocument/2006/relationships/hyperlink" Target="consultantplus://offline/ref=95437484A459BE6EA7F3231171BDA3D2167477D5615211F20130C870D3C02EF547CECFA56AA7274CA548F6E9E770DCB5457BB847B092t4P0K" TargetMode="External"/><Relationship Id="rId32" Type="http://schemas.openxmlformats.org/officeDocument/2006/relationships/hyperlink" Target="consultantplus://offline/ref=95437484A459BE6EA7F3231171BDA3D2167F79D96C5511F20130C870D3C02EF547CECFA063A52246F712E6EDAE27D8A94C63A643AE924115t4P7K" TargetMode="External"/><Relationship Id="rId37" Type="http://schemas.openxmlformats.org/officeDocument/2006/relationships/hyperlink" Target="consultantplus://offline/ref=95437484A459BE6EA7F3231171BDA3D2167B71D96C5711F20130C870D3C02EF547CECFA063A52243F112E6EDAE27D8A94C63A643AE924115t4P7K" TargetMode="External"/><Relationship Id="rId40" Type="http://schemas.openxmlformats.org/officeDocument/2006/relationships/hyperlink" Target="consultantplus://offline/ref=95437484A459BE6EA7F3231171BDA3D2167477D5615211F20130C870D3C02EF547CECFA56BAD214CA548F6E9E770DCB5457BB847B092t4P0K" TargetMode="External"/><Relationship Id="rId45" Type="http://schemas.openxmlformats.org/officeDocument/2006/relationships/hyperlink" Target="consultantplus://offline/ref=95437484A459BE6EA7F3231171BDA3D2147878D5655211F20130C870D3C02EF555CE97AC61AC3C47F707B0BCE8t7P3K" TargetMode="External"/><Relationship Id="rId5" Type="http://schemas.openxmlformats.org/officeDocument/2006/relationships/image" Target="media/image1.png"/><Relationship Id="rId15" Type="http://schemas.openxmlformats.org/officeDocument/2006/relationships/hyperlink" Target="consultantplus://offline/ref=95437484A459BE6EA7F3231171BDA3D2167477D5615211F20130C870D3C02EF547CECFA56AA7274CA548F6E9E770DCB5457BB847B092t4P0K" TargetMode="External"/><Relationship Id="rId23" Type="http://schemas.openxmlformats.org/officeDocument/2006/relationships/hyperlink" Target="consultantplus://offline/ref=95437484A459BE6EA7F3231171BDA3D2167B71D96C5711F20130C870D3C02EF547CECFA063A52245F012E6EDAE27D8A94C63A643AE924115t4P7K" TargetMode="External"/><Relationship Id="rId28" Type="http://schemas.openxmlformats.org/officeDocument/2006/relationships/hyperlink" Target="consultantplus://offline/ref=95437484A459BE6EA7F3231171BDA3D2167975DD625211F20130C870D3C02EF547CECFA063A52246F112E6EDAE27D8A94C63A643AE924115t4P7K" TargetMode="External"/><Relationship Id="rId36" Type="http://schemas.openxmlformats.org/officeDocument/2006/relationships/hyperlink" Target="consultantplus://offline/ref=95437484A459BE6EA7F3231171BDA3D2167B71D96C5711F20130C870D3C02EF547CECFA063A52244F912E6EDAE27D8A94C63A643AE924115t4P7K" TargetMode="External"/><Relationship Id="rId10" Type="http://schemas.openxmlformats.org/officeDocument/2006/relationships/hyperlink" Target="consultantplus://offline/ref=95437484A459BE6EA7F3231171BDA3D2167A71DF6C5411F20130C870D3C02EF547CECFA063A52246F112E6EDAE27D8A94C63A643AE924115t4P7K" TargetMode="External"/><Relationship Id="rId19" Type="http://schemas.openxmlformats.org/officeDocument/2006/relationships/hyperlink" Target="consultantplus://offline/ref=95437484A459BE6EA7F3231171BDA3D2167472D8615411F20130C870D3C02EF547CECFA063A52041F412E6EDAE27D8A94C63A643AE924115t4P7K" TargetMode="External"/><Relationship Id="rId31" Type="http://schemas.openxmlformats.org/officeDocument/2006/relationships/hyperlink" Target="consultantplus://offline/ref=95437484A459BE6EA7F3231171BDA3D2167477D5615211F20130C870D3C02EF547CECFA56BAD214CA548F6E9E770DCB5457BB847B092t4P0K" TargetMode="External"/><Relationship Id="rId44" Type="http://schemas.openxmlformats.org/officeDocument/2006/relationships/hyperlink" Target="consultantplus://offline/ref=95437484A459BE6EA7F3231171BDA3D2167477D5615211F20130C870D3C02EF547CECFA56BAD214CA548F6E9E770DCB5457BB847B092t4P0K" TargetMode="External"/><Relationship Id="rId4" Type="http://schemas.openxmlformats.org/officeDocument/2006/relationships/webSettings" Target="webSettings.xml"/><Relationship Id="rId9" Type="http://schemas.openxmlformats.org/officeDocument/2006/relationships/hyperlink" Target="consultantplus://offline/ref=95437484A459BE6EA7F3231171BDA3D2167F79D96C5511F20130C870D3C02EF547CECFA063A52246F012E6EDAE27D8A94C63A643AE924115t4P7K" TargetMode="External"/><Relationship Id="rId14" Type="http://schemas.openxmlformats.org/officeDocument/2006/relationships/hyperlink" Target="consultantplus://offline/ref=95437484A459BE6EA7F3231171BDA3D2167477D5615211F20130C870D3C02EF547CECFA56BAC204CA548F6E9E770DCB5457BB847B092t4P0K" TargetMode="External"/><Relationship Id="rId22" Type="http://schemas.openxmlformats.org/officeDocument/2006/relationships/hyperlink" Target="consultantplus://offline/ref=95437484A459BE6EA7F3231171BDA3D2167B71D96C5711F20130C870D3C02EF547CECFA063A52247F812E6EDAE27D8A94C63A643AE924115t4P7K" TargetMode="External"/><Relationship Id="rId27" Type="http://schemas.openxmlformats.org/officeDocument/2006/relationships/hyperlink" Target="consultantplus://offline/ref=95437484A459BE6EA7F3231171BDA3D2167B71D96C5711F20130C870D3C02EF547CECFA063A52043F512E6EDAE27D8A94C63A643AE924115t4P7K" TargetMode="External"/><Relationship Id="rId30" Type="http://schemas.openxmlformats.org/officeDocument/2006/relationships/hyperlink" Target="consultantplus://offline/ref=95437484A459BE6EA7F3231171BDA3D2167477D5615211F20130C870D3C02EF547CECFA56BAC204CA548F6E9E770DCB5457BB847B092t4P0K" TargetMode="External"/><Relationship Id="rId35" Type="http://schemas.openxmlformats.org/officeDocument/2006/relationships/hyperlink" Target="consultantplus://offline/ref=95437484A459BE6EA7F3231171BDA3D2167B71D96C5711F20130C870D3C02EF547CECFA063A52244F012E6EDAE27D8A94C63A643AE924115t4P7K" TargetMode="External"/><Relationship Id="rId43" Type="http://schemas.openxmlformats.org/officeDocument/2006/relationships/hyperlink" Target="consultantplus://offline/ref=95437484A459BE6EA7F3231171BDA3D2167477D5615211F20130C870D3C02EF547CECFA56BAC204CA548F6E9E770DCB5457BB847B092t4P0K"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49EA-7E5A-4BB7-ADA4-E78E55D6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46</Pages>
  <Words>17099</Words>
  <Characters>97470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KVU</cp:lastModifiedBy>
  <cp:revision>558</cp:revision>
  <cp:lastPrinted>2021-07-20T02:26:00Z</cp:lastPrinted>
  <dcterms:created xsi:type="dcterms:W3CDTF">2021-04-05T07:26:00Z</dcterms:created>
  <dcterms:modified xsi:type="dcterms:W3CDTF">2021-07-28T05:26:00Z</dcterms:modified>
</cp:coreProperties>
</file>