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9F" w:rsidRPr="00C221AD" w:rsidRDefault="00892C9F" w:rsidP="00892C9F">
      <w:pPr>
        <w:pBdr>
          <w:right w:val="none" w:sz="4" w:space="2" w:color="000000"/>
        </w:pBdr>
        <w:tabs>
          <w:tab w:val="left" w:pos="720"/>
        </w:tabs>
        <w:jc w:val="center"/>
        <w:rPr>
          <w:b/>
          <w:sz w:val="28"/>
          <w:szCs w:val="28"/>
        </w:rPr>
      </w:pPr>
      <w:r w:rsidRPr="00C221AD">
        <w:rPr>
          <w:b/>
          <w:sz w:val="28"/>
          <w:szCs w:val="28"/>
        </w:rPr>
        <w:t>ДОРОЖНОЕ ХОЗЯЙСТВО</w:t>
      </w:r>
      <w:r w:rsidR="00665DC2">
        <w:rPr>
          <w:b/>
          <w:sz w:val="28"/>
          <w:szCs w:val="28"/>
        </w:rPr>
        <w:t xml:space="preserve"> В 2018 ГОДУ</w:t>
      </w:r>
    </w:p>
    <w:p w:rsidR="00892C9F" w:rsidRPr="00C72633" w:rsidRDefault="00892C9F" w:rsidP="00892C9F">
      <w:pPr>
        <w:pBdr>
          <w:right w:val="none" w:sz="4" w:space="2" w:color="000000"/>
        </w:pBdr>
        <w:tabs>
          <w:tab w:val="left" w:pos="720"/>
        </w:tabs>
        <w:ind w:firstLine="709"/>
        <w:jc w:val="both"/>
        <w:rPr>
          <w:sz w:val="28"/>
          <w:szCs w:val="28"/>
          <w:highlight w:val="yellow"/>
          <w:u w:val="single"/>
        </w:rPr>
      </w:pPr>
    </w:p>
    <w:p w:rsidR="00892C9F" w:rsidRDefault="00892C9F" w:rsidP="00892C9F">
      <w:pPr>
        <w:pBdr>
          <w:right w:val="none" w:sz="4" w:space="2" w:color="000000"/>
        </w:pBdr>
        <w:shd w:val="clear" w:color="auto" w:fill="FFFFFF"/>
        <w:ind w:firstLine="567"/>
        <w:jc w:val="both"/>
        <w:rPr>
          <w:rFonts w:eastAsia="Calibri"/>
          <w:b/>
          <w:sz w:val="28"/>
          <w:szCs w:val="28"/>
          <w:u w:val="single"/>
        </w:rPr>
      </w:pPr>
      <w:r w:rsidRPr="003B16F7">
        <w:rPr>
          <w:rFonts w:eastAsia="Calibri"/>
          <w:b/>
          <w:sz w:val="28"/>
          <w:szCs w:val="28"/>
          <w:u w:val="single"/>
        </w:rPr>
        <w:t>В сфере дорожного хозяйства</w:t>
      </w:r>
      <w:r w:rsidRPr="003B16F7">
        <w:rPr>
          <w:rFonts w:eastAsia="Calibri"/>
          <w:sz w:val="28"/>
          <w:szCs w:val="28"/>
        </w:rPr>
        <w:t xml:space="preserve"> в районе ежегодно ведется ремонт тротуаров, асфальтирование улиц, обустраиваются уличные дороги, укладываются водопропускные трубы и многое другое. </w:t>
      </w:r>
      <w:proofErr w:type="spellStart"/>
      <w:r w:rsidRPr="003B16F7">
        <w:rPr>
          <w:rFonts w:eastAsia="Calibri"/>
          <w:b/>
          <w:sz w:val="28"/>
          <w:szCs w:val="28"/>
          <w:u w:val="single"/>
        </w:rPr>
        <w:t>Внутрипоселковые</w:t>
      </w:r>
      <w:proofErr w:type="spellEnd"/>
      <w:r w:rsidRPr="003B16F7">
        <w:rPr>
          <w:rFonts w:eastAsia="Calibri"/>
          <w:b/>
          <w:sz w:val="28"/>
          <w:szCs w:val="28"/>
          <w:u w:val="single"/>
        </w:rPr>
        <w:t xml:space="preserve"> дороги приведены в порядок и заасфальтированы. </w:t>
      </w:r>
    </w:p>
    <w:p w:rsidR="00892C9F" w:rsidRPr="003B16F7" w:rsidRDefault="00892C9F" w:rsidP="00892C9F">
      <w:pPr>
        <w:pBdr>
          <w:right w:val="none" w:sz="4" w:space="2" w:color="000000"/>
        </w:pBdr>
        <w:shd w:val="clear" w:color="auto" w:fill="FFFFFF"/>
        <w:ind w:firstLine="567"/>
        <w:jc w:val="both"/>
        <w:rPr>
          <w:rFonts w:eastAsia="Calibri"/>
          <w:b/>
          <w:sz w:val="28"/>
          <w:szCs w:val="28"/>
          <w:u w:val="single"/>
        </w:rPr>
      </w:pPr>
    </w:p>
    <w:p w:rsidR="00892C9F" w:rsidRPr="003B16F7" w:rsidRDefault="00892C9F" w:rsidP="00892C9F">
      <w:pPr>
        <w:pBdr>
          <w:right w:val="none" w:sz="4" w:space="2" w:color="000000"/>
        </w:pBdr>
        <w:shd w:val="clear" w:color="auto" w:fill="FFFFFF"/>
        <w:ind w:firstLine="567"/>
        <w:jc w:val="both"/>
        <w:rPr>
          <w:rFonts w:eastAsia="Calibri"/>
          <w:sz w:val="28"/>
          <w:szCs w:val="28"/>
          <w:u w:val="single"/>
        </w:rPr>
      </w:pPr>
      <w:r w:rsidRPr="003B16F7">
        <w:rPr>
          <w:rFonts w:eastAsia="Calibri"/>
          <w:sz w:val="28"/>
          <w:szCs w:val="28"/>
          <w:u w:val="single"/>
        </w:rPr>
        <w:t xml:space="preserve">Всего на ремонты, содержание улично-дорожной сети и повышение безопасности дорожного движения направлено </w:t>
      </w:r>
      <w:r w:rsidRPr="003B16F7">
        <w:rPr>
          <w:rFonts w:eastAsia="Calibri"/>
          <w:b/>
          <w:sz w:val="28"/>
          <w:szCs w:val="28"/>
          <w:u w:val="single"/>
        </w:rPr>
        <w:t>50,5 млн. рублей</w:t>
      </w:r>
      <w:r w:rsidRPr="003B16F7">
        <w:rPr>
          <w:rFonts w:eastAsia="Calibri"/>
          <w:sz w:val="28"/>
          <w:szCs w:val="28"/>
          <w:u w:val="single"/>
        </w:rPr>
        <w:t xml:space="preserve"> в том числе: Краевой бюджет – </w:t>
      </w:r>
      <w:r w:rsidRPr="003B16F7">
        <w:rPr>
          <w:rFonts w:eastAsia="Calibri"/>
          <w:b/>
          <w:sz w:val="28"/>
          <w:szCs w:val="28"/>
          <w:u w:val="single"/>
        </w:rPr>
        <w:t>31,2 млн. руб</w:t>
      </w:r>
      <w:r w:rsidRPr="003B16F7">
        <w:rPr>
          <w:rFonts w:eastAsia="Calibri"/>
          <w:sz w:val="28"/>
          <w:szCs w:val="28"/>
          <w:u w:val="single"/>
        </w:rPr>
        <w:t xml:space="preserve">., бюджет района </w:t>
      </w:r>
      <w:r w:rsidRPr="003B16F7">
        <w:rPr>
          <w:rFonts w:eastAsia="Calibri"/>
          <w:b/>
          <w:sz w:val="28"/>
          <w:szCs w:val="28"/>
          <w:u w:val="single"/>
        </w:rPr>
        <w:t>19,3 млн. руб</w:t>
      </w:r>
      <w:r w:rsidRPr="003B16F7">
        <w:rPr>
          <w:rFonts w:eastAsia="Calibri"/>
          <w:sz w:val="28"/>
          <w:szCs w:val="28"/>
          <w:u w:val="single"/>
        </w:rPr>
        <w:t>.</w:t>
      </w:r>
    </w:p>
    <w:p w:rsidR="00892C9F" w:rsidRPr="003B16F7" w:rsidRDefault="00892C9F" w:rsidP="00892C9F">
      <w:pP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В </w:t>
      </w:r>
      <w:r w:rsidRPr="003B16F7">
        <w:rPr>
          <w:b/>
          <w:sz w:val="28"/>
          <w:szCs w:val="28"/>
        </w:rPr>
        <w:t>2018</w:t>
      </w:r>
      <w:r w:rsidRPr="003B16F7">
        <w:rPr>
          <w:sz w:val="28"/>
          <w:szCs w:val="28"/>
        </w:rPr>
        <w:t xml:space="preserve"> </w:t>
      </w:r>
      <w:r w:rsidRPr="003B16F7">
        <w:rPr>
          <w:b/>
          <w:sz w:val="28"/>
          <w:szCs w:val="28"/>
        </w:rPr>
        <w:t xml:space="preserve">году </w:t>
      </w:r>
      <w:r w:rsidRPr="003B16F7">
        <w:rPr>
          <w:sz w:val="28"/>
          <w:szCs w:val="28"/>
        </w:rPr>
        <w:t>на ремонт автомобильных дорог общего пользования местного значения направлено</w:t>
      </w:r>
      <w:r w:rsidRPr="003B16F7">
        <w:rPr>
          <w:b/>
          <w:sz w:val="28"/>
          <w:szCs w:val="28"/>
        </w:rPr>
        <w:t xml:space="preserve"> 23,4 млн. руб., </w:t>
      </w:r>
      <w:r w:rsidRPr="003B16F7">
        <w:rPr>
          <w:sz w:val="28"/>
          <w:szCs w:val="28"/>
        </w:rPr>
        <w:t>в том числе</w:t>
      </w:r>
      <w:r w:rsidRPr="003B16F7">
        <w:rPr>
          <w:b/>
          <w:sz w:val="28"/>
          <w:szCs w:val="28"/>
        </w:rPr>
        <w:t xml:space="preserve"> 10,5 млн. руб. </w:t>
      </w:r>
      <w:r w:rsidRPr="003B16F7">
        <w:rPr>
          <w:sz w:val="28"/>
          <w:szCs w:val="28"/>
        </w:rPr>
        <w:t xml:space="preserve">– средства бюджета района и </w:t>
      </w:r>
      <w:r w:rsidRPr="003B16F7">
        <w:rPr>
          <w:b/>
          <w:sz w:val="28"/>
          <w:szCs w:val="28"/>
        </w:rPr>
        <w:t xml:space="preserve">12,9 млн. руб. </w:t>
      </w:r>
      <w:r w:rsidRPr="003B16F7">
        <w:rPr>
          <w:sz w:val="28"/>
          <w:szCs w:val="28"/>
        </w:rPr>
        <w:t>из краевого бюджета. На содержание дорог общего пользования местного значения профинансировано</w:t>
      </w:r>
      <w:r w:rsidRPr="003B16F7">
        <w:rPr>
          <w:b/>
          <w:sz w:val="28"/>
          <w:szCs w:val="28"/>
        </w:rPr>
        <w:t xml:space="preserve"> 25,9 млн. руб., </w:t>
      </w:r>
      <w:r w:rsidRPr="003B16F7">
        <w:rPr>
          <w:sz w:val="28"/>
          <w:szCs w:val="28"/>
        </w:rPr>
        <w:t>в том числе</w:t>
      </w:r>
      <w:r w:rsidRPr="003B16F7">
        <w:rPr>
          <w:b/>
          <w:sz w:val="28"/>
          <w:szCs w:val="28"/>
        </w:rPr>
        <w:t xml:space="preserve"> 7,7 млн. руб. - </w:t>
      </w:r>
      <w:r w:rsidRPr="003B16F7">
        <w:rPr>
          <w:sz w:val="28"/>
          <w:szCs w:val="28"/>
        </w:rPr>
        <w:t xml:space="preserve">средства бюджета района и </w:t>
      </w:r>
      <w:r w:rsidRPr="003B16F7">
        <w:rPr>
          <w:b/>
          <w:sz w:val="28"/>
          <w:szCs w:val="28"/>
        </w:rPr>
        <w:t xml:space="preserve">18,2 млн. руб. </w:t>
      </w:r>
      <w:r w:rsidRPr="003B16F7">
        <w:rPr>
          <w:sz w:val="28"/>
          <w:szCs w:val="28"/>
        </w:rPr>
        <w:t>из краевого бюджета.</w:t>
      </w:r>
    </w:p>
    <w:p w:rsidR="00892C9F" w:rsidRPr="003B16F7" w:rsidRDefault="00892C9F" w:rsidP="00892C9F">
      <w:pPr>
        <w:ind w:firstLine="567"/>
        <w:jc w:val="both"/>
        <w:rPr>
          <w:rFonts w:eastAsia="Times New Roman CYR"/>
          <w:sz w:val="28"/>
          <w:szCs w:val="28"/>
        </w:rPr>
      </w:pPr>
    </w:p>
    <w:p w:rsidR="00892C9F" w:rsidRPr="003B16F7" w:rsidRDefault="00892C9F" w:rsidP="00892C9F">
      <w:pPr>
        <w:ind w:firstLine="567"/>
        <w:jc w:val="both"/>
        <w:rPr>
          <w:rFonts w:eastAsia="Times New Roman CYR"/>
          <w:sz w:val="28"/>
          <w:szCs w:val="28"/>
          <w:u w:val="single"/>
        </w:rPr>
      </w:pPr>
      <w:r w:rsidRPr="003B16F7">
        <w:rPr>
          <w:rFonts w:eastAsia="Times New Roman CYR"/>
          <w:sz w:val="28"/>
          <w:szCs w:val="28"/>
        </w:rPr>
        <w:t xml:space="preserve">В </w:t>
      </w:r>
      <w:r w:rsidRPr="003B16F7">
        <w:rPr>
          <w:rFonts w:eastAsia="Times New Roman CYR"/>
          <w:b/>
          <w:sz w:val="28"/>
          <w:szCs w:val="28"/>
        </w:rPr>
        <w:t>2018 году</w:t>
      </w:r>
      <w:r w:rsidRPr="003B16F7">
        <w:rPr>
          <w:rFonts w:eastAsia="Times New Roman CYR"/>
          <w:sz w:val="28"/>
          <w:szCs w:val="28"/>
        </w:rPr>
        <w:t xml:space="preserve"> проведены мероприятия по снижению влияния дорожных условий на безопасность дорожного движения на сумму </w:t>
      </w:r>
      <w:r w:rsidRPr="003B16F7">
        <w:rPr>
          <w:rFonts w:eastAsia="Times New Roman CYR"/>
          <w:b/>
          <w:sz w:val="28"/>
          <w:szCs w:val="28"/>
        </w:rPr>
        <w:t>1,</w:t>
      </w:r>
      <w:r w:rsidRPr="003B16F7">
        <w:rPr>
          <w:b/>
          <w:sz w:val="28"/>
          <w:szCs w:val="28"/>
        </w:rPr>
        <w:t>2 млн. руб</w:t>
      </w:r>
      <w:r w:rsidRPr="003B16F7">
        <w:rPr>
          <w:rFonts w:eastAsia="Times New Roman CYR"/>
          <w:b/>
          <w:sz w:val="28"/>
          <w:szCs w:val="28"/>
        </w:rPr>
        <w:t>.</w:t>
      </w:r>
      <w:r w:rsidRPr="003B16F7">
        <w:rPr>
          <w:rFonts w:eastAsia="Times New Roman CYR"/>
          <w:sz w:val="28"/>
          <w:szCs w:val="28"/>
        </w:rPr>
        <w:t xml:space="preserve">, проведено устройство </w:t>
      </w:r>
      <w:r w:rsidRPr="003B16F7">
        <w:rPr>
          <w:rFonts w:eastAsia="Times New Roman CYR"/>
          <w:b/>
          <w:sz w:val="28"/>
          <w:szCs w:val="28"/>
        </w:rPr>
        <w:t>2-х</w:t>
      </w:r>
      <w:r w:rsidRPr="003B16F7">
        <w:rPr>
          <w:rFonts w:eastAsia="Times New Roman CYR"/>
          <w:sz w:val="28"/>
          <w:szCs w:val="28"/>
        </w:rPr>
        <w:t xml:space="preserve"> искусственных дорожных неровностей, </w:t>
      </w:r>
      <w:r w:rsidRPr="003B16F7">
        <w:rPr>
          <w:rFonts w:eastAsia="Times New Roman CYR"/>
          <w:sz w:val="28"/>
          <w:szCs w:val="28"/>
          <w:u w:val="single"/>
        </w:rPr>
        <w:t xml:space="preserve">а также проведены работы по установке и замене </w:t>
      </w:r>
      <w:r w:rsidRPr="003B16F7">
        <w:rPr>
          <w:rFonts w:eastAsia="Times New Roman CYR"/>
          <w:b/>
          <w:sz w:val="28"/>
          <w:szCs w:val="28"/>
          <w:u w:val="single"/>
        </w:rPr>
        <w:t>20</w:t>
      </w:r>
      <w:r w:rsidRPr="003B16F7">
        <w:rPr>
          <w:rFonts w:eastAsia="Times New Roman CYR"/>
          <w:sz w:val="28"/>
          <w:szCs w:val="28"/>
          <w:u w:val="single"/>
        </w:rPr>
        <w:t xml:space="preserve"> дорожных</w:t>
      </w:r>
      <w:r w:rsidRPr="003B16F7">
        <w:rPr>
          <w:rFonts w:eastAsia="Times New Roman CYR"/>
          <w:bCs/>
          <w:sz w:val="28"/>
          <w:szCs w:val="28"/>
          <w:u w:val="single"/>
        </w:rPr>
        <w:t xml:space="preserve"> </w:t>
      </w:r>
      <w:r w:rsidRPr="003B16F7">
        <w:rPr>
          <w:rFonts w:eastAsia="Times New Roman CYR"/>
          <w:sz w:val="28"/>
          <w:szCs w:val="28"/>
          <w:u w:val="single"/>
        </w:rPr>
        <w:t xml:space="preserve">знаков и установке </w:t>
      </w:r>
      <w:r w:rsidRPr="003B16F7">
        <w:rPr>
          <w:rFonts w:eastAsia="Times New Roman CYR"/>
          <w:b/>
          <w:sz w:val="28"/>
          <w:szCs w:val="28"/>
          <w:u w:val="single"/>
        </w:rPr>
        <w:t>83</w:t>
      </w:r>
      <w:r w:rsidRPr="003B16F7">
        <w:rPr>
          <w:rFonts w:eastAsia="Times New Roman CYR"/>
          <w:sz w:val="28"/>
          <w:szCs w:val="28"/>
          <w:u w:val="single"/>
        </w:rPr>
        <w:t xml:space="preserve"> метров пешеходных ограждений. </w:t>
      </w:r>
    </w:p>
    <w:p w:rsidR="00892C9F" w:rsidRPr="003B16F7" w:rsidRDefault="00892C9F" w:rsidP="00892C9F">
      <w:pPr>
        <w:ind w:firstLine="567"/>
        <w:jc w:val="both"/>
        <w:rPr>
          <w:rFonts w:eastAsia="Times New Roman CYR"/>
          <w:b/>
          <w:bCs/>
          <w:sz w:val="28"/>
          <w:szCs w:val="28"/>
        </w:rPr>
      </w:pPr>
      <w:r w:rsidRPr="003B16F7">
        <w:rPr>
          <w:rFonts w:eastAsia="Times New Roman CYR"/>
          <w:sz w:val="28"/>
          <w:szCs w:val="28"/>
        </w:rPr>
        <w:t xml:space="preserve">Заасфальтировано </w:t>
      </w:r>
      <w:r w:rsidRPr="003B16F7">
        <w:rPr>
          <w:rFonts w:eastAsia="Times New Roman CYR"/>
          <w:b/>
          <w:sz w:val="28"/>
          <w:szCs w:val="28"/>
          <w:u w:val="single"/>
        </w:rPr>
        <w:t>2,3</w:t>
      </w:r>
      <w:r w:rsidRPr="003B16F7">
        <w:rPr>
          <w:rFonts w:eastAsia="Times New Roman CYR"/>
          <w:b/>
          <w:bCs/>
          <w:sz w:val="28"/>
          <w:szCs w:val="28"/>
        </w:rPr>
        <w:t xml:space="preserve"> км</w:t>
      </w:r>
      <w:r w:rsidRPr="003B16F7">
        <w:rPr>
          <w:rFonts w:eastAsia="Times New Roman CYR"/>
          <w:sz w:val="28"/>
          <w:szCs w:val="28"/>
        </w:rPr>
        <w:t xml:space="preserve"> улично-дорожной сети района,  в том числе в гп Северо-Енисейский – </w:t>
      </w:r>
      <w:r w:rsidRPr="003B16F7">
        <w:rPr>
          <w:rFonts w:eastAsia="Times New Roman CYR"/>
          <w:b/>
          <w:sz w:val="28"/>
          <w:szCs w:val="28"/>
          <w:u w:val="single"/>
        </w:rPr>
        <w:t>1,8</w:t>
      </w:r>
      <w:r w:rsidRPr="003B16F7">
        <w:rPr>
          <w:rFonts w:eastAsia="Times New Roman CYR"/>
          <w:b/>
          <w:sz w:val="28"/>
          <w:szCs w:val="28"/>
        </w:rPr>
        <w:t xml:space="preserve"> км</w:t>
      </w:r>
      <w:r w:rsidRPr="003B16F7">
        <w:rPr>
          <w:rFonts w:eastAsia="Times New Roman CYR"/>
          <w:sz w:val="28"/>
          <w:szCs w:val="28"/>
        </w:rPr>
        <w:t xml:space="preserve">, п. Новая Калами - </w:t>
      </w:r>
      <w:r w:rsidRPr="003B16F7">
        <w:rPr>
          <w:rFonts w:eastAsia="Times New Roman CYR"/>
          <w:b/>
          <w:sz w:val="28"/>
          <w:szCs w:val="28"/>
          <w:u w:val="single"/>
        </w:rPr>
        <w:t>0,5</w:t>
      </w:r>
      <w:r w:rsidRPr="003B16F7">
        <w:rPr>
          <w:rFonts w:eastAsia="Times New Roman CYR"/>
          <w:b/>
          <w:sz w:val="28"/>
          <w:szCs w:val="28"/>
        </w:rPr>
        <w:t xml:space="preserve"> км.,</w:t>
      </w:r>
      <w:r w:rsidRPr="003B16F7">
        <w:rPr>
          <w:rFonts w:eastAsia="Times New Roman CYR"/>
          <w:sz w:val="28"/>
          <w:szCs w:val="28"/>
        </w:rPr>
        <w:t xml:space="preserve"> а также проведены работы по восстановлению профиля гравийных дорог протяженностью </w:t>
      </w:r>
      <w:r w:rsidRPr="003B16F7">
        <w:rPr>
          <w:rFonts w:eastAsia="Times New Roman CYR"/>
          <w:b/>
          <w:sz w:val="28"/>
          <w:szCs w:val="28"/>
          <w:u w:val="single"/>
        </w:rPr>
        <w:t>3</w:t>
      </w:r>
      <w:r w:rsidRPr="003B16F7">
        <w:rPr>
          <w:rFonts w:eastAsia="Times New Roman CYR"/>
          <w:b/>
          <w:bCs/>
          <w:sz w:val="28"/>
          <w:szCs w:val="28"/>
          <w:u w:val="single"/>
        </w:rPr>
        <w:t>,8</w:t>
      </w:r>
      <w:r w:rsidRPr="003B16F7">
        <w:rPr>
          <w:rFonts w:eastAsia="Times New Roman CYR"/>
          <w:b/>
          <w:bCs/>
          <w:sz w:val="28"/>
          <w:szCs w:val="28"/>
        </w:rPr>
        <w:t xml:space="preserve"> км</w:t>
      </w:r>
      <w:proofErr w:type="gramStart"/>
      <w:r w:rsidRPr="003B16F7">
        <w:rPr>
          <w:rFonts w:eastAsia="Times New Roman CYR"/>
          <w:b/>
          <w:bCs/>
          <w:sz w:val="28"/>
          <w:szCs w:val="28"/>
        </w:rPr>
        <w:t>.</w:t>
      </w:r>
      <w:proofErr w:type="gramEnd"/>
      <w:r w:rsidRPr="003B16F7">
        <w:rPr>
          <w:rFonts w:eastAsia="Times New Roman CYR"/>
          <w:sz w:val="28"/>
          <w:szCs w:val="28"/>
        </w:rPr>
        <w:t xml:space="preserve"> (</w:t>
      </w:r>
      <w:proofErr w:type="gramStart"/>
      <w:r w:rsidRPr="003B16F7">
        <w:rPr>
          <w:rFonts w:eastAsia="Times New Roman CYR"/>
          <w:sz w:val="28"/>
          <w:szCs w:val="28"/>
        </w:rPr>
        <w:t>в</w:t>
      </w:r>
      <w:proofErr w:type="gramEnd"/>
      <w:r w:rsidRPr="003B16F7">
        <w:rPr>
          <w:rFonts w:eastAsia="Times New Roman CYR"/>
          <w:sz w:val="28"/>
          <w:szCs w:val="28"/>
        </w:rPr>
        <w:t xml:space="preserve"> гп Северо-Енисейский – </w:t>
      </w:r>
      <w:r w:rsidRPr="003B16F7">
        <w:rPr>
          <w:rFonts w:eastAsia="Times New Roman CYR"/>
          <w:b/>
          <w:sz w:val="28"/>
          <w:szCs w:val="28"/>
          <w:u w:val="single"/>
        </w:rPr>
        <w:t>1,2</w:t>
      </w:r>
      <w:r w:rsidRPr="003B16F7">
        <w:rPr>
          <w:rFonts w:eastAsia="Times New Roman CYR"/>
          <w:b/>
          <w:sz w:val="28"/>
          <w:szCs w:val="28"/>
        </w:rPr>
        <w:t xml:space="preserve"> км</w:t>
      </w:r>
      <w:r w:rsidRPr="003B16F7">
        <w:rPr>
          <w:rFonts w:eastAsia="Times New Roman CYR"/>
          <w:sz w:val="28"/>
          <w:szCs w:val="28"/>
        </w:rPr>
        <w:t xml:space="preserve">, в п. Тея – </w:t>
      </w:r>
      <w:r w:rsidRPr="003B16F7">
        <w:rPr>
          <w:rFonts w:eastAsia="Times New Roman CYR"/>
          <w:b/>
          <w:sz w:val="28"/>
          <w:szCs w:val="28"/>
          <w:u w:val="single"/>
        </w:rPr>
        <w:t>1,1 км</w:t>
      </w:r>
      <w:r w:rsidRPr="003B16F7">
        <w:rPr>
          <w:rFonts w:eastAsia="Times New Roman CYR"/>
          <w:sz w:val="28"/>
          <w:szCs w:val="28"/>
        </w:rPr>
        <w:t>, в п. Брянка</w:t>
      </w:r>
      <w:r w:rsidRPr="003B16F7">
        <w:rPr>
          <w:rFonts w:eastAsia="Times New Roman CYR"/>
          <w:b/>
          <w:sz w:val="28"/>
          <w:szCs w:val="28"/>
        </w:rPr>
        <w:t xml:space="preserve"> – </w:t>
      </w:r>
      <w:r w:rsidRPr="003B16F7">
        <w:rPr>
          <w:rFonts w:eastAsia="Times New Roman CYR"/>
          <w:b/>
          <w:sz w:val="28"/>
          <w:szCs w:val="28"/>
          <w:u w:val="single"/>
        </w:rPr>
        <w:t>1,5</w:t>
      </w:r>
      <w:r w:rsidRPr="003B16F7">
        <w:rPr>
          <w:rFonts w:eastAsia="Times New Roman CYR"/>
          <w:b/>
          <w:sz w:val="28"/>
          <w:szCs w:val="28"/>
        </w:rPr>
        <w:t xml:space="preserve"> км.)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rFonts w:eastAsia="Times New Roman CYR"/>
          <w:bCs/>
          <w:sz w:val="28"/>
          <w:szCs w:val="28"/>
        </w:rPr>
      </w:pP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rFonts w:eastAsia="Times New Roman CYR"/>
          <w:bCs/>
          <w:sz w:val="28"/>
          <w:szCs w:val="28"/>
        </w:rPr>
      </w:pPr>
      <w:r w:rsidRPr="003B16F7">
        <w:rPr>
          <w:rFonts w:eastAsia="Times New Roman CYR"/>
          <w:bCs/>
          <w:sz w:val="28"/>
          <w:szCs w:val="28"/>
        </w:rPr>
        <w:t xml:space="preserve">В 2018 году в области дорожного хозяйства были выполнены работы по ремонту улично-дорожной сети </w:t>
      </w:r>
      <w:r w:rsidRPr="003B16F7">
        <w:rPr>
          <w:rFonts w:eastAsia="Times New Roman CYR"/>
          <w:b/>
          <w:bCs/>
          <w:sz w:val="28"/>
          <w:szCs w:val="28"/>
        </w:rPr>
        <w:t>20 участков улично-дорожной сети</w:t>
      </w:r>
      <w:r w:rsidRPr="003B16F7">
        <w:rPr>
          <w:rFonts w:eastAsia="Times New Roman CYR"/>
          <w:bCs/>
          <w:sz w:val="28"/>
          <w:szCs w:val="28"/>
        </w:rPr>
        <w:t xml:space="preserve"> общей протяженностью </w:t>
      </w:r>
      <w:r w:rsidRPr="003B16F7">
        <w:rPr>
          <w:rFonts w:eastAsia="Times New Roman CYR"/>
          <w:b/>
          <w:bCs/>
          <w:sz w:val="28"/>
          <w:szCs w:val="28"/>
        </w:rPr>
        <w:t>6,2 км</w:t>
      </w:r>
      <w:proofErr w:type="gramStart"/>
      <w:r w:rsidRPr="003B16F7">
        <w:rPr>
          <w:rFonts w:eastAsia="Times New Roman CYR"/>
          <w:b/>
          <w:bCs/>
          <w:sz w:val="28"/>
          <w:szCs w:val="28"/>
        </w:rPr>
        <w:t xml:space="preserve">., </w:t>
      </w:r>
      <w:proofErr w:type="gramEnd"/>
      <w:r w:rsidRPr="003B16F7">
        <w:rPr>
          <w:rFonts w:eastAsia="Times New Roman CYR"/>
          <w:bCs/>
          <w:sz w:val="28"/>
          <w:szCs w:val="28"/>
        </w:rPr>
        <w:t xml:space="preserve">а также </w:t>
      </w:r>
      <w:r w:rsidRPr="003B16F7">
        <w:rPr>
          <w:sz w:val="28"/>
          <w:szCs w:val="28"/>
        </w:rPr>
        <w:t>выполнены работы по диагностике и оценке технического состояния автомобильных дорог общего пользования местного значения в Северо-Енисейском районе.</w:t>
      </w:r>
    </w:p>
    <w:p w:rsidR="00892C9F" w:rsidRPr="003B16F7" w:rsidRDefault="00892C9F" w:rsidP="00892C9F">
      <w:pPr>
        <w:ind w:firstLine="567"/>
        <w:jc w:val="both"/>
        <w:rPr>
          <w:b/>
          <w:sz w:val="28"/>
          <w:szCs w:val="28"/>
          <w:u w:val="single"/>
        </w:rPr>
      </w:pPr>
    </w:p>
    <w:p w:rsidR="00892C9F" w:rsidRPr="003B16F7" w:rsidRDefault="00892C9F" w:rsidP="00892C9F">
      <w:pPr>
        <w:ind w:firstLine="567"/>
        <w:jc w:val="both"/>
        <w:rPr>
          <w:b/>
          <w:sz w:val="28"/>
          <w:szCs w:val="28"/>
          <w:u w:val="single"/>
        </w:rPr>
      </w:pPr>
      <w:proofErr w:type="gramStart"/>
      <w:r w:rsidRPr="003B16F7">
        <w:rPr>
          <w:b/>
          <w:sz w:val="28"/>
          <w:szCs w:val="28"/>
          <w:u w:val="single"/>
        </w:rPr>
        <w:t>В 2018 году выполнены работы по ремонту улично-дорожной сети гп Северо-Енисейский на сумму 16,3 млн. руб., в том числе:</w:t>
      </w:r>
      <w:proofErr w:type="gramEnd"/>
    </w:p>
    <w:p w:rsidR="00892C9F" w:rsidRPr="003B16F7" w:rsidRDefault="00892C9F" w:rsidP="00892C9F">
      <w:pP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восстановление профиля гравийной дороги, ул. Ленина, 64, 66, гп Северо-Енисейский, 0,2 км на сумму </w:t>
      </w:r>
      <w:r w:rsidRPr="003B16F7">
        <w:rPr>
          <w:b/>
          <w:sz w:val="28"/>
          <w:szCs w:val="28"/>
        </w:rPr>
        <w:t>0,1 млн. руб.;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восстановление профиля  гравийной дороги, ул. Невского, гп Северо-Енисейский, 0,186 км на сумму </w:t>
      </w:r>
      <w:r w:rsidRPr="003B16F7">
        <w:rPr>
          <w:b/>
          <w:sz w:val="28"/>
          <w:szCs w:val="28"/>
        </w:rPr>
        <w:t>0,4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восстановление профиля гравийной дороги, ул. Донского, 1 до ул. Донского, 25, гп Северо-Енисейский, 0,632 км на сумму </w:t>
      </w:r>
      <w:r w:rsidRPr="003B16F7">
        <w:rPr>
          <w:b/>
          <w:sz w:val="28"/>
          <w:szCs w:val="28"/>
        </w:rPr>
        <w:t>0,5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ind w:right="-107"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восстановления профиля гравийной дороги, ул. </w:t>
      </w:r>
      <w:proofErr w:type="gramStart"/>
      <w:r w:rsidRPr="003B16F7">
        <w:rPr>
          <w:sz w:val="28"/>
          <w:szCs w:val="28"/>
        </w:rPr>
        <w:t>Автомобильная</w:t>
      </w:r>
      <w:proofErr w:type="gramEnd"/>
      <w:r w:rsidRPr="003B16F7">
        <w:rPr>
          <w:sz w:val="28"/>
          <w:szCs w:val="28"/>
        </w:rPr>
        <w:t>, гп Северо-Енисейский, 0,361 км</w:t>
      </w:r>
      <w:r w:rsidRPr="003B16F7">
        <w:rPr>
          <w:sz w:val="18"/>
          <w:szCs w:val="18"/>
        </w:rPr>
        <w:t xml:space="preserve">  </w:t>
      </w:r>
      <w:r w:rsidRPr="003B16F7">
        <w:rPr>
          <w:sz w:val="28"/>
          <w:szCs w:val="28"/>
        </w:rPr>
        <w:t xml:space="preserve">на сумму </w:t>
      </w:r>
      <w:r w:rsidRPr="003B16F7">
        <w:rPr>
          <w:b/>
          <w:sz w:val="28"/>
          <w:szCs w:val="28"/>
        </w:rPr>
        <w:t>0,8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ind w:right="-69" w:firstLine="567"/>
        <w:rPr>
          <w:sz w:val="28"/>
          <w:szCs w:val="28"/>
        </w:rPr>
      </w:pPr>
      <w:r w:rsidRPr="003B16F7">
        <w:rPr>
          <w:sz w:val="28"/>
          <w:szCs w:val="28"/>
        </w:rPr>
        <w:t xml:space="preserve">ремонт автомобильной дороги, ул. Урицкого, гп Северо-Енисейский, 0,331 км на сумму </w:t>
      </w:r>
      <w:r w:rsidRPr="003B16F7">
        <w:rPr>
          <w:b/>
          <w:sz w:val="28"/>
          <w:szCs w:val="28"/>
        </w:rPr>
        <w:t>1,4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ind w:right="-69"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>ремонт участка автомобильной дороги, ул. Набережная, гп Северо-Енисейский,</w:t>
      </w:r>
      <w:r w:rsidRPr="003B16F7">
        <w:rPr>
          <w:sz w:val="20"/>
          <w:szCs w:val="20"/>
        </w:rPr>
        <w:t xml:space="preserve"> </w:t>
      </w:r>
      <w:r w:rsidRPr="003B16F7">
        <w:rPr>
          <w:sz w:val="28"/>
          <w:szCs w:val="28"/>
        </w:rPr>
        <w:t xml:space="preserve"> 0,320 км на сумму </w:t>
      </w:r>
      <w:r w:rsidRPr="003B16F7">
        <w:rPr>
          <w:b/>
          <w:sz w:val="28"/>
          <w:szCs w:val="28"/>
        </w:rPr>
        <w:t>1,5 млн.</w:t>
      </w:r>
      <w:r w:rsidRPr="003B16F7">
        <w:rPr>
          <w:sz w:val="28"/>
          <w:szCs w:val="28"/>
        </w:rPr>
        <w:t xml:space="preserve"> </w:t>
      </w:r>
      <w:r w:rsidRPr="003B16F7">
        <w:rPr>
          <w:b/>
          <w:sz w:val="28"/>
          <w:szCs w:val="28"/>
        </w:rPr>
        <w:t>руб.;</w:t>
      </w:r>
    </w:p>
    <w:p w:rsidR="00892C9F" w:rsidRPr="003B16F7" w:rsidRDefault="00892C9F" w:rsidP="00892C9F">
      <w:pPr>
        <w:ind w:right="-69"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lastRenderedPageBreak/>
        <w:t xml:space="preserve">ремонт участка автомобильной дороги, ул. Ленина, гп Северо-Енисейский, 1,225 км на сумму </w:t>
      </w:r>
      <w:r w:rsidRPr="003B16F7">
        <w:rPr>
          <w:b/>
          <w:sz w:val="28"/>
          <w:szCs w:val="28"/>
        </w:rPr>
        <w:t>8,9 млн.</w:t>
      </w:r>
      <w:r w:rsidRPr="003B16F7">
        <w:rPr>
          <w:sz w:val="28"/>
          <w:szCs w:val="28"/>
        </w:rPr>
        <w:t xml:space="preserve"> </w:t>
      </w:r>
      <w:r w:rsidRPr="003B16F7">
        <w:rPr>
          <w:b/>
          <w:sz w:val="28"/>
          <w:szCs w:val="28"/>
        </w:rPr>
        <w:t>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текущий ремонт кольцевой транспортной развязки на пересечении ул. Ленина и ул. Гоголя, гп Северо-Енисейский на сумму </w:t>
      </w:r>
      <w:r w:rsidRPr="003B16F7">
        <w:rPr>
          <w:b/>
          <w:sz w:val="28"/>
          <w:szCs w:val="28"/>
        </w:rPr>
        <w:t>0,1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содержание автомобильной парковки и проезда, ул. Карла Маркса, гп Северо-Енисейский на сумму </w:t>
      </w:r>
      <w:r w:rsidRPr="003B16F7">
        <w:rPr>
          <w:b/>
          <w:sz w:val="28"/>
          <w:szCs w:val="28"/>
        </w:rPr>
        <w:t>0,1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дополнительные работы по ремонту участка автомобильной дороги, ул. Ленина, гп Северо-Енисейский, в части ликвидации колей и других неровностей методами фрезерования, термопрофилирования или холодной регенерации старых конструктивных слоев с добавлением органических и неорганических материалов и укладкой нового слоя покрытия на сумму </w:t>
      </w:r>
      <w:r w:rsidRPr="003B16F7">
        <w:rPr>
          <w:b/>
          <w:sz w:val="28"/>
          <w:szCs w:val="28"/>
        </w:rPr>
        <w:t>2,5 млн. руб.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b/>
          <w:sz w:val="28"/>
          <w:szCs w:val="28"/>
          <w:u w:val="single"/>
        </w:rPr>
      </w:pP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b/>
          <w:sz w:val="28"/>
          <w:szCs w:val="28"/>
          <w:u w:val="single"/>
        </w:rPr>
      </w:pPr>
      <w:r w:rsidRPr="003B16F7">
        <w:rPr>
          <w:b/>
          <w:sz w:val="28"/>
          <w:szCs w:val="28"/>
          <w:u w:val="single"/>
        </w:rPr>
        <w:t>Выполнение работ по ремонту улично-дорожной сети п. Тея на сумму 2,3 млн. руб., в том числе:</w:t>
      </w:r>
    </w:p>
    <w:p w:rsidR="00892C9F" w:rsidRPr="003B16F7" w:rsidRDefault="00892C9F" w:rsidP="00892C9F">
      <w:pPr>
        <w:pBdr>
          <w:right w:val="none" w:sz="4" w:space="3" w:color="000000"/>
        </w:pBdr>
        <w:ind w:firstLine="567"/>
        <w:jc w:val="both"/>
        <w:rPr>
          <w:sz w:val="28"/>
          <w:szCs w:val="28"/>
        </w:rPr>
      </w:pPr>
    </w:p>
    <w:p w:rsidR="00892C9F" w:rsidRPr="003B16F7" w:rsidRDefault="00892C9F" w:rsidP="00892C9F">
      <w:pPr>
        <w:pBdr>
          <w:right w:val="none" w:sz="4" w:space="3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восстановление профиля гравийной дороги, переулок Зеленый, п. Тея, 0,050 км на сумму </w:t>
      </w:r>
      <w:r w:rsidRPr="003B16F7">
        <w:rPr>
          <w:b/>
          <w:sz w:val="28"/>
          <w:szCs w:val="28"/>
        </w:rPr>
        <w:t>0,1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pBdr>
          <w:right w:val="none" w:sz="4" w:space="3" w:color="000000"/>
        </w:pBdr>
        <w:ind w:firstLine="567"/>
        <w:jc w:val="both"/>
        <w:rPr>
          <w:sz w:val="28"/>
          <w:szCs w:val="28"/>
        </w:rPr>
      </w:pPr>
      <w:proofErr w:type="gramStart"/>
      <w:r w:rsidRPr="003B16F7">
        <w:rPr>
          <w:sz w:val="28"/>
          <w:szCs w:val="28"/>
        </w:rPr>
        <w:t xml:space="preserve">восстановление профиля гравийной дороги, объездная дорога,  ул. Энтузиастов, ул. Геологическая, п. Тея, 0,420 км на сумму </w:t>
      </w:r>
      <w:r w:rsidRPr="003B16F7">
        <w:rPr>
          <w:b/>
          <w:sz w:val="28"/>
          <w:szCs w:val="28"/>
        </w:rPr>
        <w:t>0,6 млн. руб.</w:t>
      </w:r>
      <w:r w:rsidRPr="003B16F7">
        <w:rPr>
          <w:sz w:val="28"/>
          <w:szCs w:val="28"/>
        </w:rPr>
        <w:t>;</w:t>
      </w:r>
      <w:proofErr w:type="gramEnd"/>
    </w:p>
    <w:p w:rsidR="00892C9F" w:rsidRPr="003B16F7" w:rsidRDefault="00892C9F" w:rsidP="00892C9F">
      <w:pPr>
        <w:pBdr>
          <w:right w:val="none" w:sz="4" w:space="3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восстановление профиля щебеночных, гравийных и грунтовых улучшенных дорог с добавлением щебеночных или гравийных материалов, ул. Лесная до ул. Станционная, п. Тея, 0,100 км на сумму </w:t>
      </w:r>
      <w:r w:rsidRPr="003B16F7">
        <w:rPr>
          <w:b/>
          <w:sz w:val="28"/>
          <w:szCs w:val="28"/>
        </w:rPr>
        <w:t>0,3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pBdr>
          <w:right w:val="none" w:sz="4" w:space="3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восстановление профиля гравийной дороги, ул. Дражная, 11 до ул. Дражная,17, п. Тея, 0,200 км на сумму </w:t>
      </w:r>
      <w:r w:rsidRPr="003B16F7">
        <w:rPr>
          <w:b/>
          <w:sz w:val="28"/>
          <w:szCs w:val="28"/>
        </w:rPr>
        <w:t>0,4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pBdr>
          <w:right w:val="none" w:sz="4" w:space="3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восстановление профиля гравийной дороги, ул. Ключевая, п. Тея, 0,150 км на сумму </w:t>
      </w:r>
      <w:r w:rsidRPr="003B16F7">
        <w:rPr>
          <w:b/>
          <w:sz w:val="28"/>
          <w:szCs w:val="28"/>
        </w:rPr>
        <w:t>0,5 млн. руб.</w:t>
      </w:r>
      <w:r w:rsidRPr="003B16F7">
        <w:rPr>
          <w:sz w:val="28"/>
          <w:szCs w:val="28"/>
        </w:rPr>
        <w:t>;</w:t>
      </w:r>
    </w:p>
    <w:p w:rsidR="00892C9F" w:rsidRDefault="00892C9F" w:rsidP="00892C9F">
      <w:pPr>
        <w:pBdr>
          <w:right w:val="none" w:sz="4" w:space="3" w:color="000000"/>
        </w:pBdr>
        <w:ind w:firstLine="567"/>
        <w:jc w:val="both"/>
        <w:rPr>
          <w:b/>
          <w:sz w:val="28"/>
          <w:szCs w:val="28"/>
        </w:rPr>
      </w:pPr>
      <w:r w:rsidRPr="003B16F7">
        <w:rPr>
          <w:sz w:val="28"/>
          <w:szCs w:val="28"/>
        </w:rPr>
        <w:t xml:space="preserve">восстановление профиля гравийной дороги, ул. Набережная, п. Тея, 0,200 км на сумму </w:t>
      </w:r>
      <w:r w:rsidRPr="003B16F7">
        <w:rPr>
          <w:b/>
          <w:sz w:val="28"/>
          <w:szCs w:val="28"/>
        </w:rPr>
        <w:t>0,4 млн. руб.</w:t>
      </w:r>
    </w:p>
    <w:p w:rsidR="00892C9F" w:rsidRPr="00A86D18" w:rsidRDefault="00892C9F" w:rsidP="00892C9F">
      <w:pPr>
        <w:ind w:firstLine="567"/>
        <w:jc w:val="both"/>
        <w:rPr>
          <w:b/>
          <w:sz w:val="28"/>
          <w:szCs w:val="28"/>
          <w:u w:val="single"/>
        </w:rPr>
      </w:pPr>
    </w:p>
    <w:p w:rsidR="00892C9F" w:rsidRPr="003B16F7" w:rsidRDefault="00892C9F" w:rsidP="00892C9F">
      <w:pPr>
        <w:ind w:firstLine="567"/>
        <w:jc w:val="both"/>
        <w:rPr>
          <w:b/>
          <w:sz w:val="28"/>
          <w:szCs w:val="28"/>
          <w:u w:val="single"/>
        </w:rPr>
      </w:pPr>
      <w:r w:rsidRPr="003B16F7">
        <w:rPr>
          <w:b/>
          <w:sz w:val="28"/>
          <w:szCs w:val="28"/>
          <w:u w:val="single"/>
        </w:rPr>
        <w:t xml:space="preserve">В 2018 году выполнены работы по ремонту улично-дорожной сети п. </w:t>
      </w:r>
      <w:proofErr w:type="gramStart"/>
      <w:r w:rsidRPr="003B16F7">
        <w:rPr>
          <w:b/>
          <w:sz w:val="28"/>
          <w:szCs w:val="28"/>
          <w:u w:val="single"/>
        </w:rPr>
        <w:t>Новая</w:t>
      </w:r>
      <w:proofErr w:type="gramEnd"/>
      <w:r w:rsidRPr="003B16F7">
        <w:rPr>
          <w:b/>
          <w:sz w:val="28"/>
          <w:szCs w:val="28"/>
          <w:u w:val="single"/>
        </w:rPr>
        <w:t xml:space="preserve"> Калами и п. Енашимо на сумму 3,4 млн. руб., в том числе: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текущий ремонт автомобильного моста между жилыми домами, ул. </w:t>
      </w:r>
      <w:proofErr w:type="gramStart"/>
      <w:r w:rsidRPr="003B16F7">
        <w:rPr>
          <w:sz w:val="28"/>
          <w:szCs w:val="28"/>
        </w:rPr>
        <w:t>Юбилейная</w:t>
      </w:r>
      <w:proofErr w:type="gramEnd"/>
      <w:r w:rsidRPr="003B16F7">
        <w:rPr>
          <w:sz w:val="28"/>
          <w:szCs w:val="28"/>
        </w:rPr>
        <w:t xml:space="preserve">, 5, 7, п. Новая Калами, 45 кв. м. на сумму </w:t>
      </w:r>
      <w:r w:rsidRPr="003B16F7">
        <w:rPr>
          <w:b/>
          <w:sz w:val="28"/>
          <w:szCs w:val="28"/>
        </w:rPr>
        <w:t>0,1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текущий ремонт автомобильного моста на соединительной дороге ул. </w:t>
      </w:r>
      <w:proofErr w:type="gramStart"/>
      <w:r w:rsidRPr="003B16F7">
        <w:rPr>
          <w:sz w:val="28"/>
          <w:szCs w:val="28"/>
        </w:rPr>
        <w:t>Юбилейная</w:t>
      </w:r>
      <w:proofErr w:type="gramEnd"/>
      <w:r w:rsidRPr="003B16F7">
        <w:rPr>
          <w:sz w:val="28"/>
          <w:szCs w:val="28"/>
        </w:rPr>
        <w:t xml:space="preserve"> - ул. Дражников между жилыми домами по ул. Юбилейная, 35, 39, п. Новая Калами,  19,6 кв. м. на сумму </w:t>
      </w:r>
      <w:r w:rsidRPr="003B16F7">
        <w:rPr>
          <w:b/>
          <w:sz w:val="28"/>
          <w:szCs w:val="28"/>
        </w:rPr>
        <w:t>0,1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ремонт участка автомобильной дороги, ул. Юбилейная, п. Новая Калами до въезда в поселковое кладбище, в части ликвидации колей и других неровностей методами фрезерования, термопрофилирования или холодной регенерации старых конструктивных слоев с добавлением органических и неорганических материалов и укладкой нового слоя покрытия, 0,232 км на сумму </w:t>
      </w:r>
      <w:r w:rsidRPr="003B16F7">
        <w:rPr>
          <w:b/>
          <w:sz w:val="28"/>
          <w:szCs w:val="28"/>
        </w:rPr>
        <w:t>1,7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ind w:firstLine="567"/>
        <w:rPr>
          <w:sz w:val="28"/>
          <w:szCs w:val="28"/>
        </w:rPr>
      </w:pPr>
      <w:r w:rsidRPr="003B16F7">
        <w:rPr>
          <w:sz w:val="28"/>
          <w:szCs w:val="28"/>
        </w:rPr>
        <w:t xml:space="preserve">ремонт автомобильной дороги, ул. </w:t>
      </w:r>
      <w:proofErr w:type="gramStart"/>
      <w:r w:rsidRPr="003B16F7">
        <w:rPr>
          <w:sz w:val="28"/>
          <w:szCs w:val="28"/>
        </w:rPr>
        <w:t>Механическая</w:t>
      </w:r>
      <w:proofErr w:type="gramEnd"/>
      <w:r w:rsidRPr="003B16F7">
        <w:rPr>
          <w:sz w:val="28"/>
          <w:szCs w:val="28"/>
        </w:rPr>
        <w:t xml:space="preserve">, п. Новая Калами, 0,240 км на сумму </w:t>
      </w:r>
      <w:r w:rsidRPr="003B16F7">
        <w:rPr>
          <w:b/>
          <w:sz w:val="28"/>
          <w:szCs w:val="28"/>
        </w:rPr>
        <w:t>1,5 млн. руб.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b/>
          <w:sz w:val="28"/>
          <w:szCs w:val="28"/>
        </w:rPr>
      </w:pPr>
    </w:p>
    <w:p w:rsidR="00892C9F" w:rsidRPr="003B16F7" w:rsidRDefault="00892C9F" w:rsidP="00892C9F">
      <w:pPr>
        <w:pBdr>
          <w:right w:val="none" w:sz="4" w:space="2" w:color="000000"/>
        </w:pBdr>
        <w:jc w:val="center"/>
        <w:rPr>
          <w:rFonts w:ascii="Monotype Corsiva" w:hAnsi="Monotype Corsiva"/>
          <w:noProof/>
        </w:rPr>
      </w:pP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b/>
          <w:sz w:val="28"/>
          <w:szCs w:val="28"/>
          <w:u w:val="single"/>
        </w:rPr>
      </w:pPr>
      <w:r w:rsidRPr="003B16F7">
        <w:rPr>
          <w:b/>
          <w:sz w:val="28"/>
          <w:szCs w:val="28"/>
          <w:u w:val="single"/>
        </w:rPr>
        <w:lastRenderedPageBreak/>
        <w:t>В 2018 году выполнены работы по ремонту улично-дорожной сети п. Брянка на сумму 0,9 млн. руб., в том числе: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восстановление профиля гравийной дороги, ул. Нагорная, п. Брянка, 1,520 км на сумму </w:t>
      </w:r>
      <w:r w:rsidRPr="003B16F7">
        <w:rPr>
          <w:b/>
          <w:sz w:val="28"/>
          <w:szCs w:val="28"/>
        </w:rPr>
        <w:t>0,8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 xml:space="preserve">текущий ремонт автомобильного моста через р. Брянка, п. Брянка, 40 кв. м. на сумму </w:t>
      </w:r>
      <w:r w:rsidRPr="003B16F7">
        <w:rPr>
          <w:b/>
          <w:sz w:val="28"/>
          <w:szCs w:val="28"/>
        </w:rPr>
        <w:t>0,1 млн. руб.</w:t>
      </w:r>
      <w:r w:rsidRPr="003B16F7">
        <w:rPr>
          <w:sz w:val="28"/>
          <w:szCs w:val="28"/>
        </w:rPr>
        <w:t>;</w:t>
      </w:r>
    </w:p>
    <w:p w:rsidR="00892C9F" w:rsidRPr="003B16F7" w:rsidRDefault="00892C9F" w:rsidP="00892C9F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3B16F7">
        <w:rPr>
          <w:sz w:val="28"/>
          <w:szCs w:val="28"/>
          <w:lang w:eastAsia="en-US"/>
        </w:rPr>
        <w:t xml:space="preserve">Работы по содержанию автомобильных дорог общего пользования местного значения выполнялись в рамках подпрограммы «Дороги Северо-Енисейского района» действующей в рамках муниципальной программы «Развитие транспортной системы Северо-Енисейского района». </w:t>
      </w:r>
    </w:p>
    <w:p w:rsidR="00892C9F" w:rsidRPr="003B16F7" w:rsidRDefault="00892C9F" w:rsidP="00892C9F">
      <w:pPr>
        <w:ind w:firstLine="567"/>
        <w:jc w:val="both"/>
        <w:rPr>
          <w:b/>
          <w:sz w:val="28"/>
          <w:szCs w:val="28"/>
          <w:u w:val="single"/>
        </w:rPr>
      </w:pPr>
    </w:p>
    <w:p w:rsidR="00892C9F" w:rsidRPr="003B16F7" w:rsidRDefault="00892C9F" w:rsidP="00892C9F">
      <w:pPr>
        <w:ind w:firstLine="567"/>
        <w:jc w:val="both"/>
        <w:rPr>
          <w:rFonts w:eastAsia="Calibri"/>
          <w:sz w:val="28"/>
          <w:szCs w:val="28"/>
        </w:rPr>
      </w:pPr>
      <w:r w:rsidRPr="003B16F7">
        <w:rPr>
          <w:b/>
          <w:sz w:val="28"/>
          <w:szCs w:val="28"/>
          <w:u w:val="single"/>
        </w:rPr>
        <w:t>В 2018 году продолжена</w:t>
      </w:r>
      <w:r w:rsidRPr="003B16F7">
        <w:rPr>
          <w:rFonts w:eastAsia="Calibri"/>
          <w:b/>
          <w:sz w:val="28"/>
          <w:szCs w:val="28"/>
          <w:u w:val="single"/>
        </w:rPr>
        <w:t xml:space="preserve"> реконструкция автомобильной дороги </w:t>
      </w:r>
      <w:r w:rsidR="00665DC2">
        <w:rPr>
          <w:rFonts w:eastAsia="Calibri"/>
          <w:b/>
          <w:sz w:val="28"/>
          <w:szCs w:val="28"/>
          <w:u w:val="single"/>
        </w:rPr>
        <w:t>«</w:t>
      </w:r>
      <w:r w:rsidRPr="003B16F7">
        <w:rPr>
          <w:rFonts w:eastAsia="Calibri"/>
          <w:b/>
          <w:sz w:val="28"/>
          <w:szCs w:val="28"/>
          <w:u w:val="single"/>
        </w:rPr>
        <w:t xml:space="preserve">Епишино </w:t>
      </w:r>
      <w:r w:rsidRPr="003B16F7">
        <w:rPr>
          <w:rFonts w:eastAsia="Calibri"/>
          <w:b/>
          <w:sz w:val="28"/>
          <w:szCs w:val="28"/>
          <w:u w:val="single"/>
        </w:rPr>
        <w:noBreakHyphen/>
        <w:t xml:space="preserve"> </w:t>
      </w:r>
      <w:proofErr w:type="gramStart"/>
      <w:r w:rsidRPr="003B16F7">
        <w:rPr>
          <w:rFonts w:eastAsia="Calibri"/>
          <w:b/>
          <w:sz w:val="28"/>
          <w:szCs w:val="28"/>
          <w:u w:val="single"/>
        </w:rPr>
        <w:t>Северо-Енисейский</w:t>
      </w:r>
      <w:proofErr w:type="gramEnd"/>
      <w:r w:rsidR="00665DC2">
        <w:rPr>
          <w:rFonts w:eastAsia="Calibri"/>
          <w:b/>
          <w:sz w:val="28"/>
          <w:szCs w:val="28"/>
          <w:u w:val="single"/>
        </w:rPr>
        <w:t>»</w:t>
      </w:r>
      <w:r w:rsidRPr="003B16F7">
        <w:rPr>
          <w:rFonts w:eastAsia="Calibri"/>
          <w:b/>
          <w:sz w:val="28"/>
          <w:szCs w:val="28"/>
          <w:u w:val="single"/>
        </w:rPr>
        <w:t>.</w:t>
      </w:r>
      <w:r w:rsidRPr="003B16F7">
        <w:rPr>
          <w:rFonts w:eastAsia="Calibri"/>
          <w:sz w:val="28"/>
          <w:szCs w:val="28"/>
        </w:rPr>
        <w:t xml:space="preserve"> </w:t>
      </w:r>
    </w:p>
    <w:p w:rsidR="00892C9F" w:rsidRPr="003B16F7" w:rsidRDefault="00892C9F" w:rsidP="00892C9F">
      <w:pPr>
        <w:ind w:firstLine="567"/>
        <w:jc w:val="both"/>
        <w:rPr>
          <w:sz w:val="28"/>
          <w:szCs w:val="28"/>
        </w:rPr>
      </w:pPr>
    </w:p>
    <w:p w:rsidR="00892C9F" w:rsidRPr="003B16F7" w:rsidRDefault="00892C9F" w:rsidP="00892C9F">
      <w:pPr>
        <w:ind w:firstLine="567"/>
        <w:jc w:val="both"/>
        <w:rPr>
          <w:sz w:val="28"/>
          <w:szCs w:val="28"/>
        </w:rPr>
      </w:pPr>
      <w:r w:rsidRPr="003B16F7">
        <w:rPr>
          <w:b/>
          <w:sz w:val="28"/>
          <w:szCs w:val="28"/>
        </w:rPr>
        <w:t xml:space="preserve">При поддержке Губернатора Красноярского края за 2016-2017 годы из краевого бюджета на реконструкцию автомобильной дороги «Епишино – Северо-Енисейский» направлено </w:t>
      </w:r>
      <w:r w:rsidRPr="003B16F7">
        <w:rPr>
          <w:b/>
          <w:sz w:val="28"/>
          <w:szCs w:val="28"/>
          <w:u w:val="single"/>
        </w:rPr>
        <w:t>1,05 млрд</w:t>
      </w:r>
      <w:r w:rsidRPr="003B16F7">
        <w:rPr>
          <w:b/>
          <w:sz w:val="28"/>
          <w:szCs w:val="28"/>
        </w:rPr>
        <w:t>. руб.</w:t>
      </w:r>
      <w:r w:rsidRPr="003B16F7">
        <w:rPr>
          <w:sz w:val="28"/>
          <w:szCs w:val="28"/>
        </w:rPr>
        <w:t xml:space="preserve">, </w:t>
      </w:r>
      <w:r w:rsidRPr="003B16F7">
        <w:rPr>
          <w:b/>
          <w:sz w:val="28"/>
          <w:szCs w:val="28"/>
        </w:rPr>
        <w:t>в 2018 году</w:t>
      </w:r>
      <w:r w:rsidRPr="003B16F7">
        <w:rPr>
          <w:sz w:val="28"/>
          <w:szCs w:val="28"/>
        </w:rPr>
        <w:t xml:space="preserve"> направлено финансирование из краевого бюджета в размере </w:t>
      </w:r>
      <w:r w:rsidRPr="003B16F7">
        <w:rPr>
          <w:b/>
          <w:sz w:val="28"/>
          <w:szCs w:val="28"/>
          <w:u w:val="single"/>
        </w:rPr>
        <w:t>0,8</w:t>
      </w:r>
      <w:r w:rsidRPr="003B16F7">
        <w:rPr>
          <w:b/>
          <w:sz w:val="28"/>
          <w:szCs w:val="28"/>
        </w:rPr>
        <w:t xml:space="preserve"> млрд. руб.</w:t>
      </w:r>
      <w:r w:rsidRPr="003B16F7">
        <w:rPr>
          <w:sz w:val="28"/>
          <w:szCs w:val="28"/>
        </w:rPr>
        <w:t xml:space="preserve"> </w:t>
      </w:r>
    </w:p>
    <w:p w:rsidR="00892C9F" w:rsidRPr="003B16F7" w:rsidRDefault="00892C9F" w:rsidP="00892C9F">
      <w:pP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>В 2018 году проведен ремонт двух участков дороги протяженностью 7,3 и 7,1 километров. В части работы по искусственным сооружениям выполнены работы по укладке четырех гофрированных водопропускных труб и засыпаны два арочных моста. В 2018 году в соответствии с дефектной ведомостью отремонтированы самые неблагоприятные участки автодороги</w:t>
      </w:r>
    </w:p>
    <w:p w:rsidR="00892C9F" w:rsidRPr="003B16F7" w:rsidRDefault="00892C9F" w:rsidP="00892C9F">
      <w:pPr>
        <w:ind w:firstLine="567"/>
        <w:jc w:val="both"/>
        <w:rPr>
          <w:sz w:val="28"/>
          <w:szCs w:val="28"/>
        </w:rPr>
      </w:pPr>
      <w:r w:rsidRPr="003B16F7">
        <w:rPr>
          <w:sz w:val="28"/>
          <w:szCs w:val="28"/>
        </w:rPr>
        <w:t>Работы по реконструкции дороги продолжатся и в 2019 году.</w:t>
      </w:r>
    </w:p>
    <w:p w:rsidR="00892C9F" w:rsidRPr="003B16F7" w:rsidRDefault="00892C9F" w:rsidP="00892C9F">
      <w:pPr>
        <w:ind w:firstLine="567"/>
        <w:jc w:val="both"/>
        <w:rPr>
          <w:rFonts w:eastAsia="Times New Roman CYR"/>
          <w:b/>
          <w:bCs/>
          <w:sz w:val="28"/>
          <w:szCs w:val="28"/>
        </w:rPr>
      </w:pPr>
    </w:p>
    <w:p w:rsidR="00892C9F" w:rsidRPr="003B16F7" w:rsidRDefault="00892C9F" w:rsidP="00892C9F">
      <w:pPr>
        <w:jc w:val="center"/>
        <w:rPr>
          <w:sz w:val="28"/>
          <w:szCs w:val="28"/>
          <w:highlight w:val="yellow"/>
        </w:rPr>
      </w:pPr>
      <w:r w:rsidRPr="003B16F7">
        <w:rPr>
          <w:noProof/>
          <w:sz w:val="28"/>
          <w:szCs w:val="28"/>
        </w:rPr>
        <w:drawing>
          <wp:inline distT="0" distB="0" distL="0" distR="0">
            <wp:extent cx="2831027" cy="2278942"/>
            <wp:effectExtent l="19050" t="0" r="7423" b="0"/>
            <wp:docPr id="5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97" cy="229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6F7">
        <w:rPr>
          <w:noProof/>
          <w:sz w:val="28"/>
          <w:szCs w:val="28"/>
        </w:rPr>
        <w:drawing>
          <wp:inline distT="0" distB="0" distL="0" distR="0">
            <wp:extent cx="2954671" cy="2256310"/>
            <wp:effectExtent l="19050" t="0" r="0" b="0"/>
            <wp:docPr id="58" name="Рисунок 536" descr="C:\Users\LAS\Desktop\e4b74db83b5738464c1727ef2400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C:\Users\LAS\Desktop\e4b74db83b5738464c1727ef24002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85" cy="226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9F" w:rsidRPr="00A86D18" w:rsidRDefault="00892C9F" w:rsidP="00892C9F">
      <w:pPr>
        <w:ind w:firstLine="567"/>
        <w:jc w:val="center"/>
        <w:rPr>
          <w:b/>
          <w:u w:val="single"/>
        </w:rPr>
      </w:pPr>
      <w:r w:rsidRPr="00A86D18">
        <w:rPr>
          <w:b/>
          <w:u w:val="single"/>
        </w:rPr>
        <w:t xml:space="preserve">Реконструкция автомобильной дороги Епишино </w:t>
      </w:r>
      <w:r w:rsidRPr="00A86D18">
        <w:rPr>
          <w:b/>
          <w:u w:val="single"/>
        </w:rPr>
        <w:noBreakHyphen/>
        <w:t xml:space="preserve"> </w:t>
      </w:r>
      <w:proofErr w:type="gramStart"/>
      <w:r w:rsidRPr="00A86D18">
        <w:rPr>
          <w:b/>
          <w:u w:val="single"/>
        </w:rPr>
        <w:t>Северо-Енисейский</w:t>
      </w:r>
      <w:proofErr w:type="gramEnd"/>
    </w:p>
    <w:p w:rsidR="00892C9F" w:rsidRPr="003B16F7" w:rsidRDefault="00892C9F" w:rsidP="00892C9F">
      <w:pPr>
        <w:ind w:firstLine="567"/>
        <w:jc w:val="both"/>
        <w:rPr>
          <w:sz w:val="28"/>
          <w:szCs w:val="28"/>
        </w:rPr>
      </w:pPr>
    </w:p>
    <w:sectPr w:rsidR="00892C9F" w:rsidRPr="003B16F7" w:rsidSect="00892C9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9F"/>
    <w:rsid w:val="00665DC2"/>
    <w:rsid w:val="00892C9F"/>
    <w:rsid w:val="0094050A"/>
    <w:rsid w:val="00E0746C"/>
    <w:rsid w:val="00E5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C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92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952</Words>
  <Characters>5428</Characters>
  <Application>Microsoft Office Word</Application>
  <DocSecurity>0</DocSecurity>
  <Lines>45</Lines>
  <Paragraphs>12</Paragraphs>
  <ScaleCrop>false</ScaleCrop>
  <Company>Администрация Северо-Енисейского района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</dc:creator>
  <cp:keywords/>
  <dc:description/>
  <cp:lastModifiedBy>IRF</cp:lastModifiedBy>
  <cp:revision>4</cp:revision>
  <dcterms:created xsi:type="dcterms:W3CDTF">2019-05-20T05:54:00Z</dcterms:created>
  <dcterms:modified xsi:type="dcterms:W3CDTF">2019-05-20T08:22:00Z</dcterms:modified>
</cp:coreProperties>
</file>