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19A" w:rsidRDefault="00A4119A" w:rsidP="00A4119A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10540" cy="6172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119A" w:rsidRDefault="00A4119A" w:rsidP="00A4119A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80"/>
      </w:tblGrid>
      <w:tr w:rsidR="00A4119A" w:rsidTr="00A4119A">
        <w:trPr>
          <w:trHeight w:val="1134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4119A" w:rsidRDefault="00A411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4119A" w:rsidRDefault="00A4119A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4119A" w:rsidTr="00A4119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19A" w:rsidRDefault="00A4119A" w:rsidP="00415814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415814">
              <w:rPr>
                <w:sz w:val="28"/>
                <w:u w:val="single"/>
              </w:rPr>
              <w:t>07</w:t>
            </w:r>
            <w:r>
              <w:rPr>
                <w:sz w:val="28"/>
              </w:rPr>
              <w:t xml:space="preserve">» </w:t>
            </w:r>
            <w:r w:rsidR="00415814" w:rsidRPr="00415814">
              <w:rPr>
                <w:sz w:val="28"/>
                <w:u w:val="single"/>
              </w:rPr>
              <w:t>февраля</w:t>
            </w:r>
            <w:r w:rsidR="00415814">
              <w:rPr>
                <w:sz w:val="28"/>
              </w:rPr>
              <w:t xml:space="preserve"> </w:t>
            </w:r>
            <w:r>
              <w:rPr>
                <w:sz w:val="28"/>
              </w:rPr>
              <w:t>201</w:t>
            </w:r>
            <w:r w:rsidR="00FA4254">
              <w:rPr>
                <w:sz w:val="28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19A" w:rsidRDefault="00A4119A" w:rsidP="00415814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 w:rsidR="00415814" w:rsidRPr="00415814">
              <w:rPr>
                <w:sz w:val="28"/>
                <w:u w:val="single"/>
              </w:rPr>
              <w:t>50</w:t>
            </w:r>
            <w:r w:rsidRPr="00415814">
              <w:rPr>
                <w:sz w:val="28"/>
                <w:u w:val="single"/>
              </w:rPr>
              <w:t>-</w:t>
            </w:r>
            <w:r>
              <w:rPr>
                <w:sz w:val="28"/>
                <w:u w:val="single"/>
              </w:rPr>
              <w:t>п</w:t>
            </w:r>
          </w:p>
        </w:tc>
      </w:tr>
      <w:tr w:rsidR="00A4119A" w:rsidTr="00A4119A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119A" w:rsidRDefault="00A4119A">
            <w:pPr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A4119A" w:rsidRDefault="00A4119A" w:rsidP="00A4119A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7D0E2B" w:rsidRDefault="007D0E2B" w:rsidP="007D0E2B">
      <w:pPr>
        <w:pStyle w:val="ConsPlusTitle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утратившими силу постановлений</w:t>
      </w:r>
      <w:r w:rsidR="00E16EDF">
        <w:rPr>
          <w:sz w:val="28"/>
          <w:szCs w:val="28"/>
        </w:rPr>
        <w:t xml:space="preserve">  </w:t>
      </w:r>
      <w:r>
        <w:rPr>
          <w:sz w:val="28"/>
          <w:szCs w:val="28"/>
        </w:rPr>
        <w:t>администрации Северо-Енисейского района об утверждении</w:t>
      </w:r>
      <w:r w:rsidR="00BD3E72">
        <w:rPr>
          <w:sz w:val="28"/>
          <w:szCs w:val="28"/>
        </w:rPr>
        <w:t xml:space="preserve"> Порядка формирования, ведения и утверждения</w:t>
      </w:r>
      <w:r w:rsidR="00E16E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ведомственных перечней муниципальных услуг (работ), оказываемых (выполняемых) муниципальными учреждениями Северо-Енисейского района </w:t>
      </w:r>
    </w:p>
    <w:p w:rsidR="007D0E2B" w:rsidRDefault="007D0E2B" w:rsidP="007D0E2B">
      <w:pPr>
        <w:pStyle w:val="ConsPlusTitle"/>
        <w:widowControl/>
        <w:ind w:firstLine="567"/>
        <w:jc w:val="both"/>
        <w:rPr>
          <w:b w:val="0"/>
          <w:sz w:val="28"/>
          <w:szCs w:val="28"/>
        </w:rPr>
      </w:pPr>
    </w:p>
    <w:p w:rsidR="007D0E2B" w:rsidRDefault="007D0E2B" w:rsidP="00E16EDF">
      <w:pPr>
        <w:pStyle w:val="ConsPlusTitle"/>
        <w:widowControl/>
        <w:ind w:firstLine="426"/>
        <w:jc w:val="both"/>
        <w:rPr>
          <w:b w:val="0"/>
          <w:sz w:val="28"/>
          <w:szCs w:val="28"/>
        </w:rPr>
      </w:pPr>
      <w:proofErr w:type="gramStart"/>
      <w:r>
        <w:rPr>
          <w:b w:val="0"/>
          <w:sz w:val="28"/>
          <w:szCs w:val="28"/>
        </w:rPr>
        <w:t>В связи с вступлением в силу изменений, внесенных в статью 69.2 Бюджетного кодекса Российской Федерации Федеральным законом от 18.07.2017 № 178-ФЗ «О внесении изменений в Бюджетный кодекс Российской Федерации, в статью 3 Федерального закона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Федерации»» и</w:t>
      </w:r>
      <w:r w:rsidR="00E16EDF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в связи с формированием с 01.01.2018 года</w:t>
      </w:r>
      <w:r w:rsidR="00E16EDF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>муниципальных</w:t>
      </w:r>
      <w:proofErr w:type="gramEnd"/>
      <w:r>
        <w:rPr>
          <w:b w:val="0"/>
          <w:sz w:val="28"/>
          <w:szCs w:val="28"/>
        </w:rPr>
        <w:t xml:space="preserve"> </w:t>
      </w:r>
      <w:proofErr w:type="gramStart"/>
      <w:r>
        <w:rPr>
          <w:b w:val="0"/>
          <w:sz w:val="28"/>
          <w:szCs w:val="28"/>
        </w:rPr>
        <w:t>заданий для</w:t>
      </w:r>
      <w:r w:rsidR="00E16EDF">
        <w:rPr>
          <w:b w:val="0"/>
          <w:sz w:val="28"/>
          <w:szCs w:val="28"/>
        </w:rPr>
        <w:t xml:space="preserve">  </w:t>
      </w:r>
      <w:r w:rsidRPr="004835F8">
        <w:rPr>
          <w:b w:val="0"/>
          <w:sz w:val="28"/>
          <w:szCs w:val="28"/>
        </w:rPr>
        <w:t>муниципальных учреждений Северо-Енисейского района</w:t>
      </w:r>
      <w:r w:rsidRPr="000625BD">
        <w:rPr>
          <w:b w:val="0"/>
          <w:sz w:val="28"/>
          <w:szCs w:val="28"/>
        </w:rPr>
        <w:t xml:space="preserve">на основании общероссийских базовых (отраслевых) перечней (классификаторов) государственных и муниципальных услуг, оказываемых физическим лицам, </w:t>
      </w:r>
      <w:r>
        <w:rPr>
          <w:b w:val="0"/>
          <w:sz w:val="28"/>
          <w:szCs w:val="28"/>
        </w:rPr>
        <w:t xml:space="preserve">а также </w:t>
      </w:r>
      <w:r w:rsidRPr="000625BD">
        <w:rPr>
          <w:b w:val="0"/>
          <w:sz w:val="28"/>
          <w:szCs w:val="28"/>
        </w:rPr>
        <w:t>на основании регионального перечня</w:t>
      </w:r>
      <w:r>
        <w:rPr>
          <w:b w:val="0"/>
          <w:sz w:val="28"/>
          <w:szCs w:val="28"/>
        </w:rPr>
        <w:t xml:space="preserve"> (классификатора)</w:t>
      </w:r>
      <w:r w:rsidRPr="000625BD">
        <w:rPr>
          <w:b w:val="0"/>
          <w:sz w:val="28"/>
          <w:szCs w:val="28"/>
        </w:rPr>
        <w:t xml:space="preserve"> государственных (муниципальных) услуг, не включенных в общероссийские </w:t>
      </w:r>
      <w:r>
        <w:rPr>
          <w:b w:val="0"/>
          <w:sz w:val="28"/>
          <w:szCs w:val="28"/>
        </w:rPr>
        <w:t xml:space="preserve">базовые (отраслевые) </w:t>
      </w:r>
      <w:r w:rsidRPr="000625BD">
        <w:rPr>
          <w:b w:val="0"/>
          <w:sz w:val="28"/>
          <w:szCs w:val="28"/>
        </w:rPr>
        <w:t>перечни</w:t>
      </w:r>
      <w:r>
        <w:rPr>
          <w:b w:val="0"/>
          <w:sz w:val="28"/>
          <w:szCs w:val="28"/>
        </w:rPr>
        <w:t xml:space="preserve"> (классификаторы) государственных (муниципальных)</w:t>
      </w:r>
      <w:bookmarkStart w:id="0" w:name="_GoBack"/>
      <w:bookmarkEnd w:id="0"/>
      <w:r w:rsidRPr="000625BD">
        <w:rPr>
          <w:b w:val="0"/>
          <w:sz w:val="28"/>
          <w:szCs w:val="28"/>
        </w:rPr>
        <w:t xml:space="preserve"> и работ,</w:t>
      </w:r>
      <w:r>
        <w:rPr>
          <w:b w:val="0"/>
          <w:sz w:val="28"/>
          <w:szCs w:val="28"/>
        </w:rPr>
        <w:t xml:space="preserve"> оказание и выполнение которых предусмотрено нормативными правовыми актами, в том числе при осуществлении переданных полномочий Российской Федерации и полномочий</w:t>
      </w:r>
      <w:proofErr w:type="gramEnd"/>
      <w:r>
        <w:rPr>
          <w:b w:val="0"/>
          <w:sz w:val="28"/>
          <w:szCs w:val="28"/>
        </w:rPr>
        <w:t xml:space="preserve"> по предметам совместного ведения Российской Федерации</w:t>
      </w:r>
      <w:r w:rsidR="00E16EDF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и Красноярского края, утвержденного приказом министерства финансов Красноярского края от 27.12.2017 № 961-р, руководствуясь статьей 34 </w:t>
      </w:r>
      <w:hyperlink r:id="rId5" w:history="1">
        <w:r>
          <w:rPr>
            <w:rStyle w:val="a3"/>
            <w:b w:val="0"/>
            <w:color w:val="auto"/>
            <w:sz w:val="28"/>
            <w:szCs w:val="28"/>
            <w:u w:val="none"/>
          </w:rPr>
          <w:t>Устава</w:t>
        </w:r>
      </w:hyperlink>
      <w:r>
        <w:rPr>
          <w:b w:val="0"/>
          <w:sz w:val="28"/>
          <w:szCs w:val="28"/>
        </w:rPr>
        <w:t xml:space="preserve"> Северо-Енисейского района, ПОСТАНОВЛЯЮ:</w:t>
      </w:r>
    </w:p>
    <w:p w:rsidR="007D0E2B" w:rsidRDefault="007D0E2B" w:rsidP="007D0E2B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1.Признать утратившими силу следующие постановления администрации Северо-Енисейского района:</w:t>
      </w:r>
    </w:p>
    <w:p w:rsidR="007D0E2B" w:rsidRDefault="007D0E2B" w:rsidP="00E16ED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постановление от 30.</w:t>
      </w:r>
      <w:r w:rsidR="004926D2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.2015 № </w:t>
      </w:r>
      <w:r w:rsidR="004926D2">
        <w:rPr>
          <w:rFonts w:ascii="Times New Roman" w:hAnsi="Times New Roman" w:cs="Times New Roman"/>
          <w:sz w:val="28"/>
          <w:szCs w:val="28"/>
        </w:rPr>
        <w:t>325</w:t>
      </w:r>
      <w:r>
        <w:rPr>
          <w:rFonts w:ascii="Times New Roman" w:hAnsi="Times New Roman" w:cs="Times New Roman"/>
          <w:sz w:val="28"/>
          <w:szCs w:val="28"/>
        </w:rPr>
        <w:t xml:space="preserve">-п «Об утверждении </w:t>
      </w:r>
      <w:r w:rsidR="004926D2">
        <w:rPr>
          <w:rFonts w:ascii="Times New Roman" w:hAnsi="Times New Roman" w:cs="Times New Roman"/>
          <w:sz w:val="28"/>
          <w:szCs w:val="28"/>
        </w:rPr>
        <w:t>Порядка формирования, ведения</w:t>
      </w:r>
      <w:r w:rsidR="002D770C">
        <w:rPr>
          <w:rFonts w:ascii="Times New Roman" w:hAnsi="Times New Roman" w:cs="Times New Roman"/>
          <w:sz w:val="28"/>
          <w:szCs w:val="28"/>
        </w:rPr>
        <w:t xml:space="preserve"> и</w:t>
      </w:r>
      <w:r w:rsidR="004926D2">
        <w:rPr>
          <w:rFonts w:ascii="Times New Roman" w:hAnsi="Times New Roman" w:cs="Times New Roman"/>
          <w:sz w:val="28"/>
          <w:szCs w:val="28"/>
        </w:rPr>
        <w:t xml:space="preserve"> утверждения </w:t>
      </w:r>
      <w:r>
        <w:rPr>
          <w:rFonts w:ascii="Times New Roman" w:hAnsi="Times New Roman" w:cs="Times New Roman"/>
          <w:sz w:val="28"/>
          <w:szCs w:val="28"/>
        </w:rPr>
        <w:t>ведомственны</w:t>
      </w:r>
      <w:r w:rsidR="004926D2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перечней муниципальных услуг (работ), оказываемых (выполняемых) муниципальными учреждениями Северо-Енисейского района»;</w:t>
      </w:r>
    </w:p>
    <w:p w:rsidR="007D0E2B" w:rsidRDefault="007D0E2B" w:rsidP="00E16EDF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постановление от </w:t>
      </w:r>
      <w:r w:rsidR="002E504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2E504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.2015 № </w:t>
      </w:r>
      <w:r w:rsidR="002E5042">
        <w:rPr>
          <w:rFonts w:ascii="Times New Roman" w:hAnsi="Times New Roman" w:cs="Times New Roman"/>
          <w:sz w:val="28"/>
          <w:szCs w:val="28"/>
        </w:rPr>
        <w:t>756</w:t>
      </w:r>
      <w:r>
        <w:rPr>
          <w:rFonts w:ascii="Times New Roman" w:hAnsi="Times New Roman" w:cs="Times New Roman"/>
          <w:sz w:val="28"/>
          <w:szCs w:val="28"/>
        </w:rPr>
        <w:t>-п «О внесении изменений в постановление администрации Северо-Енисейского района от 30.</w:t>
      </w:r>
      <w:r w:rsidR="002E5042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.2015 № </w:t>
      </w:r>
      <w:r w:rsidR="002E5042">
        <w:rPr>
          <w:rFonts w:ascii="Times New Roman" w:hAnsi="Times New Roman" w:cs="Times New Roman"/>
          <w:sz w:val="28"/>
          <w:szCs w:val="28"/>
        </w:rPr>
        <w:lastRenderedPageBreak/>
        <w:t>32</w:t>
      </w:r>
      <w:r>
        <w:rPr>
          <w:rFonts w:ascii="Times New Roman" w:hAnsi="Times New Roman" w:cs="Times New Roman"/>
          <w:sz w:val="28"/>
          <w:szCs w:val="28"/>
        </w:rPr>
        <w:t>5-п «</w:t>
      </w:r>
      <w:r w:rsidR="0074386F">
        <w:rPr>
          <w:rFonts w:ascii="Times New Roman" w:hAnsi="Times New Roman" w:cs="Times New Roman"/>
          <w:sz w:val="28"/>
          <w:szCs w:val="28"/>
        </w:rPr>
        <w:t>Об утверждении Порядка формирования, ведения и утверждения ведомственных перечней муниципальных услуг (работ), оказываемых (выполняемых) муниципальными</w:t>
      </w:r>
      <w:r w:rsidR="00E16EDF">
        <w:rPr>
          <w:rFonts w:ascii="Times New Roman" w:hAnsi="Times New Roman" w:cs="Times New Roman"/>
          <w:sz w:val="28"/>
          <w:szCs w:val="28"/>
        </w:rPr>
        <w:t xml:space="preserve">  </w:t>
      </w:r>
      <w:r w:rsidR="0074386F">
        <w:rPr>
          <w:rFonts w:ascii="Times New Roman" w:hAnsi="Times New Roman" w:cs="Times New Roman"/>
          <w:sz w:val="28"/>
          <w:szCs w:val="28"/>
        </w:rPr>
        <w:t>учреждениями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F0EFD" w:rsidRDefault="006071DD" w:rsidP="00A411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412277">
        <w:rPr>
          <w:rFonts w:ascii="Times New Roman" w:hAnsi="Times New Roman" w:cs="Times New Roman"/>
          <w:sz w:val="28"/>
          <w:szCs w:val="28"/>
        </w:rPr>
        <w:t xml:space="preserve"> постановление от 16.05.2017 № 182-п «О внесении изменений в постановление администрации Северо-Енисейского района от 30.06.2015 № 325-п «Об утверждении Порядка формирования, ведения и утверждения ведомственных перечней муниципальных услуг (работ), оказываемых (выполняемых) муниципальными</w:t>
      </w:r>
      <w:r w:rsidR="00E16EDF">
        <w:rPr>
          <w:rFonts w:ascii="Times New Roman" w:hAnsi="Times New Roman" w:cs="Times New Roman"/>
          <w:sz w:val="28"/>
          <w:szCs w:val="28"/>
        </w:rPr>
        <w:t xml:space="preserve">  </w:t>
      </w:r>
      <w:r w:rsidR="00412277">
        <w:rPr>
          <w:rFonts w:ascii="Times New Roman" w:hAnsi="Times New Roman" w:cs="Times New Roman"/>
          <w:sz w:val="28"/>
          <w:szCs w:val="28"/>
        </w:rPr>
        <w:t>учреждениями Северо-Енисейского района».</w:t>
      </w:r>
    </w:p>
    <w:p w:rsidR="00A4119A" w:rsidRDefault="00462116" w:rsidP="00A411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4119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 в газете «Северо-Енисейский Вестник».</w:t>
      </w:r>
    </w:p>
    <w:p w:rsidR="00A4119A" w:rsidRDefault="00A4119A" w:rsidP="00A4119A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19A" w:rsidRDefault="00A4119A" w:rsidP="00A4119A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4119A" w:rsidRDefault="00A4119A" w:rsidP="00A4119A">
      <w:pPr>
        <w:pStyle w:val="Con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3C4CD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Северо-Енисейского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 w:rsidR="003C4CD1">
        <w:rPr>
          <w:rFonts w:ascii="Times New Roman" w:hAnsi="Times New Roman"/>
          <w:sz w:val="28"/>
          <w:szCs w:val="28"/>
        </w:rPr>
        <w:t>И.М.Гайнутдинов</w:t>
      </w:r>
      <w:proofErr w:type="spellEnd"/>
    </w:p>
    <w:sectPr w:rsidR="00A4119A" w:rsidSect="00DD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91F"/>
    <w:rsid w:val="000625BD"/>
    <w:rsid w:val="001B6B85"/>
    <w:rsid w:val="00272639"/>
    <w:rsid w:val="00282E8D"/>
    <w:rsid w:val="002D37E9"/>
    <w:rsid w:val="002D770C"/>
    <w:rsid w:val="002E5042"/>
    <w:rsid w:val="003C4CD1"/>
    <w:rsid w:val="003F0B7E"/>
    <w:rsid w:val="00412277"/>
    <w:rsid w:val="00415814"/>
    <w:rsid w:val="00462116"/>
    <w:rsid w:val="004835F8"/>
    <w:rsid w:val="004926D2"/>
    <w:rsid w:val="005E4548"/>
    <w:rsid w:val="006071DD"/>
    <w:rsid w:val="00612E20"/>
    <w:rsid w:val="00740BC7"/>
    <w:rsid w:val="0074386F"/>
    <w:rsid w:val="00752588"/>
    <w:rsid w:val="007D0E2B"/>
    <w:rsid w:val="00810AD0"/>
    <w:rsid w:val="008F0EFD"/>
    <w:rsid w:val="009427F3"/>
    <w:rsid w:val="00A4119A"/>
    <w:rsid w:val="00B625D7"/>
    <w:rsid w:val="00B95D58"/>
    <w:rsid w:val="00BD3E72"/>
    <w:rsid w:val="00C859C8"/>
    <w:rsid w:val="00C95406"/>
    <w:rsid w:val="00CB46A4"/>
    <w:rsid w:val="00CD3D55"/>
    <w:rsid w:val="00D8491F"/>
    <w:rsid w:val="00DD6781"/>
    <w:rsid w:val="00E16EDF"/>
    <w:rsid w:val="00E634F4"/>
    <w:rsid w:val="00E94357"/>
    <w:rsid w:val="00EA0AD5"/>
    <w:rsid w:val="00EE0F53"/>
    <w:rsid w:val="00EF3C53"/>
    <w:rsid w:val="00F1189E"/>
    <w:rsid w:val="00FA4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19A"/>
    <w:rPr>
      <w:color w:val="0000FF" w:themeColor="hyperlink"/>
      <w:u w:val="single"/>
    </w:rPr>
  </w:style>
  <w:style w:type="paragraph" w:customStyle="1" w:styleId="ConsPlusTitle">
    <w:name w:val="ConsPlusTitle"/>
    <w:rsid w:val="00A411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A411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A411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1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1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119A"/>
    <w:rPr>
      <w:color w:val="0000FF" w:themeColor="hyperlink"/>
      <w:u w:val="single"/>
    </w:rPr>
  </w:style>
  <w:style w:type="paragraph" w:customStyle="1" w:styleId="ConsPlusTitle">
    <w:name w:val="ConsPlusTitle"/>
    <w:rsid w:val="00A411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A4119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A411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11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11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FA97B26A01517ADED8053B8ECAD86F1B693D0FFE0A4A5515847447B067A48714CT0GA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38</cp:revision>
  <dcterms:created xsi:type="dcterms:W3CDTF">2018-01-26T10:27:00Z</dcterms:created>
  <dcterms:modified xsi:type="dcterms:W3CDTF">2018-02-07T08:26:00Z</dcterms:modified>
</cp:coreProperties>
</file>