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CA2" w:rsidRPr="00237B66" w:rsidRDefault="00237B66" w:rsidP="006D5CA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5CA2" w:rsidRPr="00237B66">
        <w:rPr>
          <w:rFonts w:ascii="Times New Roman" w:hAnsi="Times New Roman" w:cs="Times New Roman"/>
          <w:sz w:val="26"/>
          <w:szCs w:val="26"/>
        </w:rPr>
        <w:t>Приложение 2.2</w:t>
      </w:r>
    </w:p>
    <w:p w:rsidR="006D5CA2" w:rsidRPr="00237B66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37B6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237B66">
        <w:rPr>
          <w:rFonts w:ascii="Times New Roman" w:hAnsi="Times New Roman" w:cs="Times New Roman"/>
          <w:sz w:val="26"/>
          <w:szCs w:val="26"/>
        </w:rPr>
        <w:t>к Порядку подхода по формированию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единой структуры кода целевых статей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расходов бюджета Северо-Енисейского        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района</w:t>
      </w:r>
    </w:p>
    <w:p w:rsidR="006D5CA2" w:rsidRDefault="006D5CA2" w:rsidP="00E26E2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26E22" w:rsidRPr="00E26E22" w:rsidRDefault="00E26E22" w:rsidP="00E26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>Перечень кодов основных мероприятий в рамках реализации национальных и федеральных проектов (11 – 12 разряды)</w:t>
      </w:r>
    </w:p>
    <w:p w:rsidR="00E26E22" w:rsidRDefault="00E26E22" w:rsidP="00E26E2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26E22" w:rsidRDefault="00E26E22" w:rsidP="00E26E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8001"/>
      </w:tblGrid>
      <w:tr w:rsidR="00E26E22" w:rsidTr="00E26E22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Код основного мероприятия</w:t>
            </w: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26E22" w:rsidTr="00E26E22">
        <w:trPr>
          <w:trHeight w:val="13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6E22" w:rsidTr="00E26E22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E1</w:t>
            </w: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Средства на реализацию мероприятий в рамках федерального проекта "Современная школа"</w:t>
            </w:r>
            <w:bookmarkStart w:id="0" w:name="_GoBack"/>
            <w:bookmarkEnd w:id="0"/>
          </w:p>
        </w:tc>
      </w:tr>
      <w:tr w:rsidR="00E26E22" w:rsidTr="00E26E22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E4</w:t>
            </w: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Средства на реализацию мероприятий в рамках федерального проекта "Цифровая образовательная среда"</w:t>
            </w:r>
          </w:p>
        </w:tc>
      </w:tr>
      <w:tr w:rsidR="00E26E22" w:rsidTr="00E26E22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R3</w:t>
            </w: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Средства на реализацию мероприятий в рамках федерального проекта "Безопасность дорожного движения"</w:t>
            </w:r>
          </w:p>
        </w:tc>
      </w:tr>
    </w:tbl>
    <w:p w:rsidR="00E26E22" w:rsidRDefault="00E26E22" w:rsidP="006D5C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E22" w:rsidRDefault="00E26E22" w:rsidP="006D5C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D7925" w:rsidRPr="00E26E22" w:rsidRDefault="006D5CA2" w:rsidP="000D79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>Перечень у</w:t>
      </w:r>
      <w:r w:rsidR="002A5FA4" w:rsidRPr="00E26E22">
        <w:rPr>
          <w:rFonts w:ascii="Times New Roman" w:hAnsi="Times New Roman" w:cs="Times New Roman"/>
          <w:sz w:val="28"/>
          <w:szCs w:val="28"/>
        </w:rPr>
        <w:t>ниверсальны</w:t>
      </w:r>
      <w:r w:rsidRPr="00E26E22">
        <w:rPr>
          <w:rFonts w:ascii="Times New Roman" w:hAnsi="Times New Roman" w:cs="Times New Roman"/>
          <w:sz w:val="28"/>
          <w:szCs w:val="28"/>
        </w:rPr>
        <w:t>х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 </w:t>
      </w:r>
      <w:r w:rsidR="000D7925" w:rsidRPr="00E26E22">
        <w:rPr>
          <w:rFonts w:ascii="Times New Roman" w:hAnsi="Times New Roman" w:cs="Times New Roman"/>
          <w:sz w:val="28"/>
          <w:szCs w:val="28"/>
        </w:rPr>
        <w:t xml:space="preserve"> кодов </w:t>
      </w:r>
      <w:r w:rsidR="002A5FA4" w:rsidRPr="00E26E22">
        <w:rPr>
          <w:rFonts w:ascii="Times New Roman" w:hAnsi="Times New Roman" w:cs="Times New Roman"/>
          <w:sz w:val="28"/>
          <w:szCs w:val="28"/>
        </w:rPr>
        <w:t>направлени</w:t>
      </w:r>
      <w:r w:rsidRPr="00E26E22">
        <w:rPr>
          <w:rFonts w:ascii="Times New Roman" w:hAnsi="Times New Roman" w:cs="Times New Roman"/>
          <w:sz w:val="28"/>
          <w:szCs w:val="28"/>
        </w:rPr>
        <w:t>й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04256A" w:rsidRPr="00E26E22">
        <w:rPr>
          <w:rFonts w:ascii="Times New Roman" w:hAnsi="Times New Roman" w:cs="Times New Roman"/>
          <w:sz w:val="28"/>
          <w:szCs w:val="28"/>
        </w:rPr>
        <w:t xml:space="preserve"> </w:t>
      </w:r>
      <w:r w:rsidR="000D7925" w:rsidRPr="00E26E22">
        <w:rPr>
          <w:rFonts w:ascii="Times New Roman" w:hAnsi="Times New Roman" w:cs="Times New Roman"/>
          <w:sz w:val="28"/>
          <w:szCs w:val="28"/>
        </w:rPr>
        <w:t>(1</w:t>
      </w:r>
      <w:hyperlink r:id="rId5" w:anchor="Par22" w:history="1">
        <w:r w:rsidR="000D7925" w:rsidRPr="00E26E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="000D7925" w:rsidRPr="00E26E22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anchor="Par25" w:history="1">
        <w:r w:rsidR="000D7925" w:rsidRPr="00E26E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0D7925" w:rsidRPr="00E26E22">
        <w:rPr>
          <w:rFonts w:ascii="Times New Roman" w:hAnsi="Times New Roman" w:cs="Times New Roman"/>
          <w:sz w:val="28"/>
          <w:szCs w:val="28"/>
        </w:rPr>
        <w:t>7 разряды)</w:t>
      </w:r>
    </w:p>
    <w:p w:rsidR="006D5CA2" w:rsidRPr="00E26E22" w:rsidRDefault="000D7925" w:rsidP="006D5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>в структуре кода целевой статьи расходов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, </w:t>
      </w:r>
      <w:r w:rsidR="006D5CA2" w:rsidRPr="00E26E22">
        <w:rPr>
          <w:rFonts w:ascii="Times New Roman" w:hAnsi="Times New Roman" w:cs="Times New Roman"/>
          <w:sz w:val="28"/>
          <w:szCs w:val="28"/>
        </w:rPr>
        <w:t xml:space="preserve">которые могут </w:t>
      </w:r>
    </w:p>
    <w:p w:rsidR="006D5CA2" w:rsidRPr="00E26E22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 xml:space="preserve">применяться в различных </w:t>
      </w:r>
      <w:r w:rsidR="002A5FA4" w:rsidRPr="00E26E22">
        <w:rPr>
          <w:rFonts w:ascii="Times New Roman" w:hAnsi="Times New Roman" w:cs="Times New Roman"/>
          <w:sz w:val="28"/>
          <w:szCs w:val="28"/>
        </w:rPr>
        <w:t>целевы</w:t>
      </w:r>
      <w:r w:rsidRPr="00E26E22">
        <w:rPr>
          <w:rFonts w:ascii="Times New Roman" w:hAnsi="Times New Roman" w:cs="Times New Roman"/>
          <w:sz w:val="28"/>
          <w:szCs w:val="28"/>
        </w:rPr>
        <w:t>х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 статья</w:t>
      </w:r>
      <w:r w:rsidRPr="00E26E22">
        <w:rPr>
          <w:rFonts w:ascii="Times New Roman" w:hAnsi="Times New Roman" w:cs="Times New Roman"/>
          <w:sz w:val="28"/>
          <w:szCs w:val="28"/>
        </w:rPr>
        <w:t>х</w:t>
      </w:r>
    </w:p>
    <w:p w:rsidR="002A5FA4" w:rsidRPr="00CC625B" w:rsidRDefault="002A5FA4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68D3" w:rsidRDefault="000868D3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88ХХХ</w:t>
      </w:r>
      <w:r w:rsidR="006A5D80">
        <w:rPr>
          <w:rFonts w:ascii="Times New Roman" w:hAnsi="Times New Roman" w:cs="Times New Roman"/>
          <w:sz w:val="26"/>
          <w:szCs w:val="26"/>
        </w:rPr>
        <w:t xml:space="preserve"> - </w:t>
      </w:r>
      <w:r w:rsidRPr="000868D3">
        <w:rPr>
          <w:rFonts w:ascii="Times New Roman" w:hAnsi="Times New Roman" w:cs="Times New Roman"/>
          <w:sz w:val="26"/>
          <w:szCs w:val="26"/>
        </w:rPr>
        <w:t>Обеспечение деятельности муниципальн</w:t>
      </w:r>
      <w:r>
        <w:rPr>
          <w:rFonts w:ascii="Times New Roman" w:hAnsi="Times New Roman" w:cs="Times New Roman"/>
          <w:sz w:val="26"/>
          <w:szCs w:val="26"/>
        </w:rPr>
        <w:t xml:space="preserve">ых казенных и </w:t>
      </w:r>
      <w:r w:rsidRPr="000868D3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0868D3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7336A6">
        <w:rPr>
          <w:rFonts w:ascii="Times New Roman" w:hAnsi="Times New Roman" w:cs="Times New Roman"/>
          <w:sz w:val="26"/>
          <w:szCs w:val="26"/>
        </w:rPr>
        <w:t>й;</w:t>
      </w:r>
    </w:p>
    <w:p w:rsidR="002A5FA4" w:rsidRDefault="002A5FA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</w:t>
      </w:r>
      <w:r w:rsidR="00153421" w:rsidRPr="00CC625B">
        <w:rPr>
          <w:rFonts w:ascii="Times New Roman" w:hAnsi="Times New Roman" w:cs="Times New Roman"/>
          <w:sz w:val="26"/>
          <w:szCs w:val="26"/>
        </w:rPr>
        <w:t xml:space="preserve"> Оплата труда и начисления на оплату труда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FA77FA" w:rsidRPr="00CC625B" w:rsidRDefault="00FA77FA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88Х01 - </w:t>
      </w:r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A5FA4" w:rsidRPr="00CC625B" w:rsidRDefault="002A5FA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1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Гарантии и компенсации для лиц, работающих в Северо-Енисейском районе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A5FA4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88Х2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Расходы на служебные командировки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F1338E" w:rsidRPr="00CC625B" w:rsidRDefault="00F1338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88Х21 - </w:t>
      </w:r>
      <w:r w:rsidRPr="00F1338E">
        <w:rPr>
          <w:rFonts w:ascii="Times New Roman" w:hAnsi="Times New Roman" w:cs="Times New Roman"/>
          <w:sz w:val="26"/>
          <w:szCs w:val="26"/>
        </w:rPr>
        <w:t>Расходы на организацию профессионального образования и дополнительного профессионального образования работников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88Х3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Услуги связи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88Х4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Транспортные услуги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88Х5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="00FF74F7"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BA7F3A" w:rsidRPr="00CC625B">
        <w:rPr>
          <w:rFonts w:ascii="Times New Roman" w:hAnsi="Times New Roman" w:cs="Times New Roman"/>
          <w:sz w:val="26"/>
          <w:szCs w:val="26"/>
        </w:rPr>
        <w:t>Коммунальные услуги;</w:t>
      </w:r>
    </w:p>
    <w:p w:rsidR="00BA7F3A" w:rsidRDefault="00BA7F3A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88Х6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Расходы на проведение текущего ремонта</w:t>
      </w:r>
      <w:r w:rsidR="00480938" w:rsidRPr="00CC625B">
        <w:rPr>
          <w:rFonts w:ascii="Times New Roman" w:hAnsi="Times New Roman" w:cs="Times New Roman"/>
          <w:sz w:val="26"/>
          <w:szCs w:val="26"/>
        </w:rPr>
        <w:t>;</w:t>
      </w:r>
    </w:p>
    <w:p w:rsidR="00C90CDE" w:rsidRPr="00CC625B" w:rsidRDefault="00C90CD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88Х61 – Работы, услуги по содержанию имущества;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lastRenderedPageBreak/>
        <w:t>88Х7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– Прочие расходы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88Х8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основных средств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88Х9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материальных запасов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7336A6" w:rsidRDefault="007336A6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89ХХХ - </w:t>
      </w:r>
      <w:r w:rsidRPr="00CC625B">
        <w:rPr>
          <w:rFonts w:ascii="Times New Roman" w:hAnsi="Times New Roman" w:cs="Times New Roman"/>
          <w:sz w:val="26"/>
          <w:szCs w:val="26"/>
        </w:rPr>
        <w:t>Руководство и управление в сфере установленных функций органов местного самоуправления;</w:t>
      </w:r>
    </w:p>
    <w:p w:rsidR="008665B4" w:rsidRDefault="008665B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AC1196" w:rsidRPr="00CC625B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7336A6" w:rsidRPr="00CC625B">
        <w:rPr>
          <w:rFonts w:ascii="Times New Roman" w:hAnsi="Times New Roman" w:cs="Times New Roman"/>
          <w:sz w:val="26"/>
          <w:szCs w:val="26"/>
        </w:rPr>
        <w:t>Оплата труда и начисления на оплату труда;</w:t>
      </w:r>
    </w:p>
    <w:p w:rsidR="00FA77FA" w:rsidRPr="00CC625B" w:rsidRDefault="00FA77FA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89Х01 - </w:t>
      </w:r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31326" w:rsidRPr="00CC625B" w:rsidRDefault="00B31326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89Х10 - Гарантии и компенсации для лиц, работающих в Северо-Енисейском районе;</w:t>
      </w:r>
    </w:p>
    <w:p w:rsidR="00B31326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89Х20 - Расходы на служебные командировки;</w:t>
      </w:r>
    </w:p>
    <w:p w:rsidR="00613BC0" w:rsidRPr="00CC625B" w:rsidRDefault="00613BC0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89Х21 - </w:t>
      </w:r>
      <w:r w:rsidRPr="00F1338E">
        <w:rPr>
          <w:rFonts w:ascii="Times New Roman" w:hAnsi="Times New Roman" w:cs="Times New Roman"/>
          <w:sz w:val="26"/>
          <w:szCs w:val="26"/>
        </w:rPr>
        <w:t>Расходы на организацию профессионального образования и дополнительного профессионального образования работников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89Х30 - Услуги связи;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89Х40 – Транспортные услуги;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89Х50 - Коммунальные услуги;</w:t>
      </w:r>
    </w:p>
    <w:p w:rsidR="001C6312" w:rsidRDefault="001C631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Х60 – Расходы на проведение текущего ремонта;</w:t>
      </w:r>
    </w:p>
    <w:p w:rsidR="00C90CDE" w:rsidRPr="00CC625B" w:rsidRDefault="00C90CD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89Х61 - Работы, услуги по содержанию имущества;</w:t>
      </w:r>
    </w:p>
    <w:p w:rsidR="001C6312" w:rsidRPr="00CC625B" w:rsidRDefault="001C631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Х70 – Прочие расходы;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89Х80 - Увеличение стоимости основных средств;</w:t>
      </w:r>
    </w:p>
    <w:p w:rsidR="002E3BCE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89Х90 - Увеличение стоимости материальных запасов</w:t>
      </w:r>
      <w:r w:rsidR="00655854" w:rsidRPr="00CC625B">
        <w:rPr>
          <w:rFonts w:ascii="Times New Roman" w:hAnsi="Times New Roman" w:cs="Times New Roman"/>
          <w:sz w:val="26"/>
          <w:szCs w:val="26"/>
        </w:rPr>
        <w:t>;</w:t>
      </w:r>
    </w:p>
    <w:p w:rsidR="00E04A64" w:rsidRDefault="00E04A64" w:rsidP="00E04A6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89990 - </w:t>
      </w:r>
      <w:r w:rsidRPr="00E76061">
        <w:rPr>
          <w:rFonts w:ascii="Times New Roman" w:hAnsi="Times New Roman" w:cs="Times New Roman"/>
          <w:sz w:val="26"/>
          <w:szCs w:val="26"/>
        </w:rPr>
        <w:t>Расходы на исполнение судебных актов, предусматривающих обращения взыскания на средства бюджета Северо-Енисейского района по денежным обязательствам муниципальных учреждений</w:t>
      </w:r>
    </w:p>
    <w:p w:rsidR="00E01292" w:rsidRPr="006F7C44" w:rsidRDefault="00E01292" w:rsidP="00590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1292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E01292">
        <w:rPr>
          <w:rFonts w:ascii="Times New Roman" w:hAnsi="Times New Roman" w:cs="Times New Roman"/>
          <w:sz w:val="26"/>
          <w:szCs w:val="26"/>
        </w:rPr>
        <w:t>ХХХХ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6F7C44" w:rsidRPr="006F7C44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</w:t>
      </w:r>
      <w:r w:rsidR="005907CD">
        <w:rPr>
          <w:rFonts w:ascii="Times New Roman" w:hAnsi="Times New Roman" w:cs="Times New Roman"/>
          <w:sz w:val="26"/>
          <w:szCs w:val="26"/>
        </w:rPr>
        <w:t xml:space="preserve">  (за исключением расходов на реализацию региональных проектов, направленных на достижение соответствующих результатов реализации федеральных проектов)</w:t>
      </w:r>
      <w:r w:rsidR="006F7C44" w:rsidRPr="006F7C44">
        <w:rPr>
          <w:rFonts w:ascii="Times New Roman" w:hAnsi="Times New Roman" w:cs="Times New Roman"/>
          <w:sz w:val="26"/>
          <w:szCs w:val="26"/>
        </w:rPr>
        <w:t>, в целях финансового обеспечения которых предоставляются субвенции из бюджета субъекта Российской Федерации,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6F7C44">
        <w:rPr>
          <w:rFonts w:ascii="Times New Roman" w:hAnsi="Times New Roman" w:cs="Times New Roman"/>
          <w:sz w:val="26"/>
          <w:szCs w:val="26"/>
        </w:rPr>
        <w:t>;</w:t>
      </w:r>
    </w:p>
    <w:p w:rsidR="00A45B22" w:rsidRPr="00CC625B" w:rsidRDefault="00A45B2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625B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CC625B">
        <w:rPr>
          <w:rFonts w:ascii="Times New Roman" w:hAnsi="Times New Roman" w:cs="Times New Roman"/>
          <w:sz w:val="26"/>
          <w:szCs w:val="26"/>
        </w:rPr>
        <w:t>ХХХХ  -</w:t>
      </w:r>
      <w:proofErr w:type="gramEnd"/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</w:t>
      </w:r>
      <w:r w:rsidR="00E04A64">
        <w:rPr>
          <w:rFonts w:ascii="Times New Roman" w:hAnsi="Times New Roman" w:cs="Times New Roman"/>
          <w:sz w:val="26"/>
          <w:szCs w:val="26"/>
        </w:rPr>
        <w:t xml:space="preserve"> (за исключением расходов на реализацию региональных проектов, направленных на достижение соответствующих результатов реализации федеральных проектов)</w:t>
      </w:r>
      <w:r w:rsidR="00E01292" w:rsidRPr="00E01292">
        <w:rPr>
          <w:rFonts w:ascii="Times New Roman" w:hAnsi="Times New Roman" w:cs="Times New Roman"/>
          <w:sz w:val="26"/>
          <w:szCs w:val="26"/>
        </w:rPr>
        <w:t xml:space="preserve">, в целях софинансирования которых из бюджета субъекта Российской Федерации предоставляются субсидии и иные межбюджетные трансферты, в целях софинансирования которых бюджетам субъектов Российской Федерации </w:t>
      </w:r>
      <w:r w:rsidR="00E01292" w:rsidRPr="00E01292">
        <w:rPr>
          <w:rFonts w:ascii="Times New Roman" w:hAnsi="Times New Roman" w:cs="Times New Roman"/>
          <w:sz w:val="26"/>
          <w:szCs w:val="26"/>
        </w:rPr>
        <w:lastRenderedPageBreak/>
        <w:t>предоставляются из федерального бюджета субсидии и иные межбюджетные трансферты</w:t>
      </w:r>
      <w:r w:rsidRPr="00E01292">
        <w:rPr>
          <w:rFonts w:ascii="Times New Roman" w:hAnsi="Times New Roman" w:cs="Times New Roman"/>
          <w:sz w:val="26"/>
          <w:szCs w:val="26"/>
        </w:rPr>
        <w:t>;</w:t>
      </w:r>
    </w:p>
    <w:p w:rsidR="00A45B22" w:rsidRPr="00E01292" w:rsidRDefault="00A45B2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CC625B">
        <w:rPr>
          <w:rFonts w:ascii="Times New Roman" w:hAnsi="Times New Roman" w:cs="Times New Roman"/>
          <w:sz w:val="26"/>
          <w:szCs w:val="26"/>
        </w:rPr>
        <w:t xml:space="preserve">ХХХХ -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</w:t>
      </w:r>
      <w:r w:rsidR="00E04A64">
        <w:rPr>
          <w:rFonts w:ascii="Times New Roman" w:hAnsi="Times New Roman" w:cs="Times New Roman"/>
          <w:sz w:val="26"/>
          <w:szCs w:val="26"/>
        </w:rPr>
        <w:t xml:space="preserve"> (за исключением расходов на реализацию региональных проектов, направленных на достижение соответствующих результатов реализации федеральных проектов)</w:t>
      </w:r>
      <w:r w:rsidR="00E01292" w:rsidRPr="00E01292">
        <w:rPr>
          <w:rFonts w:ascii="Times New Roman" w:hAnsi="Times New Roman" w:cs="Times New Roman"/>
          <w:sz w:val="26"/>
          <w:szCs w:val="26"/>
        </w:rPr>
        <w:t>, в целях софинансирования которых из бюджетов субъектов Российской Федерации предоставляются местным бюджетам субсидии, которые не софинансируются из федерального бюджета и бюджетов государственных внебюджетных фондов Российской Федерации, при перечислении субсидий 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</w:t>
      </w:r>
      <w:r w:rsidRPr="00E01292">
        <w:rPr>
          <w:rFonts w:ascii="Times New Roman" w:hAnsi="Times New Roman" w:cs="Times New Roman"/>
          <w:sz w:val="26"/>
          <w:szCs w:val="26"/>
        </w:rPr>
        <w:t>.</w:t>
      </w:r>
    </w:p>
    <w:sectPr w:rsidR="00A45B22" w:rsidRPr="00E01292" w:rsidSect="00CC625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FA4"/>
    <w:rsid w:val="0004256A"/>
    <w:rsid w:val="000868D3"/>
    <w:rsid w:val="000A58B5"/>
    <w:rsid w:val="000D7925"/>
    <w:rsid w:val="00153421"/>
    <w:rsid w:val="00174057"/>
    <w:rsid w:val="001B6BFC"/>
    <w:rsid w:val="001C6312"/>
    <w:rsid w:val="00223AFE"/>
    <w:rsid w:val="00237B66"/>
    <w:rsid w:val="002A5FA4"/>
    <w:rsid w:val="002E3BCE"/>
    <w:rsid w:val="003342B4"/>
    <w:rsid w:val="00363B74"/>
    <w:rsid w:val="00412A1E"/>
    <w:rsid w:val="00480938"/>
    <w:rsid w:val="005907CD"/>
    <w:rsid w:val="00613BC0"/>
    <w:rsid w:val="006429BC"/>
    <w:rsid w:val="00655854"/>
    <w:rsid w:val="006A5D80"/>
    <w:rsid w:val="006D5CA2"/>
    <w:rsid w:val="006F7C44"/>
    <w:rsid w:val="007336A6"/>
    <w:rsid w:val="0076766C"/>
    <w:rsid w:val="00833D83"/>
    <w:rsid w:val="008665B4"/>
    <w:rsid w:val="0094797D"/>
    <w:rsid w:val="00A45B22"/>
    <w:rsid w:val="00AC1196"/>
    <w:rsid w:val="00B31326"/>
    <w:rsid w:val="00BA7F3A"/>
    <w:rsid w:val="00C90CDE"/>
    <w:rsid w:val="00CC625B"/>
    <w:rsid w:val="00CF4D5D"/>
    <w:rsid w:val="00D12390"/>
    <w:rsid w:val="00D373E1"/>
    <w:rsid w:val="00D96F1E"/>
    <w:rsid w:val="00E01292"/>
    <w:rsid w:val="00E04A64"/>
    <w:rsid w:val="00E26E22"/>
    <w:rsid w:val="00E76061"/>
    <w:rsid w:val="00F1338E"/>
    <w:rsid w:val="00F93C69"/>
    <w:rsid w:val="00FA77FA"/>
    <w:rsid w:val="00FF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3A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DAVIDENKO\Documents\&#1055;&#1088;&#1080;&#1082;&#1072;&#1079;%20&#1087;&#1086;%20%20&#1087;&#1086;&#1076;&#1074;&#1080;&#1076;&#1072;&#1084;%20&#1076;&#1086;&#1093;&#1086;&#1076;&#1086;&#1074;\2020%20&#1075;&#1086;&#1076;\&#1059;&#1090;&#1074;%20&#1087;&#1088;&#1080;&#1082;&#1072;&#1079;%20&#1087;&#1086;&#1076;&#1074;&#1080;&#1076;&#1099;%20&#1062;&#1057;&#1056;%202020-2022\&#1055;&#1088;&#1080;&#1083;&#1086;&#1078;&#1077;&#1085;&#1080;&#1077;%202%20%20&#1055;&#1086;&#1088;&#1103;&#1076;&#1086;&#1082;%20&#1087;&#1086;&#1076;&#1093;&#1086;&#1076;&#1072;%20&#1082;%20&#1092;&#1086;&#1088;&#1084;%20&#1050;&#1062;&#1057;&#1056;%20&#1058;&#1072;&#1073;&#1083;%201.doc" TargetMode="External"/><Relationship Id="rId5" Type="http://schemas.openxmlformats.org/officeDocument/2006/relationships/hyperlink" Target="file:///\\DAVIDENKO\Documents\&#1055;&#1088;&#1080;&#1082;&#1072;&#1079;%20&#1087;&#1086;%20%20&#1087;&#1086;&#1076;&#1074;&#1080;&#1076;&#1072;&#1084;%20&#1076;&#1086;&#1093;&#1086;&#1076;&#1086;&#1074;\2020%20&#1075;&#1086;&#1076;\&#1059;&#1090;&#1074;%20&#1087;&#1088;&#1080;&#1082;&#1072;&#1079;%20&#1087;&#1086;&#1076;&#1074;&#1080;&#1076;&#1099;%20&#1062;&#1057;&#1056;%202020-2022\&#1055;&#1088;&#1080;&#1083;&#1086;&#1078;&#1077;&#1085;&#1080;&#1077;%202%20%20&#1055;&#1086;&#1088;&#1103;&#1076;&#1086;&#1082;%20&#1087;&#1086;&#1076;&#1093;&#1086;&#1076;&#1072;%20&#1082;%20&#1092;&#1086;&#1088;&#1084;%20&#1050;&#1062;&#1057;&#1056;%20&#1058;&#1072;&#1073;&#1083;%20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Hursanova</dc:creator>
  <cp:keywords/>
  <dc:description/>
  <cp:lastModifiedBy>User6</cp:lastModifiedBy>
  <cp:revision>49</cp:revision>
  <cp:lastPrinted>2020-11-24T02:52:00Z</cp:lastPrinted>
  <dcterms:created xsi:type="dcterms:W3CDTF">2014-12-10T08:51:00Z</dcterms:created>
  <dcterms:modified xsi:type="dcterms:W3CDTF">2020-11-24T02:52:00Z</dcterms:modified>
</cp:coreProperties>
</file>