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EB" w:rsidRDefault="000D65EB" w:rsidP="000D65E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D65EB" w:rsidTr="00B067F8">
        <w:trPr>
          <w:trHeight w:val="1134"/>
          <w:jc w:val="right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Default="000D65EB" w:rsidP="008F7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B067F8">
              <w:rPr>
                <w:sz w:val="28"/>
                <w:szCs w:val="28"/>
              </w:rPr>
              <w:t>РАЦИЯ СЕВЕРО-ЕНИСЕЙСКОГО РАЙОНА</w:t>
            </w:r>
          </w:p>
          <w:p w:rsidR="000D65EB" w:rsidRDefault="000D65EB" w:rsidP="008F7B4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B067F8" w:rsidRPr="00B067F8" w:rsidRDefault="00B067F8" w:rsidP="008F7B40">
            <w:pPr>
              <w:jc w:val="center"/>
              <w:rPr>
                <w:sz w:val="16"/>
                <w:szCs w:val="16"/>
              </w:rPr>
            </w:pPr>
          </w:p>
        </w:tc>
      </w:tr>
      <w:tr w:rsidR="000D65EB" w:rsidTr="00B067F8">
        <w:trPr>
          <w:trHeight w:val="567"/>
          <w:jc w:val="right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B067F8" w:rsidP="006568C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6568C7">
              <w:rPr>
                <w:sz w:val="28"/>
                <w:u w:val="single"/>
              </w:rPr>
              <w:t>03</w:t>
            </w:r>
            <w:r w:rsidR="000D65EB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6568C7">
              <w:rPr>
                <w:sz w:val="28"/>
                <w:u w:val="single"/>
              </w:rPr>
              <w:t>апреля</w:t>
            </w:r>
            <w:r>
              <w:rPr>
                <w:sz w:val="28"/>
              </w:rPr>
              <w:t xml:space="preserve"> </w:t>
            </w:r>
            <w:r w:rsidR="000D65EB">
              <w:rPr>
                <w:sz w:val="28"/>
              </w:rPr>
              <w:t>2018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B067F8">
            <w:pPr>
              <w:ind w:left="2587"/>
              <w:jc w:val="center"/>
              <w:rPr>
                <w:sz w:val="20"/>
              </w:rPr>
            </w:pPr>
            <w:r>
              <w:rPr>
                <w:sz w:val="28"/>
              </w:rPr>
              <w:t>№</w:t>
            </w:r>
            <w:r w:rsidR="006568C7">
              <w:rPr>
                <w:sz w:val="28"/>
              </w:rPr>
              <w:t xml:space="preserve"> </w:t>
            </w:r>
            <w:r w:rsidR="006568C7" w:rsidRPr="006568C7">
              <w:rPr>
                <w:sz w:val="28"/>
                <w:u w:val="single"/>
              </w:rPr>
              <w:t>95-п</w:t>
            </w:r>
          </w:p>
        </w:tc>
      </w:tr>
      <w:tr w:rsidR="000D65EB" w:rsidTr="00B067F8">
        <w:trPr>
          <w:trHeight w:val="253"/>
          <w:jc w:val="right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8F7B40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D65EB" w:rsidRDefault="000D65EB" w:rsidP="000D65EB">
      <w:pPr>
        <w:pStyle w:val="a3"/>
        <w:ind w:left="0"/>
        <w:jc w:val="center"/>
        <w:rPr>
          <w:b/>
          <w:bCs/>
        </w:rPr>
      </w:pPr>
    </w:p>
    <w:p w:rsidR="000D65EB" w:rsidRPr="003A070A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 w:rsidRPr="003A070A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Северо-Енисейского района «Об установлении тарифов на услуги, оказываемые МКУ «СЕМИС»</w:t>
      </w:r>
    </w:p>
    <w:p w:rsidR="000D65EB" w:rsidRPr="003A070A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3A070A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070A">
        <w:rPr>
          <w:rFonts w:ascii="Times New Roman" w:hAnsi="Times New Roman"/>
          <w:sz w:val="28"/>
          <w:szCs w:val="28"/>
        </w:rPr>
        <w:t xml:space="preserve">В </w:t>
      </w:r>
      <w:r w:rsidRPr="00CE52D5">
        <w:rPr>
          <w:rFonts w:ascii="Times New Roman" w:hAnsi="Times New Roman"/>
          <w:sz w:val="28"/>
          <w:szCs w:val="28"/>
        </w:rPr>
        <w:t xml:space="preserve">целях </w:t>
      </w:r>
      <w:r w:rsidRPr="00CE52D5">
        <w:rPr>
          <w:rFonts w:ascii="Times New Roman" w:hAnsi="Times New Roman"/>
          <w:bCs/>
          <w:sz w:val="28"/>
          <w:szCs w:val="28"/>
        </w:rPr>
        <w:t>уточнения тарифов на услуги</w:t>
      </w:r>
      <w:r w:rsidRPr="003A070A">
        <w:rPr>
          <w:rFonts w:ascii="Times New Roman" w:hAnsi="Times New Roman"/>
          <w:sz w:val="28"/>
          <w:szCs w:val="28"/>
        </w:rPr>
        <w:t>, оказываемые муниципальным казенным учреждением «Северо-Енисейская муниципальная информационная служба</w:t>
      </w:r>
      <w:r w:rsidRPr="00CE52D5">
        <w:rPr>
          <w:rFonts w:ascii="Times New Roman" w:hAnsi="Times New Roman"/>
          <w:sz w:val="28"/>
          <w:szCs w:val="28"/>
        </w:rPr>
        <w:t>», руководствуясь</w:t>
      </w:r>
      <w:r w:rsidRPr="003F4A25">
        <w:rPr>
          <w:rFonts w:ascii="Times New Roman" w:hAnsi="Times New Roman"/>
          <w:b/>
          <w:sz w:val="28"/>
          <w:szCs w:val="28"/>
        </w:rPr>
        <w:t xml:space="preserve"> </w:t>
      </w:r>
      <w:r w:rsidRPr="003F4A25">
        <w:rPr>
          <w:rFonts w:ascii="Times New Roman" w:hAnsi="Times New Roman"/>
          <w:sz w:val="28"/>
          <w:szCs w:val="28"/>
        </w:rPr>
        <w:t>статьей 17 Федерального закона 131-ФЗ от 06.10.2003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CE52D5">
        <w:rPr>
          <w:rFonts w:ascii="Times New Roman" w:hAnsi="Times New Roman"/>
          <w:sz w:val="28"/>
          <w:szCs w:val="28"/>
        </w:rPr>
        <w:t xml:space="preserve"> решением «Северо-Енисейского районного Совета депутатов от 22.10.2014 №945-70 «О порядке принятия решений об установлении цен (тарифов) на услуги (работы) муниципальных предприятий и учреждений Северо-Енисейского района»,</w:t>
      </w:r>
      <w:r w:rsidRPr="003C6CE8">
        <w:rPr>
          <w:sz w:val="28"/>
          <w:szCs w:val="28"/>
        </w:rPr>
        <w:t xml:space="preserve"> </w:t>
      </w:r>
      <w:r w:rsidRPr="003A070A">
        <w:rPr>
          <w:rFonts w:ascii="Times New Roman" w:hAnsi="Times New Roman"/>
          <w:sz w:val="28"/>
          <w:szCs w:val="28"/>
        </w:rPr>
        <w:t>руководствуясь статьей 34 Устава</w:t>
      </w:r>
      <w:proofErr w:type="gramEnd"/>
      <w:r w:rsidRPr="003A070A">
        <w:rPr>
          <w:rFonts w:ascii="Times New Roman" w:hAnsi="Times New Roman"/>
          <w:sz w:val="28"/>
          <w:szCs w:val="28"/>
        </w:rPr>
        <w:t xml:space="preserve"> Северо-Енисейского района, </w:t>
      </w:r>
      <w:r w:rsidRPr="003F4A25">
        <w:rPr>
          <w:rFonts w:ascii="Times New Roman" w:hAnsi="Times New Roman"/>
          <w:b/>
          <w:sz w:val="28"/>
          <w:szCs w:val="28"/>
        </w:rPr>
        <w:t>ПОСТАНОВЛЯЮ:</w:t>
      </w:r>
    </w:p>
    <w:p w:rsidR="000D65EB" w:rsidRPr="003A070A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3A070A">
        <w:rPr>
          <w:rFonts w:ascii="Times New Roman" w:hAnsi="Times New Roman"/>
          <w:sz w:val="28"/>
          <w:szCs w:val="28"/>
        </w:rPr>
        <w:t xml:space="preserve">1. Внести в постановление администрации </w:t>
      </w:r>
      <w:proofErr w:type="gramStart"/>
      <w:r w:rsidRPr="003A070A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3A070A">
        <w:rPr>
          <w:rFonts w:ascii="Times New Roman" w:hAnsi="Times New Roman"/>
          <w:sz w:val="28"/>
          <w:szCs w:val="28"/>
        </w:rPr>
        <w:t xml:space="preserve"> района от 30.12.2011 № 683-п «Об установлении тарифов на услуги, оказываемые МКУ «СЕМИС» (в редакции постановлений администрации Северо-Енисейского района от 14.03.2012 № 92-п, от 12.12.2012 № 608-п, от 27.12.2013 № 778-п, от 20.10.2015 № 638-п, от 27.12.2016 № 896-п, от 26.01.2017 № 18-п</w:t>
      </w:r>
      <w:r>
        <w:rPr>
          <w:rFonts w:ascii="Times New Roman" w:hAnsi="Times New Roman"/>
          <w:sz w:val="28"/>
          <w:szCs w:val="28"/>
        </w:rPr>
        <w:t>, от 08.12.2017 №481-п</w:t>
      </w:r>
      <w:r w:rsidRPr="003A070A">
        <w:rPr>
          <w:rFonts w:ascii="Times New Roman" w:hAnsi="Times New Roman"/>
          <w:sz w:val="28"/>
          <w:szCs w:val="28"/>
        </w:rPr>
        <w:t xml:space="preserve">) (далее </w:t>
      </w:r>
      <w:r>
        <w:rPr>
          <w:rFonts w:ascii="Times New Roman" w:hAnsi="Times New Roman"/>
          <w:sz w:val="28"/>
          <w:szCs w:val="28"/>
        </w:rPr>
        <w:t>-</w:t>
      </w:r>
      <w:r w:rsidRPr="003A070A">
        <w:rPr>
          <w:rFonts w:ascii="Times New Roman" w:hAnsi="Times New Roman"/>
          <w:sz w:val="28"/>
          <w:szCs w:val="28"/>
        </w:rPr>
        <w:t xml:space="preserve"> постановление) </w:t>
      </w:r>
      <w:r w:rsidRPr="00C05AC1">
        <w:rPr>
          <w:rFonts w:ascii="Times New Roman" w:hAnsi="Times New Roman"/>
          <w:sz w:val="28"/>
          <w:szCs w:val="28"/>
        </w:rPr>
        <w:t>следующие изменения:</w:t>
      </w:r>
    </w:p>
    <w:p w:rsidR="000D65EB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строку 3.19 раздела 3 табличной части приложения </w:t>
      </w:r>
      <w:r w:rsidRPr="00C05AC1">
        <w:rPr>
          <w:rFonts w:ascii="Times New Roman" w:hAnsi="Times New Roman"/>
          <w:sz w:val="28"/>
          <w:szCs w:val="28"/>
        </w:rPr>
        <w:t>№ 1 к постановлению, именуемо</w:t>
      </w:r>
      <w:r>
        <w:rPr>
          <w:rFonts w:ascii="Times New Roman" w:hAnsi="Times New Roman"/>
          <w:sz w:val="28"/>
          <w:szCs w:val="28"/>
        </w:rPr>
        <w:t>му</w:t>
      </w:r>
      <w:r w:rsidRPr="00C05AC1">
        <w:rPr>
          <w:rFonts w:ascii="Times New Roman" w:hAnsi="Times New Roman"/>
          <w:sz w:val="28"/>
          <w:szCs w:val="28"/>
        </w:rPr>
        <w:t xml:space="preserve"> «Тарифы на услуги, оказываемые муниципальным казенным учреждением «Северо-Енисейская муниц</w:t>
      </w:r>
      <w:r>
        <w:rPr>
          <w:rFonts w:ascii="Times New Roman" w:hAnsi="Times New Roman"/>
          <w:sz w:val="28"/>
          <w:szCs w:val="28"/>
        </w:rPr>
        <w:t>ипальная информационная служба»</w:t>
      </w:r>
      <w:r w:rsidRPr="00C05A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D65EB" w:rsidRDefault="000D65EB" w:rsidP="00B067F8">
      <w:pPr>
        <w:pStyle w:val="a5"/>
        <w:ind w:left="284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4329" w:type="pct"/>
        <w:jc w:val="center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6"/>
        <w:gridCol w:w="2621"/>
        <w:gridCol w:w="1389"/>
        <w:gridCol w:w="1731"/>
        <w:gridCol w:w="1583"/>
      </w:tblGrid>
      <w:tr w:rsidR="000D65EB" w:rsidRPr="00C23999" w:rsidTr="00C23999">
        <w:trPr>
          <w:jc w:val="center"/>
        </w:trPr>
        <w:tc>
          <w:tcPr>
            <w:tcW w:w="646" w:type="pct"/>
            <w:vMerge w:val="restart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>3.19</w:t>
            </w:r>
          </w:p>
        </w:tc>
        <w:tc>
          <w:tcPr>
            <w:tcW w:w="1558" w:type="pct"/>
            <w:vMerge w:val="restart"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Печать бланков на офсетной бумаге </w:t>
            </w:r>
          </w:p>
        </w:tc>
        <w:tc>
          <w:tcPr>
            <w:tcW w:w="826" w:type="pct"/>
            <w:vMerge w:val="restart"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>80, А3</w:t>
            </w: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50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  <w:vAlign w:val="bottom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13,00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100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  <w:vAlign w:val="bottom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12,50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500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  <w:vAlign w:val="bottom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12,00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1000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  <w:vAlign w:val="bottom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11,50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>80, А</w:t>
            </w:r>
            <w:proofErr w:type="gramStart"/>
            <w:r w:rsidRPr="00C23999"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50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  <w:vAlign w:val="bottom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7,50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100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  <w:vAlign w:val="bottom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7,00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500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  <w:vAlign w:val="bottom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6,50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1000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  <w:vAlign w:val="bottom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6,00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>80, А5</w:t>
            </w: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50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  <w:vAlign w:val="bottom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5,00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100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  <w:vAlign w:val="bottom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4,50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500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  <w:vAlign w:val="bottom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4,00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1000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  <w:vAlign w:val="bottom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3,50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>80, А5/2</w:t>
            </w: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50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  <w:vAlign w:val="bottom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3,00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100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  <w:vAlign w:val="bottom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2,50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500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  <w:vAlign w:val="bottom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2,00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1000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  <w:vAlign w:val="bottom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1,50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 w:val="restart"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>Печать бланков на картоне</w:t>
            </w:r>
          </w:p>
        </w:tc>
        <w:tc>
          <w:tcPr>
            <w:tcW w:w="826" w:type="pct"/>
            <w:vMerge w:val="restart"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>300, А3</w:t>
            </w: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50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15,00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100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14,50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500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14,00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1000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13,50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>300, А</w:t>
            </w:r>
            <w:proofErr w:type="gramStart"/>
            <w:r w:rsidRPr="00C23999"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50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9,50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100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9,00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500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8,50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1000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8,00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>300, А5</w:t>
            </w: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50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7,00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100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6,50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500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6,00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1000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5,50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 w:val="restart"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>300, А5/2</w:t>
            </w: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50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5,00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100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4,50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500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4,00</w:t>
            </w:r>
          </w:p>
        </w:tc>
      </w:tr>
      <w:tr w:rsidR="000D65EB" w:rsidRPr="00C23999" w:rsidTr="00C23999">
        <w:trPr>
          <w:jc w:val="center"/>
        </w:trPr>
        <w:tc>
          <w:tcPr>
            <w:tcW w:w="646" w:type="pct"/>
            <w:vMerge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Merge/>
          </w:tcPr>
          <w:p w:rsidR="000D65EB" w:rsidRPr="00C23999" w:rsidRDefault="000D65EB" w:rsidP="008F7B40">
            <w:pPr>
              <w:rPr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right w:val="single" w:sz="4" w:space="0" w:color="auto"/>
            </w:tcBorders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vAlign w:val="center"/>
          </w:tcPr>
          <w:p w:rsidR="000D65EB" w:rsidRPr="00C23999" w:rsidRDefault="000D65EB" w:rsidP="008F7B40">
            <w:pPr>
              <w:jc w:val="center"/>
              <w:rPr>
                <w:sz w:val="26"/>
                <w:szCs w:val="26"/>
              </w:rPr>
            </w:pPr>
            <w:r w:rsidRPr="00C23999">
              <w:rPr>
                <w:sz w:val="26"/>
                <w:szCs w:val="26"/>
              </w:rPr>
              <w:t xml:space="preserve">до 1000 </w:t>
            </w:r>
            <w:proofErr w:type="spellStart"/>
            <w:proofErr w:type="gramStart"/>
            <w:r w:rsidRPr="00C2399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941" w:type="pct"/>
          </w:tcPr>
          <w:p w:rsidR="000D65EB" w:rsidRPr="00C23999" w:rsidRDefault="000D65EB" w:rsidP="008F7B40">
            <w:pPr>
              <w:jc w:val="center"/>
              <w:rPr>
                <w:color w:val="000000"/>
                <w:sz w:val="26"/>
                <w:szCs w:val="26"/>
              </w:rPr>
            </w:pPr>
            <w:r w:rsidRPr="00C23999">
              <w:rPr>
                <w:color w:val="000000"/>
                <w:sz w:val="26"/>
                <w:szCs w:val="26"/>
              </w:rPr>
              <w:t>3,50</w:t>
            </w:r>
          </w:p>
        </w:tc>
      </w:tr>
    </w:tbl>
    <w:p w:rsidR="000D65EB" w:rsidRDefault="00B067F8" w:rsidP="00B067F8">
      <w:pPr>
        <w:shd w:val="clear" w:color="auto" w:fill="FFFFFF"/>
        <w:ind w:left="9072" w:right="-425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0D65EB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строки 3.49 и 3.50 раздела 3 табличной части приложения </w:t>
      </w:r>
      <w:r w:rsidRPr="00C05AC1">
        <w:rPr>
          <w:rFonts w:ascii="Times New Roman" w:hAnsi="Times New Roman"/>
          <w:sz w:val="28"/>
          <w:szCs w:val="28"/>
        </w:rPr>
        <w:t>№ 1 к постановлению, именуемо</w:t>
      </w:r>
      <w:r>
        <w:rPr>
          <w:rFonts w:ascii="Times New Roman" w:hAnsi="Times New Roman"/>
          <w:sz w:val="28"/>
          <w:szCs w:val="28"/>
        </w:rPr>
        <w:t>му</w:t>
      </w:r>
      <w:r w:rsidRPr="00C05AC1">
        <w:rPr>
          <w:rFonts w:ascii="Times New Roman" w:hAnsi="Times New Roman"/>
          <w:sz w:val="28"/>
          <w:szCs w:val="28"/>
        </w:rPr>
        <w:t xml:space="preserve"> «Тарифы на услуги, оказываемые муниципальным казенным учреждением «Северо-Енисейская муници</w:t>
      </w:r>
      <w:r>
        <w:rPr>
          <w:rFonts w:ascii="Times New Roman" w:hAnsi="Times New Roman"/>
          <w:sz w:val="28"/>
          <w:szCs w:val="28"/>
        </w:rPr>
        <w:t>пальная информационная служба» исключить.</w:t>
      </w:r>
    </w:p>
    <w:p w:rsidR="000D65EB" w:rsidRPr="001B2A09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B2A09">
        <w:rPr>
          <w:rFonts w:ascii="Times New Roman" w:hAnsi="Times New Roman"/>
          <w:sz w:val="28"/>
          <w:szCs w:val="28"/>
        </w:rPr>
        <w:t xml:space="preserve">2. Опубликовать постановление в газете «Северо-Енисейский Вестник» и разместить на официальном сайте Северо-Енисейского района </w:t>
      </w:r>
      <w:hyperlink r:id="rId5" w:history="1"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admse</w:t>
        </w:r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05618">
        <w:rPr>
          <w:rFonts w:ascii="Times New Roman" w:hAnsi="Times New Roman"/>
          <w:sz w:val="28"/>
          <w:szCs w:val="28"/>
        </w:rPr>
        <w:t>.</w:t>
      </w:r>
    </w:p>
    <w:p w:rsidR="000D65EB" w:rsidRPr="001B2A09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B2A09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опубликования.</w:t>
      </w:r>
    </w:p>
    <w:p w:rsidR="000D65EB" w:rsidRPr="00CE52D5" w:rsidRDefault="000D65EB" w:rsidP="002F6507">
      <w:pPr>
        <w:pStyle w:val="a3"/>
        <w:spacing w:line="240" w:lineRule="auto"/>
        <w:ind w:left="0" w:right="-709"/>
        <w:jc w:val="both"/>
        <w:rPr>
          <w:bCs/>
        </w:rPr>
      </w:pPr>
    </w:p>
    <w:p w:rsidR="000D65EB" w:rsidRDefault="000D65EB" w:rsidP="002F6507">
      <w:pPr>
        <w:pStyle w:val="a5"/>
        <w:ind w:right="-709"/>
        <w:jc w:val="both"/>
        <w:rPr>
          <w:rFonts w:ascii="Times New Roman" w:hAnsi="Times New Roman"/>
          <w:sz w:val="28"/>
          <w:szCs w:val="28"/>
        </w:rPr>
      </w:pPr>
    </w:p>
    <w:p w:rsidR="000D65EB" w:rsidRPr="00232BA2" w:rsidRDefault="000D65EB" w:rsidP="000D65E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32BA2">
        <w:rPr>
          <w:sz w:val="28"/>
          <w:szCs w:val="28"/>
        </w:rPr>
        <w:t xml:space="preserve">ременно </w:t>
      </w:r>
      <w:proofErr w:type="gramStart"/>
      <w:r w:rsidRPr="00232BA2">
        <w:rPr>
          <w:sz w:val="28"/>
          <w:szCs w:val="28"/>
        </w:rPr>
        <w:t>исполняющий</w:t>
      </w:r>
      <w:proofErr w:type="gramEnd"/>
      <w:r w:rsidRPr="00232BA2">
        <w:rPr>
          <w:sz w:val="28"/>
          <w:szCs w:val="28"/>
        </w:rPr>
        <w:t xml:space="preserve"> полномочия</w:t>
      </w:r>
    </w:p>
    <w:p w:rsidR="000D65EB" w:rsidRPr="00232BA2" w:rsidRDefault="000D65EB" w:rsidP="000D65EB">
      <w:pPr>
        <w:jc w:val="both"/>
        <w:rPr>
          <w:sz w:val="28"/>
          <w:szCs w:val="28"/>
        </w:rPr>
      </w:pPr>
      <w:r w:rsidRPr="00232BA2">
        <w:rPr>
          <w:sz w:val="28"/>
          <w:szCs w:val="28"/>
        </w:rPr>
        <w:t>Главы Северо-Енисейского района,</w:t>
      </w:r>
    </w:p>
    <w:p w:rsidR="000D65EB" w:rsidRDefault="000D65EB" w:rsidP="00B067F8">
      <w:pPr>
        <w:tabs>
          <w:tab w:val="right" w:pos="9498"/>
        </w:tabs>
        <w:jc w:val="both"/>
        <w:rPr>
          <w:sz w:val="16"/>
          <w:szCs w:val="16"/>
        </w:rPr>
      </w:pPr>
      <w:r w:rsidRPr="00232BA2">
        <w:rPr>
          <w:sz w:val="28"/>
          <w:szCs w:val="28"/>
        </w:rPr>
        <w:t>первый заместитель главы района</w:t>
      </w:r>
      <w:r w:rsidR="00B067F8">
        <w:rPr>
          <w:sz w:val="28"/>
          <w:szCs w:val="28"/>
        </w:rPr>
        <w:tab/>
      </w:r>
      <w:r>
        <w:rPr>
          <w:sz w:val="28"/>
          <w:szCs w:val="28"/>
        </w:rPr>
        <w:t>А.</w:t>
      </w:r>
      <w:r w:rsidRPr="00232BA2">
        <w:rPr>
          <w:sz w:val="28"/>
          <w:szCs w:val="28"/>
        </w:rPr>
        <w:t>Н. Рябцев</w:t>
      </w:r>
    </w:p>
    <w:sectPr w:rsidR="000D65EB" w:rsidSect="00DD5E17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65EB"/>
    <w:rsid w:val="00092280"/>
    <w:rsid w:val="000D65EB"/>
    <w:rsid w:val="000E65EF"/>
    <w:rsid w:val="002F6507"/>
    <w:rsid w:val="00375556"/>
    <w:rsid w:val="006568C7"/>
    <w:rsid w:val="00805618"/>
    <w:rsid w:val="009553EC"/>
    <w:rsid w:val="00B067F8"/>
    <w:rsid w:val="00BC203E"/>
    <w:rsid w:val="00C23999"/>
    <w:rsid w:val="00C9185A"/>
    <w:rsid w:val="00D37BCF"/>
    <w:rsid w:val="00DD6467"/>
    <w:rsid w:val="00E3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99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SVV</dc:creator>
  <cp:keywords/>
  <dc:description/>
  <cp:lastModifiedBy>KVU</cp:lastModifiedBy>
  <cp:revision>9</cp:revision>
  <cp:lastPrinted>2018-03-29T04:38:00Z</cp:lastPrinted>
  <dcterms:created xsi:type="dcterms:W3CDTF">2018-03-28T02:14:00Z</dcterms:created>
  <dcterms:modified xsi:type="dcterms:W3CDTF">2018-04-03T08:51:00Z</dcterms:modified>
</cp:coreProperties>
</file>