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1D" w:rsidRPr="00536D87" w:rsidRDefault="00A46B1D" w:rsidP="00A46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Обзор</w:t>
      </w:r>
    </w:p>
    <w:p w:rsidR="00A46B1D" w:rsidRPr="00536D87" w:rsidRDefault="00A46B1D" w:rsidP="00A46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нарушений, установленных при осуществлении</w:t>
      </w:r>
    </w:p>
    <w:p w:rsidR="00A46B1D" w:rsidRPr="00536D87" w:rsidRDefault="00A46B1D" w:rsidP="00A46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внутреннего муниципального финансового контроля </w:t>
      </w:r>
      <w:r w:rsidR="00B03DE1" w:rsidRPr="0053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53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CB5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3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B03DE1" w:rsidRPr="0053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</w:p>
    <w:p w:rsidR="00A46B1D" w:rsidRPr="00536D87" w:rsidRDefault="00A46B1D" w:rsidP="00A46B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4749" w:rsidRPr="00536D87" w:rsidRDefault="00B64749" w:rsidP="00A46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2B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</w:t>
      </w:r>
      <w:r w:rsidR="003C0B4D" w:rsidRPr="00FA32B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FA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 w:rsidR="003C0B4D" w:rsidRPr="00FA32B2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FA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Северо-Енисейского района при осуществлении в 202</w:t>
      </w:r>
      <w:r w:rsidR="002A058C" w:rsidRPr="00FA32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A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внутреннего муниципального финансового контроля были установлены</w:t>
      </w:r>
      <w:r w:rsidRPr="00FA32B2">
        <w:rPr>
          <w:rFonts w:ascii="Times New Roman" w:hAnsi="Times New Roman" w:cs="Times New Roman"/>
          <w:sz w:val="28"/>
          <w:szCs w:val="28"/>
        </w:rPr>
        <w:t xml:space="preserve"> нарушения положени</w:t>
      </w:r>
      <w:r w:rsidR="00CB59A7" w:rsidRPr="00FA32B2">
        <w:rPr>
          <w:rFonts w:ascii="Times New Roman" w:hAnsi="Times New Roman" w:cs="Times New Roman"/>
          <w:sz w:val="28"/>
          <w:szCs w:val="28"/>
        </w:rPr>
        <w:t>й</w:t>
      </w:r>
      <w:r w:rsidRPr="00FA32B2">
        <w:rPr>
          <w:rFonts w:ascii="Times New Roman" w:hAnsi="Times New Roman" w:cs="Times New Roman"/>
          <w:sz w:val="28"/>
          <w:szCs w:val="28"/>
        </w:rPr>
        <w:t xml:space="preserve"> следующих действующих нормативных правовых актов.</w:t>
      </w:r>
    </w:p>
    <w:p w:rsidR="00B64749" w:rsidRPr="00536D87" w:rsidRDefault="00B64749" w:rsidP="00A46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763" w:rsidRPr="00536D87" w:rsidRDefault="00EC4763" w:rsidP="00D50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</w:t>
      </w:r>
      <w:r w:rsidR="00CD50CA" w:rsidRPr="0053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</w:t>
      </w:r>
      <w:r w:rsidRPr="0053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кодекс Российской Федерации</w:t>
      </w:r>
    </w:p>
    <w:p w:rsidR="00C30757" w:rsidRDefault="00C30757" w:rsidP="00EC5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E9F" w:rsidRDefault="00DE5B67" w:rsidP="00E36FDE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пункта 4 статьи 47.2 Бюджетного кодекса Российской Федерации</w:t>
      </w:r>
      <w:r w:rsidR="00467E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4B7E" w:rsidRDefault="002A058C" w:rsidP="00E36FDE">
      <w:pPr>
        <w:pStyle w:val="a4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признана </w:t>
      </w:r>
      <w:r w:rsidRPr="00DE5B6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безнадежной к взысканию задолженность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</w:t>
      </w:r>
      <w:r w:rsidR="00B52552" w:rsidRPr="007D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оснований (</w:t>
      </w:r>
      <w:r w:rsidR="00B52552" w:rsidRPr="00DE5B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</w:t>
      </w:r>
      <w:r w:rsidR="00B52552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="00B52552" w:rsidRPr="00DE5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</w:t>
      </w:r>
      <w:r w:rsidR="00B5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администратором доходов</w:t>
      </w:r>
      <w:r w:rsidR="00B52552" w:rsidRPr="00DE5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</w:t>
      </w:r>
      <w:r w:rsidR="00B52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B52552" w:rsidRPr="00DE5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решений о признании безнадежной к взысканию задолженности по </w:t>
      </w:r>
      <w:r w:rsidR="00B52552" w:rsidRPr="00FA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платежам в бюджет) </w:t>
      </w:r>
      <w:r w:rsidR="007D4B7E" w:rsidRPr="00FA32B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D342A" w:rsidRPr="00FA32B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администратор доходов</w:t>
      </w:r>
      <w:r w:rsidR="007D4B7E" w:rsidRPr="00FA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КУМИ);</w:t>
      </w:r>
    </w:p>
    <w:p w:rsidR="00EC54B6" w:rsidRPr="00EC54B6" w:rsidRDefault="00EC54B6" w:rsidP="001A106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C5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EC5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Федерации:</w:t>
      </w:r>
    </w:p>
    <w:p w:rsidR="007D4B7E" w:rsidRDefault="00986939" w:rsidP="009869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9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обеспечена своевременная актуализация и достоверность информации о закупках, которые осуществлены у единственного поставщика (подрядчика, исполнителя) включая: наименование поставщика (подрядчика, исполнителя), цена закупки, итоговая сумма по каждому пункту части 1 статьи 93 Закона № 44-ФЗ, на основании которого осуществлены закупки у единственного поставщика (подрядчика, исполнителя)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(ГРБС – администрация Северо-Енисейского района по подведомственному учреждению МКУ «СЕМИС»);</w:t>
      </w:r>
    </w:p>
    <w:p w:rsidR="00986939" w:rsidRPr="00986939" w:rsidRDefault="00986939" w:rsidP="001A106E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6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160.1</w:t>
      </w:r>
      <w:r w:rsidRPr="00986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Федерации:</w:t>
      </w:r>
    </w:p>
    <w:p w:rsidR="00986939" w:rsidRPr="00986939" w:rsidRDefault="008D342A" w:rsidP="006604DC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 доходов бюджета района не осуществляет на должном уровне начисление, учет и </w:t>
      </w:r>
      <w:proofErr w:type="gramStart"/>
      <w:r w:rsidRPr="008D34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D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правильностью исчисления, полнотой и своевременностью осуществления платежей в бюджет (администратор доходов - администрация Северо-Енисейского района).</w:t>
      </w:r>
    </w:p>
    <w:p w:rsidR="00B52552" w:rsidRDefault="00B52552" w:rsidP="006604DC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552" w:rsidRDefault="008D342A" w:rsidP="006604DC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Гражданский </w:t>
      </w:r>
      <w:r w:rsidRPr="0053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кодекс Российской Федерации</w:t>
      </w:r>
    </w:p>
    <w:p w:rsidR="00B52552" w:rsidRDefault="00B52552" w:rsidP="006604DC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552" w:rsidRDefault="006604DC" w:rsidP="001A106E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4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статьи 506 Гражданского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04DC" w:rsidRDefault="006604DC" w:rsidP="006604D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4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 контракт, в котором не определено существенное условие для контракта данного вида, а именно количество (вес) товара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(ГРБС - Отдел культуры по подведомственному учреждению МБУ «ЦКС»)</w:t>
      </w:r>
      <w:r w:rsidR="006A67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190" w:rsidRDefault="00AC44BF" w:rsidP="001A106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0190" w:rsidRPr="0025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статьи 785 Гражданского кодекса Российской Федерации</w:t>
      </w:r>
      <w:r w:rsidR="002501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67F4" w:rsidRDefault="00250190" w:rsidP="00AC44BF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1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заключены контракты на оказание услуг по перевозке грузов, в которых не определено существенное условие для контрактов данного вида, а именно – описание груза (наименование, количество)</w:t>
      </w:r>
      <w:r w:rsidR="000911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117E" w:rsidRPr="0009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17E" w:rsidRPr="002501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 (пункт отправления и назначения)</w:t>
      </w:r>
      <w:r w:rsidR="0009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(ГРБС - О</w:t>
      </w:r>
      <w:r w:rsidR="0009117E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 культуры по подведомственным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09117E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EB39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«ЦБ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С»</w:t>
      </w:r>
      <w:r w:rsidR="0009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117E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«ЦКС»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2552" w:rsidRDefault="00B52552" w:rsidP="00AC44BF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94" w:rsidRPr="00A25094" w:rsidRDefault="00A25094" w:rsidP="00AC44B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Трудовой кодекс Российской Федерации</w:t>
      </w:r>
    </w:p>
    <w:p w:rsidR="00A25094" w:rsidRDefault="00A25094" w:rsidP="00AC44BF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94" w:rsidRDefault="00AC44BF" w:rsidP="001A106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C44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статьи 59 Трудового кодекса Российской Федерации заключены не срочные трудовые договоры, а договоры гражданско-правового характера на оказание услуг по охране объекта на период очередных отпусков, временной нетрудоспособности основных работников (сторожей)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 – РУО по подведомственному учреждению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4B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«НСШ № 6»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C44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0B85" w:rsidRDefault="00AC44BF" w:rsidP="001A106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статьи </w:t>
      </w:r>
      <w:r w:rsidR="00650B85" w:rsidRPr="00AC44B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50B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0B85" w:rsidRPr="00AC4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</w:t>
      </w:r>
      <w:r w:rsidR="0065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обеспечено качественное и достоверное ведение </w:t>
      </w:r>
      <w:hyperlink r:id="rId7" w:history="1">
        <w:proofErr w:type="gramStart"/>
        <w:r w:rsidR="00650B85" w:rsidRPr="00650B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учет</w:t>
        </w:r>
        <w:proofErr w:type="gramEnd"/>
      </w:hyperlink>
      <w:r w:rsidR="00650B85" w:rsidRPr="00650B8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времени, фактически отработанного каждым работником</w:t>
      </w:r>
      <w:r w:rsidR="00650B8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выразившееся:</w:t>
      </w:r>
    </w:p>
    <w:p w:rsidR="00650B85" w:rsidRDefault="00650B85" w:rsidP="00650B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1C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отсутствии соответствия данных о привлечении работников к работе в выходные дни в табеле</w:t>
      </w:r>
      <w:proofErr w:type="gramEnd"/>
      <w:r w:rsidRPr="002A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использования рабочего времени и в приказах о привлечении к работе в выходные дни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 – администрация Северо-Енисейского района по подведомственному учреждению МКУ «АСФ»)</w:t>
      </w:r>
      <w:r w:rsidR="002A1C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50B85" w:rsidRDefault="00650B85" w:rsidP="009F237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отсутствии сведений о фактической нагрузке инструктора по спорту по причине того, что журнал учета посещаемости</w:t>
      </w:r>
      <w:r w:rsidR="002A1C9A" w:rsidRPr="002A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 отделений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отображает всю нагрузку, а иные документы, фиксирующие исполнение должностных обязанностей не составляются </w:t>
      </w:r>
      <w:r w:rsidR="002A1C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A1C9A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 - Отдел физической культуры, спорта и молодежной политики по подведомственному учреждению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C9A" w:rsidRPr="002A1C9A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«Спортивный комплекс «Нерика»</w:t>
      </w:r>
      <w:r w:rsidR="002A1C9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50B85" w:rsidRDefault="009F2373" w:rsidP="001A106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статьи 103 Трудового кодекса Российской Федерации </w:t>
      </w:r>
      <w:r w:rsidR="004213DA" w:rsidRPr="004213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п</w:t>
      </w:r>
      <w:r w:rsidRPr="004213D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одтвер</w:t>
      </w:r>
      <w:r w:rsidR="004213DA" w:rsidRPr="004213D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ждение того</w:t>
      </w:r>
      <w:r w:rsidRPr="004213D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4213DA" w:rsidRPr="00421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графики сменности</w:t>
      </w:r>
      <w:r w:rsidRPr="00421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</w:t>
      </w:r>
      <w:r w:rsidR="004213DA" w:rsidRPr="00421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дены до сведения работников </w:t>
      </w:r>
      <w:r w:rsidR="004213D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213DA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 - Отдел физической культуры, спорта и молодежной политики по подведомственному учреждению</w:t>
      </w:r>
      <w:r w:rsidR="00421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3DA" w:rsidRPr="002A1C9A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«Спортивный комплекс «Нерика»</w:t>
      </w:r>
      <w:r w:rsidR="004213D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213DA" w:rsidRDefault="004213DA" w:rsidP="004213DA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3DA" w:rsidRDefault="00030B4E" w:rsidP="002742C4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Федеральный закон от 06.12.2011 № 402-ФЗ «О бухгалтерском учете»</w:t>
      </w:r>
      <w:r w:rsidR="00274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(далее - </w:t>
      </w:r>
      <w:r w:rsidR="002742C4" w:rsidRPr="0053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Федеральный закон от 06.12.2011 № 402-ФЗ</w:t>
      </w:r>
      <w:r w:rsidR="00274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030B4E" w:rsidRDefault="00030B4E" w:rsidP="004213DA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220" w:rsidRDefault="00AD7B70" w:rsidP="001A106E">
      <w:pPr>
        <w:pStyle w:val="a4"/>
        <w:numPr>
          <w:ilvl w:val="0"/>
          <w:numId w:val="4"/>
        </w:num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статей 9, 10 Федерального закона от 06.12.2011 № 402-ФЗ </w:t>
      </w:r>
      <w:r w:rsidR="002B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4EAF" w:rsidRDefault="00E87DF0" w:rsidP="00E87DF0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87DF0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обеспечено отражение в полном объеме факто</w:t>
      </w:r>
      <w:r w:rsidR="00174E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хозяйственной жизни, а именно:</w:t>
      </w:r>
    </w:p>
    <w:p w:rsidR="00E87DF0" w:rsidRDefault="00E87DF0" w:rsidP="00E87DF0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D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бухгалтерском учете и годовом отчете за 2021 год (форма 0503169 «Сведения по дебиторской и кредиторской задолженности») отсутствуют сведения о суммах дебиторской задолженности и кредиторской задолженности, при этом на основании актов сверки взаимных расчетов установлено, что данные виды задолженностей имелись и на 01.01.2021 и на 31.12.2021</w:t>
      </w:r>
      <w:r w:rsidR="0007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(ГРБС - КУМИ)</w:t>
      </w:r>
      <w:r w:rsidR="00174E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5220" w:rsidRDefault="00E87DF0" w:rsidP="002B5220">
      <w:pPr>
        <w:pStyle w:val="a4"/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B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 бухгалтерскому учету приняты </w:t>
      </w:r>
      <w:r w:rsidR="002B5220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факты хозяйственной жизни</w:t>
      </w:r>
      <w:r w:rsidR="002B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="002B5220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оформлены ненадлежащим образом, а именно:</w:t>
      </w:r>
    </w:p>
    <w:p w:rsidR="00CB2BAE" w:rsidRDefault="001A629E" w:rsidP="002B5220">
      <w:pPr>
        <w:pStyle w:val="a4"/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</w:t>
      </w:r>
      <w:r w:rsidR="00CB2BA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B2BAE">
        <w:rPr>
          <w:rFonts w:ascii="Times New Roman" w:eastAsia="Times New Roman" w:hAnsi="Times New Roman" w:cs="Times New Roman"/>
          <w:sz w:val="28"/>
          <w:szCs w:val="28"/>
          <w:lang w:eastAsia="ru-RU"/>
        </w:rPr>
        <w:t>-фактур не содержат отметки о принятии товара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отсутствует подпись лица, осуществившего приемку товара (ГРБС - 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Северо-Енисейского </w:t>
      </w:r>
      <w:r w:rsidRPr="00FA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в части </w:t>
      </w:r>
      <w:r w:rsidR="009F2D77" w:rsidRPr="00FA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приема документов </w:t>
      </w:r>
      <w:r w:rsidR="00F11E65" w:rsidRPr="00FA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CC4490" w:rsidRPr="00FA32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соглашению от 29.01.2021 № 22  о предоставлении субсидии),</w:t>
      </w:r>
    </w:p>
    <w:p w:rsidR="0033608A" w:rsidRDefault="006D1034" w:rsidP="002B5220">
      <w:pPr>
        <w:pStyle w:val="a4"/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необоснованно принят к </w:t>
      </w:r>
      <w:r w:rsidRPr="00615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бухгалтерскому учету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15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первичн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 w:rsidRPr="00615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учетн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ый документ (авансовый отчет), к которому в качестве подтверждения расходов приложен акт </w:t>
      </w:r>
      <w:r w:rsidRPr="00615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вручении цен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подарков, сувениров, призов</w:t>
      </w:r>
      <w:r w:rsidRPr="00615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составленный </w:t>
      </w:r>
      <w:r w:rsidRPr="00615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 материально ответственное лицо другого юридического лица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 – РУО по подведомственному учреждению</w:t>
      </w:r>
      <w:r w:rsidRPr="0037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ДО «ДЮЦ»), </w:t>
      </w:r>
    </w:p>
    <w:p w:rsidR="00004C8B" w:rsidRDefault="00004C8B" w:rsidP="00374182">
      <w:pPr>
        <w:pStyle w:val="a4"/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4C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DF4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приемке </w:t>
      </w:r>
      <w:r w:rsidR="00186D2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00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контрактам на перевозку грузов</w:t>
      </w:r>
      <w:r w:rsidR="00DF4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(акты</w:t>
      </w:r>
      <w:r w:rsidR="00186D2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универсальные передаточные документы</w:t>
      </w:r>
      <w:r w:rsidR="00DF48B8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содержат</w:t>
      </w:r>
      <w:r w:rsidRPr="0000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описание перевезенного груза (наименование, количество)</w:t>
      </w:r>
      <w:r w:rsidR="00DF4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8B8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(ГРБС - Отдел культуры по </w:t>
      </w:r>
      <w:r w:rsidR="00186D2A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</w:t>
      </w:r>
      <w:r w:rsidR="00186D2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="00DF48B8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186D2A">
        <w:rPr>
          <w:rFonts w:ascii="Times New Roman" w:eastAsia="Times New Roman" w:hAnsi="Times New Roman" w:cs="Times New Roman"/>
          <w:sz w:val="28"/>
          <w:szCs w:val="28"/>
          <w:lang w:eastAsia="ru-RU"/>
        </w:rPr>
        <w:t>ям:</w:t>
      </w:r>
      <w:proofErr w:type="gramEnd"/>
      <w:r w:rsidR="00DF48B8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F48B8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«ЦБ</w:t>
      </w:r>
      <w:r w:rsidR="00DF48B8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С»</w:t>
      </w:r>
      <w:r w:rsidR="00186D2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МБУ «ЦК</w:t>
      </w:r>
      <w:r w:rsidR="00186D2A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С»</w:t>
      </w:r>
      <w:r w:rsidR="00DF48B8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F48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374182" w:rsidRPr="004F7321" w:rsidRDefault="00186590" w:rsidP="00374182">
      <w:pPr>
        <w:pStyle w:val="a4"/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</w:t>
      </w:r>
      <w:r w:rsidR="003741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не содержат в себе количественные характеристики (</w:t>
      </w:r>
      <w:r w:rsidR="00374182" w:rsidRPr="003741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сведения о количестве детей</w:t>
      </w:r>
      <w:r w:rsidR="0037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</w:t>
      </w:r>
      <w:r w:rsidR="00374182" w:rsidRPr="004F7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оказана услуга), что не дает возможности получить подтверждение обоснованности расходов </w:t>
      </w:r>
      <w:r w:rsidR="00374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374182" w:rsidRPr="004F7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ГРБС – РУО по подведомственному учреждению МБОУ ДО «ДЮЦ»), </w:t>
      </w:r>
    </w:p>
    <w:p w:rsidR="00A42D08" w:rsidRPr="00174EAF" w:rsidRDefault="00A42D08" w:rsidP="00174EAF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документы учреждения некорректно отражают педагогическую нагрузку (отсутствует соответствие сведений, содержащихся в приказе об установлении нагрузки тренерам-преподавателям, </w:t>
      </w:r>
      <w:r w:rsidR="004F7321" w:rsidRPr="004F7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4F7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расписани</w:t>
      </w:r>
      <w:r w:rsidR="004F7321" w:rsidRPr="004F7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4F7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учебно-тренировочных занятий и журнал</w:t>
      </w:r>
      <w:r w:rsidR="004F7321" w:rsidRPr="004F7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r w:rsidRPr="004F7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учета групповых занятий</w:t>
      </w:r>
      <w:r w:rsidR="004F7321" w:rsidRPr="004F7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F7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4F7321" w:rsidRPr="004F7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ГРБС – РУО по подведомственному учреждению</w:t>
      </w:r>
      <w:r w:rsidR="004F7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F7321" w:rsidRPr="0017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ДО «ДЮСШ»),</w:t>
      </w:r>
    </w:p>
    <w:p w:rsidR="00174EAF" w:rsidRDefault="00174EAF" w:rsidP="00174EAF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необоснованно производилось списание топлива на лодочный мотор при отсутствии утвержденной нормы расхода топлива на лодочный мотор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4F7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ГРБС – РУО по подведомственному учреждению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7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ДО «ДЮСШ»)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74EAF" w:rsidRDefault="00174EAF" w:rsidP="00C227E3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r w:rsidRPr="0017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бухгалтерскому учету приняты документы, которыми оформлены не имевшие места факты хозяйственной жизни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именно:</w:t>
      </w:r>
    </w:p>
    <w:p w:rsidR="004D2172" w:rsidRDefault="004D2172" w:rsidP="00C227E3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2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осуществлена оплата услуг по организации питания участников учебно-тренировочных сборов с 21.06.2021 по 30.06.2021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фактически в указанный период учебно-тренировочные сборы не проводились (</w:t>
      </w:r>
      <w:r w:rsidRPr="004F7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ГРБС – РУО по подведомственному учреждению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7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ДО «ДЮСШ»)</w:t>
      </w:r>
      <w:r w:rsidR="00BE4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BE4E94" w:rsidRDefault="00F82779" w:rsidP="000F7D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сентябре к бухгалтерскому учету принят универсальный передаточный документ, которым </w:t>
      </w:r>
      <w:r w:rsidRPr="00BE4E9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оформлены не совершившиеся факты хозяйственной жизни</w:t>
      </w:r>
      <w:r w:rsidR="0009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 </w:t>
      </w:r>
      <w:r w:rsidRPr="00BE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по аренде контейнера </w:t>
      </w:r>
      <w:r w:rsidR="00BE4E94" w:rsidRPr="00BE4E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октябрь, за ноябрь, за декабрь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="000F7DDB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не были оказаны</w:t>
      </w:r>
      <w:r w:rsidR="00E82946" w:rsidRPr="00E82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94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82946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 - Отдел культуры по подведомствен</w:t>
      </w:r>
      <w:r w:rsidR="00E829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</w:t>
      </w:r>
      <w:r w:rsidR="00E82946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946" w:rsidRPr="00FC30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E8294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82946" w:rsidRPr="00FC3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«ЦКС»</w:t>
      </w:r>
      <w:r w:rsidR="00E829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F7D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7DDB" w:rsidRPr="002F5A0B" w:rsidRDefault="000F7DDB" w:rsidP="000F7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не обеспечено своевременное </w:t>
      </w:r>
      <w:r>
        <w:rPr>
          <w:rFonts w:ascii="Times New Roman" w:hAnsi="Times New Roman" w:cs="Times New Roman"/>
          <w:sz w:val="28"/>
          <w:szCs w:val="28"/>
        </w:rPr>
        <w:t>оформление факт</w:t>
      </w:r>
      <w:r w:rsidR="002F5A0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хозяйственной </w:t>
      </w:r>
      <w:r w:rsidRPr="002F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жизни, </w:t>
      </w:r>
      <w:r w:rsidR="002F5A0B" w:rsidRPr="002F5A0B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именно:</w:t>
      </w:r>
    </w:p>
    <w:p w:rsidR="002F5A0B" w:rsidRPr="002F5A0B" w:rsidRDefault="00CA2AB4" w:rsidP="000F7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приобретенные </w:t>
      </w:r>
      <w:r w:rsidR="002F5A0B" w:rsidRPr="002F5A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средства и лицензированное программное обеспечение не</w:t>
      </w:r>
      <w:r w:rsidR="002F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</w:t>
      </w:r>
      <w:r w:rsidR="002F5A0B" w:rsidRPr="002F5A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поставлены на бухгалтерский учет</w:t>
      </w:r>
      <w:r w:rsidR="002F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месяцев (</w:t>
      </w:r>
      <w:r w:rsidR="00E61F6A" w:rsidRPr="00E61F6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«Северо-Енисейский КЦСОН»</w:t>
      </w:r>
      <w:r w:rsidR="002F5A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36F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7DDB" w:rsidRDefault="000F7DDB" w:rsidP="00C227E3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4FC6" w:rsidRPr="00C227E3" w:rsidRDefault="002742C4" w:rsidP="001A106E">
      <w:pPr>
        <w:pStyle w:val="a4"/>
        <w:numPr>
          <w:ilvl w:val="0"/>
          <w:numId w:val="4"/>
        </w:numPr>
        <w:tabs>
          <w:tab w:val="left" w:pos="709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статьи 11 Федерального закона от 06.12.2011 № 402-ФЗ </w:t>
      </w:r>
      <w:r w:rsidR="00273A9D" w:rsidRPr="00C227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обеспечено проведение инвентаризации в отношении всех активов и обязательств</w:t>
      </w:r>
      <w:r w:rsidR="00EC4FC6" w:rsidRPr="00C227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42C4" w:rsidRDefault="00EC4FC6" w:rsidP="00C227E3">
      <w:pPr>
        <w:tabs>
          <w:tab w:val="left" w:pos="709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инвентаризационны</w:t>
      </w:r>
      <w:r w:rsidR="00764C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</w:t>
      </w:r>
      <w:r w:rsidR="00764C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64C4E" w:rsidRPr="0076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C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содержат в полном объеме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C4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активах учреждения, как следствие в отношении данных активов инвентаризация не проведена (</w:t>
      </w:r>
      <w:r w:rsidR="00764C4E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 - Отдел физической культуры, спорта и молодежной политики по подведомственному учреждению</w:t>
      </w:r>
      <w:r w:rsidR="0076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C4E" w:rsidRPr="002A1C9A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«Спортивный комплекс «Нерика»</w:t>
      </w:r>
      <w:r w:rsidR="00764C4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742C4" w:rsidRPr="003E11A7" w:rsidRDefault="002742C4" w:rsidP="001A106E">
      <w:pPr>
        <w:pStyle w:val="a4"/>
        <w:numPr>
          <w:ilvl w:val="0"/>
          <w:numId w:val="4"/>
        </w:numPr>
        <w:tabs>
          <w:tab w:val="left" w:pos="709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2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статьи 19 Федерального закона от 06.12.2011 № 402-ФЗ не обеспечен</w:t>
      </w:r>
      <w:r w:rsidR="00C2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</w:t>
      </w:r>
      <w:r w:rsidR="00BF39A7" w:rsidRPr="00BF3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hyperlink r:id="rId8" w:history="1">
        <w:r w:rsidR="00BF39A7" w:rsidRPr="00BF39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внутреннего</w:t>
        </w:r>
        <w:r w:rsidRPr="00BF39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gramStart"/>
        <w:r w:rsidRPr="00BF39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контрол</w:t>
        </w:r>
      </w:hyperlink>
      <w:r w:rsidR="00BF39A7" w:rsidRPr="00BF39A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BF3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совершаемых фактов хозяйственной жизни</w:t>
      </w:r>
      <w:r w:rsidR="003E11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11A7" w:rsidRPr="00FA32B2" w:rsidRDefault="003E11A7" w:rsidP="00AD7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1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обеспечен </w:t>
      </w:r>
      <w:proofErr w:type="gramStart"/>
      <w:r w:rsidRPr="003E11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E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бланков строгой отчетности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E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работник, ответственный за хранение, оформление и выдачу бланков строгой </w:t>
      </w:r>
      <w:r w:rsidRPr="00FA32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 не предоставлял в отдел бухгалтерского учета и отчетности документ, подтверждающий их выдачу (или уничтожение), в свою очередь отдел бухгалтерского учета и отчетности не истребовал данный документ)</w:t>
      </w:r>
      <w:r w:rsidR="0033608A" w:rsidRPr="00FA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(главный администратор доходов - администрация Северо-Енисейского района)</w:t>
      </w:r>
      <w:r w:rsidRPr="00FA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E11A7" w:rsidRDefault="00AD7B70" w:rsidP="00AD7B70">
      <w:pPr>
        <w:pStyle w:val="a4"/>
        <w:tabs>
          <w:tab w:val="left" w:pos="709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обеспечен </w:t>
      </w:r>
      <w:proofErr w:type="gramStart"/>
      <w:r w:rsidRPr="00FA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3E11A7" w:rsidRPr="00FA32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3E11A7" w:rsidRPr="00FA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сумм поступлений государственной пошлины и количеством использованных бланков строгой отчетности </w:t>
      </w:r>
      <w:r w:rsidR="0033608A" w:rsidRPr="00FA32B2">
        <w:rPr>
          <w:rFonts w:ascii="Times New Roman" w:eastAsia="Times New Roman" w:hAnsi="Times New Roman" w:cs="Times New Roman"/>
          <w:sz w:val="28"/>
          <w:szCs w:val="28"/>
          <w:lang w:eastAsia="ru-RU"/>
        </w:rPr>
        <w:t>(главный администратор доходов - администрация Северо-Енисейского района</w:t>
      </w:r>
      <w:r w:rsidR="00E36FDE" w:rsidRPr="00FA32B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23157" w:rsidRDefault="00C23157" w:rsidP="003E1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23157" w:rsidRPr="00C23157" w:rsidRDefault="00C23157" w:rsidP="00754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157">
        <w:rPr>
          <w:rFonts w:ascii="Times New Roman" w:hAnsi="Times New Roman" w:cs="Times New Roman"/>
          <w:b/>
          <w:sz w:val="28"/>
          <w:szCs w:val="28"/>
        </w:rPr>
        <w:t>Федеральный закон от 08.11.2007 № 259-ФЗ «Устав автомобильного транспорта и городского наземного электрического транспорта»</w:t>
      </w:r>
      <w:r w:rsidR="00754E0A">
        <w:rPr>
          <w:rFonts w:ascii="Times New Roman" w:hAnsi="Times New Roman" w:cs="Times New Roman"/>
          <w:b/>
          <w:sz w:val="28"/>
          <w:szCs w:val="28"/>
        </w:rPr>
        <w:t xml:space="preserve"> (далее - </w:t>
      </w:r>
      <w:r w:rsidR="00754E0A" w:rsidRPr="00C23157">
        <w:rPr>
          <w:rFonts w:ascii="Times New Roman" w:hAnsi="Times New Roman" w:cs="Times New Roman"/>
          <w:b/>
          <w:sz w:val="28"/>
          <w:szCs w:val="28"/>
        </w:rPr>
        <w:t>Федеральный закон от 08.11.2007 № 259-ФЗ</w:t>
      </w:r>
      <w:r w:rsidR="00754E0A">
        <w:rPr>
          <w:rFonts w:ascii="Times New Roman" w:hAnsi="Times New Roman" w:cs="Times New Roman"/>
          <w:b/>
          <w:sz w:val="28"/>
          <w:szCs w:val="28"/>
        </w:rPr>
        <w:t>)</w:t>
      </w:r>
      <w:r w:rsidR="009C0435">
        <w:rPr>
          <w:rFonts w:ascii="Times New Roman" w:hAnsi="Times New Roman" w:cs="Times New Roman"/>
          <w:b/>
          <w:sz w:val="28"/>
          <w:szCs w:val="28"/>
        </w:rPr>
        <w:t>,</w:t>
      </w:r>
    </w:p>
    <w:p w:rsidR="00FC309A" w:rsidRPr="00FC309A" w:rsidRDefault="00FC309A" w:rsidP="00FC3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09A">
        <w:rPr>
          <w:rFonts w:ascii="Times New Roman" w:hAnsi="Times New Roman" w:cs="Times New Roman"/>
          <w:b/>
          <w:sz w:val="28"/>
          <w:szCs w:val="28"/>
        </w:rPr>
        <w:t xml:space="preserve">Постановление Правительства </w:t>
      </w:r>
      <w:r w:rsidR="00E431D3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  <w:r w:rsidRPr="00FC309A">
        <w:rPr>
          <w:rFonts w:ascii="Times New Roman" w:hAnsi="Times New Roman" w:cs="Times New Roman"/>
          <w:b/>
          <w:sz w:val="28"/>
          <w:szCs w:val="28"/>
        </w:rPr>
        <w:t xml:space="preserve"> от 21.12.2020 № 2200 «Об утверждении Правил перевозок грузов автомобильным транспортом и о внесении изменений в пункт 2.1.1 Правил дорожного движения Российской Федерации»</w:t>
      </w:r>
      <w:r>
        <w:rPr>
          <w:rFonts w:ascii="Times New Roman" w:hAnsi="Times New Roman" w:cs="Times New Roman"/>
          <w:b/>
          <w:sz w:val="28"/>
          <w:szCs w:val="28"/>
        </w:rPr>
        <w:t xml:space="preserve"> (далее - </w:t>
      </w:r>
      <w:r w:rsidR="004D0303" w:rsidRPr="00FC309A">
        <w:rPr>
          <w:rFonts w:ascii="Times New Roman" w:hAnsi="Times New Roman" w:cs="Times New Roman"/>
          <w:b/>
          <w:sz w:val="28"/>
          <w:szCs w:val="28"/>
        </w:rPr>
        <w:t>Правил</w:t>
      </w:r>
      <w:r w:rsidR="004D0303">
        <w:rPr>
          <w:rFonts w:ascii="Times New Roman" w:hAnsi="Times New Roman" w:cs="Times New Roman"/>
          <w:b/>
          <w:sz w:val="28"/>
          <w:szCs w:val="28"/>
        </w:rPr>
        <w:t>а</w:t>
      </w:r>
      <w:r w:rsidR="004D0303" w:rsidRPr="00FC309A">
        <w:rPr>
          <w:rFonts w:ascii="Times New Roman" w:hAnsi="Times New Roman" w:cs="Times New Roman"/>
          <w:b/>
          <w:sz w:val="28"/>
          <w:szCs w:val="28"/>
        </w:rPr>
        <w:t xml:space="preserve"> перевозк</w:t>
      </w:r>
      <w:r w:rsidR="004D0303">
        <w:rPr>
          <w:rFonts w:ascii="Times New Roman" w:hAnsi="Times New Roman" w:cs="Times New Roman"/>
          <w:b/>
          <w:sz w:val="28"/>
          <w:szCs w:val="28"/>
        </w:rPr>
        <w:t>и</w:t>
      </w:r>
      <w:r w:rsidR="004D0303" w:rsidRPr="00FC309A">
        <w:rPr>
          <w:rFonts w:ascii="Times New Roman" w:hAnsi="Times New Roman" w:cs="Times New Roman"/>
          <w:b/>
          <w:sz w:val="28"/>
          <w:szCs w:val="28"/>
        </w:rPr>
        <w:t xml:space="preserve"> грузов автомобильным транспортом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05230" w:rsidRPr="00205230" w:rsidRDefault="00205230" w:rsidP="0020523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0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пункта 1 статьи 8 </w:t>
      </w:r>
      <w:r w:rsidRPr="004D030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08.11.2007 № 259-ФЗ</w:t>
      </w:r>
      <w:r w:rsidR="00FC309A" w:rsidRPr="004D0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0303" w:rsidRPr="004D0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7 Правил перевозок грузов автомобильным транспортом, </w:t>
      </w:r>
      <w:r w:rsidRPr="002052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контракт</w:t>
      </w:r>
      <w:r w:rsidR="003C568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0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услуги по доставке грузов не подтверждено транспортными накладными </w:t>
      </w:r>
      <w:r w:rsidR="003C568C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(ГРБС - Отдел культуры по подведомствен</w:t>
      </w:r>
      <w:r w:rsidR="003C568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="003C568C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68C" w:rsidRPr="00FC30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учреждениям:</w:t>
      </w:r>
      <w:proofErr w:type="gramEnd"/>
      <w:r w:rsidR="003C568C" w:rsidRPr="00FC3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C568C" w:rsidRPr="00FC309A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«ЦБС», МБУ «ЦКС»).</w:t>
      </w:r>
      <w:proofErr w:type="gramEnd"/>
    </w:p>
    <w:p w:rsidR="00205230" w:rsidRDefault="00205230" w:rsidP="003E1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431D3" w:rsidRPr="00E431D3" w:rsidRDefault="00E431D3" w:rsidP="00E43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1D3">
        <w:rPr>
          <w:rFonts w:ascii="Times New Roman" w:hAnsi="Times New Roman" w:cs="Times New Roman"/>
          <w:b/>
          <w:sz w:val="28"/>
          <w:szCs w:val="28"/>
        </w:rPr>
        <w:t xml:space="preserve">Постановление Правительства </w:t>
      </w:r>
      <w:r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  <w:r w:rsidRPr="00E431D3">
        <w:rPr>
          <w:rFonts w:ascii="Times New Roman" w:hAnsi="Times New Roman" w:cs="Times New Roman"/>
          <w:b/>
          <w:sz w:val="28"/>
          <w:szCs w:val="28"/>
        </w:rPr>
        <w:t xml:space="preserve"> от 24.12.2007 № 922 «Об особенностях порядка исчисления средней заработной платы»</w:t>
      </w:r>
    </w:p>
    <w:p w:rsidR="00E431D3" w:rsidRDefault="00E431D3" w:rsidP="003E1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431D3" w:rsidRPr="006A3670" w:rsidRDefault="005807D2" w:rsidP="003E1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</w:t>
      </w:r>
      <w:r w:rsidRPr="0058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8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24.12.2007 № 922 «Об особенностях порядка исчисления средней заработной платы»</w:t>
      </w:r>
      <w:r w:rsidR="006A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A3670" w:rsidRPr="006A3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среднего заработка не включена</w:t>
      </w:r>
      <w:r w:rsidR="006A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670" w:rsidRPr="006A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региональная выплата до минимального </w:t>
      </w:r>
      <w:proofErr w:type="gramStart"/>
      <w:r w:rsidR="006A3670" w:rsidRPr="006A3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="006A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D1725"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 – администрация Северо-Енисейского района по подведомственному учреждению МКУ «Служба заказчика-застройщика»)</w:t>
      </w:r>
      <w:r w:rsid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31D3" w:rsidRPr="007D1725" w:rsidRDefault="00E431D3" w:rsidP="003E1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8E6" w:rsidRDefault="001678E6" w:rsidP="00CE4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8E6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  <w:r w:rsidR="00CE4A2B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Министерства финансов Российской Федерации </w:t>
      </w:r>
      <w:r w:rsidRPr="001678E6">
        <w:rPr>
          <w:rFonts w:ascii="Times New Roman" w:hAnsi="Times New Roman" w:cs="Times New Roman"/>
          <w:b/>
          <w:sz w:val="28"/>
          <w:szCs w:val="28"/>
        </w:rPr>
        <w:t>от 31.12.2016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</w:t>
      </w:r>
      <w:r w:rsidR="00CE4A2B">
        <w:rPr>
          <w:rFonts w:ascii="Times New Roman" w:hAnsi="Times New Roman" w:cs="Times New Roman"/>
          <w:b/>
          <w:sz w:val="28"/>
          <w:szCs w:val="28"/>
        </w:rPr>
        <w:t xml:space="preserve"> (далее - Ф</w:t>
      </w:r>
      <w:r w:rsidR="00CE4A2B" w:rsidRPr="001678E6">
        <w:rPr>
          <w:rFonts w:ascii="Times New Roman" w:hAnsi="Times New Roman" w:cs="Times New Roman"/>
          <w:b/>
          <w:sz w:val="28"/>
          <w:szCs w:val="28"/>
        </w:rPr>
        <w:t>едеральн</w:t>
      </w:r>
      <w:r w:rsidR="00CE4A2B">
        <w:rPr>
          <w:rFonts w:ascii="Times New Roman" w:hAnsi="Times New Roman" w:cs="Times New Roman"/>
          <w:b/>
          <w:sz w:val="28"/>
          <w:szCs w:val="28"/>
        </w:rPr>
        <w:t>ый</w:t>
      </w:r>
      <w:r w:rsidR="00CE4A2B" w:rsidRPr="001678E6">
        <w:rPr>
          <w:rFonts w:ascii="Times New Roman" w:hAnsi="Times New Roman" w:cs="Times New Roman"/>
          <w:b/>
          <w:sz w:val="28"/>
          <w:szCs w:val="28"/>
        </w:rPr>
        <w:t xml:space="preserve"> стандарт  «Концептуальные основы бухгалтерского учета и отчетности организаций государственного сектора»</w:t>
      </w:r>
      <w:r w:rsidR="00CE4A2B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CE4A2B" w:rsidRPr="001678E6" w:rsidRDefault="00CE4A2B" w:rsidP="00167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262" w:rsidRPr="007D1725" w:rsidRDefault="00CE4A2B" w:rsidP="006C1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4A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требований Федерального стандарта «Концептуальные основы бухгалтерского учета и отчетности организ</w:t>
      </w:r>
      <w:r w:rsidR="0020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аций государственного сектора» </w:t>
      </w:r>
      <w:r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обеспечена достоверность данных бухгалтерского учета и бухгалтерской (финансовой) отчетности по причине </w:t>
      </w:r>
      <w:r w:rsidR="00814431"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того, что </w:t>
      </w:r>
      <w:r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</w:t>
      </w:r>
      <w:r w:rsidR="00814431"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активов и обязательств</w:t>
      </w:r>
      <w:r w:rsidR="00814431"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 с нарушением установленных требований (</w:t>
      </w:r>
      <w:r w:rsidR="009C04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</w:t>
      </w:r>
      <w:r w:rsidR="005E7081"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262"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9C043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C1262"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инвентаризации </w:t>
      </w:r>
      <w:r w:rsidR="005E7081"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</w:t>
      </w:r>
      <w:r w:rsidR="006C1262"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овали материально ответственные</w:t>
      </w:r>
      <w:r w:rsidR="005E7081"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6C1262"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7081"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инвентаризационн</w:t>
      </w:r>
      <w:r w:rsidR="00B87419"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E7081"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</w:t>
      </w:r>
      <w:r w:rsidR="00B87419"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7081"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указано фактическое наличие активов и обязательств</w:t>
      </w:r>
      <w:r w:rsidR="006C1262"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(ГРБС – администрация Северо-Енисейского</w:t>
      </w:r>
      <w:proofErr w:type="gramEnd"/>
      <w:r w:rsidR="006C1262"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подведомственному учреждению МКУ «Служба заказчика-застройщика», ГРБС - Отдел культуры по подведомственному учреждению МКУ «ЦОУ»)</w:t>
      </w:r>
      <w:r w:rsidR="009A7983"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7983" w:rsidRDefault="009A7983" w:rsidP="006C1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5DA" w:rsidRPr="005B1417" w:rsidRDefault="002065DA" w:rsidP="0020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 Министерства финансов Российской Федерации от 30.12.2017 № 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 (далее - Федеральный стандарт «Учетная политика, оценочные значения и ошибки»)</w:t>
      </w:r>
    </w:p>
    <w:p w:rsidR="002065DA" w:rsidRDefault="002065DA" w:rsidP="002065DA">
      <w:pPr>
        <w:pStyle w:val="a4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17">
        <w:rPr>
          <w:rFonts w:ascii="Times New Roman" w:hAnsi="Times New Roman" w:cs="Times New Roman"/>
          <w:sz w:val="28"/>
          <w:szCs w:val="28"/>
        </w:rPr>
        <w:t>В нарушение требований Федерального стандарта «Учетная политика</w:t>
      </w:r>
      <w:r>
        <w:rPr>
          <w:rFonts w:ascii="Times New Roman" w:hAnsi="Times New Roman" w:cs="Times New Roman"/>
          <w:sz w:val="28"/>
          <w:szCs w:val="28"/>
        </w:rPr>
        <w:t xml:space="preserve">, оценочные значения и ошибки» </w:t>
      </w:r>
      <w:r w:rsidRPr="005B1417">
        <w:rPr>
          <w:rFonts w:ascii="Times New Roman" w:hAnsi="Times New Roman" w:cs="Times New Roman"/>
          <w:sz w:val="28"/>
          <w:szCs w:val="28"/>
        </w:rPr>
        <w:t xml:space="preserve">к бухгалтерскому учету принят документ («акт на списание материальных запасов»), форма которого не утверждена законодательством Российской Федерации и не утверждена актами учреждения, устанавливающими учетную политику </w:t>
      </w:r>
      <w:r w:rsidRPr="005B1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(ГРБС – РУО по подведомственному учреждению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7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ДО «ДЮСШ»)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65DA" w:rsidRPr="007D1725" w:rsidRDefault="002065DA" w:rsidP="006C1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983" w:rsidRPr="007D1725" w:rsidRDefault="009A7983" w:rsidP="009A7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725">
        <w:rPr>
          <w:rFonts w:ascii="Times New Roman" w:hAnsi="Times New Roman" w:cs="Times New Roman"/>
          <w:b/>
          <w:sz w:val="28"/>
          <w:szCs w:val="28"/>
        </w:rPr>
        <w:t xml:space="preserve">Приказ Министерства финансов Российской Федерации от 13.06.1995 № 49 «Об утверждении Методических указаний по инвентаризации имущества и финансовых обязательств» </w:t>
      </w:r>
    </w:p>
    <w:p w:rsidR="009A7983" w:rsidRPr="007D1725" w:rsidRDefault="009A7983" w:rsidP="009A79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983" w:rsidRPr="007D1725" w:rsidRDefault="009A7983" w:rsidP="00A31A2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Методических указаний по инвентаризации имущества и финансовых обязательств, утвержденных приказом Министерства финансов Российск</w:t>
      </w:r>
      <w:r w:rsidR="00A31A2F"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Федерации от 13.06.1995 № 49:</w:t>
      </w:r>
    </w:p>
    <w:p w:rsidR="00C9328C" w:rsidRPr="007D1725" w:rsidRDefault="00C042EB" w:rsidP="001A106E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имеются основания для признания результатов инвентаризации </w:t>
      </w:r>
      <w:proofErr w:type="gramStart"/>
      <w:r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недействительными</w:t>
      </w:r>
      <w:proofErr w:type="gramEnd"/>
      <w:r w:rsidR="00C9328C"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42EB" w:rsidRPr="007D1725" w:rsidRDefault="00DE4261" w:rsidP="00A31A2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дату проведения инвентаризации материально ответственные лица, члены инвентаризационной комиссии находились в очередных отпусках </w:t>
      </w:r>
      <w:r w:rsidR="00B3298B"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(ГРБС – администрация Северо-Енисейского района по подведомственному учреждению МКУ «Служба заказчика-застройщика», ГРБС - Отдел культуры по подведомственному учреждению МКУ «ЦОУ»)</w:t>
      </w:r>
      <w:r w:rsidR="00B87419"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E4A2B" w:rsidRPr="007D1725" w:rsidRDefault="00B87419" w:rsidP="00A31A2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инвентаризационной описи</w:t>
      </w:r>
      <w:r w:rsidR="005E7081"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указано фактическое наличие активов  (количество, сумма) (ГРБС - Отдел культуры по подведомственному учреждению МКУ «ЦОУ»)</w:t>
      </w:r>
      <w:r w:rsidR="00A31A2F"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78E6" w:rsidRPr="007D1725" w:rsidRDefault="0067504F" w:rsidP="001A106E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достигнуты цели проведения инвентаризации (выявление фактического наличия имущества, сопоставление фактического наличия имущества с данными бухгалтерского учета, проверка полноты отражения в учете обязательств)</w:t>
      </w:r>
      <w:r w:rsidR="00A31A2F"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1A2F" w:rsidRPr="007D1725" w:rsidRDefault="00A31A2F" w:rsidP="000C2C3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проведена инвентаризация </w:t>
      </w:r>
      <w:r w:rsidR="000C2C3F"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бланков документов</w:t>
      </w:r>
      <w:r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строгой отчетности</w:t>
      </w:r>
      <w:r w:rsidR="000C2C3F"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(ГРБС - Отдел культуры по подведомственному учреждению МКУ «ЦОУ»),</w:t>
      </w:r>
    </w:p>
    <w:p w:rsidR="000C2C3F" w:rsidRPr="007D1725" w:rsidRDefault="000C2C3F" w:rsidP="000C2C3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9C0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</w:t>
      </w:r>
      <w:r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инвентаризация нефинансовых активов (ГРБС - Отдел физической культуры, спорта и молодежной политики по подведомственному учреждению МКУ «Спортивный комплекс «Нерика»).</w:t>
      </w:r>
    </w:p>
    <w:p w:rsidR="000C2C3F" w:rsidRPr="007D1725" w:rsidRDefault="000C2C3F" w:rsidP="000C2C3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C3F" w:rsidRPr="007D1725" w:rsidRDefault="000C2C3F" w:rsidP="004378A2">
      <w:pPr>
        <w:tabs>
          <w:tab w:val="left" w:pos="54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Приказ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</w:t>
      </w:r>
      <w:r w:rsidR="00206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7D1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риказ от 01.12.2010 № 157н)</w:t>
      </w:r>
    </w:p>
    <w:p w:rsidR="000C2C3F" w:rsidRPr="007D1725" w:rsidRDefault="000C2C3F" w:rsidP="004378A2">
      <w:pPr>
        <w:tabs>
          <w:tab w:val="left" w:pos="54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8A2" w:rsidRPr="007D1725" w:rsidRDefault="000C2C3F" w:rsidP="005E745D">
      <w:pPr>
        <w:pStyle w:val="a4"/>
        <w:tabs>
          <w:tab w:val="left" w:pos="142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Приказа от 01.12.2010 № 157н</w:t>
      </w:r>
      <w:r w:rsidR="00CD00BE"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8A2" w:rsidRPr="007D1725">
        <w:rPr>
          <w:rFonts w:ascii="Times New Roman" w:hAnsi="Times New Roman" w:cs="Times New Roman"/>
          <w:sz w:val="28"/>
          <w:szCs w:val="28"/>
        </w:rPr>
        <w:t>не обеспечено надлежащее оформление документов, подтверждающих вручение материальных ценностей, приобретенных в целях награждения:</w:t>
      </w:r>
    </w:p>
    <w:p w:rsidR="005E745D" w:rsidRPr="005B1417" w:rsidRDefault="004378A2" w:rsidP="004378A2">
      <w:pPr>
        <w:pStyle w:val="a4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725">
        <w:rPr>
          <w:rFonts w:ascii="Times New Roman" w:hAnsi="Times New Roman" w:cs="Times New Roman"/>
          <w:sz w:val="28"/>
          <w:szCs w:val="28"/>
        </w:rPr>
        <w:t xml:space="preserve">учреждением не утвержден состав комиссии </w:t>
      </w:r>
      <w:r w:rsidR="005E745D" w:rsidRPr="007D1725">
        <w:rPr>
          <w:rFonts w:ascii="Times New Roman" w:hAnsi="Times New Roman" w:cs="Times New Roman"/>
          <w:sz w:val="28"/>
          <w:szCs w:val="28"/>
        </w:rPr>
        <w:t xml:space="preserve">по списанию подотчетных сумм, израсходованных на приобретение призов, кубков, грамот </w:t>
      </w:r>
      <w:r w:rsidR="005E745D" w:rsidRPr="007D1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5E745D"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ГРБС – РУО по </w:t>
      </w:r>
      <w:r w:rsidR="005E745D" w:rsidRPr="005B1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подведомственному учреждению МБОУ ДО «ДЮЦ»),</w:t>
      </w:r>
    </w:p>
    <w:p w:rsidR="000E56D7" w:rsidRPr="005B1417" w:rsidRDefault="00CD00BE" w:rsidP="00F7059A">
      <w:pPr>
        <w:pStyle w:val="a4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17">
        <w:rPr>
          <w:rFonts w:ascii="Times New Roman" w:hAnsi="Times New Roman" w:cs="Times New Roman"/>
          <w:sz w:val="28"/>
          <w:szCs w:val="28"/>
        </w:rPr>
        <w:t xml:space="preserve">акт о списании материальных ценностей подписан лицом, который не является членом комиссии по списанию </w:t>
      </w:r>
      <w:r w:rsidR="000E56D7" w:rsidRPr="005B1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(ГРБС – РУО по подведомственному учреждению МБОУ ДО «ДЮСШ»)</w:t>
      </w:r>
      <w:r w:rsidR="00F7059A" w:rsidRPr="005B1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36A1E" w:rsidRDefault="00336A1E" w:rsidP="00C16997">
      <w:pPr>
        <w:pStyle w:val="a4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F2D" w:rsidRPr="00E7055C" w:rsidRDefault="00161F2D" w:rsidP="00161F2D">
      <w:pPr>
        <w:pStyle w:val="a4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администрации Северо-Енисейского района от 20.02.2017 № 52-п «Об утверждении Положения об оплате труда работников муниципальных образовательных учреждений Северо-Енисейского района»</w:t>
      </w:r>
      <w:r w:rsidR="00E7055C" w:rsidRPr="00E70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5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(далее - </w:t>
      </w:r>
      <w:r w:rsidR="00835CA5" w:rsidRPr="00835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об оплате труда </w:t>
      </w:r>
      <w:r w:rsidR="00835CA5" w:rsidRPr="00E70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20.02.2017 № 52-п</w:t>
      </w:r>
      <w:r w:rsidR="00835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161F2D" w:rsidRPr="00E7055C" w:rsidRDefault="00E7055C" w:rsidP="00835CA5">
      <w:pPr>
        <w:pStyle w:val="a4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</w:t>
      </w:r>
      <w:r w:rsidR="00835CA5" w:rsidRPr="0083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оплате труда </w:t>
      </w:r>
      <w:r w:rsidRPr="00E705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20.02.2017 № 52-п:</w:t>
      </w:r>
    </w:p>
    <w:p w:rsidR="00161F2D" w:rsidRPr="00E7055C" w:rsidRDefault="00161F2D" w:rsidP="00835CA5">
      <w:pPr>
        <w:pStyle w:val="a4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55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 приказ</w:t>
      </w:r>
      <w:r w:rsidR="00835C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70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для работников учреждения устанавливаются ежегодные стимулирующие выплаты на учебный год, при этом объем средств на выплату стимулирующих выплат предусматривается учреждению в пределах финансового года, таким образом, фактически отсутствовали правовые основания для издания указанного приказа</w:t>
      </w:r>
      <w:r w:rsidR="0083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CA5" w:rsidRPr="007D1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835CA5"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ГРБС – РУО по </w:t>
      </w:r>
      <w:r w:rsidR="00835CA5" w:rsidRPr="005B1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подведомственному учреждению МБОУ ДО «ДЮЦ»),</w:t>
      </w:r>
    </w:p>
    <w:p w:rsidR="00161F2D" w:rsidRPr="00835CA5" w:rsidRDefault="00161F2D" w:rsidP="00835C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изданы протоколы заседания комиссии по распределению стимулирующих выплат и приказы </w:t>
      </w:r>
      <w:r w:rsidR="00835CA5" w:rsidRPr="001D08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D08E5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установлении стимулирующих выплат, на основании которых необоснованно и неправомерно начислены и выплачены стимулирующие выплаты методистам и тренерам-преподавателям</w:t>
      </w:r>
      <w:r w:rsidRPr="0083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CA5" w:rsidRPr="005B1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(ГРБС – РУО по подведомственному учреждению</w:t>
      </w:r>
      <w:r w:rsidR="00835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5CA5" w:rsidRPr="0017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ДО «ДЮСШ»)</w:t>
      </w:r>
    </w:p>
    <w:p w:rsidR="00161F2D" w:rsidRPr="001D08E5" w:rsidRDefault="00161F2D" w:rsidP="00C16997">
      <w:pPr>
        <w:pStyle w:val="a4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1F2D" w:rsidRPr="001D08E5" w:rsidRDefault="00835CA5" w:rsidP="00C16997">
      <w:pPr>
        <w:pStyle w:val="a4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="00664E18" w:rsidRPr="001D0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Северо-Енисейского района от 30.09.2013 № 471-п «Об утверждении Положения об оплате труда работников муниципального казенного учреждения «Служба заказчика-застройщика Северо-Енисейского района» (далее – Положение об оплате труда от 30.09.2013 № 471-п)</w:t>
      </w:r>
    </w:p>
    <w:p w:rsidR="00664E18" w:rsidRPr="002F22BB" w:rsidRDefault="001D08E5" w:rsidP="002F22BB">
      <w:pPr>
        <w:pStyle w:val="a4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0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</w:t>
      </w:r>
      <w:r w:rsidRPr="0083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оплате труда </w:t>
      </w:r>
      <w:r w:rsidRPr="001D08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30.09.2013 № 471-п</w:t>
      </w:r>
      <w:r w:rsidR="002F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</w:t>
      </w:r>
      <w:proofErr w:type="gramStart"/>
      <w:r w:rsidR="00387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утверждены</w:t>
      </w:r>
      <w:proofErr w:type="gramEnd"/>
      <w:r w:rsidR="00664E18" w:rsidRPr="002F2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64E18" w:rsidRPr="002F22BB" w:rsidRDefault="00664E18" w:rsidP="002F22B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о комиссии по оценке результативности и качества деятельности работников,</w:t>
      </w:r>
    </w:p>
    <w:p w:rsidR="00664E18" w:rsidRPr="002F22BB" w:rsidRDefault="00664E18" w:rsidP="002F22BB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членов комиссии по оценке результативности и качества деятельности работников</w:t>
      </w:r>
      <w:r w:rsidR="002F2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F22BB"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 – администрация Северо-Енисейского района по подведомственному учреждению МКУ «Служба заказчика-застройщика»</w:t>
      </w:r>
      <w:r w:rsidR="002F22B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F22BB" w:rsidRPr="002F2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61F2D" w:rsidRPr="002F22BB" w:rsidRDefault="00161F2D" w:rsidP="002F22BB">
      <w:pPr>
        <w:pStyle w:val="a4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1F2D" w:rsidRPr="002F22BB" w:rsidRDefault="002F22BB" w:rsidP="002F22BB">
      <w:pPr>
        <w:pStyle w:val="a4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A774A" w:rsidRPr="002F2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остановление администрации Северо-Енисейского района от  30.09.2013 № 472-п «Об утверждении Положения об оплате труда работников муниципального казенного учреждения «Аварийно-спасательное формирование Северо-Енисейского района»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1D0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далее – Положение об оплате труда от 30.09.2013 № 47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D0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2F22BB" w:rsidRPr="002F22BB" w:rsidRDefault="002F22BB" w:rsidP="002F22BB">
      <w:pPr>
        <w:pStyle w:val="a4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нарушение Положение об оплате труда от 30.09.2013 № 47</w:t>
      </w:r>
      <w:r w:rsidR="009C0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F2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 </w:t>
      </w:r>
      <w:r w:rsidR="00387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</w:t>
      </w:r>
      <w:proofErr w:type="gramStart"/>
      <w:r w:rsidR="00387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утверждены</w:t>
      </w:r>
      <w:proofErr w:type="gramEnd"/>
      <w:r w:rsidRPr="002F2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A774A" w:rsidRPr="009A774A" w:rsidRDefault="009A774A" w:rsidP="002F22BB">
      <w:pPr>
        <w:pStyle w:val="a4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7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о комиссии по оценке результативности и качества деятельности работников,</w:t>
      </w:r>
    </w:p>
    <w:p w:rsidR="009A774A" w:rsidRPr="009A774A" w:rsidRDefault="009A774A" w:rsidP="002F22BB">
      <w:pPr>
        <w:pStyle w:val="a4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7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 членов комиссии по оценке результативности и качества деятельности работников </w:t>
      </w:r>
      <w:r w:rsidR="002F2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2F22BB"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 – администрация Северо-Енисейского района по подведомственному учреждению</w:t>
      </w:r>
      <w:r w:rsidR="002F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2BB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«АСФ»</w:t>
      </w:r>
      <w:r w:rsidR="002F2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9A7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A774A" w:rsidRDefault="009A774A" w:rsidP="00C16997">
      <w:pPr>
        <w:pStyle w:val="a4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A1E" w:rsidRDefault="00336A1E" w:rsidP="00C16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13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администрации Северо-Енисейского района от </w:t>
      </w:r>
      <w:smartTag w:uri="urn:schemas-microsoft-com:office:smarttags" w:element="date">
        <w:smartTagPr>
          <w:attr w:name="Year" w:val="2008"/>
          <w:attr w:name="Day" w:val="07"/>
          <w:attr w:name="Month" w:val="11"/>
          <w:attr w:name="ls" w:val="trans"/>
        </w:smartTagPr>
        <w:r w:rsidRPr="00913AD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07.11.2008</w:t>
        </w:r>
      </w:smartTag>
      <w:r w:rsidRPr="00913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514-п</w:t>
      </w:r>
      <w:r w:rsidR="00913AD1" w:rsidRPr="00913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C16997" w:rsidRPr="00C16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определения периодов работы для целей оплаты стоимости проезда и провоза багажа к месту использования отпуска и обратно и порядка компенсации расходов на оплату стоимости проезда и провоза багажа к месту использования отпуска и обратно лицам, работающим в Северо-Енисейском районе в организациях, финансируемых за счет средств бюджета района</w:t>
      </w:r>
      <w:r w:rsidR="00913AD1" w:rsidRPr="00913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13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</w:p>
    <w:p w:rsidR="00913AD1" w:rsidRDefault="00913AD1" w:rsidP="00C16997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3AD1">
        <w:rPr>
          <w:rFonts w:ascii="Times New Roman" w:hAnsi="Times New Roman" w:cs="Times New Roman"/>
          <w:sz w:val="28"/>
          <w:szCs w:val="28"/>
        </w:rPr>
        <w:t>В нарушение Порядка определения периодов работы для целей оплаты стоимости проезда и провоза багажа к месту использования отпуска и обратно и порядка компенсации расходов на оплату стоимости проезда и провоза багажа к месту использования отпуска и обратно лицам, работающим в Северо-Енисейском районе в организациях, финансируемых за счет средств бюджета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3AD1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2065DA">
        <w:rPr>
          <w:rFonts w:ascii="Times New Roman" w:hAnsi="Times New Roman" w:cs="Times New Roman"/>
          <w:sz w:val="28"/>
          <w:szCs w:val="28"/>
        </w:rPr>
        <w:t>ого</w:t>
      </w:r>
      <w:r w:rsidRPr="00913AD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Северо-Енисейского района от 07.11.2008 № 514-п </w:t>
      </w:r>
      <w:proofErr w:type="gramEnd"/>
    </w:p>
    <w:p w:rsidR="00913AD1" w:rsidRPr="008F12F3" w:rsidRDefault="00913AD1" w:rsidP="00C16997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3AD1">
        <w:rPr>
          <w:rFonts w:ascii="Times New Roman" w:hAnsi="Times New Roman" w:cs="Times New Roman"/>
          <w:sz w:val="28"/>
          <w:szCs w:val="28"/>
        </w:rPr>
        <w:t xml:space="preserve">в приказах об оплате стоимости льготного проезда к месту использования отпуска необоснованно указан период работы для целей оплаты стоимости проезда и провоза багажа к месту использования отпуска и обратно - один год, при этом следовало указать период работы продолжительностью - два года, определяемый в установленном порядке по стажу работы в </w:t>
      </w:r>
      <w:r>
        <w:rPr>
          <w:rFonts w:ascii="Times New Roman" w:hAnsi="Times New Roman" w:cs="Times New Roman"/>
          <w:sz w:val="28"/>
          <w:szCs w:val="28"/>
        </w:rPr>
        <w:t>учреждении (</w:t>
      </w:r>
      <w:r w:rsidRPr="008F12F3">
        <w:rPr>
          <w:rFonts w:ascii="Times New Roman" w:hAnsi="Times New Roman" w:cs="Times New Roman"/>
          <w:sz w:val="28"/>
          <w:szCs w:val="28"/>
        </w:rPr>
        <w:t>ГРБС - Отдел культуры по подведомственному учреждению МКУ «ЦОУ»),</w:t>
      </w:r>
      <w:proofErr w:type="gramEnd"/>
    </w:p>
    <w:p w:rsidR="00913AD1" w:rsidRDefault="00913AD1" w:rsidP="00913AD1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2F3">
        <w:rPr>
          <w:rFonts w:ascii="Times New Roman" w:hAnsi="Times New Roman" w:cs="Times New Roman"/>
          <w:sz w:val="28"/>
          <w:szCs w:val="28"/>
        </w:rPr>
        <w:t>работнику учреждения не компенсированы расходы на оплату услуг по оформлению проездных документов (сервисны</w:t>
      </w:r>
      <w:r w:rsidR="008F12F3" w:rsidRPr="008F12F3">
        <w:rPr>
          <w:rFonts w:ascii="Times New Roman" w:hAnsi="Times New Roman" w:cs="Times New Roman"/>
          <w:sz w:val="28"/>
          <w:szCs w:val="28"/>
        </w:rPr>
        <w:t>е</w:t>
      </w:r>
      <w:r w:rsidRPr="008F12F3">
        <w:rPr>
          <w:rFonts w:ascii="Times New Roman" w:hAnsi="Times New Roman" w:cs="Times New Roman"/>
          <w:sz w:val="28"/>
          <w:szCs w:val="28"/>
        </w:rPr>
        <w:t xml:space="preserve"> сбор</w:t>
      </w:r>
      <w:r w:rsidR="008F12F3" w:rsidRPr="008F12F3">
        <w:rPr>
          <w:rFonts w:ascii="Times New Roman" w:hAnsi="Times New Roman" w:cs="Times New Roman"/>
          <w:sz w:val="28"/>
          <w:szCs w:val="28"/>
        </w:rPr>
        <w:t>ы</w:t>
      </w:r>
      <w:r w:rsidRPr="008F12F3">
        <w:rPr>
          <w:rFonts w:ascii="Times New Roman" w:hAnsi="Times New Roman" w:cs="Times New Roman"/>
          <w:sz w:val="28"/>
          <w:szCs w:val="28"/>
        </w:rPr>
        <w:t>), оплата которых подтверждена кассовыми чеками</w:t>
      </w:r>
      <w:r w:rsidR="008F12F3" w:rsidRPr="008F12F3">
        <w:rPr>
          <w:rFonts w:ascii="Times New Roman" w:hAnsi="Times New Roman" w:cs="Times New Roman"/>
          <w:sz w:val="28"/>
          <w:szCs w:val="28"/>
        </w:rPr>
        <w:t xml:space="preserve"> (ГРБС - Отдел физической культуры, спорта и молодежной политики по подведомственному учреждению МКУ «Спортивный комплекс «Нерика»)</w:t>
      </w:r>
      <w:r w:rsidR="008F12F3">
        <w:rPr>
          <w:rFonts w:ascii="Times New Roman" w:hAnsi="Times New Roman" w:cs="Times New Roman"/>
          <w:sz w:val="28"/>
          <w:szCs w:val="28"/>
        </w:rPr>
        <w:t>.</w:t>
      </w:r>
    </w:p>
    <w:p w:rsidR="008F12F3" w:rsidRDefault="008F12F3" w:rsidP="00913AD1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997" w:rsidRDefault="008820ED" w:rsidP="00882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администрации Северо-Енисейского района от 14.03.2011 № 79-п «Об утверждении порядка и нормативов финансирования культурно-массовых, досуговых, физкультурно-оздоровительных и спортивных мероприятий»</w:t>
      </w:r>
      <w:r w:rsidR="009A6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(далее - </w:t>
      </w:r>
      <w:r w:rsidR="009A657D" w:rsidRPr="00882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администрации Северо-Енисейского района от 14.03.2011 № 79-п</w:t>
      </w:r>
      <w:r w:rsidR="009A6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C799F" w:rsidRDefault="00522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66F">
        <w:rPr>
          <w:rFonts w:ascii="Times New Roman" w:hAnsi="Times New Roman" w:cs="Times New Roman"/>
          <w:sz w:val="28"/>
          <w:szCs w:val="28"/>
        </w:rPr>
        <w:t>В нарушение Постановления администрации Северо-Енисейского района от 14.03.2011 № 79-п</w:t>
      </w:r>
      <w:r w:rsidR="004C799F">
        <w:rPr>
          <w:rFonts w:ascii="Times New Roman" w:hAnsi="Times New Roman" w:cs="Times New Roman"/>
          <w:sz w:val="28"/>
          <w:szCs w:val="28"/>
        </w:rPr>
        <w:t>:</w:t>
      </w:r>
    </w:p>
    <w:p w:rsidR="004C799F" w:rsidRDefault="007B5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66F">
        <w:rPr>
          <w:rFonts w:ascii="Times New Roman" w:hAnsi="Times New Roman" w:cs="Times New Roman"/>
          <w:sz w:val="28"/>
          <w:szCs w:val="28"/>
        </w:rPr>
        <w:lastRenderedPageBreak/>
        <w:t>произведены</w:t>
      </w:r>
      <w:r w:rsidR="000E1F59">
        <w:rPr>
          <w:rFonts w:ascii="Times New Roman" w:hAnsi="Times New Roman" w:cs="Times New Roman"/>
          <w:sz w:val="28"/>
          <w:szCs w:val="28"/>
        </w:rPr>
        <w:t xml:space="preserve"> расходы по приобретению призов,</w:t>
      </w:r>
      <w:r w:rsidRPr="0074066F">
        <w:rPr>
          <w:rFonts w:ascii="Times New Roman" w:hAnsi="Times New Roman" w:cs="Times New Roman"/>
          <w:sz w:val="28"/>
          <w:szCs w:val="28"/>
        </w:rPr>
        <w:t xml:space="preserve"> сувениров сверх установленного норматива</w:t>
      </w:r>
      <w:r w:rsidR="0074066F" w:rsidRPr="0074066F">
        <w:rPr>
          <w:rFonts w:ascii="Times New Roman" w:hAnsi="Times New Roman" w:cs="Times New Roman"/>
          <w:sz w:val="28"/>
          <w:szCs w:val="28"/>
        </w:rPr>
        <w:t>,</w:t>
      </w:r>
      <w:r w:rsidR="00740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852" w:rsidRDefault="00740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66F">
        <w:rPr>
          <w:rFonts w:ascii="Times New Roman" w:hAnsi="Times New Roman" w:cs="Times New Roman"/>
          <w:sz w:val="28"/>
          <w:szCs w:val="28"/>
        </w:rPr>
        <w:t>произведены расходы, не предусмотренные Постановлени</w:t>
      </w:r>
      <w:r w:rsidR="004C799F">
        <w:rPr>
          <w:rFonts w:ascii="Times New Roman" w:hAnsi="Times New Roman" w:cs="Times New Roman"/>
          <w:sz w:val="28"/>
          <w:szCs w:val="28"/>
        </w:rPr>
        <w:t>ем</w:t>
      </w:r>
      <w:r w:rsidRPr="0074066F">
        <w:rPr>
          <w:rFonts w:ascii="Times New Roman" w:hAnsi="Times New Roman" w:cs="Times New Roman"/>
          <w:sz w:val="28"/>
          <w:szCs w:val="28"/>
        </w:rPr>
        <w:t xml:space="preserve"> администрации Северо-Енисейского района от 14.03.2011 № 79-п</w:t>
      </w:r>
      <w:r w:rsidR="004C799F">
        <w:rPr>
          <w:rFonts w:ascii="Times New Roman" w:hAnsi="Times New Roman" w:cs="Times New Roman"/>
          <w:sz w:val="28"/>
          <w:szCs w:val="28"/>
        </w:rPr>
        <w:t>, а именно:</w:t>
      </w:r>
      <w:r>
        <w:rPr>
          <w:rFonts w:ascii="Times New Roman" w:hAnsi="Times New Roman" w:cs="Times New Roman"/>
          <w:sz w:val="28"/>
          <w:szCs w:val="28"/>
        </w:rPr>
        <w:t xml:space="preserve"> призы и сувениры для юридических лиц, вознаграждение сопровождающим </w:t>
      </w:r>
      <w:r w:rsidRPr="0074066F">
        <w:rPr>
          <w:rFonts w:ascii="Times New Roman" w:hAnsi="Times New Roman" w:cs="Times New Roman"/>
          <w:sz w:val="28"/>
          <w:szCs w:val="28"/>
        </w:rPr>
        <w:t>организованных групп детей (ГРБС – РУО по подведомственному учреждению МБОУ ДО «ДЮЦ»)</w:t>
      </w:r>
      <w:r w:rsidR="000E1F59">
        <w:rPr>
          <w:rFonts w:ascii="Times New Roman" w:hAnsi="Times New Roman" w:cs="Times New Roman"/>
          <w:sz w:val="28"/>
          <w:szCs w:val="28"/>
        </w:rPr>
        <w:t>,</w:t>
      </w:r>
    </w:p>
    <w:p w:rsidR="000E1F59" w:rsidRPr="0074066F" w:rsidRDefault="000E1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66F">
        <w:rPr>
          <w:rFonts w:ascii="Times New Roman" w:hAnsi="Times New Roman" w:cs="Times New Roman"/>
          <w:sz w:val="28"/>
          <w:szCs w:val="28"/>
        </w:rPr>
        <w:t>произведены</w:t>
      </w:r>
      <w:r>
        <w:rPr>
          <w:rFonts w:ascii="Times New Roman" w:hAnsi="Times New Roman" w:cs="Times New Roman"/>
          <w:sz w:val="28"/>
          <w:szCs w:val="28"/>
        </w:rPr>
        <w:t xml:space="preserve"> расходы по приобретению </w:t>
      </w:r>
      <w:r w:rsidRPr="000E1F59">
        <w:rPr>
          <w:rFonts w:ascii="Times New Roman" w:hAnsi="Times New Roman" w:cs="Times New Roman"/>
          <w:sz w:val="28"/>
          <w:szCs w:val="28"/>
        </w:rPr>
        <w:t xml:space="preserve">услуг по организации питания детей в период проведения учебно-тренировочных сборов </w:t>
      </w:r>
      <w:r w:rsidRPr="0074066F">
        <w:rPr>
          <w:rFonts w:ascii="Times New Roman" w:hAnsi="Times New Roman" w:cs="Times New Roman"/>
          <w:sz w:val="28"/>
          <w:szCs w:val="28"/>
        </w:rPr>
        <w:t>сверх установленного норматива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(ГРБС – РУО по подведомственному учреждению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7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ДО «ДЮСШ»)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16852" w:rsidRDefault="00E16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41F" w:rsidRDefault="00645FAD" w:rsidP="00F2200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2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администрации Северо-Енисейского района от 14.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882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№ 624</w:t>
      </w:r>
      <w:r w:rsidRPr="00882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  <w:r w:rsidRPr="00645F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645FAD">
        <w:rPr>
          <w:rFonts w:ascii="Times New Roman" w:eastAsia="Calibri" w:hAnsi="Times New Roman" w:cs="Times New Roman"/>
          <w:b/>
          <w:sz w:val="28"/>
          <w:szCs w:val="28"/>
        </w:rPr>
        <w:t>Об утверждении Порядка и условий формирования и финансового обеспечения выполнения муниципального задания в отношении муниципальных учреждений Северо-Енисейского района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1231CF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1231CF" w:rsidRPr="00F2200A">
        <w:rPr>
          <w:rFonts w:ascii="Times New Roman" w:eastAsia="Calibri" w:hAnsi="Times New Roman" w:cs="Times New Roman"/>
          <w:b/>
          <w:sz w:val="28"/>
          <w:szCs w:val="28"/>
        </w:rPr>
        <w:t xml:space="preserve">далее - </w:t>
      </w:r>
      <w:r w:rsidR="00F2200A" w:rsidRPr="00F2200A">
        <w:rPr>
          <w:rFonts w:ascii="Times New Roman" w:eastAsia="Calibri" w:hAnsi="Times New Roman" w:cs="Times New Roman"/>
          <w:b/>
          <w:sz w:val="28"/>
          <w:szCs w:val="28"/>
        </w:rPr>
        <w:t>Порядок формирования муниципального задания</w:t>
      </w:r>
      <w:r w:rsidR="001231CF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F2200A" w:rsidRPr="00F2200A" w:rsidRDefault="00F2200A" w:rsidP="00F22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200A">
        <w:rPr>
          <w:rFonts w:ascii="Times New Roman" w:hAnsi="Times New Roman" w:cs="Times New Roman"/>
          <w:sz w:val="28"/>
          <w:szCs w:val="28"/>
        </w:rPr>
        <w:t>В нарушение пункта 33 Порядка формирования муниципального задания не составлен и не представлен ГРБС отчет об исполнении муниципального задания за 2021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C07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 – РУО по подведомственным учреждениям:</w:t>
      </w:r>
      <w:proofErr w:type="gramEnd"/>
      <w:r w:rsidRPr="001C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C072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1C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200A">
        <w:rPr>
          <w:rFonts w:ascii="Times New Roman" w:eastAsia="Times New Roman" w:hAnsi="Times New Roman" w:cs="Times New Roman"/>
          <w:sz w:val="27"/>
          <w:szCs w:val="27"/>
          <w:lang w:eastAsia="ru-RU"/>
        </w:rPr>
        <w:t>МБДОУ № 4 «Жарки»</w:t>
      </w:r>
      <w:r w:rsidR="00E36FD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161F2D" w:rsidRDefault="00161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C3B" w:rsidRPr="004D7C3B" w:rsidRDefault="00D609E3" w:rsidP="004D7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C3B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Постановление администрации Северо-Енисейского района от 21.10.2013 № 514-п </w:t>
      </w:r>
      <w:r w:rsidR="003122CF" w:rsidRPr="004D7C3B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4D7C3B" w:rsidRPr="004D7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 «Развитие местного самоуправления»</w:t>
      </w:r>
    </w:p>
    <w:p w:rsidR="009E65B4" w:rsidRPr="00800C51" w:rsidRDefault="009E65B4" w:rsidP="009E65B4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667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</w:t>
      </w:r>
      <w:r w:rsidR="003122CF" w:rsidRPr="00E667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 w:rsidR="00967CBA" w:rsidRPr="00E6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</w:t>
      </w:r>
      <w:r w:rsidR="00E66745" w:rsidRPr="00E6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возмещение фактически понесенных затрат, связанных с созданием условий для обеспечения жителей услугами торговли (реализации населению района продуктов питания) в части затрат по доставке в район указанных продуктов (включая транспортно-заготовительные расходы)</w:t>
      </w:r>
      <w:r w:rsidR="00967CBA" w:rsidRPr="00E6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предусмотренного </w:t>
      </w:r>
      <w:r w:rsidR="003122CF" w:rsidRPr="00E6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программой «Развитие местного самоуправления», утвержденной </w:t>
      </w:r>
      <w:r w:rsidRPr="00E667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80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Северо-Енисейского района от 21.10.2013 № 514-п:</w:t>
      </w:r>
    </w:p>
    <w:p w:rsidR="00D609E3" w:rsidRDefault="009E6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обеспечен </w:t>
      </w:r>
      <w:proofErr w:type="gramStart"/>
      <w:r w:rsidRPr="0080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0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своевременным предоставлением отчетов и документов, предусмотренных порядком предоставления субсидии (</w:t>
      </w:r>
      <w:r w:rsidRPr="00800C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 – администрация Северо-Енисейского района, получатель субсидии – ООО «УТ»).</w:t>
      </w:r>
    </w:p>
    <w:p w:rsidR="00D609E3" w:rsidRDefault="00D60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5B4" w:rsidRPr="004D7C3B" w:rsidRDefault="009E65B4" w:rsidP="009E6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администрации Северо-Енисейского района от 28.10.2013 № 561-п «</w:t>
      </w:r>
      <w:r w:rsidR="004D7C3B" w:rsidRPr="004D7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 «Развитие транспортной системы Северо-Енисейского района»</w:t>
      </w:r>
      <w:r w:rsidRPr="004D7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E65B4" w:rsidRPr="00800C51" w:rsidRDefault="009E65B4" w:rsidP="009E65B4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53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порядка предоставления субсидии</w:t>
      </w:r>
      <w:r w:rsidR="006E5394" w:rsidRPr="006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возмещение фактически понесенных затрат, связанных с организацией в границах района теплоснабжения населения в части выполнения работ по строительству, эксплуатации линейных объектов (строительство и эксплуатация автозимника «27 км Автомобильной дороги «</w:t>
      </w:r>
      <w:proofErr w:type="spellStart"/>
      <w:r w:rsidR="006E5394" w:rsidRPr="006E5394">
        <w:rPr>
          <w:rFonts w:ascii="Times New Roman" w:eastAsia="Times New Roman" w:hAnsi="Times New Roman" w:cs="Times New Roman"/>
          <w:sz w:val="28"/>
          <w:szCs w:val="28"/>
          <w:lang w:eastAsia="ru-RU"/>
        </w:rPr>
        <w:t>Епишино</w:t>
      </w:r>
      <w:proofErr w:type="spellEnd"/>
      <w:r w:rsidR="006E5394" w:rsidRPr="006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Северо-Енисейский» до </w:t>
      </w:r>
      <w:proofErr w:type="spellStart"/>
      <w:r w:rsidR="006E5394" w:rsidRPr="006E5394">
        <w:rPr>
          <w:rFonts w:ascii="Times New Roman" w:eastAsia="Times New Roman" w:hAnsi="Times New Roman" w:cs="Times New Roman"/>
          <w:sz w:val="28"/>
          <w:szCs w:val="28"/>
          <w:lang w:eastAsia="ru-RU"/>
        </w:rPr>
        <w:t>Юрубчено-Тохомского</w:t>
      </w:r>
      <w:proofErr w:type="spellEnd"/>
      <w:r w:rsidR="006E5394" w:rsidRPr="006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месторождения нефти» протяженностью 238,5 км), связанного с доставкой в район котельно-печного топлива</w:t>
      </w:r>
      <w:r w:rsidRPr="006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7CBA" w:rsidRPr="006E53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</w:t>
      </w:r>
      <w:r w:rsidRPr="006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53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программой «</w:t>
      </w:r>
      <w:r w:rsidR="00E4550D" w:rsidRPr="006E53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транспортной системы Северо-Енисейского района</w:t>
      </w:r>
      <w:r w:rsidRPr="006E539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утвержденной</w:t>
      </w:r>
      <w:proofErr w:type="gramEnd"/>
      <w:r w:rsidRPr="006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Северо-Енисейского района от 2</w:t>
      </w:r>
      <w:r w:rsidR="00E4550D" w:rsidRPr="006E539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E5394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.10.2013 №</w:t>
      </w:r>
      <w:r w:rsidRPr="0080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="00E4550D" w:rsidRPr="0080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</w:t>
      </w:r>
      <w:r w:rsidRPr="0080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-п:</w:t>
      </w:r>
    </w:p>
    <w:p w:rsidR="009E65B4" w:rsidRDefault="009E65B4" w:rsidP="009E6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обеспечен </w:t>
      </w:r>
      <w:proofErr w:type="gramStart"/>
      <w:r w:rsidRPr="0080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0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своевременным предоставлением отчетов и документов, предусмотренных порядком предоставления субсидии (</w:t>
      </w:r>
      <w:r w:rsidRPr="0080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ГРБС – администрация Северо-Енисейского района, получатель субсидии – </w:t>
      </w:r>
      <w:r w:rsidR="00967CBA" w:rsidRPr="00800C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«УККР»</w:t>
      </w:r>
      <w:r w:rsidRPr="00800C5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E65B4" w:rsidRPr="009E65B4" w:rsidRDefault="009E65B4" w:rsidP="009E6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745" w:rsidRPr="004D7C3B" w:rsidRDefault="00E66745" w:rsidP="004D7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C3B">
        <w:rPr>
          <w:rFonts w:ascii="Times New Roman" w:eastAsia="Calibri" w:hAnsi="Times New Roman" w:cs="Times New Roman"/>
          <w:b/>
          <w:sz w:val="28"/>
          <w:szCs w:val="28"/>
        </w:rPr>
        <w:t>Постановление администрации Северо-Енисейского района от 29.10.2013 № 567-п «</w:t>
      </w:r>
      <w:r w:rsidR="004D7C3B" w:rsidRPr="004D7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 «Управление муниципальным имуществом</w:t>
      </w:r>
      <w:r w:rsidRPr="004D7C3B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D609E3" w:rsidRPr="00411385" w:rsidRDefault="00FB2E0E" w:rsidP="00411385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порядка предоставления субсидии на возмещение фактически понесенных затрат, связанных с реализацией продовольственных и непродовольственных товаров, в том числе определенных законодательством Российской Федерации товарами первой необходимости,  предусмотренного муниципальной программой «Управление муниципальным имуществом», утвержденной постановлением администрации Северо-Енисейского района от 29.10.2013 № 567-п:</w:t>
      </w:r>
    </w:p>
    <w:p w:rsidR="00D609E3" w:rsidRPr="00446E71" w:rsidRDefault="00FB2E0E" w:rsidP="004113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обеспечено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требований к содержанию отчета о фактически понесенных затратах, установленных порядком предоставления субсидии и соглаше</w:t>
      </w:r>
      <w:r w:rsidR="00110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о предоставлении субсидии </w:t>
      </w:r>
      <w:r w:rsidR="00110C8B" w:rsidRPr="0080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110C8B" w:rsidRPr="00800C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 – администрация Северо-</w:t>
      </w:r>
      <w:r w:rsidR="00110C8B" w:rsidRPr="00446E7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Енисейского района</w:t>
      </w:r>
      <w:r w:rsidR="00411385" w:rsidRPr="00446E7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609E3" w:rsidRPr="00446E71" w:rsidRDefault="00D609E3" w:rsidP="004113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1385" w:rsidRPr="00446E71" w:rsidRDefault="00411385" w:rsidP="00411385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6E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порядка предоставления субсидии на возмещение фактически понесенных затрат, связанных с владением, пользованием и распоряжением имуществом, находящимся в муниципальной собственности в части осуществления уставной деятельности юридических лиц в сфере жилищно-коммунального хозяйства, предусмотренного муниципальной программой «Управление муниципальным имуществом», утвержденной постановлением администрации Северо-Енисейского района от 29.10.2013 № 567-п:</w:t>
      </w:r>
      <w:proofErr w:type="gramEnd"/>
    </w:p>
    <w:p w:rsidR="00D609E3" w:rsidRPr="00411385" w:rsidRDefault="00411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обеспечено соответствие порядка предоставления субсидии экономическому обоснованию потребности в субсидии (в части периодов платежей страховых взносов, налогов, сборов, подтверждающих фактически понесенные затраты) </w:t>
      </w:r>
      <w:r w:rsidRPr="0044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46E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 – администрация Северо-Енисейского района)</w:t>
      </w:r>
      <w:r w:rsidR="00975229" w:rsidRPr="00446E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1385" w:rsidRDefault="00411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DFC" w:rsidRPr="0084013E" w:rsidRDefault="003A21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013E">
        <w:rPr>
          <w:rFonts w:ascii="Times New Roman" w:eastAsia="Calibri" w:hAnsi="Times New Roman" w:cs="Times New Roman"/>
          <w:b/>
          <w:sz w:val="28"/>
          <w:szCs w:val="28"/>
        </w:rPr>
        <w:t>Соглашение о предоставлении субсидии</w:t>
      </w:r>
    </w:p>
    <w:p w:rsidR="00920C56" w:rsidRPr="0084013E" w:rsidRDefault="00920C5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06DFC" w:rsidRPr="0084013E" w:rsidRDefault="006231B6" w:rsidP="006231B6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91102" w:rsidRPr="0084013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</w:t>
      </w:r>
      <w:r w:rsidR="00920C56" w:rsidRPr="0084013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191102" w:rsidRPr="0084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27.01.2021 № 19 о предоставлении субсидии на возмещение фактически понесенных затрат, связанных с производством (реализацией) товаров, выполнением работ, оказанием услуг, связанных с созданием условий по обеспечению жителей района услугами торговли</w:t>
      </w:r>
      <w:r w:rsidR="003A21DD" w:rsidRPr="0084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C56" w:rsidRPr="0084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 показатель результативности, который не позволяет определить эффективность предоставления средств бюджета Северо-Енисейского района, предоставленных в форме субсидии, а именно невозможно установить соотношение между достигнутым результатом и использованными </w:t>
      </w:r>
      <w:proofErr w:type="gramStart"/>
      <w:r w:rsidR="00920C56" w:rsidRPr="0084013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920C56" w:rsidRPr="0084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20C56" w:rsidRPr="0084013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End"/>
      <w:r w:rsidR="00920C56" w:rsidRPr="0084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средствами субсидии</w:t>
      </w:r>
      <w:r w:rsidRPr="008401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06DFC" w:rsidRPr="0084013E" w:rsidRDefault="00191102" w:rsidP="006231B6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соглашение</w:t>
      </w:r>
      <w:r w:rsidR="00920C56" w:rsidRPr="0084013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4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12.10.2021 № 146 о предоставлении субсидии на возмещение фактически понесенных затрат, связанных с реализацией продовольственных и непроизводственных товаров, в том числе определенных законодательством Российской Федерации товаров первой необходимости</w:t>
      </w:r>
      <w:r w:rsidR="00920C56" w:rsidRPr="0084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1B6" w:rsidRPr="0084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 показатель результативности, который не отражает эффективность и результативность предоставления средств </w:t>
      </w:r>
      <w:r w:rsidR="0098722A" w:rsidRPr="008401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231B6" w:rsidRPr="0084013E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убсидии,</w:t>
      </w:r>
    </w:p>
    <w:p w:rsidR="0093010A" w:rsidRPr="0084013E" w:rsidRDefault="00F22796" w:rsidP="000268C7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F14DA" w:rsidRPr="0084013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</w:t>
      </w:r>
      <w:r w:rsidR="0098722A" w:rsidRPr="0084013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F14DA" w:rsidRPr="0084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09.04.2021 № 59 о предоставлении субсидии на возмещение фактически понесенных затрат, связанных с производством (реализацией) товаров, выполнением работ, оказанием услуг, связанны с созданием условий по обеспечению жителей района услугами торговли</w:t>
      </w:r>
      <w:r w:rsidR="0093010A" w:rsidRPr="0084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показатель результативности, который не отражает эффективность и результативность предоставления средств </w:t>
      </w:r>
      <w:r w:rsidR="0098722A" w:rsidRPr="008401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3010A" w:rsidRPr="0084013E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убсидии,</w:t>
      </w:r>
    </w:p>
    <w:p w:rsidR="00E6670C" w:rsidRPr="0084013E" w:rsidRDefault="00E6670C" w:rsidP="000268C7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 от 09.04.2021 № 58 о предоставлении субсидии на возмещение фактически понесенных затрат, связанных с организацией благоустройства территории населенных пунктов Северо-Енисейского района в части освещения улиц населенных пунктов Северо-Енисейского район</w:t>
      </w:r>
      <w:r w:rsidR="000762D6" w:rsidRPr="008401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4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</w:t>
      </w:r>
      <w:r w:rsidR="001B13AC" w:rsidRPr="0084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некорректный </w:t>
      </w:r>
      <w:r w:rsidRPr="008401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результативности</w:t>
      </w:r>
      <w:r w:rsidR="000762D6" w:rsidRPr="0084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(формулировка показателя результативности не является четкой и понятной),</w:t>
      </w:r>
    </w:p>
    <w:p w:rsidR="00306DFC" w:rsidRPr="0084013E" w:rsidRDefault="00D14D0E" w:rsidP="0098722A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</w:t>
      </w:r>
      <w:r w:rsidR="003A21DD" w:rsidRPr="008401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</w:t>
      </w:r>
      <w:r w:rsidR="0098722A" w:rsidRPr="0084013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A21DD" w:rsidRPr="0084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25.01.2021 № 16 о предоставлении субсидии на финансовое обеспечение затрат, связанных с организацией в границах района теплоснабжения населения в части затрат по приобретению (закупу) котельно-печного топлива</w:t>
      </w:r>
      <w:r w:rsidR="000268C7" w:rsidRPr="0084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соблюдался план-график перечисления субсидии, утвержденный соглашением от 25.01.2021 № 16</w:t>
      </w:r>
      <w:r w:rsidR="0098722A" w:rsidRPr="0084013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не повлияло на годовой объем субсидии,</w:t>
      </w:r>
    </w:p>
    <w:p w:rsidR="00306DFC" w:rsidRPr="0084013E" w:rsidRDefault="0098722A" w:rsidP="0098722A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</w:t>
      </w:r>
      <w:r w:rsidR="003A21DD" w:rsidRPr="008401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</w:t>
      </w:r>
      <w:r w:rsidRPr="0084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3A21DD" w:rsidRPr="008401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18.08.2021 № 124 о предоставлении субсидии из бюджета Северо-Енисейского района на возмещение фактически понесенных затрат, связанных с владением, пользованием и распоряжением муниципальным имуществом</w:t>
      </w:r>
      <w:r w:rsidRPr="0084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отчета о фактически понесенных затратах</w:t>
      </w:r>
      <w:r w:rsidR="002A058C" w:rsidRPr="0084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заполнена некорректно.</w:t>
      </w:r>
    </w:p>
    <w:p w:rsidR="00306DFC" w:rsidRDefault="00306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77A" w:rsidRPr="00F03D33" w:rsidRDefault="004800CC" w:rsidP="00B7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Правовые акты</w:t>
      </w:r>
      <w:r w:rsidR="00B7577A" w:rsidRPr="00F03D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 утверждающи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</w:t>
      </w:r>
      <w:r w:rsidR="00B7577A" w:rsidRPr="00F03D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я</w:t>
      </w:r>
      <w:r w:rsidR="00B7577A" w:rsidRPr="00F03D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физкультурно-спортивных клубов (далее - ФСК, Положения ФСК)</w:t>
      </w:r>
    </w:p>
    <w:p w:rsidR="004800CC" w:rsidRDefault="004800CC" w:rsidP="00B7577A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77A" w:rsidRPr="00F03D33" w:rsidRDefault="004800CC" w:rsidP="00B7577A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ГРБС в лице </w:t>
      </w:r>
      <w:r w:rsidRPr="00F03D33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03D33">
        <w:rPr>
          <w:rFonts w:ascii="Times New Roman" w:hAnsi="Times New Roman" w:cs="Times New Roman"/>
          <w:sz w:val="28"/>
          <w:szCs w:val="28"/>
        </w:rPr>
        <w:t xml:space="preserve"> физической культуры, спорта и молодежной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не обеспечен должный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требований </w:t>
      </w:r>
      <w:r w:rsidRPr="004800CC">
        <w:rPr>
          <w:rFonts w:ascii="Times New Roman" w:hAnsi="Times New Roman" w:cs="Times New Roman"/>
          <w:sz w:val="28"/>
          <w:szCs w:val="28"/>
        </w:rPr>
        <w:t>Положений ФСК</w:t>
      </w:r>
      <w:r>
        <w:rPr>
          <w:rFonts w:ascii="Times New Roman" w:hAnsi="Times New Roman" w:cs="Times New Roman"/>
          <w:sz w:val="28"/>
          <w:szCs w:val="28"/>
        </w:rPr>
        <w:t xml:space="preserve">, что повлекло </w:t>
      </w:r>
      <w:r w:rsidR="00B7577A" w:rsidRPr="00F03D33">
        <w:rPr>
          <w:rFonts w:ascii="Times New Roman" w:hAnsi="Times New Roman" w:cs="Times New Roman"/>
          <w:sz w:val="28"/>
          <w:szCs w:val="28"/>
        </w:rPr>
        <w:t>нарушение Положений ФСК</w:t>
      </w:r>
      <w:r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B7577A" w:rsidRPr="00F03D33">
        <w:rPr>
          <w:rFonts w:ascii="Times New Roman" w:hAnsi="Times New Roman" w:cs="Times New Roman"/>
          <w:sz w:val="28"/>
          <w:szCs w:val="28"/>
        </w:rPr>
        <w:t>:</w:t>
      </w:r>
    </w:p>
    <w:p w:rsidR="00B7577A" w:rsidRPr="00F03D33" w:rsidRDefault="00B7577A" w:rsidP="00B7577A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D33">
        <w:rPr>
          <w:rFonts w:ascii="Times New Roman" w:hAnsi="Times New Roman" w:cs="Times New Roman"/>
          <w:sz w:val="28"/>
          <w:szCs w:val="28"/>
        </w:rPr>
        <w:t>заявления граждан на имя руководителя ФСК не составлялись,</w:t>
      </w:r>
    </w:p>
    <w:p w:rsidR="00B7577A" w:rsidRPr="00F03D33" w:rsidRDefault="00B7577A" w:rsidP="00B7577A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D33">
        <w:rPr>
          <w:rFonts w:ascii="Times New Roman" w:hAnsi="Times New Roman" w:cs="Times New Roman"/>
          <w:sz w:val="28"/>
          <w:szCs w:val="28"/>
        </w:rPr>
        <w:t>расписание занятий ФСК составлено некачественно и недостоверно,</w:t>
      </w:r>
    </w:p>
    <w:p w:rsidR="00B7577A" w:rsidRPr="00F03D33" w:rsidRDefault="00B7577A" w:rsidP="00B7577A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D33">
        <w:rPr>
          <w:rFonts w:ascii="Times New Roman" w:hAnsi="Times New Roman" w:cs="Times New Roman"/>
          <w:sz w:val="28"/>
          <w:szCs w:val="28"/>
        </w:rPr>
        <w:t>журналы учета посещаемости не сдавались на ответственное хранение,</w:t>
      </w:r>
    </w:p>
    <w:p w:rsidR="00B7577A" w:rsidRPr="00F03D33" w:rsidRDefault="00B7577A" w:rsidP="00B7577A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D33">
        <w:rPr>
          <w:rFonts w:ascii="Times New Roman" w:hAnsi="Times New Roman" w:cs="Times New Roman"/>
          <w:sz w:val="28"/>
          <w:szCs w:val="28"/>
        </w:rPr>
        <w:t>требования к заполнению журналов учета посещаемости не соблюдены,</w:t>
      </w:r>
    </w:p>
    <w:p w:rsidR="00B7577A" w:rsidRPr="001A106E" w:rsidRDefault="00B7577A" w:rsidP="00B7577A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D33">
        <w:rPr>
          <w:rFonts w:ascii="Times New Roman" w:hAnsi="Times New Roman" w:cs="Times New Roman"/>
          <w:sz w:val="28"/>
          <w:szCs w:val="28"/>
        </w:rPr>
        <w:t>отчеты о работе ФСК не составлялись (ГРБС - Отдел физической культуры, спорта и молодежной политики по подведомственному учреждению МКУ «Спортивный комплекс «Нерика»).</w:t>
      </w:r>
    </w:p>
    <w:p w:rsidR="00B7577A" w:rsidRDefault="00B7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257" w:rsidRDefault="001F7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257" w:rsidRDefault="001F7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40FCB" w:rsidRDefault="0014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852" w:rsidRDefault="00E16852" w:rsidP="00E16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6D87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</w:t>
      </w:r>
    </w:p>
    <w:p w:rsidR="00E16852" w:rsidRDefault="00E16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232" w:rsidRDefault="00A93232" w:rsidP="001A106E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FB5">
        <w:rPr>
          <w:rFonts w:ascii="Times New Roman" w:hAnsi="Times New Roman" w:cs="Times New Roman"/>
          <w:sz w:val="28"/>
          <w:szCs w:val="28"/>
        </w:rPr>
        <w:t>В нарушение части 1 статьи 12 Закона № 44-ФЗ</w:t>
      </w:r>
      <w:r w:rsidR="00FE1FB5" w:rsidRPr="00FE1FB5">
        <w:rPr>
          <w:rFonts w:ascii="Times New Roman" w:hAnsi="Times New Roman" w:cs="Times New Roman"/>
          <w:sz w:val="28"/>
          <w:szCs w:val="28"/>
        </w:rPr>
        <w:t xml:space="preserve"> не обеспечено соблюдение принципа ответственности за результативность обеспечения муниципальных нужд, эффективность осуществления закупок</w:t>
      </w:r>
      <w:r w:rsidR="006167CE">
        <w:rPr>
          <w:rFonts w:ascii="Times New Roman" w:hAnsi="Times New Roman" w:cs="Times New Roman"/>
          <w:sz w:val="28"/>
          <w:szCs w:val="28"/>
        </w:rPr>
        <w:t>:</w:t>
      </w:r>
    </w:p>
    <w:p w:rsidR="00A93232" w:rsidRPr="007850B8" w:rsidRDefault="007850B8" w:rsidP="007850B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B8">
        <w:rPr>
          <w:rFonts w:ascii="Times New Roman" w:hAnsi="Times New Roman" w:cs="Times New Roman"/>
          <w:sz w:val="28"/>
          <w:szCs w:val="28"/>
        </w:rPr>
        <w:t xml:space="preserve">а) </w:t>
      </w:r>
      <w:r w:rsidR="006167CE" w:rsidRPr="007850B8">
        <w:rPr>
          <w:rFonts w:ascii="Times New Roman" w:hAnsi="Times New Roman" w:cs="Times New Roman"/>
          <w:sz w:val="28"/>
          <w:szCs w:val="28"/>
        </w:rPr>
        <w:t>отсутств</w:t>
      </w:r>
      <w:r w:rsidRPr="007850B8">
        <w:rPr>
          <w:rFonts w:ascii="Times New Roman" w:hAnsi="Times New Roman" w:cs="Times New Roman"/>
          <w:sz w:val="28"/>
          <w:szCs w:val="28"/>
        </w:rPr>
        <w:t>уют</w:t>
      </w:r>
      <w:r w:rsidR="006167CE" w:rsidRPr="007850B8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7850B8">
        <w:rPr>
          <w:rFonts w:ascii="Times New Roman" w:hAnsi="Times New Roman" w:cs="Times New Roman"/>
          <w:sz w:val="28"/>
          <w:szCs w:val="28"/>
        </w:rPr>
        <w:t>ы</w:t>
      </w:r>
      <w:r w:rsidR="006167CE" w:rsidRPr="007850B8">
        <w:rPr>
          <w:rFonts w:ascii="Times New Roman" w:hAnsi="Times New Roman" w:cs="Times New Roman"/>
          <w:sz w:val="28"/>
          <w:szCs w:val="28"/>
        </w:rPr>
        <w:t>, подтверждающи</w:t>
      </w:r>
      <w:r w:rsidRPr="007850B8">
        <w:rPr>
          <w:rFonts w:ascii="Times New Roman" w:hAnsi="Times New Roman" w:cs="Times New Roman"/>
          <w:sz w:val="28"/>
          <w:szCs w:val="28"/>
        </w:rPr>
        <w:t>е</w:t>
      </w:r>
      <w:r w:rsidR="006167CE" w:rsidRPr="007850B8">
        <w:rPr>
          <w:rFonts w:ascii="Times New Roman" w:hAnsi="Times New Roman" w:cs="Times New Roman"/>
          <w:sz w:val="28"/>
          <w:szCs w:val="28"/>
        </w:rPr>
        <w:t xml:space="preserve"> необходимость и целесообразность выполненных работ по ремонту (ГРБС – РУО по подведомственному учреждению МБОУ «ВОШ № 9»</w:t>
      </w:r>
      <w:r w:rsidR="003E3D30">
        <w:rPr>
          <w:rFonts w:ascii="Times New Roman" w:hAnsi="Times New Roman" w:cs="Times New Roman"/>
          <w:sz w:val="28"/>
          <w:szCs w:val="28"/>
        </w:rPr>
        <w:t xml:space="preserve">, </w:t>
      </w:r>
      <w:r w:rsidR="003E3D30"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 - Отдел культуры по подведомственному учреждению</w:t>
      </w:r>
      <w:r w:rsidR="003E3D30" w:rsidRPr="005D64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МБУ «Муниципальный музей»</w:t>
      </w:r>
      <w:r w:rsidR="006167CE" w:rsidRPr="007850B8">
        <w:rPr>
          <w:rFonts w:ascii="Times New Roman" w:hAnsi="Times New Roman" w:cs="Times New Roman"/>
          <w:sz w:val="28"/>
          <w:szCs w:val="28"/>
        </w:rPr>
        <w:t>),</w:t>
      </w:r>
    </w:p>
    <w:p w:rsidR="006167CE" w:rsidRPr="007850B8" w:rsidRDefault="007850B8" w:rsidP="00FD5DC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B8">
        <w:rPr>
          <w:rFonts w:ascii="Times New Roman" w:hAnsi="Times New Roman" w:cs="Times New Roman"/>
          <w:sz w:val="28"/>
          <w:szCs w:val="28"/>
        </w:rPr>
        <w:t xml:space="preserve">б) </w:t>
      </w:r>
      <w:r w:rsidRPr="006167CE">
        <w:rPr>
          <w:rFonts w:ascii="Times New Roman" w:hAnsi="Times New Roman" w:cs="Times New Roman"/>
          <w:sz w:val="28"/>
          <w:szCs w:val="28"/>
        </w:rPr>
        <w:t xml:space="preserve">заключен </w:t>
      </w:r>
      <w:r w:rsidRPr="007850B8">
        <w:rPr>
          <w:rFonts w:ascii="Times New Roman" w:hAnsi="Times New Roman" w:cs="Times New Roman"/>
          <w:sz w:val="28"/>
          <w:szCs w:val="28"/>
        </w:rPr>
        <w:t>контракт</w:t>
      </w:r>
      <w:r w:rsidRPr="006167CE">
        <w:rPr>
          <w:rFonts w:ascii="Times New Roman" w:hAnsi="Times New Roman" w:cs="Times New Roman"/>
          <w:sz w:val="28"/>
          <w:szCs w:val="28"/>
        </w:rPr>
        <w:t xml:space="preserve"> на ремонт видеорегистратора, являющегося составной</w:t>
      </w:r>
      <w:r w:rsidRPr="007850B8">
        <w:rPr>
          <w:rFonts w:ascii="Times New Roman" w:hAnsi="Times New Roman" w:cs="Times New Roman"/>
          <w:sz w:val="28"/>
          <w:szCs w:val="28"/>
        </w:rPr>
        <w:t xml:space="preserve"> частью системы видеонаблюдения при этом имеется действующий контракт на техническое обслуживание системы видеонаблюдения </w:t>
      </w:r>
      <w:r w:rsidRPr="006167CE">
        <w:rPr>
          <w:rFonts w:ascii="Times New Roman" w:hAnsi="Times New Roman" w:cs="Times New Roman"/>
          <w:sz w:val="28"/>
          <w:szCs w:val="28"/>
        </w:rPr>
        <w:t>включающего в себя работы по ремонту системы видеонаблюдения</w:t>
      </w:r>
      <w:r w:rsidRPr="007850B8">
        <w:rPr>
          <w:rFonts w:ascii="Times New Roman" w:hAnsi="Times New Roman" w:cs="Times New Roman"/>
          <w:sz w:val="28"/>
          <w:szCs w:val="28"/>
        </w:rPr>
        <w:t xml:space="preserve"> </w:t>
      </w:r>
      <w:r w:rsidR="006167CE" w:rsidRPr="007850B8">
        <w:rPr>
          <w:rFonts w:ascii="Times New Roman" w:hAnsi="Times New Roman" w:cs="Times New Roman"/>
          <w:sz w:val="28"/>
          <w:szCs w:val="28"/>
        </w:rPr>
        <w:t>(ГРБС – РУО по подведомственному учреждению МБОУ «НСШ № 6»)</w:t>
      </w:r>
      <w:r w:rsidR="005D64CC" w:rsidRPr="007850B8">
        <w:rPr>
          <w:rFonts w:ascii="Times New Roman" w:hAnsi="Times New Roman" w:cs="Times New Roman"/>
          <w:sz w:val="28"/>
          <w:szCs w:val="28"/>
        </w:rPr>
        <w:t>,</w:t>
      </w:r>
    </w:p>
    <w:p w:rsidR="00FD5DC8" w:rsidRDefault="003E3D30" w:rsidP="00FD5DC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DC8">
        <w:rPr>
          <w:rFonts w:ascii="Times New Roman" w:hAnsi="Times New Roman" w:cs="Times New Roman"/>
          <w:sz w:val="28"/>
          <w:szCs w:val="28"/>
        </w:rPr>
        <w:t>в) заключены контракты</w:t>
      </w:r>
      <w:r w:rsidR="003B199C" w:rsidRPr="00FD5DC8">
        <w:rPr>
          <w:rFonts w:ascii="Times New Roman" w:hAnsi="Times New Roman" w:cs="Times New Roman"/>
          <w:sz w:val="28"/>
          <w:szCs w:val="28"/>
        </w:rPr>
        <w:t>, в которых цели осуществления закупки не определены</w:t>
      </w:r>
      <w:r w:rsidR="005A7706">
        <w:rPr>
          <w:rFonts w:ascii="Times New Roman" w:hAnsi="Times New Roman" w:cs="Times New Roman"/>
          <w:sz w:val="28"/>
          <w:szCs w:val="28"/>
        </w:rPr>
        <w:t xml:space="preserve"> (</w:t>
      </w:r>
      <w:r w:rsidR="002C7E03">
        <w:rPr>
          <w:rFonts w:ascii="Times New Roman" w:hAnsi="Times New Roman" w:cs="Times New Roman"/>
          <w:sz w:val="28"/>
          <w:szCs w:val="28"/>
        </w:rPr>
        <w:t xml:space="preserve">контракты </w:t>
      </w:r>
      <w:r w:rsidR="005A7706" w:rsidRPr="005A7706">
        <w:rPr>
          <w:rFonts w:ascii="Times New Roman" w:hAnsi="Times New Roman" w:cs="Times New Roman"/>
          <w:sz w:val="28"/>
          <w:szCs w:val="28"/>
        </w:rPr>
        <w:t>не содержат условий: период, за который предусмотрена оплата услуг по содержанию и текущему ремонту обще</w:t>
      </w:r>
      <w:r w:rsidR="002C7E03">
        <w:rPr>
          <w:rFonts w:ascii="Times New Roman" w:hAnsi="Times New Roman" w:cs="Times New Roman"/>
          <w:sz w:val="28"/>
          <w:szCs w:val="28"/>
        </w:rPr>
        <w:t>го</w:t>
      </w:r>
      <w:r w:rsidR="005A7706" w:rsidRPr="005A7706">
        <w:rPr>
          <w:rFonts w:ascii="Times New Roman" w:hAnsi="Times New Roman" w:cs="Times New Roman"/>
          <w:sz w:val="28"/>
          <w:szCs w:val="28"/>
        </w:rPr>
        <w:t xml:space="preserve"> имущества многоквартирных домов (отоплению), показатели объема</w:t>
      </w:r>
      <w:r w:rsidR="005A7706">
        <w:rPr>
          <w:rFonts w:ascii="Times New Roman" w:hAnsi="Times New Roman" w:cs="Times New Roman"/>
          <w:sz w:val="28"/>
          <w:szCs w:val="28"/>
        </w:rPr>
        <w:t>)</w:t>
      </w:r>
      <w:r w:rsidR="003B199C" w:rsidRPr="00FD5DC8">
        <w:rPr>
          <w:rFonts w:ascii="Times New Roman" w:hAnsi="Times New Roman" w:cs="Times New Roman"/>
          <w:sz w:val="28"/>
          <w:szCs w:val="28"/>
        </w:rPr>
        <w:t xml:space="preserve"> (ГРБС - КУМИ</w:t>
      </w:r>
      <w:r w:rsidRPr="00FD5DC8">
        <w:rPr>
          <w:rFonts w:ascii="Times New Roman" w:hAnsi="Times New Roman" w:cs="Times New Roman"/>
          <w:sz w:val="28"/>
          <w:szCs w:val="28"/>
        </w:rPr>
        <w:t>)</w:t>
      </w:r>
      <w:r w:rsidR="00864BDF" w:rsidRPr="00FD5DC8">
        <w:rPr>
          <w:rFonts w:ascii="Times New Roman" w:hAnsi="Times New Roman" w:cs="Times New Roman"/>
          <w:sz w:val="28"/>
          <w:szCs w:val="28"/>
        </w:rPr>
        <w:t>;</w:t>
      </w:r>
    </w:p>
    <w:p w:rsidR="003054E8" w:rsidRDefault="003054E8" w:rsidP="0063787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878" w:rsidRDefault="00FD5DC8" w:rsidP="00637878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93232" w:rsidRPr="00FD5DC8">
        <w:rPr>
          <w:rFonts w:ascii="Times New Roman" w:hAnsi="Times New Roman" w:cs="Times New Roman"/>
          <w:sz w:val="28"/>
          <w:szCs w:val="28"/>
        </w:rPr>
        <w:t>В нарушение части 1 статьи 16 Закона № 44-ФЗ</w:t>
      </w:r>
      <w:r w:rsidR="00864BDF" w:rsidRPr="00FD5DC8">
        <w:rPr>
          <w:rFonts w:ascii="Times New Roman" w:hAnsi="Times New Roman" w:cs="Times New Roman"/>
          <w:sz w:val="28"/>
          <w:szCs w:val="28"/>
        </w:rPr>
        <w:t xml:space="preserve"> </w:t>
      </w:r>
      <w:r w:rsidRPr="00FD5DC8">
        <w:rPr>
          <w:rFonts w:ascii="Times New Roman" w:hAnsi="Times New Roman" w:cs="Times New Roman"/>
          <w:sz w:val="28"/>
          <w:szCs w:val="28"/>
        </w:rPr>
        <w:t xml:space="preserve">осуществлены закупки на основании пункта 4 части 1 статьи 93 Закона № 44-ФЗ, которые не предусмотрены планом-графиком закупок товаров, работ, услуг </w:t>
      </w:r>
      <w:r>
        <w:rPr>
          <w:rFonts w:ascii="Times New Roman" w:hAnsi="Times New Roman" w:cs="Times New Roman"/>
          <w:sz w:val="28"/>
          <w:szCs w:val="28"/>
        </w:rPr>
        <w:t>(ГРБС – РУО по подведомственны</w:t>
      </w:r>
      <w:r w:rsidRPr="007850B8">
        <w:rPr>
          <w:rFonts w:ascii="Times New Roman" w:hAnsi="Times New Roman" w:cs="Times New Roman"/>
          <w:sz w:val="28"/>
          <w:szCs w:val="28"/>
        </w:rPr>
        <w:t>м учреждени</w:t>
      </w:r>
      <w:r>
        <w:rPr>
          <w:rFonts w:ascii="Times New Roman" w:hAnsi="Times New Roman" w:cs="Times New Roman"/>
          <w:sz w:val="28"/>
          <w:szCs w:val="28"/>
        </w:rPr>
        <w:t>ям:</w:t>
      </w:r>
      <w:r w:rsidRPr="00785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50B8">
        <w:rPr>
          <w:rFonts w:ascii="Times New Roman" w:hAnsi="Times New Roman" w:cs="Times New Roman"/>
          <w:sz w:val="28"/>
          <w:szCs w:val="28"/>
        </w:rPr>
        <w:t>МБОУ «ВОШ № 9»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D5DC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«НСШ № 6»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5DC8">
        <w:rPr>
          <w:rFonts w:ascii="Times New Roman" w:eastAsia="Times New Roman" w:hAnsi="Times New Roman" w:cs="Times New Roman"/>
          <w:sz w:val="27"/>
          <w:szCs w:val="27"/>
          <w:lang w:eastAsia="ru-RU"/>
        </w:rPr>
        <w:t>МБДОУ № 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330270" w:rsidRPr="0033027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«ВСШ № 8»</w:t>
      </w:r>
      <w:r w:rsidR="0033027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3054E8" w:rsidRDefault="003054E8" w:rsidP="00637878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878" w:rsidRPr="00637878" w:rsidRDefault="00637878" w:rsidP="0063787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A93232" w:rsidRPr="00637878">
        <w:rPr>
          <w:rFonts w:ascii="Times New Roman" w:hAnsi="Times New Roman" w:cs="Times New Roman"/>
          <w:sz w:val="28"/>
          <w:szCs w:val="28"/>
        </w:rPr>
        <w:t>В нарушение части 4 статьи 19 Закона № 44-ФЗ</w:t>
      </w:r>
      <w:r w:rsidRPr="00637878">
        <w:rPr>
          <w:rFonts w:ascii="Times New Roman" w:hAnsi="Times New Roman" w:cs="Times New Roman"/>
          <w:sz w:val="28"/>
          <w:szCs w:val="28"/>
        </w:rPr>
        <w:t>:</w:t>
      </w:r>
    </w:p>
    <w:p w:rsidR="003054E8" w:rsidRDefault="00637878" w:rsidP="003054E8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>а) предельная цена по товару «Средства транспортные с двигателем с искровым зажиганием, с рабочим объемом цилиндров более 1500 см3, новые», установленная в ведомственном перечне, превышает предельную цену по указанному товару, установленную в обязательном перечне (ГРБС – администрация Северо-Енисейского района)</w:t>
      </w:r>
      <w:r w:rsidR="00273950">
        <w:rPr>
          <w:rFonts w:ascii="Times New Roman" w:hAnsi="Times New Roman" w:cs="Times New Roman"/>
          <w:sz w:val="28"/>
          <w:szCs w:val="28"/>
        </w:rPr>
        <w:t>,</w:t>
      </w:r>
    </w:p>
    <w:p w:rsidR="00273950" w:rsidRDefault="00273950" w:rsidP="003054E8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273950">
        <w:rPr>
          <w:rFonts w:ascii="Times New Roman" w:hAnsi="Times New Roman" w:cs="Times New Roman"/>
          <w:sz w:val="28"/>
          <w:szCs w:val="28"/>
        </w:rPr>
        <w:t>не установлен норматив количества и норматив цены на приобретение 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878">
        <w:rPr>
          <w:rFonts w:ascii="Times New Roman" w:hAnsi="Times New Roman" w:cs="Times New Roman"/>
          <w:sz w:val="28"/>
          <w:szCs w:val="28"/>
        </w:rPr>
        <w:t>(ГРБС – администрация Северо-Енисейского района)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54E8" w:rsidRDefault="003054E8" w:rsidP="001A54F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232" w:rsidRDefault="00A93232" w:rsidP="001A106E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4FE">
        <w:rPr>
          <w:rFonts w:ascii="Times New Roman" w:hAnsi="Times New Roman" w:cs="Times New Roman"/>
          <w:sz w:val="28"/>
          <w:szCs w:val="28"/>
        </w:rPr>
        <w:t>В нарушение части 5 статьи 19 Закона № 44-ФЗ</w:t>
      </w:r>
      <w:r w:rsidR="001A54FE">
        <w:rPr>
          <w:rFonts w:ascii="Times New Roman" w:hAnsi="Times New Roman" w:cs="Times New Roman"/>
          <w:sz w:val="28"/>
          <w:szCs w:val="28"/>
        </w:rPr>
        <w:t>:</w:t>
      </w:r>
    </w:p>
    <w:p w:rsidR="00654367" w:rsidRPr="00654367" w:rsidRDefault="00654367" w:rsidP="006543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ГРБС не утверждены </w:t>
      </w:r>
      <w:r w:rsidRPr="0065436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закупаемым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</w:t>
      </w:r>
      <w:r w:rsidRPr="00654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отдельным видам товаров, работ, услуг (в том числе предельные цены товаров, работ, услуг),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Pr="00654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обеспечение функций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ГРБС (ГРБС - КУМИ),</w:t>
      </w:r>
      <w:proofErr w:type="gramEnd"/>
    </w:p>
    <w:p w:rsidR="001A54FE" w:rsidRDefault="00654367" w:rsidP="0065436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A54FE">
        <w:rPr>
          <w:rFonts w:ascii="Times New Roman" w:hAnsi="Times New Roman" w:cs="Times New Roman"/>
          <w:sz w:val="28"/>
          <w:szCs w:val="28"/>
        </w:rPr>
        <w:t xml:space="preserve">) </w:t>
      </w:r>
      <w:r w:rsidR="001A54FE" w:rsidRPr="001A54FE">
        <w:rPr>
          <w:rFonts w:ascii="Times New Roman" w:hAnsi="Times New Roman" w:cs="Times New Roman"/>
          <w:sz w:val="28"/>
          <w:szCs w:val="28"/>
        </w:rPr>
        <w:t xml:space="preserve">в план-график закупок товаров, работ, услуг включены объекты закупок, по которым не утверждены нормативы затрат или такие объекты закупок, по которым нормативы затрат не соответствуют показателям бюджетной сметы </w:t>
      </w:r>
      <w:r w:rsidR="00180FD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80FD9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 – администрация Северо-Енисейского района</w:t>
      </w:r>
      <w:r w:rsidR="00180F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A54FE">
        <w:rPr>
          <w:rFonts w:ascii="Times New Roman" w:hAnsi="Times New Roman" w:cs="Times New Roman"/>
          <w:sz w:val="28"/>
          <w:szCs w:val="28"/>
        </w:rPr>
        <w:t>,</w:t>
      </w:r>
    </w:p>
    <w:p w:rsidR="003054E8" w:rsidRDefault="00654367" w:rsidP="00D86CD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A54FE">
        <w:rPr>
          <w:rFonts w:ascii="Times New Roman" w:hAnsi="Times New Roman" w:cs="Times New Roman"/>
          <w:sz w:val="28"/>
          <w:szCs w:val="28"/>
        </w:rPr>
        <w:t xml:space="preserve">) </w:t>
      </w:r>
      <w:r w:rsidR="00A40151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</w:t>
      </w:r>
      <w:r w:rsidR="00A4015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40151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смет</w:t>
      </w:r>
      <w:r w:rsidR="00A4015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40151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</w:t>
      </w:r>
      <w:r w:rsidR="0098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 осуществление </w:t>
      </w:r>
      <w:r w:rsidR="00A40151" w:rsidRPr="00A4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</w:t>
      </w:r>
      <w:r w:rsidR="009810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40151" w:rsidRPr="00A4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товаров, нормативы затрат по которым не </w:t>
      </w:r>
      <w:r w:rsidR="00A401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(</w:t>
      </w:r>
      <w:r w:rsidR="00A40151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ГРБС – администрация </w:t>
      </w:r>
      <w:r w:rsidR="00A40151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Северо-Енисейского района по подведомст</w:t>
      </w:r>
      <w:r w:rsidR="00A40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венному учреждению МКУ «СЕМИС»),</w:t>
      </w:r>
    </w:p>
    <w:p w:rsidR="00943D67" w:rsidRDefault="00654367" w:rsidP="00D86CD0">
      <w:pPr>
        <w:pStyle w:val="a4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4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40151" w:rsidRPr="00A4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утверждены показатели бюджетной сметы (в части расходов на оплату услуг электронной почты «Интернет», услуг по предварительному техосмотру автомобиля перед выпуском на линию), которые превышают </w:t>
      </w:r>
      <w:r w:rsidR="00A4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установленные </w:t>
      </w:r>
      <w:r w:rsidR="00A40151" w:rsidRPr="00A401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нормативных затрат</w:t>
      </w:r>
      <w:r w:rsidR="0098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810CE"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 – администрация Северо-Енисейского района по подведомственному учреждению МКУ «Служба заказчика-застройщика»)</w:t>
      </w:r>
      <w:r w:rsidR="00ED2A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3D67" w:rsidRDefault="00943D67" w:rsidP="00D86CD0">
      <w:pPr>
        <w:pStyle w:val="a4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CD0" w:rsidRPr="00D86CD0" w:rsidRDefault="00F015F0" w:rsidP="001A106E">
      <w:pPr>
        <w:pStyle w:val="a4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6C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части 1 статьи 22 Закона № 44-ФЗ</w:t>
      </w:r>
      <w:r w:rsidR="00D86CD0" w:rsidRPr="00D8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контракта, заключенного с единственным поставщиком (подрядчиком, исполнителем) определена без применения методов, установленных в статье 22 Закона № 44-ФЗ,</w:t>
      </w:r>
      <w:r w:rsidR="00D8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</w:t>
      </w:r>
      <w:r w:rsidR="00D86CD0" w:rsidRPr="00D8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определении цены контракта не произведены достоверные расчеты, которые основаны на применении нормативных правовых актов и не получены достаточные основания для заключения контракта, по цене предложенной  поставщиком (подрядчиком, исполнителем)</w:t>
      </w:r>
      <w:r w:rsidR="00D8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86CD0"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 - Отдел культуры</w:t>
      </w:r>
      <w:proofErr w:type="gramEnd"/>
      <w:r w:rsidR="00D86CD0"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подведомственному учреждению</w:t>
      </w:r>
      <w:r w:rsidR="00D86CD0" w:rsidRPr="005D64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МБУ «Муниципальный музей»</w:t>
      </w:r>
      <w:r w:rsidR="00D86CD0" w:rsidRPr="007850B8">
        <w:rPr>
          <w:rFonts w:ascii="Times New Roman" w:hAnsi="Times New Roman" w:cs="Times New Roman"/>
          <w:sz w:val="28"/>
          <w:szCs w:val="28"/>
        </w:rPr>
        <w:t>)</w:t>
      </w:r>
      <w:r w:rsidR="00D86CD0">
        <w:rPr>
          <w:rFonts w:ascii="Times New Roman" w:hAnsi="Times New Roman" w:cs="Times New Roman"/>
          <w:sz w:val="28"/>
          <w:szCs w:val="28"/>
        </w:rPr>
        <w:t>;</w:t>
      </w:r>
    </w:p>
    <w:p w:rsidR="00D86CD0" w:rsidRPr="00D86CD0" w:rsidRDefault="00D86CD0" w:rsidP="00D86CD0">
      <w:pPr>
        <w:pStyle w:val="a4"/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F40" w:rsidRDefault="00F015F0" w:rsidP="001A106E">
      <w:pPr>
        <w:pStyle w:val="a4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30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части 3 статьи 22 Закона № 44-ФЗ</w:t>
      </w:r>
      <w:r w:rsidR="00A83087" w:rsidRPr="00A8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и обоснование начальной (максимальной) цены контракта осуществлено на основании ценовой информации, которая не является сопоставимой </w:t>
      </w:r>
      <w:r w:rsidR="00A8308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условиями планируемой закупки (</w:t>
      </w:r>
      <w:r w:rsidR="00A83087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 – администрация Северо-Енисейского района по подведомст</w:t>
      </w:r>
      <w:r w:rsidR="00A8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венному учреждению МКУ «СЕМИС», ГРБС – КУМИ, </w:t>
      </w:r>
      <w:r w:rsidR="00144B29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 - Отдел культуры по подведомствен</w:t>
      </w:r>
      <w:r w:rsidR="00144B2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="00144B29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144B29">
        <w:rPr>
          <w:rFonts w:ascii="Times New Roman" w:eastAsia="Times New Roman" w:hAnsi="Times New Roman" w:cs="Times New Roman"/>
          <w:sz w:val="28"/>
          <w:szCs w:val="28"/>
          <w:lang w:eastAsia="ru-RU"/>
        </w:rPr>
        <w:t>ям:</w:t>
      </w:r>
      <w:proofErr w:type="gramEnd"/>
      <w:r w:rsidR="00144B29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B29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«ЦБ</w:t>
      </w:r>
      <w:r w:rsidR="00144B29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С»</w:t>
      </w:r>
      <w:r w:rsidR="00144B2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МБУ «ЦК</w:t>
      </w:r>
      <w:r w:rsidR="00144B29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С»</w:t>
      </w:r>
      <w:r w:rsidR="00144B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4B29" w:rsidRPr="00144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4B29" w:rsidRPr="005D64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МБУ «Муниципальный музей»</w:t>
      </w:r>
      <w:r w:rsidR="00144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9E243C">
        <w:rPr>
          <w:rFonts w:ascii="Times New Roman" w:hAnsi="Times New Roman" w:cs="Times New Roman"/>
          <w:sz w:val="28"/>
          <w:szCs w:val="28"/>
        </w:rPr>
        <w:t>ГРБС – РУО, ГРБС – РУО по подведомственны</w:t>
      </w:r>
      <w:r w:rsidR="009E243C" w:rsidRPr="007850B8">
        <w:rPr>
          <w:rFonts w:ascii="Times New Roman" w:hAnsi="Times New Roman" w:cs="Times New Roman"/>
          <w:sz w:val="28"/>
          <w:szCs w:val="28"/>
        </w:rPr>
        <w:t>м учреждени</w:t>
      </w:r>
      <w:r w:rsidR="009E243C">
        <w:rPr>
          <w:rFonts w:ascii="Times New Roman" w:hAnsi="Times New Roman" w:cs="Times New Roman"/>
          <w:sz w:val="28"/>
          <w:szCs w:val="28"/>
        </w:rPr>
        <w:t>ям:</w:t>
      </w:r>
      <w:r w:rsidR="009E243C" w:rsidRPr="00785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243C" w:rsidRPr="00FD5DC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«НСШ №6»</w:t>
      </w:r>
      <w:r w:rsidR="009E24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243C" w:rsidRPr="009E24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E243C">
        <w:rPr>
          <w:rFonts w:ascii="Times New Roman" w:eastAsia="Times New Roman" w:hAnsi="Times New Roman" w:cs="Times New Roman"/>
          <w:sz w:val="27"/>
          <w:szCs w:val="27"/>
          <w:lang w:eastAsia="ru-RU"/>
        </w:rPr>
        <w:t>МБДОУ №1,</w:t>
      </w:r>
      <w:r w:rsidR="009E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43C">
        <w:rPr>
          <w:rFonts w:ascii="Times New Roman" w:eastAsia="Times New Roman" w:hAnsi="Times New Roman" w:cs="Times New Roman"/>
          <w:sz w:val="27"/>
          <w:szCs w:val="27"/>
          <w:lang w:eastAsia="ru-RU"/>
        </w:rPr>
        <w:t>МБДОУ №</w:t>
      </w:r>
      <w:r w:rsidR="009E243C" w:rsidRPr="00FD5DC8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9E24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9E243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«ВСШ №</w:t>
      </w:r>
      <w:r w:rsidR="009E243C" w:rsidRPr="00330270">
        <w:rPr>
          <w:rFonts w:ascii="Times New Roman" w:eastAsia="Times New Roman" w:hAnsi="Times New Roman" w:cs="Times New Roman"/>
          <w:sz w:val="28"/>
          <w:szCs w:val="28"/>
          <w:lang w:eastAsia="ru-RU"/>
        </w:rPr>
        <w:t>8»</w:t>
      </w:r>
      <w:r w:rsidR="00A830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E24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DB7F40" w:rsidRPr="00DB7F40" w:rsidRDefault="00DB7F40" w:rsidP="00DB7F4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F40" w:rsidRDefault="00F015F0" w:rsidP="001A106E">
      <w:pPr>
        <w:pStyle w:val="a4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7F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части 5 статьи 22 Закона № 44-ФЗ</w:t>
      </w:r>
      <w:r w:rsidR="002A716B" w:rsidRPr="00DB7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F40" w:rsidRPr="00DB7F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ценовое предложение, из которого невозможно идентифицировать юридическое лицо, направившее ценовую информацию, а также отсутствует реквизиты даты направления и даты приема ценовой информации, не указан срок действия предлагаемой цены</w:t>
      </w:r>
      <w:r w:rsidR="00DB7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B7F40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 - Отдел культуры по подведомствен</w:t>
      </w:r>
      <w:r w:rsidR="00DB7F4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="00DB7F40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DB7F40">
        <w:rPr>
          <w:rFonts w:ascii="Times New Roman" w:eastAsia="Times New Roman" w:hAnsi="Times New Roman" w:cs="Times New Roman"/>
          <w:sz w:val="28"/>
          <w:szCs w:val="28"/>
          <w:lang w:eastAsia="ru-RU"/>
        </w:rPr>
        <w:t>ям:</w:t>
      </w:r>
      <w:proofErr w:type="gramEnd"/>
      <w:r w:rsidR="00DB7F40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B7F40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«ЦБ</w:t>
      </w:r>
      <w:r w:rsidR="00DB7F40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С»</w:t>
      </w:r>
      <w:r w:rsidR="00DB7F4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МБУ «ЦК</w:t>
      </w:r>
      <w:r w:rsidR="00DB7F40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С»</w:t>
      </w:r>
      <w:r w:rsidR="00DB7F4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DB7F40" w:rsidRPr="00DB7F40" w:rsidRDefault="00DB7F40" w:rsidP="00DB7F4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B4C" w:rsidRDefault="00D847D4" w:rsidP="001A106E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1E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части 1 статьи 34 Закона № 44-ФЗ</w:t>
      </w:r>
      <w:r w:rsidR="00D11E90" w:rsidRPr="00D1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BFE" w:rsidRPr="00D11E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контракта не соответствует приложению к данному контракту</w:t>
      </w:r>
      <w:r w:rsidR="00D11E90" w:rsidRPr="00D1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приложение, предусмотренное контрактом отсутствует </w:t>
      </w:r>
      <w:r w:rsidR="00D11E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11E90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 - Отдел культуры по подведомствен</w:t>
      </w:r>
      <w:r w:rsidR="00D11E9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="00D11E90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D11E90">
        <w:rPr>
          <w:rFonts w:ascii="Times New Roman" w:eastAsia="Times New Roman" w:hAnsi="Times New Roman" w:cs="Times New Roman"/>
          <w:sz w:val="28"/>
          <w:szCs w:val="28"/>
          <w:lang w:eastAsia="ru-RU"/>
        </w:rPr>
        <w:t>ям:</w:t>
      </w:r>
      <w:proofErr w:type="gramEnd"/>
      <w:r w:rsidR="00D11E90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11E90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«ЦК</w:t>
      </w:r>
      <w:r w:rsidR="00D11E90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С»</w:t>
      </w:r>
      <w:r w:rsidR="00D11E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1E90" w:rsidRPr="001C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«Муниципальный музей»)</w:t>
      </w:r>
      <w:r w:rsidR="009F2D0B" w:rsidRPr="001C07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1C0722" w:rsidRPr="001C0722" w:rsidRDefault="001C0722" w:rsidP="00A967C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722" w:rsidRPr="001C0722" w:rsidRDefault="00D847D4" w:rsidP="001A106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11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части 2 статьи 34 Закона № 44-ФЗ</w:t>
      </w:r>
      <w:r w:rsidR="00E9118D" w:rsidRPr="001C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заключены контракты, в которых не указаны цены единиц товаров, которые будут поставляться в рамках исполнения да</w:t>
      </w:r>
      <w:r w:rsidR="00FF2F13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контракта</w:t>
      </w:r>
      <w:r w:rsidR="00E9118D" w:rsidRPr="001C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722" w:rsidRPr="001C0722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(ГРБС – РУО, ГРБС – РУО по подведомственным учреждениям:</w:t>
      </w:r>
      <w:proofErr w:type="gramEnd"/>
      <w:r w:rsidR="001C0722" w:rsidRPr="001C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C0722" w:rsidRPr="001C072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«НСШ №6», МБДОУ №1, МБДОУ №5, МБОУ «ВОШ № 9»);</w:t>
      </w:r>
      <w:proofErr w:type="gramEnd"/>
    </w:p>
    <w:p w:rsidR="00D847D4" w:rsidRPr="00D847D4" w:rsidRDefault="00D847D4" w:rsidP="009748EF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7D4" w:rsidRDefault="00D847D4" w:rsidP="001A106E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7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нарушение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8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34 Закона № 44-ФЗ</w:t>
      </w:r>
      <w:r w:rsidR="00A967C7" w:rsidRPr="00A9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не применены меры ответственности к исполнителю, нарушившему сроки исполнения обязательств по </w:t>
      </w:r>
      <w:r w:rsidR="00A9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контракту </w:t>
      </w:r>
      <w:r w:rsidR="00A967C7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(ГРБС - Отдел культуры по подведомственному учреждению </w:t>
      </w:r>
      <w:r w:rsidR="00A967C7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«ЦБ</w:t>
      </w:r>
      <w:r w:rsidR="00A967C7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С»)</w:t>
      </w:r>
      <w:r w:rsidR="00A967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47D4" w:rsidRPr="00D847D4" w:rsidRDefault="00D847D4" w:rsidP="009748EF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895" w:rsidRDefault="00D847D4" w:rsidP="001A106E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8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34 Закона № 44-ФЗ</w:t>
      </w:r>
      <w:r w:rsidR="009748EF" w:rsidRPr="00974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начислена и не истребована пеня за просрочку исполнения исполнителем обязательств, предусмотренных </w:t>
      </w:r>
      <w:r w:rsidR="00503F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контрактом</w:t>
      </w:r>
      <w:r w:rsidR="00974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8EF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(ГРБС - Отдел культуры по подведомственному учреждению </w:t>
      </w:r>
      <w:r w:rsidR="009748EF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«ЦБ</w:t>
      </w:r>
      <w:r w:rsidR="009748EF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С»)</w:t>
      </w:r>
      <w:r w:rsidR="009748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0895" w:rsidRPr="00550895" w:rsidRDefault="00550895" w:rsidP="0055089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EB9" w:rsidRDefault="00D847D4" w:rsidP="001A106E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08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части 13 статьи 34 Закона № 44-ФЗ</w:t>
      </w:r>
      <w:r w:rsidR="00550895" w:rsidRPr="00550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договоры с физическими лицами не включено обязательное условие для данного вида договоров, а именно о том, что сумма, подлежащая уплате физическому лицу, уменьшается на размер налогов, сборов и иных обязательных платежей в бюджеты бюджетной системы Российской Федерации</w:t>
      </w:r>
      <w:r w:rsidR="00550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895" w:rsidRPr="001C0722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(ГРБС – РУО, ГРБС – РУО по подведомственн</w:t>
      </w:r>
      <w:r w:rsidR="005508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50895" w:rsidRPr="001C072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5089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50895" w:rsidRPr="001C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55089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50895" w:rsidRPr="001C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«НСШ №6»</w:t>
      </w:r>
      <w:r w:rsidR="005508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50895" w:rsidRPr="005508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DD4EB9" w:rsidRPr="00DD4EB9" w:rsidRDefault="00DD4EB9" w:rsidP="00DD4EB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C5B" w:rsidRDefault="00DD4EB9" w:rsidP="001A106E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D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пункта 5 части 1 статьи 93 Закона № 44-ФЗ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заказчиком необоснованно </w:t>
      </w:r>
      <w:r w:rsidRPr="00DD4E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заключены контракты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DD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D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части 1 статьи 93 Закона № 44-ФЗ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722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(ГРБС – РУО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D4EB9" w:rsidRPr="00DD4EB9" w:rsidRDefault="00DD4EB9" w:rsidP="00DD4EB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C5B" w:rsidRPr="00EB3C5B" w:rsidRDefault="00D847D4" w:rsidP="001A106E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C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части 4 статьи 93 Закона № 44-ФЗ</w:t>
      </w:r>
      <w:r w:rsidR="00134FBC" w:rsidRPr="00EB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C5B" w:rsidRPr="00EB3C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заключены контракты</w:t>
      </w:r>
      <w:r w:rsidR="004E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единственным поставщиком (подрядчиком, исполнителем)</w:t>
      </w:r>
      <w:r w:rsidR="00EB3C5B" w:rsidRPr="00EB3C5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которым определение цены</w:t>
      </w:r>
      <w:r w:rsidR="0033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</w:t>
      </w:r>
      <w:r w:rsidR="00EB3C5B" w:rsidRPr="00EB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Законом № 44-ФЗ не осуществлялось</w:t>
      </w:r>
      <w:r w:rsidR="004E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E3BCD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 – администрация Северо-Енисейского района по подведомст</w:t>
      </w:r>
      <w:r w:rsidR="004E3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венному учреждению МКУ «СЕМИС»)</w:t>
      </w:r>
      <w:r w:rsidR="00EB3C5B" w:rsidRPr="00EB3C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73AB" w:rsidRPr="007F0042" w:rsidRDefault="007A73AB" w:rsidP="007F004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38B" w:rsidRDefault="007F0042" w:rsidP="001A106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3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части 1 статьи 94 Закона № 44-ФЗ</w:t>
      </w:r>
      <w:r w:rsidR="009747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0042" w:rsidRDefault="000D4D3F" w:rsidP="000D4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7A73AB" w:rsidRPr="006E03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осуществлена оплата по контрактам (договорам), по которым не проведена и не оформлена надлежащим образом экспертиза и приемка поставленных товаров (выполненных работ, оказанных услуг) (ГРБС – администрация Северо-Енисейского района по подведомственному учреждению МКУ «СЕМИС»)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E038B" w:rsidRPr="006E038B" w:rsidRDefault="000D4D3F" w:rsidP="000D4D3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0D4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осуществлена приемка оказанных услуг (выполненных работ) на основании актов, которые не содержат в себе информации об объеме оказанных услуг (выполненных работ), следовательно, такие акты не отражают фактические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осуществления закупок</w:t>
      </w:r>
      <w:r w:rsidR="006E03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6E038B" w:rsidRPr="007D172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 - Отдел культуры по подведомственному учреждению</w:t>
      </w:r>
      <w:r w:rsidR="006E038B" w:rsidRPr="005D64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МБУ «Муниципальный музей»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ГРБС - КУМИ</w:t>
      </w:r>
      <w:r w:rsidR="006E0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7A73AB" w:rsidRDefault="000D4D3F" w:rsidP="000D4D3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1C5A98" w:rsidRPr="001C5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и оплачены авансовым платежом услуги, которые еще не были оказаны</w:t>
      </w:r>
      <w:r w:rsidR="001C5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C5A98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 - Отдел культуры по подведомствен</w:t>
      </w:r>
      <w:r w:rsidR="001C5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</w:t>
      </w:r>
      <w:r w:rsidR="001C5A98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1C5A98">
        <w:rPr>
          <w:rFonts w:ascii="Times New Roman" w:eastAsia="Times New Roman" w:hAnsi="Times New Roman" w:cs="Times New Roman"/>
          <w:sz w:val="28"/>
          <w:szCs w:val="28"/>
          <w:lang w:eastAsia="ru-RU"/>
        </w:rPr>
        <w:t>ю МБУ «ЦК</w:t>
      </w:r>
      <w:r w:rsidR="001C5A98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С»</w:t>
      </w:r>
      <w:r w:rsidR="001C5A9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A73AB" w:rsidRDefault="000D4D3F" w:rsidP="000D4D3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30415A" w:rsidRPr="003041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и оплачены услуги по контрактам на перевозку грузов в отсутствие транспортных накладных, а только на основании актов приема-сдачи выполненных работ, что является недостаточным основанием для подтверждения расходов на перевозку грузов</w:t>
      </w:r>
      <w:r w:rsidR="00304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0415A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 - Отдел культуры по подведомствен</w:t>
      </w:r>
      <w:r w:rsidR="0030415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="0030415A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30415A">
        <w:rPr>
          <w:rFonts w:ascii="Times New Roman" w:eastAsia="Times New Roman" w:hAnsi="Times New Roman" w:cs="Times New Roman"/>
          <w:sz w:val="28"/>
          <w:szCs w:val="28"/>
          <w:lang w:eastAsia="ru-RU"/>
        </w:rPr>
        <w:t>ям:</w:t>
      </w:r>
      <w:r w:rsidR="0030415A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0415A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«ЦБ</w:t>
      </w:r>
      <w:r w:rsidR="0030415A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С»</w:t>
      </w:r>
      <w:r w:rsidR="0030415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МБУ «ЦК</w:t>
      </w:r>
      <w:r w:rsidR="0030415A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С»</w:t>
      </w:r>
      <w:r w:rsidR="003041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7A73AB" w:rsidRDefault="000D4D3F" w:rsidP="000D4D3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д) </w:t>
      </w:r>
      <w:r w:rsidRPr="000D4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 и оплачен товар на сумму, свыше предусмотренной условиями </w:t>
      </w:r>
      <w:r w:rsidR="00F361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контракта</w:t>
      </w:r>
      <w:r w:rsidRPr="000D4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C07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 – РУО по подведомственным учреждениям: МБДОУ №1, МБДОУ №5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D4D3F" w:rsidRDefault="000D4D3F" w:rsidP="00442617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042" w:rsidRDefault="007F0042" w:rsidP="001A106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F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94 Закона № 44-ФЗ</w:t>
      </w:r>
      <w:r w:rsidR="004426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47A8" w:rsidRDefault="00442617" w:rsidP="0044261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747A8" w:rsidRPr="009747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приемке услуг</w:t>
      </w:r>
      <w:r w:rsidR="009747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47A8" w:rsidRPr="0097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акты подписаны не всеми членами приемочной комиссии, число членов комиссии подписавших ука</w:t>
      </w:r>
      <w:r w:rsidR="009747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занные акты  менее пяти человек (ГРБС -</w:t>
      </w:r>
      <w:r w:rsidR="00E80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КУМИ) </w:t>
      </w:r>
    </w:p>
    <w:p w:rsidR="00883122" w:rsidRDefault="00906CBA" w:rsidP="00FB66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F36163" w:rsidRPr="00F3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163" w:rsidRPr="0088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приемочной комиссией </w:t>
      </w:r>
      <w:r w:rsidR="00F361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122" w:rsidRPr="0088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8831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закупкам проведена</w:t>
      </w:r>
      <w:r w:rsidR="00883122" w:rsidRPr="0088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и приемка поставленных товаров (выполненных работ, оказанных услуг, результатов отдельного этапа исполнения контракта) </w:t>
      </w:r>
      <w:r w:rsidR="00883122" w:rsidRPr="006E038B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(ГРБС – администрация Северо-Енисейского района по подведомственному учреждению МКУ «СЕМИС»)</w:t>
      </w:r>
      <w:r w:rsidR="008831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747A8" w:rsidRDefault="00906CBA" w:rsidP="00FB66B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E8021A" w:rsidRPr="004426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приемка услуг осуществлена с нарушением порядка приемки и оплаты, установленных контрактом (</w:t>
      </w:r>
      <w:r w:rsidR="00E8021A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 – администрация Северо-Енисейского района</w:t>
      </w:r>
      <w:r w:rsidR="00E80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261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42617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РБС - Отдел культуры по подведомствен</w:t>
      </w:r>
      <w:r w:rsidR="004426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="00442617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442617">
        <w:rPr>
          <w:rFonts w:ascii="Times New Roman" w:eastAsia="Times New Roman" w:hAnsi="Times New Roman" w:cs="Times New Roman"/>
          <w:sz w:val="28"/>
          <w:szCs w:val="28"/>
          <w:lang w:eastAsia="ru-RU"/>
        </w:rPr>
        <w:t>ям:</w:t>
      </w:r>
      <w:proofErr w:type="gramEnd"/>
      <w:r w:rsidR="00442617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42617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«ЦБ</w:t>
      </w:r>
      <w:r w:rsidR="00442617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С»</w:t>
      </w:r>
      <w:r w:rsidR="0044261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МБУ «ЦК</w:t>
      </w:r>
      <w:r w:rsidR="00442617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С»</w:t>
      </w:r>
      <w:r w:rsidR="004426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9747A8" w:rsidRDefault="009747A8" w:rsidP="00FB66B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042" w:rsidRDefault="007F0042" w:rsidP="001A106E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6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части 1 статьи 95 Закона № 44-ФЗ</w:t>
      </w:r>
      <w:r w:rsidR="00906CBA" w:rsidRPr="00FB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F3D" w:rsidRPr="00FB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оснований заключено дополнительное соглашение, предусматривающее увеличение срока выполнения работ по контракту </w:t>
      </w:r>
      <w:r w:rsidR="00FB66B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B66BA" w:rsidRPr="001C07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 – РУО</w:t>
      </w:r>
      <w:r w:rsidR="00FB66B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B66BA" w:rsidRPr="00FB66BA" w:rsidRDefault="00FB66BA" w:rsidP="007B4224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3AE" w:rsidRDefault="007F0042" w:rsidP="001A106E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3F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части 1, 3 статьи 103 Закона № 44-ФЗ</w:t>
      </w:r>
      <w:r w:rsidR="007B3F66" w:rsidRPr="007B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дату проведения проверки для включения в реестр контрактов, заключенных заказчиками не направлены информация и документы по контрактам на оказание услуг по обращению с твердыми коммунальными отходами</w:t>
      </w:r>
      <w:r w:rsidR="007B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224" w:rsidRPr="001C0722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(ГРБС – РУО, ГРБС – РУО по подведомственным учреждениям:</w:t>
      </w:r>
      <w:proofErr w:type="gramEnd"/>
      <w:r w:rsidR="007B4224" w:rsidRPr="001C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B4224" w:rsidRPr="001C072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«НСШ №6», МБОУ «ВОШ № 9»)</w:t>
      </w:r>
      <w:r w:rsidR="007B3F66" w:rsidRPr="007B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proofErr w:type="gramEnd"/>
    </w:p>
    <w:p w:rsidR="001B23AE" w:rsidRPr="001B23AE" w:rsidRDefault="001B23AE" w:rsidP="001B23A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042" w:rsidRPr="001B23AE" w:rsidRDefault="007F0042" w:rsidP="001A106E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23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части 8 статьи 103 Закона № 44-ФЗ</w:t>
      </w:r>
      <w:r w:rsidR="001B23AE" w:rsidRPr="001B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осуществлена оплата по контрактам, информация по которым не включена в реестр контрактов, заключенных заказчиками</w:t>
      </w:r>
      <w:r w:rsidR="001B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3AE" w:rsidRPr="001C0722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(ГРБС – РУО, ГРБС – РУО по подведомственным учреждениям:</w:t>
      </w:r>
      <w:proofErr w:type="gramEnd"/>
      <w:r w:rsidR="001B23AE" w:rsidRPr="001C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B23AE" w:rsidRPr="001C072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«НСШ №6», МБОУ «ВОШ № 9»)</w:t>
      </w:r>
      <w:r w:rsidR="001B2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015F0" w:rsidRPr="00F015F0" w:rsidRDefault="00F015F0" w:rsidP="00F015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232" w:rsidRPr="00F015F0" w:rsidRDefault="00A93232" w:rsidP="00F01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3232" w:rsidRPr="00F015F0" w:rsidSect="001070E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7D67"/>
    <w:multiLevelType w:val="hybridMultilevel"/>
    <w:tmpl w:val="602034FE"/>
    <w:lvl w:ilvl="0" w:tplc="64940FB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217B15"/>
    <w:multiLevelType w:val="hybridMultilevel"/>
    <w:tmpl w:val="9AE6D74E"/>
    <w:lvl w:ilvl="0" w:tplc="7C7AE8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CD1100"/>
    <w:multiLevelType w:val="hybridMultilevel"/>
    <w:tmpl w:val="565EBA44"/>
    <w:lvl w:ilvl="0" w:tplc="2A149994">
      <w:start w:val="1"/>
      <w:numFmt w:val="decimal"/>
      <w:lvlText w:val="%1)"/>
      <w:lvlJc w:val="left"/>
      <w:pPr>
        <w:ind w:left="631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876471"/>
    <w:multiLevelType w:val="hybridMultilevel"/>
    <w:tmpl w:val="9E2473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008DF"/>
    <w:multiLevelType w:val="hybridMultilevel"/>
    <w:tmpl w:val="989649D2"/>
    <w:lvl w:ilvl="0" w:tplc="8D72BA3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AD74F2"/>
    <w:multiLevelType w:val="hybridMultilevel"/>
    <w:tmpl w:val="81587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06B89"/>
    <w:multiLevelType w:val="hybridMultilevel"/>
    <w:tmpl w:val="FCC24BBE"/>
    <w:lvl w:ilvl="0" w:tplc="99A27F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1915C0"/>
    <w:multiLevelType w:val="hybridMultilevel"/>
    <w:tmpl w:val="A2528ED4"/>
    <w:lvl w:ilvl="0" w:tplc="E64A4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465A36"/>
    <w:multiLevelType w:val="hybridMultilevel"/>
    <w:tmpl w:val="E910AFA6"/>
    <w:lvl w:ilvl="0" w:tplc="C2AE03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48675B"/>
    <w:multiLevelType w:val="hybridMultilevel"/>
    <w:tmpl w:val="4F1427FC"/>
    <w:lvl w:ilvl="0" w:tplc="ABBE2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655EED"/>
    <w:multiLevelType w:val="hybridMultilevel"/>
    <w:tmpl w:val="63449840"/>
    <w:lvl w:ilvl="0" w:tplc="B674F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B775A39"/>
    <w:multiLevelType w:val="hybridMultilevel"/>
    <w:tmpl w:val="433CD6B6"/>
    <w:lvl w:ilvl="0" w:tplc="D3BAFE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1"/>
  </w:num>
  <w:num w:numId="1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60"/>
    <w:rsid w:val="000018E6"/>
    <w:rsid w:val="00004C8B"/>
    <w:rsid w:val="0002617C"/>
    <w:rsid w:val="000268C7"/>
    <w:rsid w:val="00030B4E"/>
    <w:rsid w:val="0004707E"/>
    <w:rsid w:val="00051526"/>
    <w:rsid w:val="00061E86"/>
    <w:rsid w:val="000670A6"/>
    <w:rsid w:val="00074C83"/>
    <w:rsid w:val="000758AB"/>
    <w:rsid w:val="000762D6"/>
    <w:rsid w:val="0009117E"/>
    <w:rsid w:val="0009652B"/>
    <w:rsid w:val="00096803"/>
    <w:rsid w:val="000C2C3F"/>
    <w:rsid w:val="000D4D3F"/>
    <w:rsid w:val="000E1F59"/>
    <w:rsid w:val="000E56D7"/>
    <w:rsid w:val="000F7DDB"/>
    <w:rsid w:val="001011DB"/>
    <w:rsid w:val="001060BA"/>
    <w:rsid w:val="001070EE"/>
    <w:rsid w:val="00110C8B"/>
    <w:rsid w:val="001231CF"/>
    <w:rsid w:val="00125DE8"/>
    <w:rsid w:val="00134FBC"/>
    <w:rsid w:val="00140FCB"/>
    <w:rsid w:val="00144B29"/>
    <w:rsid w:val="00157A99"/>
    <w:rsid w:val="001614DB"/>
    <w:rsid w:val="00161F2D"/>
    <w:rsid w:val="0016663E"/>
    <w:rsid w:val="001678E6"/>
    <w:rsid w:val="00174EAF"/>
    <w:rsid w:val="00180FD9"/>
    <w:rsid w:val="00186590"/>
    <w:rsid w:val="00186D2A"/>
    <w:rsid w:val="00191102"/>
    <w:rsid w:val="00191696"/>
    <w:rsid w:val="001A106E"/>
    <w:rsid w:val="001A1F3D"/>
    <w:rsid w:val="001A54FE"/>
    <w:rsid w:val="001A629E"/>
    <w:rsid w:val="001A7BF5"/>
    <w:rsid w:val="001B13AC"/>
    <w:rsid w:val="001B23AE"/>
    <w:rsid w:val="001C0722"/>
    <w:rsid w:val="001C4459"/>
    <w:rsid w:val="001C5A98"/>
    <w:rsid w:val="001D08E5"/>
    <w:rsid w:val="001E43F1"/>
    <w:rsid w:val="001F7257"/>
    <w:rsid w:val="00205230"/>
    <w:rsid w:val="002065DA"/>
    <w:rsid w:val="00216455"/>
    <w:rsid w:val="00237182"/>
    <w:rsid w:val="00250190"/>
    <w:rsid w:val="00251AAD"/>
    <w:rsid w:val="00267129"/>
    <w:rsid w:val="00273950"/>
    <w:rsid w:val="00273A9D"/>
    <w:rsid w:val="002742C4"/>
    <w:rsid w:val="00296416"/>
    <w:rsid w:val="002A058C"/>
    <w:rsid w:val="002A1C9A"/>
    <w:rsid w:val="002A2C47"/>
    <w:rsid w:val="002A716B"/>
    <w:rsid w:val="002B5220"/>
    <w:rsid w:val="002C05A4"/>
    <w:rsid w:val="002C7E03"/>
    <w:rsid w:val="002E3FFB"/>
    <w:rsid w:val="002F008C"/>
    <w:rsid w:val="002F22BB"/>
    <w:rsid w:val="002F5A0B"/>
    <w:rsid w:val="0030415A"/>
    <w:rsid w:val="003054E8"/>
    <w:rsid w:val="00306DFC"/>
    <w:rsid w:val="003122CF"/>
    <w:rsid w:val="00323F3F"/>
    <w:rsid w:val="00330270"/>
    <w:rsid w:val="00331507"/>
    <w:rsid w:val="0033608A"/>
    <w:rsid w:val="00336A1E"/>
    <w:rsid w:val="00374182"/>
    <w:rsid w:val="00376C10"/>
    <w:rsid w:val="00387BFD"/>
    <w:rsid w:val="003A21DD"/>
    <w:rsid w:val="003B199C"/>
    <w:rsid w:val="003B24CD"/>
    <w:rsid w:val="003B2E58"/>
    <w:rsid w:val="003C0B4D"/>
    <w:rsid w:val="003C2382"/>
    <w:rsid w:val="003C5266"/>
    <w:rsid w:val="003C568C"/>
    <w:rsid w:val="003E115A"/>
    <w:rsid w:val="003E11A7"/>
    <w:rsid w:val="003E3D30"/>
    <w:rsid w:val="003E4CB4"/>
    <w:rsid w:val="003E7F33"/>
    <w:rsid w:val="003F14DA"/>
    <w:rsid w:val="004109A5"/>
    <w:rsid w:val="00411385"/>
    <w:rsid w:val="004213DA"/>
    <w:rsid w:val="004243A0"/>
    <w:rsid w:val="00435EA2"/>
    <w:rsid w:val="004378A2"/>
    <w:rsid w:val="00442617"/>
    <w:rsid w:val="00446E71"/>
    <w:rsid w:val="004528F9"/>
    <w:rsid w:val="00452FBA"/>
    <w:rsid w:val="00467E9F"/>
    <w:rsid w:val="00471C65"/>
    <w:rsid w:val="00473215"/>
    <w:rsid w:val="00473E10"/>
    <w:rsid w:val="004800CC"/>
    <w:rsid w:val="004A708B"/>
    <w:rsid w:val="004C5523"/>
    <w:rsid w:val="004C5651"/>
    <w:rsid w:val="004C799F"/>
    <w:rsid w:val="004D0303"/>
    <w:rsid w:val="004D2172"/>
    <w:rsid w:val="004D4912"/>
    <w:rsid w:val="004D7C3B"/>
    <w:rsid w:val="004E3970"/>
    <w:rsid w:val="004E3BCD"/>
    <w:rsid w:val="004E72B6"/>
    <w:rsid w:val="004F7321"/>
    <w:rsid w:val="00503F18"/>
    <w:rsid w:val="00512143"/>
    <w:rsid w:val="00521C08"/>
    <w:rsid w:val="005221B9"/>
    <w:rsid w:val="00522200"/>
    <w:rsid w:val="005347F6"/>
    <w:rsid w:val="00536D87"/>
    <w:rsid w:val="00550895"/>
    <w:rsid w:val="00550BA0"/>
    <w:rsid w:val="005528FC"/>
    <w:rsid w:val="005807D2"/>
    <w:rsid w:val="005848B5"/>
    <w:rsid w:val="0059241F"/>
    <w:rsid w:val="0059722F"/>
    <w:rsid w:val="005979EE"/>
    <w:rsid w:val="005A7706"/>
    <w:rsid w:val="005A77F8"/>
    <w:rsid w:val="005B0248"/>
    <w:rsid w:val="005B090B"/>
    <w:rsid w:val="005B1417"/>
    <w:rsid w:val="005B5B4B"/>
    <w:rsid w:val="005C04E9"/>
    <w:rsid w:val="005D64CC"/>
    <w:rsid w:val="005E565A"/>
    <w:rsid w:val="005E7081"/>
    <w:rsid w:val="005E745D"/>
    <w:rsid w:val="00615CB5"/>
    <w:rsid w:val="006167CE"/>
    <w:rsid w:val="006226E7"/>
    <w:rsid w:val="006231B6"/>
    <w:rsid w:val="006242B7"/>
    <w:rsid w:val="00626D0D"/>
    <w:rsid w:val="00637878"/>
    <w:rsid w:val="00637A44"/>
    <w:rsid w:val="00645FAD"/>
    <w:rsid w:val="00650B85"/>
    <w:rsid w:val="00654367"/>
    <w:rsid w:val="006604DC"/>
    <w:rsid w:val="00664622"/>
    <w:rsid w:val="00664E18"/>
    <w:rsid w:val="0067504F"/>
    <w:rsid w:val="00683563"/>
    <w:rsid w:val="006926D0"/>
    <w:rsid w:val="00695AED"/>
    <w:rsid w:val="006A3670"/>
    <w:rsid w:val="006A6648"/>
    <w:rsid w:val="006A67F4"/>
    <w:rsid w:val="006B0B55"/>
    <w:rsid w:val="006C1262"/>
    <w:rsid w:val="006C5DD7"/>
    <w:rsid w:val="006C759B"/>
    <w:rsid w:val="006D1034"/>
    <w:rsid w:val="006E038B"/>
    <w:rsid w:val="006E5394"/>
    <w:rsid w:val="006F04C9"/>
    <w:rsid w:val="006F0AAB"/>
    <w:rsid w:val="006F2394"/>
    <w:rsid w:val="00702EE9"/>
    <w:rsid w:val="00705974"/>
    <w:rsid w:val="0071015B"/>
    <w:rsid w:val="007171F6"/>
    <w:rsid w:val="00724948"/>
    <w:rsid w:val="0074066F"/>
    <w:rsid w:val="00754E0A"/>
    <w:rsid w:val="007555C8"/>
    <w:rsid w:val="0076492A"/>
    <w:rsid w:val="00764C4E"/>
    <w:rsid w:val="007850B8"/>
    <w:rsid w:val="00787960"/>
    <w:rsid w:val="007A73AB"/>
    <w:rsid w:val="007B0092"/>
    <w:rsid w:val="007B3F66"/>
    <w:rsid w:val="007B4224"/>
    <w:rsid w:val="007B54AF"/>
    <w:rsid w:val="007D1725"/>
    <w:rsid w:val="007D4B7E"/>
    <w:rsid w:val="007E2403"/>
    <w:rsid w:val="007F0042"/>
    <w:rsid w:val="00800C51"/>
    <w:rsid w:val="008048C7"/>
    <w:rsid w:val="00806E4D"/>
    <w:rsid w:val="00810274"/>
    <w:rsid w:val="00814431"/>
    <w:rsid w:val="00816F0F"/>
    <w:rsid w:val="00827CAC"/>
    <w:rsid w:val="00834FE2"/>
    <w:rsid w:val="00835CA5"/>
    <w:rsid w:val="0084013E"/>
    <w:rsid w:val="008608EA"/>
    <w:rsid w:val="00864BDF"/>
    <w:rsid w:val="00865068"/>
    <w:rsid w:val="008770C9"/>
    <w:rsid w:val="008820ED"/>
    <w:rsid w:val="00883122"/>
    <w:rsid w:val="00885A18"/>
    <w:rsid w:val="00895D28"/>
    <w:rsid w:val="008C6EDB"/>
    <w:rsid w:val="008D342A"/>
    <w:rsid w:val="008F0C0C"/>
    <w:rsid w:val="008F12F3"/>
    <w:rsid w:val="008F3A8F"/>
    <w:rsid w:val="00905D1F"/>
    <w:rsid w:val="00906BFE"/>
    <w:rsid w:val="00906CBA"/>
    <w:rsid w:val="00910BA6"/>
    <w:rsid w:val="00913AD1"/>
    <w:rsid w:val="00920C56"/>
    <w:rsid w:val="0093010A"/>
    <w:rsid w:val="00937400"/>
    <w:rsid w:val="009379E7"/>
    <w:rsid w:val="009413C1"/>
    <w:rsid w:val="00943D67"/>
    <w:rsid w:val="00944B4C"/>
    <w:rsid w:val="0094543E"/>
    <w:rsid w:val="009522B5"/>
    <w:rsid w:val="00966994"/>
    <w:rsid w:val="00967CBA"/>
    <w:rsid w:val="00972F24"/>
    <w:rsid w:val="00973564"/>
    <w:rsid w:val="009747A8"/>
    <w:rsid w:val="009748EF"/>
    <w:rsid w:val="00975229"/>
    <w:rsid w:val="009810CE"/>
    <w:rsid w:val="00982153"/>
    <w:rsid w:val="00986939"/>
    <w:rsid w:val="0098722A"/>
    <w:rsid w:val="00991151"/>
    <w:rsid w:val="00994A9E"/>
    <w:rsid w:val="009A49B6"/>
    <w:rsid w:val="009A657D"/>
    <w:rsid w:val="009A75AB"/>
    <w:rsid w:val="009A774A"/>
    <w:rsid w:val="009A7983"/>
    <w:rsid w:val="009B0F68"/>
    <w:rsid w:val="009B4B0A"/>
    <w:rsid w:val="009C0435"/>
    <w:rsid w:val="009C22F8"/>
    <w:rsid w:val="009E243C"/>
    <w:rsid w:val="009E430D"/>
    <w:rsid w:val="009E65B4"/>
    <w:rsid w:val="009E6D9A"/>
    <w:rsid w:val="009F2373"/>
    <w:rsid w:val="009F2D0B"/>
    <w:rsid w:val="009F2D77"/>
    <w:rsid w:val="00A15325"/>
    <w:rsid w:val="00A20501"/>
    <w:rsid w:val="00A24C64"/>
    <w:rsid w:val="00A25094"/>
    <w:rsid w:val="00A31A2F"/>
    <w:rsid w:val="00A37152"/>
    <w:rsid w:val="00A40151"/>
    <w:rsid w:val="00A42D08"/>
    <w:rsid w:val="00A46B1D"/>
    <w:rsid w:val="00A47FD0"/>
    <w:rsid w:val="00A50AB6"/>
    <w:rsid w:val="00A57E77"/>
    <w:rsid w:val="00A81B2B"/>
    <w:rsid w:val="00A83087"/>
    <w:rsid w:val="00A9085D"/>
    <w:rsid w:val="00A90DC9"/>
    <w:rsid w:val="00A93232"/>
    <w:rsid w:val="00A967C7"/>
    <w:rsid w:val="00AC44BF"/>
    <w:rsid w:val="00AD74F9"/>
    <w:rsid w:val="00AD7B70"/>
    <w:rsid w:val="00AE4EE7"/>
    <w:rsid w:val="00AF504D"/>
    <w:rsid w:val="00B022F0"/>
    <w:rsid w:val="00B03DE1"/>
    <w:rsid w:val="00B1223E"/>
    <w:rsid w:val="00B13361"/>
    <w:rsid w:val="00B270C7"/>
    <w:rsid w:val="00B3298B"/>
    <w:rsid w:val="00B52552"/>
    <w:rsid w:val="00B64749"/>
    <w:rsid w:val="00B7069D"/>
    <w:rsid w:val="00B7577A"/>
    <w:rsid w:val="00B822D4"/>
    <w:rsid w:val="00B82E15"/>
    <w:rsid w:val="00B87419"/>
    <w:rsid w:val="00B93CE8"/>
    <w:rsid w:val="00BB297B"/>
    <w:rsid w:val="00BC03E5"/>
    <w:rsid w:val="00BC5C30"/>
    <w:rsid w:val="00BD0738"/>
    <w:rsid w:val="00BE1FDB"/>
    <w:rsid w:val="00BE4E94"/>
    <w:rsid w:val="00BF39A7"/>
    <w:rsid w:val="00BF6D83"/>
    <w:rsid w:val="00C0188B"/>
    <w:rsid w:val="00C042EB"/>
    <w:rsid w:val="00C16997"/>
    <w:rsid w:val="00C227E3"/>
    <w:rsid w:val="00C23157"/>
    <w:rsid w:val="00C30757"/>
    <w:rsid w:val="00C560B1"/>
    <w:rsid w:val="00C62170"/>
    <w:rsid w:val="00C63FCF"/>
    <w:rsid w:val="00C665DA"/>
    <w:rsid w:val="00C72D82"/>
    <w:rsid w:val="00C76BA7"/>
    <w:rsid w:val="00C85A21"/>
    <w:rsid w:val="00C9328C"/>
    <w:rsid w:val="00CA2AB4"/>
    <w:rsid w:val="00CB2BAE"/>
    <w:rsid w:val="00CB3009"/>
    <w:rsid w:val="00CB59A7"/>
    <w:rsid w:val="00CC4490"/>
    <w:rsid w:val="00CD00BE"/>
    <w:rsid w:val="00CD2C6E"/>
    <w:rsid w:val="00CD50CA"/>
    <w:rsid w:val="00CE0C30"/>
    <w:rsid w:val="00CE4A2B"/>
    <w:rsid w:val="00D063E2"/>
    <w:rsid w:val="00D11E90"/>
    <w:rsid w:val="00D14D0E"/>
    <w:rsid w:val="00D1506F"/>
    <w:rsid w:val="00D22B45"/>
    <w:rsid w:val="00D279B4"/>
    <w:rsid w:val="00D3581F"/>
    <w:rsid w:val="00D35EA4"/>
    <w:rsid w:val="00D36996"/>
    <w:rsid w:val="00D50C2D"/>
    <w:rsid w:val="00D609E3"/>
    <w:rsid w:val="00D637D6"/>
    <w:rsid w:val="00D70F2D"/>
    <w:rsid w:val="00D847D4"/>
    <w:rsid w:val="00D86CD0"/>
    <w:rsid w:val="00D944C3"/>
    <w:rsid w:val="00D94ED8"/>
    <w:rsid w:val="00DA0F78"/>
    <w:rsid w:val="00DA5F24"/>
    <w:rsid w:val="00DB7F40"/>
    <w:rsid w:val="00DC22DA"/>
    <w:rsid w:val="00DD4EB9"/>
    <w:rsid w:val="00DE4261"/>
    <w:rsid w:val="00DE5B67"/>
    <w:rsid w:val="00DE6397"/>
    <w:rsid w:val="00DF48B8"/>
    <w:rsid w:val="00E16852"/>
    <w:rsid w:val="00E21DFC"/>
    <w:rsid w:val="00E22DBE"/>
    <w:rsid w:val="00E36FDE"/>
    <w:rsid w:val="00E431D3"/>
    <w:rsid w:val="00E4550D"/>
    <w:rsid w:val="00E5368F"/>
    <w:rsid w:val="00E61F6A"/>
    <w:rsid w:val="00E62671"/>
    <w:rsid w:val="00E6670C"/>
    <w:rsid w:val="00E66745"/>
    <w:rsid w:val="00E7055C"/>
    <w:rsid w:val="00E72EBE"/>
    <w:rsid w:val="00E8021A"/>
    <w:rsid w:val="00E82946"/>
    <w:rsid w:val="00E83723"/>
    <w:rsid w:val="00E87DF0"/>
    <w:rsid w:val="00E9118D"/>
    <w:rsid w:val="00E9517B"/>
    <w:rsid w:val="00EB394D"/>
    <w:rsid w:val="00EB3C5B"/>
    <w:rsid w:val="00EC46EE"/>
    <w:rsid w:val="00EC4763"/>
    <w:rsid w:val="00EC4FC6"/>
    <w:rsid w:val="00EC54B6"/>
    <w:rsid w:val="00EC606A"/>
    <w:rsid w:val="00EC7F9C"/>
    <w:rsid w:val="00ED2A58"/>
    <w:rsid w:val="00EE0F09"/>
    <w:rsid w:val="00EF780D"/>
    <w:rsid w:val="00F015F0"/>
    <w:rsid w:val="00F03D33"/>
    <w:rsid w:val="00F10BA0"/>
    <w:rsid w:val="00F11E65"/>
    <w:rsid w:val="00F2200A"/>
    <w:rsid w:val="00F22796"/>
    <w:rsid w:val="00F34D0F"/>
    <w:rsid w:val="00F36163"/>
    <w:rsid w:val="00F5180C"/>
    <w:rsid w:val="00F7059A"/>
    <w:rsid w:val="00F82779"/>
    <w:rsid w:val="00F93D6A"/>
    <w:rsid w:val="00FA0313"/>
    <w:rsid w:val="00FA32B2"/>
    <w:rsid w:val="00FB1421"/>
    <w:rsid w:val="00FB2E0E"/>
    <w:rsid w:val="00FB66BA"/>
    <w:rsid w:val="00FC2BE5"/>
    <w:rsid w:val="00FC309A"/>
    <w:rsid w:val="00FD428B"/>
    <w:rsid w:val="00FD5DC8"/>
    <w:rsid w:val="00FE1FB5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E4EE7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E5368F"/>
    <w:pPr>
      <w:ind w:left="720"/>
      <w:contextualSpacing/>
    </w:pPr>
  </w:style>
  <w:style w:type="character" w:styleId="a5">
    <w:name w:val="Hyperlink"/>
    <w:rsid w:val="00D70F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1526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a"/>
    <w:rsid w:val="00DE5B67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10">
    <w:name w:val="Знак Знак1"/>
    <w:basedOn w:val="a"/>
    <w:rsid w:val="0052220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E4EE7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E5368F"/>
    <w:pPr>
      <w:ind w:left="720"/>
      <w:contextualSpacing/>
    </w:pPr>
  </w:style>
  <w:style w:type="character" w:styleId="a5">
    <w:name w:val="Hyperlink"/>
    <w:rsid w:val="00D70F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1526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a"/>
    <w:rsid w:val="00DE5B67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10">
    <w:name w:val="Знак Знак1"/>
    <w:basedOn w:val="a"/>
    <w:rsid w:val="0052220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A1AABC4183A133389FFE956DB5422DB1144F05401A882187888EE946CB0E7F748FAABE9171C9AC10DEE9B219T1f3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70FD1A13BA4FD9F67B540B235D06BD6B9E9B9ACA5AC63D2291E69ED098538533C6041455FF412D29883562693152CE1B050E650578E6FqEK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A5ACD-8CCD-49ED-A8AF-0A72FD806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3266</TotalTime>
  <Pages>14</Pages>
  <Words>5249</Words>
  <Characters>29924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296</cp:revision>
  <cp:lastPrinted>2022-12-19T02:10:00Z</cp:lastPrinted>
  <dcterms:created xsi:type="dcterms:W3CDTF">2021-12-09T03:03:00Z</dcterms:created>
  <dcterms:modified xsi:type="dcterms:W3CDTF">2023-01-23T08:46:00Z</dcterms:modified>
</cp:coreProperties>
</file>