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9B" w:rsidRPr="008128CD" w:rsidRDefault="007E0A9B" w:rsidP="007E0A9B">
      <w:pPr>
        <w:keepNext/>
        <w:spacing w:before="240" w:after="60"/>
        <w:jc w:val="center"/>
        <w:outlineLvl w:val="2"/>
        <w:rPr>
          <w:b/>
          <w:bCs/>
          <w:sz w:val="28"/>
          <w:szCs w:val="26"/>
          <w:lang w:eastAsia="en-US"/>
        </w:rPr>
      </w:pPr>
      <w:bookmarkStart w:id="0" w:name="_Toc509822463"/>
      <w:r w:rsidRPr="008128CD">
        <w:rPr>
          <w:b/>
          <w:bCs/>
          <w:sz w:val="28"/>
          <w:szCs w:val="26"/>
          <w:lang w:eastAsia="en-US"/>
        </w:rPr>
        <w:t>Меры социальной поддержки инвалидов, семей с детьми – инвалидами</w:t>
      </w:r>
      <w:bookmarkEnd w:id="0"/>
    </w:p>
    <w:p w:rsidR="007E0A9B" w:rsidRPr="007E0A9B" w:rsidRDefault="007E0A9B" w:rsidP="007E0A9B">
      <w:pPr>
        <w:rPr>
          <w:rFonts w:eastAsia="Calibri"/>
          <w:sz w:val="28"/>
          <w:szCs w:val="22"/>
          <w:lang/>
        </w:rPr>
      </w:pPr>
      <w:r w:rsidRPr="007E0A9B">
        <w:rPr>
          <w:iCs/>
          <w:color w:val="000000"/>
        </w:rPr>
        <w:t>лица,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6"/>
        <w:gridCol w:w="3315"/>
        <w:gridCol w:w="6215"/>
      </w:tblGrid>
      <w:tr w:rsidR="007E0A9B" w:rsidRPr="007E0A9B" w:rsidTr="008128CD">
        <w:tc>
          <w:tcPr>
            <w:tcW w:w="5256" w:type="dxa"/>
            <w:shd w:val="clear" w:color="auto" w:fill="auto"/>
            <w:vAlign w:val="center"/>
          </w:tcPr>
          <w:p w:rsidR="007E0A9B" w:rsidRPr="007E0A9B" w:rsidRDefault="007E0A9B" w:rsidP="007E0A9B">
            <w:pPr>
              <w:jc w:val="center"/>
              <w:rPr>
                <w:rFonts w:eastAsia="Calibri"/>
                <w:b/>
                <w:i/>
                <w:lang w:eastAsia="en-US"/>
              </w:rPr>
            </w:pPr>
            <w:r w:rsidRPr="007E0A9B">
              <w:rPr>
                <w:rFonts w:eastAsia="Calibri"/>
                <w:b/>
                <w:i/>
                <w:lang w:eastAsia="en-US"/>
              </w:rPr>
              <w:t>Основные меры социальной поддержки</w:t>
            </w:r>
          </w:p>
        </w:tc>
        <w:tc>
          <w:tcPr>
            <w:tcW w:w="3315" w:type="dxa"/>
            <w:shd w:val="clear" w:color="auto" w:fill="auto"/>
            <w:vAlign w:val="center"/>
          </w:tcPr>
          <w:p w:rsidR="007E0A9B" w:rsidRPr="007E0A9B" w:rsidRDefault="007E0A9B" w:rsidP="007E0A9B">
            <w:pPr>
              <w:jc w:val="center"/>
              <w:rPr>
                <w:rFonts w:eastAsia="Calibri"/>
                <w:b/>
                <w:i/>
                <w:lang w:eastAsia="en-US"/>
              </w:rPr>
            </w:pPr>
            <w:r w:rsidRPr="007E0A9B">
              <w:rPr>
                <w:b/>
                <w:i/>
              </w:rPr>
              <w:t>Куда следует обращаться</w:t>
            </w:r>
          </w:p>
        </w:tc>
        <w:tc>
          <w:tcPr>
            <w:tcW w:w="6215" w:type="dxa"/>
            <w:shd w:val="clear" w:color="auto" w:fill="auto"/>
            <w:vAlign w:val="center"/>
          </w:tcPr>
          <w:p w:rsidR="007E0A9B" w:rsidRPr="007E0A9B" w:rsidRDefault="007E0A9B" w:rsidP="007E0A9B">
            <w:pPr>
              <w:jc w:val="center"/>
              <w:rPr>
                <w:rFonts w:eastAsia="Calibri"/>
                <w:b/>
                <w:i/>
                <w:lang w:eastAsia="en-US"/>
              </w:rPr>
            </w:pPr>
            <w:r w:rsidRPr="007E0A9B">
              <w:rPr>
                <w:rFonts w:eastAsia="Calibri"/>
                <w:b/>
                <w:i/>
                <w:lang w:eastAsia="en-US"/>
              </w:rPr>
              <w:t>Требуемые документы</w:t>
            </w:r>
          </w:p>
        </w:tc>
      </w:tr>
      <w:tr w:rsidR="007E0A9B" w:rsidRPr="007E0A9B" w:rsidTr="008128CD">
        <w:tc>
          <w:tcPr>
            <w:tcW w:w="5256" w:type="dxa"/>
            <w:shd w:val="clear" w:color="auto" w:fill="auto"/>
          </w:tcPr>
          <w:p w:rsidR="007E0A9B" w:rsidRPr="007E0A9B" w:rsidRDefault="007E0A9B" w:rsidP="007E0A9B">
            <w:pPr>
              <w:rPr>
                <w:rFonts w:eastAsia="Calibri"/>
                <w:lang w:eastAsia="en-US"/>
              </w:rPr>
            </w:pPr>
            <w:r w:rsidRPr="007E0A9B">
              <w:rPr>
                <w:rFonts w:eastAsia="Calibri"/>
                <w:lang w:eastAsia="en-US"/>
              </w:rPr>
              <w:t>Ежемесячная денежная выплата в случае отказа от предоставления набора социальных услуг</w:t>
            </w:r>
          </w:p>
        </w:tc>
        <w:tc>
          <w:tcPr>
            <w:tcW w:w="3315" w:type="dxa"/>
            <w:shd w:val="clear" w:color="auto" w:fill="auto"/>
          </w:tcPr>
          <w:p w:rsidR="007E0A9B" w:rsidRPr="007E0A9B" w:rsidRDefault="007E0A9B" w:rsidP="007E0A9B">
            <w:pPr>
              <w:jc w:val="both"/>
              <w:rPr>
                <w:rFonts w:eastAsia="Calibri"/>
                <w:lang w:eastAsia="en-US"/>
              </w:rPr>
            </w:pPr>
            <w:r w:rsidRPr="007E0A9B">
              <w:rPr>
                <w:rFonts w:eastAsia="Calibri"/>
                <w:lang w:eastAsia="en-US"/>
              </w:rPr>
              <w:t>ПФР по месту жительства</w:t>
            </w:r>
          </w:p>
        </w:tc>
        <w:tc>
          <w:tcPr>
            <w:tcW w:w="6215" w:type="dxa"/>
            <w:shd w:val="clear" w:color="auto" w:fill="auto"/>
          </w:tcPr>
          <w:p w:rsidR="007E0A9B" w:rsidRPr="007E0A9B" w:rsidRDefault="007E0A9B" w:rsidP="007E0A9B">
            <w:pPr>
              <w:jc w:val="both"/>
              <w:rPr>
                <w:rFonts w:eastAsia="Calibri"/>
                <w:lang w:eastAsia="en-US"/>
              </w:rPr>
            </w:pPr>
            <w:r w:rsidRPr="007E0A9B">
              <w:rPr>
                <w:rFonts w:eastAsia="Calibri"/>
                <w:lang w:eastAsia="en-US"/>
              </w:rPr>
              <w:t>Предоставляется в соответствии с Федеральным законом от 24.11.1995 № 181-ФЗ "О социальной защите инвалидов в Российской Федерации"</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 xml:space="preserve">Набор социальных услуг, в который входит: </w:t>
            </w:r>
          </w:p>
          <w:p w:rsidR="007E0A9B" w:rsidRPr="007E0A9B" w:rsidRDefault="007E0A9B" w:rsidP="007E0A9B">
            <w:pPr>
              <w:rPr>
                <w:lang w:eastAsia="en-US"/>
              </w:rPr>
            </w:pPr>
            <w:r w:rsidRPr="007E0A9B">
              <w:rPr>
                <w:lang w:eastAsia="en-US"/>
              </w:rPr>
              <w:t>- дополнительная бесплатная медицинская помощь, в том числе предусматривающая обеспечение в соответствии со стандартами медицинской помощи необходимыми лекарственными средствами, изделиями медицинского назначения, а также специализированными продуктами лечебного питания для детей – инвалидов;</w:t>
            </w:r>
          </w:p>
          <w:p w:rsidR="007E0A9B" w:rsidRPr="007E0A9B" w:rsidRDefault="007E0A9B" w:rsidP="007E0A9B">
            <w:pPr>
              <w:rPr>
                <w:lang w:eastAsia="en-US"/>
              </w:rPr>
            </w:pPr>
            <w:r w:rsidRPr="007E0A9B">
              <w:rPr>
                <w:lang w:eastAsia="en-US"/>
              </w:rPr>
              <w:t>- предоставление путевки на санаторно-курортное лечение, осуществляемые в соответствии с законодательством об обязательном социальном страховании</w:t>
            </w:r>
            <w:r w:rsidRPr="007E0A9B">
              <w:rPr>
                <w:b/>
                <w:bCs/>
                <w:lang w:eastAsia="en-US"/>
              </w:rPr>
              <w:t xml:space="preserve">; </w:t>
            </w:r>
          </w:p>
          <w:p w:rsidR="007E0A9B" w:rsidRPr="007E0A9B" w:rsidRDefault="007E0A9B" w:rsidP="007E0A9B">
            <w:pPr>
              <w:rPr>
                <w:lang w:eastAsia="en-US"/>
              </w:rPr>
            </w:pPr>
            <w:r w:rsidRPr="007E0A9B">
              <w:rPr>
                <w:b/>
                <w:bCs/>
                <w:lang w:eastAsia="en-US"/>
              </w:rPr>
              <w:t xml:space="preserve">- </w:t>
            </w:r>
            <w:r w:rsidRPr="007E0A9B">
              <w:rPr>
                <w:lang w:eastAsia="en-US"/>
              </w:rPr>
              <w:t>бесплатный проезд на пригородном железнодорожном транспорте, а также на междугородном транспорте к месту лечения и обратно</w:t>
            </w:r>
            <w:r w:rsidRPr="007E0A9B">
              <w:rPr>
                <w:b/>
                <w:bCs/>
                <w:lang w:eastAsia="en-US"/>
              </w:rPr>
              <w:t>.</w:t>
            </w:r>
          </w:p>
        </w:tc>
        <w:tc>
          <w:tcPr>
            <w:tcW w:w="3315" w:type="dxa"/>
            <w:shd w:val="clear" w:color="auto" w:fill="auto"/>
          </w:tcPr>
          <w:p w:rsidR="007E0A9B" w:rsidRPr="007E0A9B" w:rsidRDefault="007E0A9B" w:rsidP="007E0A9B">
            <w:pPr>
              <w:jc w:val="both"/>
              <w:rPr>
                <w:lang w:eastAsia="en-US"/>
              </w:rPr>
            </w:pPr>
            <w:r w:rsidRPr="007E0A9B">
              <w:rPr>
                <w:lang w:eastAsia="en-US"/>
              </w:rPr>
              <w:t xml:space="preserve">Предоставляется по месту жительства гражданина </w:t>
            </w:r>
            <w:proofErr w:type="gramStart"/>
            <w:r w:rsidRPr="007E0A9B">
              <w:rPr>
                <w:lang w:eastAsia="en-US"/>
              </w:rPr>
              <w:t>с даты установления</w:t>
            </w:r>
            <w:proofErr w:type="gramEnd"/>
            <w:r w:rsidRPr="007E0A9B">
              <w:rPr>
                <w:lang w:eastAsia="en-US"/>
              </w:rPr>
              <w:t xml:space="preserve"> ему ежемесячной денежной выплаты.</w:t>
            </w:r>
          </w:p>
          <w:p w:rsidR="007E0A9B" w:rsidRPr="007E0A9B" w:rsidRDefault="007E0A9B" w:rsidP="007E0A9B">
            <w:pPr>
              <w:jc w:val="both"/>
              <w:rPr>
                <w:lang w:eastAsia="en-US"/>
              </w:rPr>
            </w:pPr>
            <w:r w:rsidRPr="007E0A9B">
              <w:rPr>
                <w:lang w:eastAsia="en-US"/>
              </w:rPr>
              <w:t>Лекарственные средства – по рецептам врача (фельдшера) в аптеках.</w:t>
            </w:r>
          </w:p>
          <w:p w:rsidR="007E0A9B" w:rsidRPr="007E0A9B" w:rsidRDefault="007E0A9B" w:rsidP="007E0A9B">
            <w:pPr>
              <w:jc w:val="both"/>
              <w:rPr>
                <w:lang w:eastAsia="en-US"/>
              </w:rPr>
            </w:pPr>
            <w:r w:rsidRPr="007E0A9B">
              <w:rPr>
                <w:lang w:eastAsia="en-US"/>
              </w:rPr>
              <w:t>Санаторно-курортное лечение, бесплатный проезд к месту лечения и обратно предоставляются при наличии медицинских показаний региональным отделением ФСС Российской Федерации по месту жительства.</w:t>
            </w:r>
          </w:p>
        </w:tc>
        <w:tc>
          <w:tcPr>
            <w:tcW w:w="6215" w:type="dxa"/>
            <w:shd w:val="clear" w:color="auto" w:fill="auto"/>
          </w:tcPr>
          <w:p w:rsidR="007E0A9B" w:rsidRPr="007E0A9B" w:rsidRDefault="007E0A9B" w:rsidP="007E0A9B">
            <w:pPr>
              <w:jc w:val="both"/>
              <w:rPr>
                <w:lang w:eastAsia="en-US"/>
              </w:rPr>
            </w:pPr>
            <w:r w:rsidRPr="007E0A9B">
              <w:rPr>
                <w:lang w:eastAsia="en-US"/>
              </w:rPr>
              <w:t>Предоставляется в соответствии с Федеральным законом от 17.09.1999 № 178-ФЗ "О государственной социальной помощи"</w:t>
            </w:r>
          </w:p>
        </w:tc>
      </w:tr>
      <w:tr w:rsidR="007E0A9B" w:rsidRPr="007E0A9B" w:rsidTr="008128CD">
        <w:trPr>
          <w:trHeight w:val="983"/>
        </w:trPr>
        <w:tc>
          <w:tcPr>
            <w:tcW w:w="5256" w:type="dxa"/>
            <w:shd w:val="clear" w:color="auto" w:fill="auto"/>
          </w:tcPr>
          <w:p w:rsidR="007E0A9B" w:rsidRPr="007E0A9B" w:rsidRDefault="007E0A9B" w:rsidP="007E0A9B">
            <w:pPr>
              <w:rPr>
                <w:b/>
                <w:bCs/>
                <w:lang w:eastAsia="en-US"/>
              </w:rPr>
            </w:pPr>
            <w:r w:rsidRPr="007E0A9B">
              <w:rPr>
                <w:b/>
                <w:bCs/>
                <w:lang w:eastAsia="en-US"/>
              </w:rPr>
              <w:t>Получение единой социальной карты Красноярского края</w:t>
            </w:r>
          </w:p>
          <w:p w:rsidR="007E0A9B" w:rsidRPr="007E0A9B" w:rsidRDefault="007E0A9B" w:rsidP="007E0A9B">
            <w:pPr>
              <w:rPr>
                <w:lang w:eastAsia="en-US"/>
              </w:rPr>
            </w:pPr>
            <w:r w:rsidRPr="007E0A9B">
              <w:rPr>
                <w:lang w:eastAsia="en-US"/>
              </w:rPr>
              <w:t xml:space="preserve">для проезда на всех видах городского пассажирского транспорта (кроме такси), на автомобильном транспорте общего пользования (кроме такси) пригородных маршрутов, а при их отсутствии - междугородных маршрутов (внутрирайонных), на водном транспорте </w:t>
            </w:r>
            <w:r w:rsidRPr="007E0A9B">
              <w:rPr>
                <w:lang w:eastAsia="en-US"/>
              </w:rPr>
              <w:lastRenderedPageBreak/>
              <w:t>пригородного сообщения</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lastRenderedPageBreak/>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tc>
        <w:tc>
          <w:tcPr>
            <w:tcW w:w="6215" w:type="dxa"/>
            <w:shd w:val="clear" w:color="auto" w:fill="auto"/>
          </w:tcPr>
          <w:p w:rsidR="007E0A9B" w:rsidRPr="007E0A9B" w:rsidRDefault="007E0A9B" w:rsidP="007E0A9B">
            <w:pPr>
              <w:jc w:val="both"/>
              <w:rPr>
                <w:szCs w:val="22"/>
                <w:lang w:eastAsia="en-US"/>
              </w:rPr>
            </w:pPr>
            <w:r w:rsidRPr="007E0A9B">
              <w:rPr>
                <w:szCs w:val="22"/>
                <w:lang w:eastAsia="en-US"/>
              </w:rPr>
              <w:t xml:space="preserve">1) заявление о выдаче ЕСККК; </w:t>
            </w:r>
          </w:p>
          <w:p w:rsidR="007E0A9B" w:rsidRPr="007E0A9B" w:rsidRDefault="007E0A9B" w:rsidP="007E0A9B">
            <w:pPr>
              <w:jc w:val="both"/>
              <w:rPr>
                <w:szCs w:val="22"/>
                <w:lang w:eastAsia="en-US"/>
              </w:rPr>
            </w:pPr>
            <w:r w:rsidRPr="007E0A9B">
              <w:rPr>
                <w:szCs w:val="22"/>
                <w:lang w:eastAsia="en-US"/>
              </w:rPr>
              <w:t>2) документ, удостоверяющий личность получателя мер социальной поддержки;</w:t>
            </w:r>
          </w:p>
          <w:p w:rsidR="007E0A9B" w:rsidRPr="007E0A9B" w:rsidRDefault="007E0A9B" w:rsidP="007E0A9B">
            <w:pPr>
              <w:jc w:val="both"/>
              <w:rPr>
                <w:szCs w:val="22"/>
                <w:lang w:eastAsia="en-US"/>
              </w:rPr>
            </w:pPr>
            <w:r w:rsidRPr="007E0A9B">
              <w:rPr>
                <w:szCs w:val="22"/>
                <w:lang w:eastAsia="en-US"/>
              </w:rPr>
              <w:t>3) копия справки, выданной ФГУ МСЭ, подтверждающая факт установления инвалидности;</w:t>
            </w:r>
          </w:p>
          <w:p w:rsidR="007E0A9B" w:rsidRPr="007E0A9B" w:rsidRDefault="007E0A9B" w:rsidP="007E0A9B">
            <w:pPr>
              <w:jc w:val="both"/>
              <w:rPr>
                <w:szCs w:val="22"/>
                <w:lang w:eastAsia="en-US"/>
              </w:rPr>
            </w:pPr>
            <w:r w:rsidRPr="007E0A9B">
              <w:rPr>
                <w:szCs w:val="22"/>
                <w:lang w:eastAsia="en-US"/>
              </w:rPr>
              <w:t xml:space="preserve">4) копия страхового свидетельства обязательного пенсионного страхования (предоставляется по собственной инициативе получателя мер социальной </w:t>
            </w:r>
            <w:r w:rsidRPr="007E0A9B">
              <w:rPr>
                <w:szCs w:val="22"/>
                <w:lang w:eastAsia="en-US"/>
              </w:rPr>
              <w:lastRenderedPageBreak/>
              <w:t>поддержки).</w:t>
            </w:r>
          </w:p>
          <w:p w:rsidR="007E0A9B" w:rsidRPr="007E0A9B" w:rsidRDefault="007E0A9B" w:rsidP="007E0A9B">
            <w:pPr>
              <w:jc w:val="both"/>
              <w:rPr>
                <w:lang w:eastAsia="en-US"/>
              </w:rPr>
            </w:pPr>
            <w:r w:rsidRPr="007E0A9B">
              <w:rPr>
                <w:i/>
                <w:szCs w:val="22"/>
                <w:lang w:eastAsia="en-US"/>
              </w:rPr>
              <w:t>Копии документов, не заверенные организацией, выдавшей соответствующие документы, или нотариально, представляются с предъявлением оригинала</w:t>
            </w:r>
          </w:p>
          <w:p w:rsidR="007E0A9B" w:rsidRPr="007E0A9B" w:rsidRDefault="007E0A9B" w:rsidP="007E0A9B">
            <w:pPr>
              <w:jc w:val="both"/>
              <w:rPr>
                <w:lang w:eastAsia="en-US"/>
              </w:rPr>
            </w:pPr>
          </w:p>
          <w:p w:rsidR="007E0A9B" w:rsidRPr="007E0A9B" w:rsidRDefault="007E0A9B" w:rsidP="007E0A9B">
            <w:pPr>
              <w:jc w:val="both"/>
              <w:rPr>
                <w:lang w:eastAsia="en-US"/>
              </w:rPr>
            </w:pPr>
          </w:p>
        </w:tc>
      </w:tr>
      <w:tr w:rsidR="007E0A9B" w:rsidRPr="007E0A9B" w:rsidTr="008128CD">
        <w:tc>
          <w:tcPr>
            <w:tcW w:w="5256" w:type="dxa"/>
            <w:shd w:val="clear" w:color="auto" w:fill="auto"/>
          </w:tcPr>
          <w:p w:rsidR="007E0A9B" w:rsidRPr="007E0A9B" w:rsidRDefault="007E0A9B" w:rsidP="007E0A9B">
            <w:pPr>
              <w:rPr>
                <w:b/>
                <w:bCs/>
                <w:lang w:eastAsia="en-US"/>
              </w:rPr>
            </w:pPr>
            <w:r w:rsidRPr="007E0A9B">
              <w:rPr>
                <w:b/>
                <w:bCs/>
                <w:lang w:eastAsia="en-US"/>
              </w:rPr>
              <w:lastRenderedPageBreak/>
              <w:t>Обеспечение жильем инвалидов и семей, имеющих детей-инвалидов, нуждающихся в улучшении жилищных условий и вставших на учет до 01.01.2005 года</w:t>
            </w:r>
          </w:p>
          <w:p w:rsidR="007E0A9B" w:rsidRPr="007E0A9B" w:rsidRDefault="007E0A9B" w:rsidP="007E0A9B">
            <w:pPr>
              <w:rPr>
                <w:lang w:eastAsia="en-US"/>
              </w:rPr>
            </w:pPr>
            <w:r w:rsidRPr="007E0A9B">
              <w:rPr>
                <w:lang w:eastAsia="en-US"/>
              </w:rPr>
              <w:t>Инвалиды, вставшие на учет после 01.01.2005 года, обеспечиваются жильем в соответствии с Жилищным кодексом Российской Федерации</w:t>
            </w:r>
          </w:p>
        </w:tc>
        <w:tc>
          <w:tcPr>
            <w:tcW w:w="3315" w:type="dxa"/>
            <w:shd w:val="clear" w:color="auto" w:fill="auto"/>
          </w:tcPr>
          <w:p w:rsidR="007E0A9B" w:rsidRPr="007E0A9B" w:rsidRDefault="007E0A9B" w:rsidP="007E0A9B">
            <w:pPr>
              <w:jc w:val="both"/>
              <w:rPr>
                <w:lang w:eastAsia="en-US"/>
              </w:rPr>
            </w:pPr>
            <w:r w:rsidRPr="007E0A9B">
              <w:rPr>
                <w:lang w:eastAsia="en-US"/>
              </w:rPr>
              <w:t>Министерство социальной политики Красноярского края.</w:t>
            </w: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p w:rsidR="00E919C6" w:rsidRDefault="007E0A9B" w:rsidP="00E919C6">
            <w:pPr>
              <w:rPr>
                <w:rFonts w:eastAsia="Calibri"/>
                <w:szCs w:val="22"/>
                <w:lang w:eastAsia="en-US"/>
              </w:rPr>
            </w:pPr>
            <w:r w:rsidRPr="007E0A9B">
              <w:rPr>
                <w:lang w:eastAsia="en-US"/>
              </w:rPr>
              <w:t xml:space="preserve">Консультирование осуществляется </w:t>
            </w:r>
            <w:r w:rsidR="00E919C6">
              <w:rPr>
                <w:rFonts w:eastAsia="Calibri"/>
                <w:szCs w:val="22"/>
                <w:lang w:eastAsia="en-US"/>
              </w:rPr>
              <w:t>территориальным отделением «УСЗН»  по месту жительства.</w:t>
            </w:r>
            <w:bookmarkStart w:id="1" w:name="_GoBack"/>
            <w:bookmarkEnd w:id="1"/>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jc w:val="both"/>
              <w:rPr>
                <w:lang w:eastAsia="en-US"/>
              </w:rPr>
            </w:pPr>
            <w:r w:rsidRPr="007E0A9B">
              <w:rPr>
                <w:lang w:eastAsia="en-US"/>
              </w:rPr>
              <w:t>Предоставляется в соответствии с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Субсидия в размере 50%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и транспортных услуг для доставки этого топлива</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rFonts w:eastAsia="Calibri"/>
                <w:szCs w:val="22"/>
                <w:lang w:eastAsia="en-US"/>
              </w:rPr>
            </w:pPr>
            <w:r w:rsidRPr="007E0A9B">
              <w:rPr>
                <w:rFonts w:eastAsia="Calibri"/>
                <w:szCs w:val="22"/>
                <w:lang w:eastAsia="en-US"/>
              </w:rPr>
              <w:t>КГБУ «МФЦ»;</w:t>
            </w:r>
          </w:p>
          <w:p w:rsidR="007E0A9B" w:rsidRPr="007E0A9B" w:rsidRDefault="007E0A9B" w:rsidP="007E0A9B">
            <w:pPr>
              <w:jc w:val="both"/>
              <w:rPr>
                <w:rFonts w:eastAsia="Calibri"/>
                <w:szCs w:val="22"/>
                <w:lang w:eastAsia="en-US"/>
              </w:rPr>
            </w:pP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tc>
        <w:tc>
          <w:tcPr>
            <w:tcW w:w="6215" w:type="dxa"/>
            <w:shd w:val="clear" w:color="auto" w:fill="auto"/>
          </w:tcPr>
          <w:p w:rsidR="007E0A9B" w:rsidRPr="007E0A9B" w:rsidRDefault="007E0A9B" w:rsidP="007E0A9B">
            <w:pPr>
              <w:jc w:val="both"/>
              <w:rPr>
                <w:lang w:eastAsia="en-US"/>
              </w:rPr>
            </w:pPr>
            <w:r w:rsidRPr="007E0A9B">
              <w:rPr>
                <w:lang w:eastAsia="en-US"/>
              </w:rPr>
              <w:t xml:space="preserve">1) заявление о назначении МСП на оплату жилого помещения и коммунальных услуг; </w:t>
            </w:r>
          </w:p>
          <w:p w:rsidR="007E0A9B" w:rsidRPr="007E0A9B" w:rsidRDefault="007E0A9B" w:rsidP="007E0A9B">
            <w:pPr>
              <w:jc w:val="both"/>
              <w:rPr>
                <w:lang w:eastAsia="en-US"/>
              </w:rPr>
            </w:pPr>
            <w:r w:rsidRPr="007E0A9B">
              <w:rPr>
                <w:lang w:eastAsia="en-US"/>
              </w:rPr>
              <w:t xml:space="preserve">2) копия документа удостоверяющего личность заявителя; </w:t>
            </w:r>
          </w:p>
          <w:p w:rsidR="007E0A9B" w:rsidRPr="007E0A9B" w:rsidRDefault="007E0A9B" w:rsidP="007E0A9B">
            <w:pPr>
              <w:jc w:val="both"/>
              <w:rPr>
                <w:lang w:eastAsia="en-US"/>
              </w:rPr>
            </w:pPr>
            <w:r w:rsidRPr="007E0A9B">
              <w:rPr>
                <w:lang w:eastAsia="en-US"/>
              </w:rPr>
              <w:t>3)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7E0A9B" w:rsidRPr="007E0A9B" w:rsidRDefault="007E0A9B" w:rsidP="007E0A9B">
            <w:pPr>
              <w:jc w:val="both"/>
              <w:rPr>
                <w:lang w:eastAsia="en-US"/>
              </w:rPr>
            </w:pPr>
            <w:proofErr w:type="gramStart"/>
            <w:r w:rsidRPr="007E0A9B">
              <w:rPr>
                <w:lang w:eastAsia="en-US"/>
              </w:rPr>
              <w:t xml:space="preserve">4) копии документов, подтверждающих правовые основания владения и пользования заявителем жилым помещением (по собственной инициативе заявителя, в случае если права собственника жилого помещения зарегистрированы в Едином государственном реестре прав на недвижимое имущество и сделок с ним), в котором он зарегистрирован по месту постоянного </w:t>
            </w:r>
            <w:r w:rsidRPr="007E0A9B">
              <w:rPr>
                <w:lang w:eastAsia="en-US"/>
              </w:rPr>
              <w:lastRenderedPageBreak/>
              <w:t xml:space="preserve">жительства (пребывания), копия договора коммерческого/социального найма; </w:t>
            </w:r>
            <w:proofErr w:type="gramEnd"/>
          </w:p>
          <w:p w:rsidR="007E0A9B" w:rsidRPr="007E0A9B" w:rsidRDefault="007E0A9B" w:rsidP="007E0A9B">
            <w:pPr>
              <w:jc w:val="both"/>
              <w:rPr>
                <w:lang w:eastAsia="en-US"/>
              </w:rPr>
            </w:pPr>
            <w:r w:rsidRPr="007E0A9B">
              <w:rPr>
                <w:lang w:eastAsia="en-US"/>
              </w:rPr>
              <w:t>5) заявление (заявления) гражданина (граждан), зарегистрированного (</w:t>
            </w:r>
            <w:proofErr w:type="spellStart"/>
            <w:r w:rsidRPr="007E0A9B">
              <w:rPr>
                <w:lang w:eastAsia="en-US"/>
              </w:rPr>
              <w:t>ных</w:t>
            </w:r>
            <w:proofErr w:type="spellEnd"/>
            <w:r w:rsidRPr="007E0A9B">
              <w:rPr>
                <w:lang w:eastAsia="en-US"/>
              </w:rPr>
              <w:t>) в жилом помещении совместно с заявителем по месту жительства и (или) по месту пребывания, о согласии на обработку его (их) персональных данных;</w:t>
            </w:r>
          </w:p>
          <w:p w:rsidR="007E0A9B" w:rsidRPr="007E0A9B" w:rsidRDefault="007E0A9B" w:rsidP="007E0A9B">
            <w:pPr>
              <w:jc w:val="both"/>
              <w:rPr>
                <w:lang w:eastAsia="en-US"/>
              </w:rPr>
            </w:pPr>
            <w:r w:rsidRPr="007E0A9B">
              <w:rPr>
                <w:lang w:eastAsia="en-US"/>
              </w:rPr>
              <w:t xml:space="preserve">6)копия документа, подтверждающего полномочия законного представителя гражданина, и копия документа, удостоверяющего личность законного представителя гражданина (при подаче заявления законным представителем гражданина). </w:t>
            </w:r>
          </w:p>
        </w:tc>
      </w:tr>
      <w:tr w:rsidR="007E0A9B" w:rsidRPr="007E0A9B" w:rsidTr="008128CD">
        <w:tc>
          <w:tcPr>
            <w:tcW w:w="5256" w:type="dxa"/>
            <w:shd w:val="clear" w:color="auto" w:fill="auto"/>
          </w:tcPr>
          <w:p w:rsidR="007E0A9B" w:rsidRPr="007E0A9B" w:rsidRDefault="007E0A9B" w:rsidP="007E0A9B">
            <w:pPr>
              <w:rPr>
                <w:lang w:eastAsia="en-US"/>
              </w:rPr>
            </w:pPr>
            <w:proofErr w:type="gramStart"/>
            <w:r w:rsidRPr="007E0A9B">
              <w:rPr>
                <w:b/>
                <w:bCs/>
                <w:lang w:eastAsia="en-US"/>
              </w:rPr>
              <w:lastRenderedPageBreak/>
              <w:t xml:space="preserve">Обеспечение необходимыми техническими средствами реабилитации </w:t>
            </w:r>
            <w:r w:rsidRPr="007E0A9B">
              <w:rPr>
                <w:lang w:eastAsia="en-US"/>
              </w:rPr>
              <w:t>лиц, признанных инвалидами (за исключением лиц, признанных инвалидами вследствие несчастных случаев на производстве и профессиональных заболеваний), и лиц в возрасте до 18 лет, которым установлена категория "ребенок-инвалид" в соответствии с федеральным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30.12.2005. № 2347-р</w:t>
            </w:r>
            <w:proofErr w:type="gramEnd"/>
          </w:p>
        </w:tc>
        <w:tc>
          <w:tcPr>
            <w:tcW w:w="3315" w:type="dxa"/>
            <w:shd w:val="clear" w:color="auto" w:fill="auto"/>
          </w:tcPr>
          <w:p w:rsidR="007E0A9B" w:rsidRPr="007E0A9B" w:rsidRDefault="007E0A9B" w:rsidP="007E0A9B">
            <w:pPr>
              <w:jc w:val="both"/>
              <w:rPr>
                <w:lang w:eastAsia="en-US"/>
              </w:rPr>
            </w:pPr>
            <w:r w:rsidRPr="007E0A9B">
              <w:rPr>
                <w:lang w:eastAsia="en-US"/>
              </w:rPr>
              <w:t xml:space="preserve">ФСС Российской Федерации </w:t>
            </w:r>
            <w:proofErr w:type="gramStart"/>
            <w:r w:rsidRPr="007E0A9B">
              <w:rPr>
                <w:lang w:eastAsia="en-US"/>
              </w:rPr>
              <w:t xml:space="preserve">по месту жительства по медицинским показаниям в соответствии с рекомендациями в </w:t>
            </w:r>
            <w:r w:rsidRPr="007E0A9B">
              <w:rPr>
                <w:bCs/>
                <w:lang w:eastAsia="en-US"/>
              </w:rPr>
              <w:t>ИПР</w:t>
            </w:r>
            <w:proofErr w:type="gramEnd"/>
          </w:p>
        </w:tc>
        <w:tc>
          <w:tcPr>
            <w:tcW w:w="6215" w:type="dxa"/>
            <w:shd w:val="clear" w:color="auto" w:fill="auto"/>
          </w:tcPr>
          <w:p w:rsidR="007E0A9B" w:rsidRPr="007E0A9B" w:rsidRDefault="007E0A9B" w:rsidP="007E0A9B">
            <w:pPr>
              <w:jc w:val="both"/>
              <w:rPr>
                <w:lang w:eastAsia="en-US"/>
              </w:rPr>
            </w:pPr>
            <w:r w:rsidRPr="007E0A9B">
              <w:rPr>
                <w:lang w:eastAsia="en-US"/>
              </w:rPr>
              <w:t>Предоставляется в соответствии с Постановлением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tc>
      </w:tr>
      <w:tr w:rsidR="007E0A9B" w:rsidRPr="007E0A9B" w:rsidTr="008128CD">
        <w:tc>
          <w:tcPr>
            <w:tcW w:w="5256" w:type="dxa"/>
            <w:shd w:val="clear" w:color="auto" w:fill="auto"/>
          </w:tcPr>
          <w:p w:rsidR="007E0A9B" w:rsidRPr="007E0A9B" w:rsidRDefault="007E0A9B" w:rsidP="007E0A9B">
            <w:pPr>
              <w:rPr>
                <w:b/>
                <w:bCs/>
                <w:lang w:eastAsia="en-US"/>
              </w:rPr>
            </w:pPr>
            <w:r w:rsidRPr="007E0A9B">
              <w:rPr>
                <w:b/>
                <w:bCs/>
                <w:lang w:eastAsia="en-US"/>
              </w:rPr>
              <w:t>Обеспечение инвалидов техническими средствами реабилитации</w:t>
            </w:r>
            <w:r w:rsidRPr="007E0A9B">
              <w:rPr>
                <w:lang w:eastAsia="en-US"/>
              </w:rPr>
              <w:t xml:space="preserve"> </w:t>
            </w:r>
            <w:r w:rsidRPr="007E0A9B">
              <w:rPr>
                <w:b/>
                <w:bCs/>
                <w:lang w:eastAsia="en-US"/>
              </w:rPr>
              <w:t>(не входящими в федеральный перечень)</w:t>
            </w:r>
          </w:p>
          <w:p w:rsidR="007E0A9B" w:rsidRPr="007E0A9B" w:rsidRDefault="007E0A9B" w:rsidP="007E0A9B">
            <w:pPr>
              <w:rPr>
                <w:lang w:eastAsia="en-US"/>
              </w:rPr>
            </w:pPr>
            <w:r w:rsidRPr="007E0A9B">
              <w:rPr>
                <w:lang w:eastAsia="en-US"/>
              </w:rPr>
              <w:t xml:space="preserve">Осуществляется в соответствии с индивидуальными программами реабилитации или </w:t>
            </w:r>
            <w:proofErr w:type="spellStart"/>
            <w:r w:rsidRPr="007E0A9B">
              <w:rPr>
                <w:lang w:eastAsia="en-US"/>
              </w:rPr>
              <w:t>абилитации</w:t>
            </w:r>
            <w:proofErr w:type="spellEnd"/>
            <w:r w:rsidRPr="007E0A9B">
              <w:rPr>
                <w:lang w:eastAsia="en-US"/>
              </w:rPr>
              <w:t xml:space="preserve"> инвалида, индивидуальными программами реабилитации или </w:t>
            </w:r>
            <w:proofErr w:type="spellStart"/>
            <w:r w:rsidRPr="007E0A9B">
              <w:rPr>
                <w:lang w:eastAsia="en-US"/>
              </w:rPr>
              <w:t>абилитации</w:t>
            </w:r>
            <w:proofErr w:type="spellEnd"/>
            <w:r w:rsidRPr="007E0A9B">
              <w:rPr>
                <w:lang w:eastAsia="en-US"/>
              </w:rPr>
              <w:t xml:space="preserve"> ребенка-инвалида, выдаваемыми федеральными </w:t>
            </w:r>
            <w:r w:rsidRPr="007E0A9B">
              <w:rPr>
                <w:lang w:eastAsia="en-US"/>
              </w:rPr>
              <w:lastRenderedPageBreak/>
              <w:t>государственными учреждениями медико-социальной экспертизы (ФГУ МСЭ)</w:t>
            </w:r>
          </w:p>
        </w:tc>
        <w:tc>
          <w:tcPr>
            <w:tcW w:w="3315" w:type="dxa"/>
            <w:shd w:val="clear" w:color="auto" w:fill="auto"/>
          </w:tcPr>
          <w:p w:rsidR="007E0A9B" w:rsidRPr="007E0A9B" w:rsidRDefault="007E0A9B" w:rsidP="007E0A9B">
            <w:pPr>
              <w:jc w:val="both"/>
              <w:rPr>
                <w:bCs/>
                <w:lang w:eastAsia="en-US"/>
              </w:rPr>
            </w:pPr>
            <w:r w:rsidRPr="007E0A9B">
              <w:rPr>
                <w:bCs/>
                <w:lang w:eastAsia="en-US"/>
              </w:rPr>
              <w:lastRenderedPageBreak/>
              <w:t xml:space="preserve">КГБУ </w:t>
            </w:r>
            <w:proofErr w:type="gramStart"/>
            <w:r w:rsidRPr="007E0A9B">
              <w:rPr>
                <w:bCs/>
                <w:lang w:eastAsia="en-US"/>
              </w:rPr>
              <w:t>СО</w:t>
            </w:r>
            <w:proofErr w:type="gramEnd"/>
            <w:r w:rsidRPr="007E0A9B">
              <w:rPr>
                <w:bCs/>
                <w:lang w:eastAsia="en-US"/>
              </w:rPr>
              <w:t xml:space="preserve"> «Комплексный центр социального обслуживания населения»</w:t>
            </w:r>
          </w:p>
          <w:p w:rsidR="007E0A9B" w:rsidRPr="007E0A9B" w:rsidRDefault="007E0A9B" w:rsidP="007E0A9B">
            <w:pPr>
              <w:jc w:val="both"/>
              <w:rPr>
                <w:bCs/>
                <w:lang w:eastAsia="en-US"/>
              </w:rPr>
            </w:pPr>
          </w:p>
          <w:p w:rsidR="00E919C6" w:rsidRDefault="007E0A9B" w:rsidP="00E919C6">
            <w:pPr>
              <w:rPr>
                <w:rFonts w:eastAsia="Calibri"/>
                <w:szCs w:val="22"/>
                <w:lang w:eastAsia="en-US"/>
              </w:rPr>
            </w:pPr>
            <w:r w:rsidRPr="007E0A9B">
              <w:rPr>
                <w:lang w:eastAsia="en-US"/>
              </w:rPr>
              <w:t xml:space="preserve">Консультирование осуществляется </w:t>
            </w:r>
            <w:r w:rsidR="00E919C6">
              <w:rPr>
                <w:rFonts w:eastAsia="Calibri"/>
                <w:szCs w:val="22"/>
                <w:lang w:eastAsia="en-US"/>
              </w:rPr>
              <w:t>территориальным отделением «УСЗН»  по месту жительств.</w:t>
            </w:r>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jc w:val="both"/>
              <w:rPr>
                <w:lang w:eastAsia="en-US"/>
              </w:rPr>
            </w:pPr>
            <w:r w:rsidRPr="007E0A9B">
              <w:rPr>
                <w:lang w:eastAsia="en-US"/>
              </w:rPr>
              <w:lastRenderedPageBreak/>
              <w:t>Предоставляется в соответствии с Постановлением Правительства Красноярского края от 14.12.2010 № 629-п "Об утверждении Порядка обеспечения инвалидов техническими средствами реабилитации и перечня технических средств реабилитации"</w:t>
            </w:r>
          </w:p>
        </w:tc>
      </w:tr>
      <w:tr w:rsidR="007E0A9B" w:rsidRPr="007E0A9B" w:rsidTr="008128CD">
        <w:tc>
          <w:tcPr>
            <w:tcW w:w="5256" w:type="dxa"/>
            <w:shd w:val="clear" w:color="auto" w:fill="auto"/>
          </w:tcPr>
          <w:p w:rsidR="007E0A9B" w:rsidRPr="007E0A9B" w:rsidRDefault="007E0A9B" w:rsidP="007E0A9B">
            <w:pPr>
              <w:rPr>
                <w:lang w:eastAsia="en-US"/>
              </w:rPr>
            </w:pPr>
            <w:proofErr w:type="gramStart"/>
            <w:r w:rsidRPr="007E0A9B">
              <w:rPr>
                <w:b/>
                <w:bCs/>
                <w:lang w:eastAsia="en-US"/>
              </w:rPr>
              <w:lastRenderedPageBreak/>
              <w:t xml:space="preserve">Выплата компенсации страховых премий по договору обязательного страхования </w:t>
            </w:r>
            <w:r w:rsidRPr="007E0A9B">
              <w:rPr>
                <w:lang w:eastAsia="en-US"/>
              </w:rPr>
              <w:t xml:space="preserve"> </w:t>
            </w:r>
            <w:r w:rsidRPr="007E0A9B">
              <w:rPr>
                <w:b/>
                <w:bCs/>
                <w:lang w:eastAsia="en-US"/>
              </w:rPr>
              <w:t xml:space="preserve">гражданской ответственности владельцев транспортных средств </w:t>
            </w:r>
            <w:r w:rsidRPr="007E0A9B">
              <w:rPr>
                <w:lang w:eastAsia="en-US"/>
              </w:rPr>
              <w:t>инвалидам (в том числе детям-инвалидам), имеющим транспортные средства в соответствии с медицинскими показаниями, или их законным представителям, при условии использования транспортного средства лицом, имеющим на него право, и наряду с ним не более чем двумя водителями, указанными в договоре обязательного страхования гражданской ответственности владельцев транспортных средств</w:t>
            </w:r>
            <w:proofErr w:type="gramEnd"/>
          </w:p>
          <w:p w:rsidR="007E0A9B" w:rsidRPr="007E0A9B" w:rsidRDefault="007E0A9B" w:rsidP="007E0A9B">
            <w:pPr>
              <w:rPr>
                <w:lang w:eastAsia="en-US"/>
              </w:rPr>
            </w:pPr>
            <w:r w:rsidRPr="007E0A9B">
              <w:rPr>
                <w:b/>
                <w:bCs/>
                <w:lang w:eastAsia="en-US"/>
              </w:rPr>
              <w:t xml:space="preserve">в размере 50% от уплаченной страховой премии, </w:t>
            </w:r>
            <w:r w:rsidRPr="007E0A9B">
              <w:rPr>
                <w:lang w:eastAsia="en-US"/>
              </w:rPr>
              <w:t>определенной договором обязательного страхования гражданской ответственности владельцев транспортных средств</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назначении компенсации страховой премии с указанием номера счета, открытого в российской кредитной организации, или номера отделения федеральной почтовой связи;</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w:t>
            </w:r>
          </w:p>
          <w:p w:rsidR="007E0A9B" w:rsidRPr="007E0A9B" w:rsidRDefault="007E0A9B" w:rsidP="007E0A9B">
            <w:pPr>
              <w:jc w:val="both"/>
              <w:rPr>
                <w:lang w:eastAsia="en-US"/>
              </w:rPr>
            </w:pPr>
            <w:r w:rsidRPr="007E0A9B">
              <w:rPr>
                <w:lang w:eastAsia="en-US"/>
              </w:rPr>
              <w:t>3) копия документа, подтверждающего полномочия законного представителя инвалида, и копия документа, удостоверяющего личность законного представителя инвалида (при подаче заявления законным представителем инвалида);</w:t>
            </w:r>
          </w:p>
          <w:p w:rsidR="007E0A9B" w:rsidRPr="007E0A9B" w:rsidRDefault="007E0A9B" w:rsidP="007E0A9B">
            <w:pPr>
              <w:jc w:val="both"/>
              <w:rPr>
                <w:lang w:eastAsia="en-US"/>
              </w:rPr>
            </w:pPr>
            <w:r w:rsidRPr="007E0A9B">
              <w:rPr>
                <w:lang w:eastAsia="en-US"/>
              </w:rPr>
              <w:t>4) копия свидетельства о рождении ребенка (для детей-инвалидов);</w:t>
            </w:r>
          </w:p>
          <w:p w:rsidR="007E0A9B" w:rsidRPr="007E0A9B" w:rsidRDefault="007E0A9B" w:rsidP="007E0A9B">
            <w:pPr>
              <w:jc w:val="both"/>
              <w:rPr>
                <w:lang w:eastAsia="en-US"/>
              </w:rPr>
            </w:pPr>
            <w:r w:rsidRPr="007E0A9B">
              <w:rPr>
                <w:lang w:eastAsia="en-US"/>
              </w:rPr>
              <w:t xml:space="preserve">5) копия страхового </w:t>
            </w:r>
            <w:proofErr w:type="gramStart"/>
            <w:r w:rsidRPr="007E0A9B">
              <w:rPr>
                <w:lang w:eastAsia="en-US"/>
              </w:rPr>
              <w:t>полиса обязательного страхования гражданской ответственности владельца транспортного средства</w:t>
            </w:r>
            <w:proofErr w:type="gramEnd"/>
            <w:r w:rsidRPr="007E0A9B">
              <w:rPr>
                <w:lang w:eastAsia="en-US"/>
              </w:rPr>
              <w:t>;</w:t>
            </w:r>
          </w:p>
          <w:p w:rsidR="007E0A9B" w:rsidRPr="007E0A9B" w:rsidRDefault="007E0A9B" w:rsidP="007E0A9B">
            <w:pPr>
              <w:jc w:val="both"/>
              <w:rPr>
                <w:lang w:eastAsia="en-US"/>
              </w:rPr>
            </w:pPr>
            <w:r w:rsidRPr="007E0A9B">
              <w:rPr>
                <w:lang w:eastAsia="en-US"/>
              </w:rPr>
              <w:t>6) копия квитанции об уплате страховой премии по договору;</w:t>
            </w:r>
          </w:p>
          <w:p w:rsidR="007E0A9B" w:rsidRPr="007E0A9B" w:rsidRDefault="007E0A9B" w:rsidP="007E0A9B">
            <w:pPr>
              <w:jc w:val="both"/>
              <w:rPr>
                <w:lang w:eastAsia="en-US"/>
              </w:rPr>
            </w:pPr>
            <w:r w:rsidRPr="007E0A9B">
              <w:rPr>
                <w:lang w:eastAsia="en-US"/>
              </w:rPr>
              <w:t>7) копия паспорта транспортного средства, выписанного на имя инвалида или его законного представителя;</w:t>
            </w:r>
          </w:p>
          <w:p w:rsidR="007E0A9B" w:rsidRPr="007E0A9B" w:rsidRDefault="007E0A9B" w:rsidP="007E0A9B">
            <w:pPr>
              <w:jc w:val="both"/>
              <w:rPr>
                <w:lang w:eastAsia="en-US"/>
              </w:rPr>
            </w:pPr>
            <w:r w:rsidRPr="007E0A9B">
              <w:rPr>
                <w:lang w:eastAsia="en-US"/>
              </w:rPr>
              <w:t>8) копия программы реабилитации пострадавшего в результате несчастного случая на производстве и профессионального заболевания (для инвалидов, имеющих медицинские показания, установленные после 1 января 2005 года);</w:t>
            </w:r>
          </w:p>
          <w:p w:rsidR="007E0A9B" w:rsidRPr="007E0A9B" w:rsidRDefault="007E0A9B" w:rsidP="007E0A9B">
            <w:pPr>
              <w:jc w:val="both"/>
              <w:rPr>
                <w:lang w:eastAsia="en-US"/>
              </w:rPr>
            </w:pPr>
            <w:r w:rsidRPr="007E0A9B">
              <w:rPr>
                <w:lang w:eastAsia="en-US"/>
              </w:rPr>
              <w:t>9) письменное согласие на обработку персональных данных заявителя.</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proofErr w:type="gramStart"/>
            <w:r w:rsidRPr="007E0A9B">
              <w:rPr>
                <w:b/>
                <w:bCs/>
                <w:lang w:eastAsia="en-US"/>
              </w:rPr>
              <w:lastRenderedPageBreak/>
              <w:t xml:space="preserve">Осуществление передачи легковых автомобилей и транспортных средств в собственность инвалидов </w:t>
            </w:r>
            <w:r w:rsidRPr="007E0A9B">
              <w:rPr>
                <w:lang w:eastAsia="en-US"/>
              </w:rPr>
              <w:t>инвалидам или их законным представителям и законным представителям детей-инвалидов, получившим транспортные средства в безвозмездное пользование в соответствии с Законом Красноярского края от 27.04.1999 № 6-379 «О социальной защите инвалидов в Красноярском крае», а также легковых автомобилей, предоставленных им в безвозмездное пользование до 01.01.2005 в соответствии с Федеральными законами от 24.11.1995 № 181-ФЗ</w:t>
            </w:r>
            <w:proofErr w:type="gramEnd"/>
            <w:r w:rsidRPr="007E0A9B">
              <w:rPr>
                <w:lang w:eastAsia="en-US"/>
              </w:rPr>
              <w:t xml:space="preserve"> «О социальной защите инвалидов в Российской Федерации», от 12.01.1995 № 5-ФЗ «О ветеранах», Законами Российской Федерации от 18.10.1991 № 1761-1 «О реабилитации жертв политических репрессий», от 15.05.1991 № 1244-1 «О социальной защите граждан, подвергшихся воздействию радиации вследствие катастрофы на Чернобыльской АЭС»</w:t>
            </w:r>
          </w:p>
        </w:tc>
        <w:tc>
          <w:tcPr>
            <w:tcW w:w="3315" w:type="dxa"/>
            <w:shd w:val="clear" w:color="auto" w:fill="auto"/>
          </w:tcPr>
          <w:p w:rsidR="007E0A9B" w:rsidRPr="007E0A9B" w:rsidRDefault="007E0A9B" w:rsidP="007E0A9B">
            <w:pPr>
              <w:jc w:val="both"/>
              <w:rPr>
                <w:lang w:eastAsia="en-US"/>
              </w:rPr>
            </w:pPr>
            <w:r w:rsidRPr="007E0A9B">
              <w:rPr>
                <w:lang w:eastAsia="en-US"/>
              </w:rPr>
              <w:t>Министерство социальной политики Красноярского края.</w:t>
            </w:r>
          </w:p>
          <w:p w:rsidR="007E0A9B" w:rsidRPr="007E0A9B" w:rsidRDefault="007E0A9B" w:rsidP="007E0A9B">
            <w:pPr>
              <w:jc w:val="both"/>
              <w:rPr>
                <w:rFonts w:eastAsia="Calibri"/>
                <w:szCs w:val="22"/>
                <w:lang w:eastAsia="en-US"/>
              </w:rPr>
            </w:pPr>
          </w:p>
          <w:p w:rsidR="007E0A9B" w:rsidRPr="007E0A9B" w:rsidRDefault="007E0A9B" w:rsidP="007E0A9B">
            <w:pPr>
              <w:jc w:val="both"/>
              <w:rPr>
                <w:rFonts w:eastAsia="Calibri"/>
                <w:szCs w:val="22"/>
                <w:lang w:eastAsia="en-US"/>
              </w:rPr>
            </w:pPr>
            <w:r w:rsidRPr="007E0A9B">
              <w:rPr>
                <w:rFonts w:eastAsia="Calibri"/>
                <w:szCs w:val="22"/>
                <w:lang w:eastAsia="en-US"/>
              </w:rPr>
              <w:t>Портал государственных услуг.</w:t>
            </w:r>
          </w:p>
          <w:p w:rsidR="007E0A9B" w:rsidRPr="007E0A9B" w:rsidRDefault="007E0A9B" w:rsidP="007E0A9B">
            <w:pPr>
              <w:jc w:val="both"/>
              <w:rPr>
                <w:lang w:eastAsia="en-US"/>
              </w:rPr>
            </w:pPr>
          </w:p>
          <w:p w:rsidR="00E919C6" w:rsidRDefault="007E0A9B" w:rsidP="00E919C6">
            <w:pPr>
              <w:rPr>
                <w:rFonts w:eastAsia="Calibri"/>
                <w:szCs w:val="22"/>
                <w:lang w:eastAsia="en-US"/>
              </w:rPr>
            </w:pPr>
            <w:r w:rsidRPr="007E0A9B">
              <w:rPr>
                <w:lang w:eastAsia="en-US"/>
              </w:rPr>
              <w:t xml:space="preserve">Консультирование осуществляется </w:t>
            </w:r>
            <w:r w:rsidR="00E919C6">
              <w:rPr>
                <w:rFonts w:eastAsia="Calibri"/>
                <w:szCs w:val="22"/>
                <w:lang w:eastAsia="en-US"/>
              </w:rPr>
              <w:t>территориальным отделением «УСЗН»  по месту жительства.</w:t>
            </w:r>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jc w:val="both"/>
              <w:rPr>
                <w:lang w:eastAsia="en-US"/>
              </w:rPr>
            </w:pPr>
            <w:r w:rsidRPr="007E0A9B">
              <w:rPr>
                <w:lang w:eastAsia="en-US"/>
              </w:rPr>
              <w:t>Регулируется Законом Красноярского края от 10.12.2004 № 12-2707 «О социальной поддержке инвалидов»</w:t>
            </w:r>
          </w:p>
        </w:tc>
      </w:tr>
      <w:tr w:rsidR="007E0A9B" w:rsidRPr="007E0A9B" w:rsidTr="008128CD">
        <w:tc>
          <w:tcPr>
            <w:tcW w:w="5256" w:type="dxa"/>
            <w:shd w:val="clear" w:color="auto" w:fill="auto"/>
          </w:tcPr>
          <w:p w:rsidR="007E0A9B" w:rsidRPr="007E0A9B" w:rsidRDefault="007E0A9B" w:rsidP="007E0A9B">
            <w:pPr>
              <w:rPr>
                <w:b/>
                <w:bCs/>
                <w:lang w:eastAsia="en-US"/>
              </w:rPr>
            </w:pPr>
            <w:r w:rsidRPr="007E0A9B">
              <w:rPr>
                <w:b/>
                <w:bCs/>
                <w:lang w:eastAsia="en-US"/>
              </w:rPr>
              <w:t xml:space="preserve">Компенсация затрат родителей (законных представителей) детей-инвалидов, обучение которых по основным общеобразовательным программам организовано на дому или в форме семейного образования </w:t>
            </w:r>
          </w:p>
          <w:p w:rsidR="007E0A9B" w:rsidRPr="007E0A9B" w:rsidRDefault="007E0A9B" w:rsidP="007E0A9B">
            <w:pPr>
              <w:rPr>
                <w:b/>
                <w:bCs/>
                <w:lang w:eastAsia="en-US"/>
              </w:rPr>
            </w:pPr>
            <w:r w:rsidRPr="007E0A9B">
              <w:rPr>
                <w:bCs/>
                <w:lang w:eastAsia="en-US"/>
              </w:rPr>
              <w:t xml:space="preserve">в размере </w:t>
            </w:r>
            <w:r w:rsidRPr="007E0A9B">
              <w:rPr>
                <w:b/>
                <w:bCs/>
                <w:lang w:eastAsia="en-US"/>
              </w:rPr>
              <w:t>1426 руб.</w:t>
            </w:r>
          </w:p>
          <w:p w:rsidR="007E0A9B" w:rsidRPr="007E0A9B" w:rsidRDefault="007E0A9B" w:rsidP="007E0A9B">
            <w:pPr>
              <w:rPr>
                <w:bCs/>
                <w:lang w:eastAsia="en-US"/>
              </w:rPr>
            </w:pPr>
            <w:r w:rsidRPr="007E0A9B">
              <w:rPr>
                <w:bCs/>
                <w:lang w:eastAsia="en-US"/>
              </w:rPr>
              <w:t>(с 01.01.2019) -на ребенка-инвалида, обучающегося по основным общеобразовательным программам дошкольного, начального общего, основного общего, среднего общего образования на дому или в форме семейного образования;</w:t>
            </w:r>
          </w:p>
          <w:p w:rsidR="007E0A9B" w:rsidRPr="007E0A9B" w:rsidRDefault="007E0A9B" w:rsidP="007E0A9B">
            <w:pPr>
              <w:rPr>
                <w:bCs/>
                <w:lang w:eastAsia="en-US"/>
              </w:rPr>
            </w:pPr>
            <w:r w:rsidRPr="007E0A9B">
              <w:rPr>
                <w:bCs/>
                <w:lang w:eastAsia="en-US"/>
              </w:rPr>
              <w:lastRenderedPageBreak/>
              <w:t xml:space="preserve">в размере </w:t>
            </w:r>
            <w:r w:rsidRPr="007E0A9B">
              <w:rPr>
                <w:b/>
                <w:bCs/>
                <w:lang w:eastAsia="en-US"/>
              </w:rPr>
              <w:t>- 213 руб.</w:t>
            </w:r>
            <w:r w:rsidRPr="007E0A9B">
              <w:rPr>
                <w:bCs/>
                <w:lang w:eastAsia="en-US"/>
              </w:rPr>
              <w:t xml:space="preserve"> </w:t>
            </w:r>
          </w:p>
          <w:p w:rsidR="007E0A9B" w:rsidRPr="007E0A9B" w:rsidRDefault="007E0A9B" w:rsidP="007E0A9B">
            <w:pPr>
              <w:rPr>
                <w:bCs/>
                <w:lang w:eastAsia="en-US"/>
              </w:rPr>
            </w:pPr>
            <w:r w:rsidRPr="007E0A9B">
              <w:rPr>
                <w:bCs/>
                <w:lang w:eastAsia="en-US"/>
              </w:rPr>
              <w:t>(с 01.01.2019) -на ребенка-инвалида, обучающегося по основным общеобразовательным программам среднего общего образования на дому с использованием дистанционных образовательных технологий;</w:t>
            </w:r>
          </w:p>
          <w:p w:rsidR="007E0A9B" w:rsidRPr="007E0A9B" w:rsidRDefault="007E0A9B" w:rsidP="007E0A9B">
            <w:pPr>
              <w:rPr>
                <w:b/>
                <w:bCs/>
                <w:lang w:eastAsia="en-US"/>
              </w:rPr>
            </w:pPr>
            <w:r w:rsidRPr="007E0A9B">
              <w:rPr>
                <w:bCs/>
                <w:lang w:eastAsia="en-US"/>
              </w:rPr>
              <w:t xml:space="preserve">в размере - </w:t>
            </w:r>
            <w:r w:rsidRPr="007E0A9B">
              <w:rPr>
                <w:b/>
                <w:bCs/>
                <w:lang w:eastAsia="en-US"/>
              </w:rPr>
              <w:t xml:space="preserve">110 руб. </w:t>
            </w:r>
          </w:p>
          <w:p w:rsidR="007E0A9B" w:rsidRPr="007E0A9B" w:rsidRDefault="007E0A9B" w:rsidP="007E0A9B">
            <w:pPr>
              <w:rPr>
                <w:lang w:eastAsia="en-US"/>
              </w:rPr>
            </w:pPr>
            <w:r w:rsidRPr="007E0A9B">
              <w:rPr>
                <w:bCs/>
                <w:lang w:eastAsia="en-US"/>
              </w:rPr>
              <w:t>(с 01.01.2019) -на ребенка-инвалида, обучающегося по основным общеобразовательным программам начального общего и основного общего образования на дому с использованием дистанционных образовательных технологий</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lastRenderedPageBreak/>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lang w:eastAsia="en-US"/>
              </w:rPr>
            </w:pPr>
            <w:r w:rsidRPr="007E0A9B">
              <w:rPr>
                <w:lang w:eastAsia="en-US"/>
              </w:rPr>
              <w:t>КГБУ "МФЦ"</w:t>
            </w: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предоставлении ежемесячной денежной выплаты с указанием счета, открытого в российской кредитной организации, или почтового адреса;</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w:t>
            </w:r>
          </w:p>
          <w:p w:rsidR="007E0A9B" w:rsidRPr="007E0A9B" w:rsidRDefault="007E0A9B" w:rsidP="007E0A9B">
            <w:pPr>
              <w:jc w:val="both"/>
              <w:rPr>
                <w:lang w:eastAsia="en-US"/>
              </w:rPr>
            </w:pPr>
            <w:r w:rsidRPr="007E0A9B">
              <w:rPr>
                <w:lang w:eastAsia="en-US"/>
              </w:rPr>
              <w:t>3) копия свидетельства о рождении ребенка-инвалида;</w:t>
            </w:r>
          </w:p>
          <w:p w:rsidR="007E0A9B" w:rsidRPr="007E0A9B" w:rsidRDefault="007E0A9B" w:rsidP="007E0A9B">
            <w:pPr>
              <w:jc w:val="both"/>
              <w:rPr>
                <w:lang w:eastAsia="en-US"/>
              </w:rPr>
            </w:pPr>
            <w:r w:rsidRPr="007E0A9B">
              <w:rPr>
                <w:lang w:eastAsia="en-US"/>
              </w:rPr>
              <w:t>4) справка, подтверждающая факт установления инвалидности, выданная федеральным государственным учреждением медико-социальной экспертизы;</w:t>
            </w:r>
          </w:p>
          <w:p w:rsidR="007E0A9B" w:rsidRPr="007E0A9B" w:rsidRDefault="007E0A9B" w:rsidP="007E0A9B">
            <w:pPr>
              <w:jc w:val="both"/>
              <w:rPr>
                <w:lang w:eastAsia="en-US"/>
              </w:rPr>
            </w:pPr>
            <w:r w:rsidRPr="007E0A9B">
              <w:rPr>
                <w:lang w:eastAsia="en-US"/>
              </w:rPr>
              <w:t xml:space="preserve">5) копия распорядительного акта, подтверждающего организацию обучения на дому </w:t>
            </w:r>
            <w:r w:rsidRPr="007E0A9B">
              <w:rPr>
                <w:rFonts w:eastAsia="Calibri"/>
                <w:lang w:eastAsia="en-US"/>
              </w:rPr>
              <w:t xml:space="preserve">по основным общеобразовательным программам в образовательных </w:t>
            </w:r>
            <w:r w:rsidRPr="007E0A9B">
              <w:rPr>
                <w:rFonts w:eastAsia="Calibri"/>
                <w:lang w:eastAsia="en-US"/>
              </w:rPr>
              <w:lastRenderedPageBreak/>
              <w:t>организациях (за исключением частных образовательных организаций)</w:t>
            </w:r>
            <w:r w:rsidRPr="007E0A9B">
              <w:rPr>
                <w:lang w:eastAsia="en-US"/>
              </w:rPr>
              <w:t>;</w:t>
            </w:r>
          </w:p>
          <w:p w:rsidR="007E0A9B" w:rsidRPr="007E0A9B" w:rsidRDefault="007E0A9B" w:rsidP="007E0A9B">
            <w:pPr>
              <w:jc w:val="both"/>
              <w:rPr>
                <w:lang w:eastAsia="en-US"/>
              </w:rPr>
            </w:pPr>
            <w:r w:rsidRPr="007E0A9B">
              <w:rPr>
                <w:lang w:eastAsia="en-US"/>
              </w:rPr>
              <w:t>6) выписка из домовой книги и (или) финансового лицевого счета одного из родителей и законных представителей детей-инвалидов, проживающих совместно с детьми-инвалидами;</w:t>
            </w:r>
          </w:p>
          <w:p w:rsidR="007E0A9B" w:rsidRPr="007E0A9B" w:rsidRDefault="007E0A9B" w:rsidP="007E0A9B">
            <w:pPr>
              <w:jc w:val="both"/>
              <w:rPr>
                <w:lang w:eastAsia="en-US"/>
              </w:rPr>
            </w:pPr>
            <w:r w:rsidRPr="007E0A9B">
              <w:rPr>
                <w:lang w:eastAsia="en-US"/>
              </w:rPr>
              <w:t xml:space="preserve">7) </w:t>
            </w:r>
            <w:r w:rsidRPr="007E0A9B">
              <w:rPr>
                <w:rFonts w:eastAsia="Calibri"/>
                <w:lang w:eastAsia="en-US"/>
              </w:rPr>
              <w:t>письменное согласие на обработку персональных данных заявителя.</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lastRenderedPageBreak/>
              <w:t>Предоставление услуг видеотелефонной диспетчерской службы для инвалидов по слуху</w:t>
            </w:r>
          </w:p>
        </w:tc>
        <w:tc>
          <w:tcPr>
            <w:tcW w:w="3315" w:type="dxa"/>
            <w:shd w:val="clear" w:color="auto" w:fill="auto"/>
          </w:tcPr>
          <w:p w:rsidR="007E0A9B" w:rsidRPr="007E0A9B" w:rsidRDefault="007E0A9B" w:rsidP="007E0A9B">
            <w:pPr>
              <w:jc w:val="both"/>
              <w:rPr>
                <w:lang w:eastAsia="en-US"/>
              </w:rPr>
            </w:pPr>
            <w:r w:rsidRPr="007E0A9B">
              <w:rPr>
                <w:lang w:eastAsia="en-US"/>
              </w:rPr>
              <w:t>Красноярское региональное отделение Общероссийской общественной организации инвалидов «Всероссийское общество глухих»</w:t>
            </w:r>
          </w:p>
        </w:tc>
        <w:tc>
          <w:tcPr>
            <w:tcW w:w="6215" w:type="dxa"/>
            <w:shd w:val="clear" w:color="auto" w:fill="auto"/>
          </w:tcPr>
          <w:p w:rsidR="007E0A9B" w:rsidRPr="007E0A9B" w:rsidRDefault="007E0A9B" w:rsidP="007E0A9B">
            <w:pPr>
              <w:jc w:val="both"/>
              <w:rPr>
                <w:lang w:eastAsia="en-US"/>
              </w:rPr>
            </w:pPr>
            <w:r w:rsidRPr="007E0A9B">
              <w:rPr>
                <w:lang w:eastAsia="en-US"/>
              </w:rPr>
              <w:t>Регулируется Законом Красноярского края от 10.12.2004 № 12-2707 «О социальной поддержке инвалидов»</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 xml:space="preserve">Бесплатное предоставление инвалидам по слуху услуг </w:t>
            </w:r>
            <w:proofErr w:type="spellStart"/>
            <w:r w:rsidRPr="007E0A9B">
              <w:rPr>
                <w:b/>
                <w:bCs/>
                <w:lang w:eastAsia="en-US"/>
              </w:rPr>
              <w:t>сурдопереводчиков</w:t>
            </w:r>
            <w:proofErr w:type="spellEnd"/>
          </w:p>
        </w:tc>
        <w:tc>
          <w:tcPr>
            <w:tcW w:w="3315" w:type="dxa"/>
            <w:shd w:val="clear" w:color="auto" w:fill="auto"/>
          </w:tcPr>
          <w:p w:rsidR="007E0A9B" w:rsidRPr="007E0A9B" w:rsidRDefault="007E0A9B" w:rsidP="007E0A9B">
            <w:pPr>
              <w:jc w:val="both"/>
              <w:rPr>
                <w:lang w:eastAsia="en-US"/>
              </w:rPr>
            </w:pPr>
            <w:r w:rsidRPr="007E0A9B">
              <w:rPr>
                <w:lang w:eastAsia="en-US"/>
              </w:rPr>
              <w:t>Зональные центры Красноярского регионального отделения Общероссийской общественной организации инвалидов «Всероссийское общество глухих».</w:t>
            </w:r>
          </w:p>
        </w:tc>
        <w:tc>
          <w:tcPr>
            <w:tcW w:w="6215" w:type="dxa"/>
            <w:shd w:val="clear" w:color="auto" w:fill="auto"/>
          </w:tcPr>
          <w:p w:rsidR="007E0A9B" w:rsidRPr="007E0A9B" w:rsidRDefault="007E0A9B" w:rsidP="007E0A9B">
            <w:pPr>
              <w:jc w:val="both"/>
              <w:rPr>
                <w:lang w:eastAsia="en-US"/>
              </w:rPr>
            </w:pPr>
            <w:r w:rsidRPr="007E0A9B">
              <w:rPr>
                <w:lang w:eastAsia="en-US"/>
              </w:rPr>
              <w:t>Регулируется Законом Красноярского края от 10.12.2004 № 12-2707 «О социальной поддержке инвалидов»</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Денежная компенсация расходов на оплату проезда в пределах Красноярского края к месту проведения лечения гемодиализом и обратно в размере фактически понесенных затрат</w:t>
            </w:r>
          </w:p>
          <w:p w:rsidR="007E0A9B" w:rsidRPr="007E0A9B" w:rsidRDefault="007E0A9B" w:rsidP="007E0A9B">
            <w:pPr>
              <w:rPr>
                <w:lang w:eastAsia="en-US"/>
              </w:rPr>
            </w:pPr>
            <w:r w:rsidRPr="007E0A9B">
              <w:rPr>
                <w:lang w:eastAsia="en-US"/>
              </w:rPr>
              <w:t>Инвалидам (в том числе детям-инвалидам) с терминальной стадией хронической почечной недостаточности и получающим лечение гемодиализом</w:t>
            </w:r>
          </w:p>
          <w:p w:rsidR="007E0A9B" w:rsidRPr="007E0A9B" w:rsidRDefault="007E0A9B" w:rsidP="007E0A9B">
            <w:pPr>
              <w:rPr>
                <w:lang w:eastAsia="en-US"/>
              </w:rPr>
            </w:pPr>
            <w:r w:rsidRPr="007E0A9B">
              <w:rPr>
                <w:lang w:eastAsia="en-US"/>
              </w:rPr>
              <w:lastRenderedPageBreak/>
              <w:t>Распространяется на лицо, сопровождающее ребенка - инвалида или инвалида, имеющего I группу инвалидности или признанного до 1 января 2010 года имеющим ограничение способности к трудовой деятельности III степени, до очередного переосвидетельствования</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lastRenderedPageBreak/>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rFonts w:eastAsia="Calibri"/>
                <w:szCs w:val="22"/>
                <w:lang w:eastAsia="en-US"/>
              </w:rPr>
            </w:pPr>
          </w:p>
          <w:p w:rsidR="007E0A9B" w:rsidRPr="007E0A9B" w:rsidRDefault="007E0A9B" w:rsidP="007E0A9B">
            <w:pPr>
              <w:jc w:val="both"/>
              <w:rPr>
                <w:rFonts w:eastAsia="Calibri"/>
                <w:szCs w:val="22"/>
                <w:lang w:eastAsia="en-US"/>
              </w:rPr>
            </w:pPr>
            <w:r w:rsidRPr="007E0A9B">
              <w:rPr>
                <w:rFonts w:eastAsia="Calibri"/>
                <w:szCs w:val="22"/>
                <w:lang w:eastAsia="en-US"/>
              </w:rPr>
              <w:t>КГБУ «МФЦ»;</w:t>
            </w:r>
          </w:p>
          <w:p w:rsidR="007E0A9B" w:rsidRPr="007E0A9B" w:rsidRDefault="007E0A9B" w:rsidP="007E0A9B">
            <w:pPr>
              <w:jc w:val="both"/>
              <w:rPr>
                <w:rFonts w:eastAsia="Calibri"/>
                <w:szCs w:val="22"/>
                <w:lang w:eastAsia="en-US"/>
              </w:rPr>
            </w:pP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предоставлении компенсации с указанием счета, открытого в российской кредитной организации;</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w:t>
            </w:r>
          </w:p>
          <w:p w:rsidR="007E0A9B" w:rsidRPr="007E0A9B" w:rsidRDefault="007E0A9B" w:rsidP="007E0A9B">
            <w:pPr>
              <w:jc w:val="both"/>
              <w:rPr>
                <w:lang w:eastAsia="en-US"/>
              </w:rPr>
            </w:pPr>
            <w:r w:rsidRPr="007E0A9B">
              <w:rPr>
                <w:lang w:eastAsia="en-US"/>
              </w:rPr>
              <w:t>3) копия свидетельства о рождении ребенка-инвалида;</w:t>
            </w:r>
          </w:p>
          <w:p w:rsidR="007E0A9B" w:rsidRPr="007E0A9B" w:rsidRDefault="007E0A9B" w:rsidP="007E0A9B">
            <w:pPr>
              <w:jc w:val="both"/>
              <w:rPr>
                <w:lang w:eastAsia="en-US"/>
              </w:rPr>
            </w:pPr>
            <w:r w:rsidRPr="007E0A9B">
              <w:rPr>
                <w:lang w:eastAsia="en-US"/>
              </w:rPr>
              <w:t>4) проездные документы, подтверждающие стоимость проезда;</w:t>
            </w:r>
          </w:p>
          <w:p w:rsidR="007E0A9B" w:rsidRPr="007E0A9B" w:rsidRDefault="007E0A9B" w:rsidP="007E0A9B">
            <w:pPr>
              <w:jc w:val="both"/>
              <w:rPr>
                <w:lang w:eastAsia="en-US"/>
              </w:rPr>
            </w:pPr>
            <w:r w:rsidRPr="007E0A9B">
              <w:rPr>
                <w:lang w:eastAsia="en-US"/>
              </w:rPr>
              <w:t>5) справка из лечебного учреждения, подтверждающая факт и периодичность получения гемодиализа;</w:t>
            </w:r>
          </w:p>
          <w:p w:rsidR="007E0A9B" w:rsidRPr="007E0A9B" w:rsidRDefault="007E0A9B" w:rsidP="007E0A9B">
            <w:pPr>
              <w:jc w:val="both"/>
              <w:rPr>
                <w:lang w:eastAsia="en-US"/>
              </w:rPr>
            </w:pPr>
            <w:r w:rsidRPr="007E0A9B">
              <w:rPr>
                <w:lang w:eastAsia="en-US"/>
              </w:rPr>
              <w:lastRenderedPageBreak/>
              <w:t>6) заключение учреждения здравоохранения о необходимости транспортировки инвалида (ребенка-инвалида) воздушным транспортом при проезде воздушным транспортом при наличии железнодорожного сообщения;</w:t>
            </w:r>
          </w:p>
          <w:p w:rsidR="007E0A9B" w:rsidRPr="007E0A9B" w:rsidRDefault="007E0A9B" w:rsidP="007E0A9B">
            <w:pPr>
              <w:jc w:val="both"/>
              <w:rPr>
                <w:lang w:eastAsia="en-US"/>
              </w:rPr>
            </w:pPr>
            <w:r w:rsidRPr="007E0A9B">
              <w:rPr>
                <w:lang w:eastAsia="en-US"/>
              </w:rPr>
              <w:t>7) справку о стоимости проезда на автомобильном транспорте общего пользования (кроме такси)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на автомобильном транспорте личного пользования;</w:t>
            </w:r>
          </w:p>
          <w:p w:rsidR="007E0A9B" w:rsidRPr="007E0A9B" w:rsidRDefault="007E0A9B" w:rsidP="007E0A9B">
            <w:pPr>
              <w:jc w:val="both"/>
              <w:rPr>
                <w:lang w:eastAsia="en-US"/>
              </w:rPr>
            </w:pPr>
            <w:proofErr w:type="gramStart"/>
            <w:r w:rsidRPr="007E0A9B">
              <w:rPr>
                <w:lang w:eastAsia="en-US"/>
              </w:rPr>
              <w:t>8) справку о стоимости проезда в купейном вагоне фирменного поезда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на железнодорожном транспорте в вагонах более высокой категории либо при проезде воздушным транспортом при наличии железнодорожного сообщения или отсутствии заключения учреждения здравоохранения о необходимости транспортировки</w:t>
            </w:r>
            <w:proofErr w:type="gramEnd"/>
            <w:r w:rsidRPr="007E0A9B">
              <w:rPr>
                <w:lang w:eastAsia="en-US"/>
              </w:rPr>
              <w:t xml:space="preserve"> воздушным транспортом;</w:t>
            </w:r>
          </w:p>
          <w:p w:rsidR="007E0A9B" w:rsidRPr="007E0A9B" w:rsidRDefault="007E0A9B" w:rsidP="007E0A9B">
            <w:pPr>
              <w:jc w:val="both"/>
              <w:rPr>
                <w:lang w:eastAsia="en-US"/>
              </w:rPr>
            </w:pPr>
            <w:r w:rsidRPr="007E0A9B">
              <w:rPr>
                <w:lang w:eastAsia="en-US"/>
              </w:rPr>
              <w:t xml:space="preserve">9) справку о стоимости проезда на местах третьей категории на водном транспорте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w:t>
            </w:r>
            <w:r w:rsidRPr="007E0A9B">
              <w:rPr>
                <w:lang w:eastAsia="en-US"/>
              </w:rPr>
              <w:lastRenderedPageBreak/>
              <w:t>продажу проездных билетов, при проезде на водном транспорте на местах более высокой категории;</w:t>
            </w:r>
          </w:p>
          <w:p w:rsidR="007E0A9B" w:rsidRPr="007E0A9B" w:rsidRDefault="007E0A9B" w:rsidP="007E0A9B">
            <w:pPr>
              <w:jc w:val="both"/>
              <w:rPr>
                <w:lang w:eastAsia="en-US"/>
              </w:rPr>
            </w:pPr>
            <w:proofErr w:type="gramStart"/>
            <w:r w:rsidRPr="007E0A9B">
              <w:rPr>
                <w:lang w:eastAsia="en-US"/>
              </w:rPr>
              <w:t>10) справку о стоимости проезда экономическим классом на воздушном транспорте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воздушным транспортом более высокого класса, либо при отсутствии железнодорожного сообщения, либо при наличии заключения учреждения здравоохранения о необходимости транспортировки воздушным транспортом;</w:t>
            </w:r>
            <w:proofErr w:type="gramEnd"/>
          </w:p>
          <w:p w:rsidR="007E0A9B" w:rsidRPr="007E0A9B" w:rsidRDefault="007E0A9B" w:rsidP="007E0A9B">
            <w:pPr>
              <w:jc w:val="both"/>
              <w:rPr>
                <w:lang w:eastAsia="en-US"/>
              </w:rPr>
            </w:pPr>
            <w:r w:rsidRPr="007E0A9B">
              <w:rPr>
                <w:lang w:eastAsia="en-US"/>
              </w:rPr>
              <w:t>11) письменное согласие на обработку персональных данных.</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lastRenderedPageBreak/>
              <w:t>Денежная компенсация расходов на оплату проезда в пределах Российской Федерации к месту проведения медицинского обследования, медико-социальной экспертизы, реабилитации и обратно</w:t>
            </w:r>
          </w:p>
          <w:p w:rsidR="007E0A9B" w:rsidRPr="007E0A9B" w:rsidRDefault="007E0A9B" w:rsidP="007E0A9B">
            <w:pPr>
              <w:rPr>
                <w:lang w:eastAsia="en-US"/>
              </w:rPr>
            </w:pPr>
            <w:r w:rsidRPr="007E0A9B">
              <w:rPr>
                <w:b/>
                <w:bCs/>
                <w:lang w:eastAsia="en-US"/>
              </w:rPr>
              <w:t>в размере фактически понесенных затрат</w:t>
            </w:r>
          </w:p>
          <w:p w:rsidR="007E0A9B" w:rsidRPr="007E0A9B" w:rsidRDefault="007E0A9B" w:rsidP="007E0A9B">
            <w:pPr>
              <w:rPr>
                <w:lang w:eastAsia="en-US"/>
              </w:rPr>
            </w:pPr>
            <w:r w:rsidRPr="007E0A9B">
              <w:rPr>
                <w:lang w:eastAsia="en-US"/>
              </w:rPr>
              <w:t>Инвалидам (в том числе детям-инвалидам), имеющим место жительства на территории Красноярского края</w:t>
            </w:r>
          </w:p>
          <w:p w:rsidR="007E0A9B" w:rsidRPr="007E0A9B" w:rsidRDefault="007E0A9B" w:rsidP="007E0A9B">
            <w:pPr>
              <w:rPr>
                <w:lang w:eastAsia="en-US"/>
              </w:rPr>
            </w:pPr>
            <w:r w:rsidRPr="007E0A9B">
              <w:rPr>
                <w:lang w:eastAsia="en-US"/>
              </w:rPr>
              <w:t xml:space="preserve">Распространяется на лицо, сопровождающее ребенка - инвалида или инвалида, имеющего I группу инвалидности или признанного до 1 января 2010 года имеющим ограничение </w:t>
            </w:r>
            <w:r w:rsidRPr="007E0A9B">
              <w:rPr>
                <w:lang w:eastAsia="en-US"/>
              </w:rPr>
              <w:lastRenderedPageBreak/>
              <w:t>способности к трудовой деятельности III степени, до очередного переосвидетельствования</w:t>
            </w:r>
          </w:p>
          <w:p w:rsidR="007E0A9B" w:rsidRPr="007E0A9B" w:rsidRDefault="007E0A9B" w:rsidP="007E0A9B">
            <w:pPr>
              <w:rPr>
                <w:lang w:eastAsia="en-US"/>
              </w:rPr>
            </w:pPr>
            <w:r w:rsidRPr="007E0A9B">
              <w:rPr>
                <w:b/>
                <w:bCs/>
                <w:lang w:eastAsia="en-US"/>
              </w:rPr>
              <w:t>Денежная компенсация расходов на оплату проезда в пределах Российской Федерации предоставляется при отсутствии права на аналогичные меры социальной поддержки (социальные услуги) в соответствии с федеральным законодательством</w:t>
            </w:r>
          </w:p>
        </w:tc>
        <w:tc>
          <w:tcPr>
            <w:tcW w:w="3315" w:type="dxa"/>
            <w:shd w:val="clear" w:color="auto" w:fill="auto"/>
          </w:tcPr>
          <w:p w:rsidR="00E919C6" w:rsidRDefault="00E919C6" w:rsidP="00E919C6">
            <w:pPr>
              <w:rPr>
                <w:rFonts w:eastAsia="Calibri"/>
                <w:szCs w:val="22"/>
                <w:lang w:eastAsia="en-US"/>
              </w:rPr>
            </w:pPr>
            <w:r>
              <w:rPr>
                <w:rFonts w:eastAsia="Calibri"/>
                <w:szCs w:val="22"/>
                <w:lang w:eastAsia="en-US"/>
              </w:rPr>
              <w:lastRenderedPageBreak/>
              <w:t>Территориальное отделение «УСЗН»  по месту жительства;</w:t>
            </w:r>
          </w:p>
          <w:p w:rsidR="00E919C6" w:rsidRDefault="00E919C6" w:rsidP="00E919C6">
            <w:pPr>
              <w:rPr>
                <w:rFonts w:eastAsia="Calibri"/>
                <w:szCs w:val="22"/>
                <w:lang w:eastAsia="en-US"/>
              </w:rPr>
            </w:pPr>
          </w:p>
          <w:p w:rsidR="007E0A9B" w:rsidRPr="007E0A9B" w:rsidRDefault="007E0A9B" w:rsidP="007E0A9B">
            <w:pPr>
              <w:jc w:val="both"/>
              <w:rPr>
                <w:rFonts w:eastAsia="Calibri"/>
                <w:szCs w:val="22"/>
                <w:lang w:eastAsia="en-US"/>
              </w:rPr>
            </w:pPr>
          </w:p>
          <w:p w:rsidR="007E0A9B" w:rsidRPr="007E0A9B" w:rsidRDefault="007E0A9B" w:rsidP="007E0A9B">
            <w:pPr>
              <w:jc w:val="both"/>
              <w:rPr>
                <w:rFonts w:eastAsia="Calibri"/>
                <w:szCs w:val="22"/>
                <w:lang w:eastAsia="en-US"/>
              </w:rPr>
            </w:pPr>
            <w:r w:rsidRPr="007E0A9B">
              <w:rPr>
                <w:rFonts w:eastAsia="Calibri"/>
                <w:szCs w:val="22"/>
                <w:lang w:eastAsia="en-US"/>
              </w:rPr>
              <w:t>КГБУ «МФЦ»;</w:t>
            </w:r>
          </w:p>
          <w:p w:rsidR="007E0A9B" w:rsidRPr="007E0A9B" w:rsidRDefault="007E0A9B" w:rsidP="007E0A9B">
            <w:pPr>
              <w:jc w:val="both"/>
              <w:rPr>
                <w:rFonts w:eastAsia="Calibri"/>
                <w:szCs w:val="22"/>
                <w:lang w:eastAsia="en-US"/>
              </w:rPr>
            </w:pPr>
          </w:p>
          <w:p w:rsidR="007E0A9B" w:rsidRPr="007E0A9B" w:rsidRDefault="007E0A9B" w:rsidP="007E0A9B">
            <w:pPr>
              <w:jc w:val="both"/>
              <w:rPr>
                <w:lang w:eastAsia="en-US"/>
              </w:rPr>
            </w:pPr>
            <w:r w:rsidRPr="007E0A9B">
              <w:rPr>
                <w:rFonts w:eastAsia="Calibri"/>
                <w:szCs w:val="22"/>
                <w:lang w:eastAsia="en-US"/>
              </w:rPr>
              <w:t>Портал государственных услуг.</w:t>
            </w: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предоставлении компенсации с указанием счета, открытого в российской кредитной организации, или почтового адреса с указанием почтового отделения;</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w:t>
            </w:r>
          </w:p>
          <w:p w:rsidR="007E0A9B" w:rsidRPr="007E0A9B" w:rsidRDefault="007E0A9B" w:rsidP="007E0A9B">
            <w:pPr>
              <w:jc w:val="both"/>
              <w:rPr>
                <w:lang w:eastAsia="en-US"/>
              </w:rPr>
            </w:pPr>
            <w:r w:rsidRPr="007E0A9B">
              <w:rPr>
                <w:lang w:eastAsia="en-US"/>
              </w:rPr>
              <w:t>3) копия свидетельства о рождении ребенка-инвалида;</w:t>
            </w:r>
          </w:p>
          <w:p w:rsidR="007E0A9B" w:rsidRPr="007E0A9B" w:rsidRDefault="007E0A9B" w:rsidP="007E0A9B">
            <w:pPr>
              <w:jc w:val="both"/>
              <w:rPr>
                <w:lang w:eastAsia="en-US"/>
              </w:rPr>
            </w:pPr>
            <w:r w:rsidRPr="007E0A9B">
              <w:rPr>
                <w:lang w:eastAsia="en-US"/>
              </w:rPr>
              <w:t>4) копия справки, подтверждающей факт установления инвалидности, выданной федеральным казенным учреждением медико-социальной экспертизы;</w:t>
            </w:r>
          </w:p>
          <w:p w:rsidR="007E0A9B" w:rsidRPr="007E0A9B" w:rsidRDefault="007E0A9B" w:rsidP="007E0A9B">
            <w:pPr>
              <w:jc w:val="both"/>
              <w:rPr>
                <w:lang w:eastAsia="en-US"/>
              </w:rPr>
            </w:pPr>
            <w:proofErr w:type="gramStart"/>
            <w:r w:rsidRPr="007E0A9B">
              <w:rPr>
                <w:lang w:eastAsia="en-US"/>
              </w:rPr>
              <w:t xml:space="preserve">5) копия направления на медицинское обследование медицинской организации, подведомственной федеральному органу исполнительной власти или исполнительному органу государственной власти </w:t>
            </w:r>
            <w:r w:rsidRPr="007E0A9B">
              <w:rPr>
                <w:lang w:eastAsia="en-US"/>
              </w:rPr>
              <w:lastRenderedPageBreak/>
              <w:t>Красноярского края, в иную медицинскую организацию, подведомственную федеральному органу исполнительной власти и расположенную на территории Красноярского края, или иную медицинскую организацию, подведомственную исполнительному органу государственной власти Красноярского края  и расположенную на территории Красноярского края, - для назначения денежной компенсации при проезде к месту</w:t>
            </w:r>
            <w:proofErr w:type="gramEnd"/>
            <w:r w:rsidRPr="007E0A9B">
              <w:rPr>
                <w:lang w:eastAsia="en-US"/>
              </w:rPr>
              <w:t xml:space="preserve"> проведения медицинского обследования и обратно в пределах Красноярского края в пределах Российской Федерации;</w:t>
            </w:r>
          </w:p>
          <w:p w:rsidR="007E0A9B" w:rsidRPr="007E0A9B" w:rsidRDefault="007E0A9B" w:rsidP="007E0A9B">
            <w:pPr>
              <w:jc w:val="both"/>
              <w:rPr>
                <w:lang w:eastAsia="en-US"/>
              </w:rPr>
            </w:pPr>
            <w:proofErr w:type="gramStart"/>
            <w:r w:rsidRPr="007E0A9B">
              <w:rPr>
                <w:lang w:eastAsia="en-US"/>
              </w:rPr>
              <w:t>6) копия направления на медицинское обследование медицинской организации, подведомственной федеральному органу исполнительной власти или исполнительному органу государственной власти Красноярского края, в иную медицинскую организацию, подведомственную федеральному органу исполнительной власти или исполнительному органу государственной власти иного субъекта Российской Федерации, расположенную за пределами Красноярского края, - для назначения денежной компенсации при проезде к месту проведения медицинского обследования и обратно за пределами Красноярского края</w:t>
            </w:r>
            <w:proofErr w:type="gramEnd"/>
            <w:r w:rsidRPr="007E0A9B">
              <w:rPr>
                <w:lang w:eastAsia="en-US"/>
              </w:rPr>
              <w:t xml:space="preserve"> в пределах Российской Федерации;</w:t>
            </w:r>
          </w:p>
          <w:p w:rsidR="007E0A9B" w:rsidRPr="007E0A9B" w:rsidRDefault="007E0A9B" w:rsidP="007E0A9B">
            <w:pPr>
              <w:jc w:val="both"/>
              <w:rPr>
                <w:lang w:eastAsia="en-US"/>
              </w:rPr>
            </w:pPr>
            <w:proofErr w:type="gramStart"/>
            <w:r w:rsidRPr="007E0A9B">
              <w:rPr>
                <w:lang w:eastAsia="en-US"/>
              </w:rPr>
              <w:t xml:space="preserve">7) копия направления (вызова) бюро медико-социальной экспертизы - для назначения денежной компенсации при проезде к месту проведения медико-социальной экспертизы в случаях обжалования решения бюро медико-социальной экспертизы в городах и районах Красноярского края в Федеральном казенном учреждении "Главное бюро медико-социальной экспертизы по Красноярскому краю", решения Федерального казенного учреждения "Главное бюро медико-социальной </w:t>
            </w:r>
            <w:r w:rsidRPr="007E0A9B">
              <w:rPr>
                <w:lang w:eastAsia="en-US"/>
              </w:rPr>
              <w:lastRenderedPageBreak/>
              <w:t>экспертизы по Красноярскому краю" - в Федеральном бюро медико-социальной экспертизы и обратно</w:t>
            </w:r>
            <w:proofErr w:type="gramEnd"/>
            <w:r w:rsidRPr="007E0A9B">
              <w:rPr>
                <w:lang w:eastAsia="en-US"/>
              </w:rPr>
              <w:t xml:space="preserve"> в пределах Российской Федерации;</w:t>
            </w:r>
          </w:p>
          <w:p w:rsidR="007E0A9B" w:rsidRPr="007E0A9B" w:rsidRDefault="007E0A9B" w:rsidP="007E0A9B">
            <w:pPr>
              <w:jc w:val="both"/>
              <w:rPr>
                <w:lang w:eastAsia="en-US"/>
              </w:rPr>
            </w:pPr>
            <w:r w:rsidRPr="007E0A9B">
              <w:rPr>
                <w:lang w:eastAsia="en-US"/>
              </w:rPr>
              <w:t>8) копии документов, подтверждающих необходимость проведения реабилитационных мероприятий (индивидуальная программа реабилитации инвалида, выданная федеральным казенным учреждением медико-социальной экспертизы; направление (путевка) в реабилитационную организацию), - для назначения денежной компенсации при проезде к месту проведения реабилитации и обратно в пределах Российской Федерации;</w:t>
            </w:r>
          </w:p>
          <w:p w:rsidR="007E0A9B" w:rsidRPr="007E0A9B" w:rsidRDefault="007E0A9B" w:rsidP="007E0A9B">
            <w:pPr>
              <w:jc w:val="both"/>
              <w:rPr>
                <w:lang w:eastAsia="en-US"/>
              </w:rPr>
            </w:pPr>
            <w:r w:rsidRPr="007E0A9B">
              <w:rPr>
                <w:lang w:eastAsia="en-US"/>
              </w:rPr>
              <w:t>9) заключение учреждения здравоохранения о необходимости транспортировки инвалида (ребенка-инвалида) воздушным транспортом при проезде воздушным транспортом при наличии железнодорожного сообщения;</w:t>
            </w:r>
          </w:p>
          <w:p w:rsidR="007E0A9B" w:rsidRPr="007E0A9B" w:rsidRDefault="007E0A9B" w:rsidP="007E0A9B">
            <w:pPr>
              <w:jc w:val="both"/>
              <w:rPr>
                <w:lang w:eastAsia="en-US"/>
              </w:rPr>
            </w:pPr>
            <w:r w:rsidRPr="007E0A9B">
              <w:rPr>
                <w:lang w:eastAsia="en-US"/>
              </w:rPr>
              <w:t>10) проездные документы, подтверждающие стоимость проезда инвалида (ребенка-инвалида) и сопровождающего лица;</w:t>
            </w:r>
          </w:p>
          <w:p w:rsidR="007E0A9B" w:rsidRPr="007E0A9B" w:rsidRDefault="007E0A9B" w:rsidP="007E0A9B">
            <w:pPr>
              <w:jc w:val="both"/>
              <w:rPr>
                <w:lang w:eastAsia="en-US"/>
              </w:rPr>
            </w:pPr>
            <w:r w:rsidRPr="007E0A9B">
              <w:rPr>
                <w:lang w:eastAsia="en-US"/>
              </w:rPr>
              <w:t>11) справку о стоимости проезда на автомобильном междугородном транспорте общего пользования (кроме такси)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на автомобильном транспорте личного пользования;</w:t>
            </w:r>
          </w:p>
          <w:p w:rsidR="007E0A9B" w:rsidRPr="007E0A9B" w:rsidRDefault="007E0A9B" w:rsidP="007E0A9B">
            <w:pPr>
              <w:jc w:val="both"/>
              <w:rPr>
                <w:lang w:eastAsia="en-US"/>
              </w:rPr>
            </w:pPr>
            <w:proofErr w:type="gramStart"/>
            <w:r w:rsidRPr="007E0A9B">
              <w:rPr>
                <w:lang w:eastAsia="en-US"/>
              </w:rPr>
              <w:t xml:space="preserve">12) справку о стоимости проезда в купейном вагоне фирменного поезда на дату отправления по маршруту следования инвалида (ребенка-инвалида), сопровождающего лица, выданную транспортной </w:t>
            </w:r>
            <w:r w:rsidRPr="007E0A9B">
              <w:rPr>
                <w:lang w:eastAsia="en-US"/>
              </w:rPr>
              <w:lastRenderedPageBreak/>
              <w:t>организацией, осуществляющей перевозку, ее представительством либо организацией, осуществляющей продажу проездных билетов, при проезде на железнодорожном транспорте в вагонах более высокой категории (класса Люкс, первого и второго классов) либо при проезде воздушным транспортом при наличии железнодорожного сообщения и отсутствии</w:t>
            </w:r>
            <w:proofErr w:type="gramEnd"/>
            <w:r w:rsidRPr="007E0A9B">
              <w:rPr>
                <w:lang w:eastAsia="en-US"/>
              </w:rPr>
              <w:t xml:space="preserve"> заключения учреждения здравоохранения о необходимости транспортировки воздушным транспортом;</w:t>
            </w:r>
          </w:p>
          <w:p w:rsidR="007E0A9B" w:rsidRPr="007E0A9B" w:rsidRDefault="007E0A9B" w:rsidP="007E0A9B">
            <w:pPr>
              <w:jc w:val="both"/>
              <w:rPr>
                <w:lang w:eastAsia="en-US"/>
              </w:rPr>
            </w:pPr>
            <w:proofErr w:type="gramStart"/>
            <w:r w:rsidRPr="007E0A9B">
              <w:rPr>
                <w:lang w:eastAsia="en-US"/>
              </w:rPr>
              <w:t>13) справку о стоимости проезда на местах третьей категории на водном транспорте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на водном транспорте на местах более высокой категории (люкс, полулюкс, первой и второй категорий);</w:t>
            </w:r>
            <w:proofErr w:type="gramEnd"/>
          </w:p>
          <w:p w:rsidR="007E0A9B" w:rsidRPr="007E0A9B" w:rsidRDefault="007E0A9B" w:rsidP="007E0A9B">
            <w:pPr>
              <w:jc w:val="both"/>
              <w:rPr>
                <w:lang w:eastAsia="en-US"/>
              </w:rPr>
            </w:pPr>
            <w:proofErr w:type="gramStart"/>
            <w:r w:rsidRPr="007E0A9B">
              <w:rPr>
                <w:lang w:eastAsia="en-US"/>
              </w:rPr>
              <w:t>14) справку о стоимости проезда экономическим классом на воздушном транспорте на дату отправления по маршруту следования инвалида (ребенка-инвалида), сопровождающего лица, выданную транспортной организацией, осуществляющей перевозку, ее представительством либо организацией, осуществляющей продажу проездных билетов, при проезде воздушным транспортом более высокого класса (бизнес-класс), либо при отсутствии железнодорожного сообщения, либо при наличии заключения учреждения здравоохранения о необходимости транспортировки воздушным транспортом;</w:t>
            </w:r>
            <w:proofErr w:type="gramEnd"/>
          </w:p>
          <w:p w:rsidR="007E0A9B" w:rsidRPr="007E0A9B" w:rsidRDefault="007E0A9B" w:rsidP="007E0A9B">
            <w:pPr>
              <w:jc w:val="both"/>
              <w:rPr>
                <w:lang w:eastAsia="en-US"/>
              </w:rPr>
            </w:pPr>
            <w:r w:rsidRPr="007E0A9B">
              <w:rPr>
                <w:lang w:eastAsia="en-US"/>
              </w:rPr>
              <w:t>15) копия страхового свидетельства обязательного пенсионного страхования;</w:t>
            </w:r>
          </w:p>
          <w:p w:rsidR="007E0A9B" w:rsidRPr="007E0A9B" w:rsidRDefault="007E0A9B" w:rsidP="007E0A9B">
            <w:pPr>
              <w:jc w:val="both"/>
              <w:rPr>
                <w:lang w:eastAsia="en-US"/>
              </w:rPr>
            </w:pPr>
            <w:r w:rsidRPr="007E0A9B">
              <w:rPr>
                <w:lang w:eastAsia="en-US"/>
              </w:rPr>
              <w:t xml:space="preserve">16) письменное согласие на обработку персональных </w:t>
            </w:r>
            <w:r w:rsidRPr="007E0A9B">
              <w:rPr>
                <w:lang w:eastAsia="en-US"/>
              </w:rPr>
              <w:lastRenderedPageBreak/>
              <w:t>данных.</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autoSpaceDE w:val="0"/>
              <w:autoSpaceDN w:val="0"/>
              <w:adjustRightInd w:val="0"/>
              <w:ind w:firstLine="540"/>
              <w:jc w:val="both"/>
              <w:rPr>
                <w:rFonts w:eastAsia="Calibri"/>
                <w:b/>
                <w:bCs/>
              </w:rPr>
            </w:pPr>
            <w:r w:rsidRPr="007E0A9B">
              <w:rPr>
                <w:b/>
                <w:bCs/>
                <w:lang w:eastAsia="en-US"/>
              </w:rPr>
              <w:lastRenderedPageBreak/>
              <w:t xml:space="preserve">Адресная единовременная материальная помощь на приобретение кресла-коляски или слухового аппарата для ребенка-инвалида </w:t>
            </w:r>
            <w:r w:rsidRPr="007E0A9B">
              <w:rPr>
                <w:lang w:eastAsia="en-US"/>
              </w:rPr>
              <w:t>родителям (законным представителям) детей-инвалидов, проживающим на территории Красноярского края.</w:t>
            </w:r>
          </w:p>
          <w:p w:rsidR="007E0A9B" w:rsidRPr="007E0A9B" w:rsidRDefault="007E0A9B" w:rsidP="007E0A9B">
            <w:pPr>
              <w:autoSpaceDE w:val="0"/>
              <w:autoSpaceDN w:val="0"/>
              <w:adjustRightInd w:val="0"/>
              <w:ind w:firstLine="540"/>
              <w:jc w:val="both"/>
              <w:rPr>
                <w:rFonts w:eastAsia="Calibri"/>
                <w:bCs/>
              </w:rPr>
            </w:pPr>
            <w:r w:rsidRPr="007E0A9B">
              <w:rPr>
                <w:rFonts w:eastAsia="Calibri"/>
                <w:bCs/>
              </w:rPr>
              <w:t xml:space="preserve">Материальная помощь выплачивается в случае, если стоимость кресла-коляски или слухового аппарата, самостоятельно </w:t>
            </w:r>
            <w:proofErr w:type="gramStart"/>
            <w:r w:rsidRPr="007E0A9B">
              <w:rPr>
                <w:rFonts w:eastAsia="Calibri"/>
                <w:bCs/>
              </w:rPr>
              <w:t>приобретенных</w:t>
            </w:r>
            <w:proofErr w:type="gramEnd"/>
            <w:r w:rsidRPr="007E0A9B">
              <w:rPr>
                <w:rFonts w:eastAsia="Calibri"/>
                <w:bCs/>
              </w:rPr>
              <w:t xml:space="preserve"> родителем (законным представителем) ребенка-инвалида, превышают размер компенсации, выплаченной филиалом ФСС за самостоятельно приобретенное кресло-коляску после 01.01.2012 и самостоятельно приобретенный слуховой аппарат после 01.01.2018.</w:t>
            </w:r>
          </w:p>
          <w:p w:rsidR="007E0A9B" w:rsidRPr="007E0A9B" w:rsidRDefault="007E0A9B" w:rsidP="007E0A9B">
            <w:pPr>
              <w:rPr>
                <w:lang w:eastAsia="en-US"/>
              </w:rPr>
            </w:pPr>
            <w:r w:rsidRPr="007E0A9B">
              <w:rPr>
                <w:b/>
                <w:bCs/>
                <w:lang w:eastAsia="en-US"/>
              </w:rPr>
              <w:t>не более 100,0 тысяч рублей.</w:t>
            </w:r>
          </w:p>
        </w:tc>
        <w:tc>
          <w:tcPr>
            <w:tcW w:w="3315" w:type="dxa"/>
            <w:shd w:val="clear" w:color="auto" w:fill="auto"/>
          </w:tcPr>
          <w:p w:rsidR="007E0A9B" w:rsidRPr="007E0A9B" w:rsidRDefault="007E0A9B" w:rsidP="007E0A9B">
            <w:pPr>
              <w:jc w:val="both"/>
              <w:rPr>
                <w:lang w:eastAsia="en-US"/>
              </w:rPr>
            </w:pPr>
            <w:r w:rsidRPr="007E0A9B">
              <w:rPr>
                <w:lang w:eastAsia="en-US"/>
              </w:rPr>
              <w:t>Министерство социальной политики Красноярского края</w:t>
            </w:r>
          </w:p>
          <w:p w:rsidR="007E0A9B" w:rsidRPr="007E0A9B" w:rsidRDefault="007E0A9B" w:rsidP="007E0A9B">
            <w:pPr>
              <w:jc w:val="both"/>
              <w:rPr>
                <w:lang w:eastAsia="en-US"/>
              </w:rPr>
            </w:pPr>
          </w:p>
          <w:p w:rsidR="00E919C6" w:rsidRDefault="007E0A9B" w:rsidP="00E919C6">
            <w:pPr>
              <w:rPr>
                <w:rFonts w:eastAsia="Calibri"/>
                <w:szCs w:val="22"/>
                <w:lang w:eastAsia="en-US"/>
              </w:rPr>
            </w:pPr>
            <w:r w:rsidRPr="007E0A9B">
              <w:rPr>
                <w:lang w:eastAsia="en-US"/>
              </w:rPr>
              <w:t xml:space="preserve">Консультирование осуществляется </w:t>
            </w:r>
            <w:r w:rsidR="00E919C6">
              <w:rPr>
                <w:rFonts w:eastAsia="Calibri"/>
                <w:szCs w:val="22"/>
                <w:lang w:eastAsia="en-US"/>
              </w:rPr>
              <w:t>территориальным отделением «УСЗН»  по месту жительства.</w:t>
            </w:r>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выплате адресной единовременной материальной помощи с указанием почтового адреса или счета, открытого в российской кредитной организации;</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 заявителя;</w:t>
            </w:r>
          </w:p>
          <w:p w:rsidR="007E0A9B" w:rsidRPr="007E0A9B" w:rsidRDefault="007E0A9B" w:rsidP="007E0A9B">
            <w:pPr>
              <w:autoSpaceDE w:val="0"/>
              <w:autoSpaceDN w:val="0"/>
              <w:adjustRightInd w:val="0"/>
              <w:jc w:val="both"/>
              <w:rPr>
                <w:rFonts w:eastAsia="Calibri"/>
              </w:rPr>
            </w:pPr>
            <w:r w:rsidRPr="007E0A9B">
              <w:rPr>
                <w:lang w:eastAsia="en-US"/>
              </w:rPr>
              <w:t xml:space="preserve">3) </w:t>
            </w:r>
            <w:r w:rsidRPr="007E0A9B">
              <w:rPr>
                <w:rFonts w:eastAsia="Calibri"/>
              </w:rPr>
              <w:t>копия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приемную семью (для усыновленных, опекаемых либо приемных детей-инвалидов);</w:t>
            </w:r>
          </w:p>
          <w:p w:rsidR="007E0A9B" w:rsidRPr="007E0A9B" w:rsidRDefault="007E0A9B" w:rsidP="007E0A9B">
            <w:pPr>
              <w:jc w:val="both"/>
              <w:rPr>
                <w:lang w:eastAsia="en-US"/>
              </w:rPr>
            </w:pPr>
            <w:r w:rsidRPr="007E0A9B">
              <w:rPr>
                <w:lang w:eastAsia="en-US"/>
              </w:rPr>
              <w:t>4) копия свидетельства о рождении ребенка-инвалида;</w:t>
            </w:r>
          </w:p>
          <w:p w:rsidR="007E0A9B" w:rsidRPr="007E0A9B" w:rsidRDefault="007E0A9B" w:rsidP="007E0A9B">
            <w:pPr>
              <w:jc w:val="both"/>
              <w:rPr>
                <w:lang w:eastAsia="en-US"/>
              </w:rPr>
            </w:pPr>
            <w:r w:rsidRPr="007E0A9B">
              <w:rPr>
                <w:lang w:eastAsia="en-US"/>
              </w:rPr>
              <w:t>5) копия справки, подтверждающей факт установления инвалидности, выданной федеральным казенным учреждением медико-социальной экспертизы;</w:t>
            </w:r>
          </w:p>
          <w:p w:rsidR="007E0A9B" w:rsidRPr="007E0A9B" w:rsidRDefault="007E0A9B" w:rsidP="007E0A9B">
            <w:pPr>
              <w:autoSpaceDE w:val="0"/>
              <w:autoSpaceDN w:val="0"/>
              <w:adjustRightInd w:val="0"/>
              <w:jc w:val="both"/>
              <w:rPr>
                <w:rFonts w:eastAsia="Calibri"/>
              </w:rPr>
            </w:pPr>
            <w:r w:rsidRPr="007E0A9B">
              <w:rPr>
                <w:lang w:eastAsia="en-US"/>
              </w:rPr>
              <w:t xml:space="preserve">6) </w:t>
            </w:r>
            <w:r w:rsidRPr="007E0A9B">
              <w:rPr>
                <w:rFonts w:eastAsia="Calibri"/>
              </w:rPr>
              <w:t>согласие на обработку персональных данных заявителя;</w:t>
            </w:r>
          </w:p>
          <w:p w:rsidR="007E0A9B" w:rsidRPr="007E0A9B" w:rsidRDefault="007E0A9B" w:rsidP="007E0A9B">
            <w:pPr>
              <w:autoSpaceDE w:val="0"/>
              <w:autoSpaceDN w:val="0"/>
              <w:adjustRightInd w:val="0"/>
              <w:jc w:val="both"/>
              <w:rPr>
                <w:rFonts w:eastAsia="Calibri"/>
              </w:rPr>
            </w:pPr>
            <w:r w:rsidRPr="007E0A9B">
              <w:rPr>
                <w:rFonts w:eastAsia="Calibri"/>
              </w:rPr>
              <w:t>7) копия страхового свидетельства обязательного пенсионного страхования (представляется по собственной инициативе).</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 xml:space="preserve">Компенсация инвалидам, имеющим нарушения опорно-двигательного аппарата, и место жительства на территории Красноярского края, в размере 50 процентов </w:t>
            </w:r>
            <w:r w:rsidRPr="007E0A9B">
              <w:rPr>
                <w:b/>
                <w:bCs/>
                <w:lang w:eastAsia="en-US"/>
              </w:rPr>
              <w:lastRenderedPageBreak/>
              <w:t>стоимости обучения вождению</w:t>
            </w:r>
          </w:p>
        </w:tc>
        <w:tc>
          <w:tcPr>
            <w:tcW w:w="3315" w:type="dxa"/>
            <w:shd w:val="clear" w:color="auto" w:fill="auto"/>
          </w:tcPr>
          <w:p w:rsidR="007E0A9B" w:rsidRPr="007E0A9B" w:rsidRDefault="007E0A9B" w:rsidP="007E0A9B">
            <w:pPr>
              <w:jc w:val="both"/>
              <w:rPr>
                <w:lang w:eastAsia="en-US"/>
              </w:rPr>
            </w:pPr>
            <w:r w:rsidRPr="007E0A9B">
              <w:rPr>
                <w:lang w:eastAsia="en-US"/>
              </w:rPr>
              <w:lastRenderedPageBreak/>
              <w:t>Министерство социальной политики Красноярского края</w:t>
            </w:r>
          </w:p>
          <w:p w:rsidR="007E0A9B" w:rsidRPr="007E0A9B" w:rsidRDefault="007E0A9B" w:rsidP="007E0A9B">
            <w:pPr>
              <w:jc w:val="both"/>
              <w:rPr>
                <w:lang w:eastAsia="en-US"/>
              </w:rPr>
            </w:pPr>
          </w:p>
          <w:p w:rsidR="00E919C6" w:rsidRDefault="007E0A9B" w:rsidP="00E919C6">
            <w:pPr>
              <w:rPr>
                <w:rFonts w:eastAsia="Calibri"/>
                <w:szCs w:val="22"/>
                <w:lang w:eastAsia="en-US"/>
              </w:rPr>
            </w:pPr>
            <w:r w:rsidRPr="007E0A9B">
              <w:rPr>
                <w:lang w:eastAsia="en-US"/>
              </w:rPr>
              <w:t xml:space="preserve">Консультирование </w:t>
            </w:r>
            <w:r w:rsidRPr="007E0A9B">
              <w:rPr>
                <w:lang w:eastAsia="en-US"/>
              </w:rPr>
              <w:lastRenderedPageBreak/>
              <w:t xml:space="preserve">осуществляется </w:t>
            </w:r>
            <w:r w:rsidR="00E919C6">
              <w:rPr>
                <w:rFonts w:eastAsia="Calibri"/>
                <w:szCs w:val="22"/>
                <w:lang w:eastAsia="en-US"/>
              </w:rPr>
              <w:t>территориальным отделением «УСЗН»  по месту жительства.</w:t>
            </w:r>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autoSpaceDE w:val="0"/>
              <w:autoSpaceDN w:val="0"/>
              <w:adjustRightInd w:val="0"/>
              <w:jc w:val="both"/>
              <w:rPr>
                <w:rFonts w:eastAsia="Calibri"/>
                <w:iCs/>
              </w:rPr>
            </w:pPr>
            <w:r w:rsidRPr="007E0A9B">
              <w:rPr>
                <w:lang w:eastAsia="en-US"/>
              </w:rPr>
              <w:lastRenderedPageBreak/>
              <w:t xml:space="preserve">1) </w:t>
            </w:r>
            <w:r w:rsidRPr="007E0A9B">
              <w:rPr>
                <w:rFonts w:eastAsia="Calibri"/>
                <w:iCs/>
              </w:rPr>
              <w:t xml:space="preserve">заявление о назначении компенсации с указанием почтового адреса или счета, открытого в российской кредитной организации, и указанием способа направления уведомления о принятом решении (по </w:t>
            </w:r>
            <w:r w:rsidRPr="007E0A9B">
              <w:rPr>
                <w:rFonts w:eastAsia="Calibri"/>
                <w:iCs/>
              </w:rPr>
              <w:lastRenderedPageBreak/>
              <w:t>электронной почте или на бумажном носителе);</w:t>
            </w:r>
          </w:p>
          <w:p w:rsidR="007E0A9B" w:rsidRPr="007E0A9B" w:rsidRDefault="007E0A9B" w:rsidP="007E0A9B">
            <w:pPr>
              <w:autoSpaceDE w:val="0"/>
              <w:autoSpaceDN w:val="0"/>
              <w:adjustRightInd w:val="0"/>
              <w:jc w:val="both"/>
              <w:rPr>
                <w:rFonts w:eastAsia="Calibri"/>
              </w:rPr>
            </w:pPr>
            <w:r w:rsidRPr="007E0A9B">
              <w:rPr>
                <w:lang w:eastAsia="en-US"/>
              </w:rPr>
              <w:t xml:space="preserve">2) </w:t>
            </w:r>
            <w:r w:rsidRPr="007E0A9B">
              <w:rPr>
                <w:rFonts w:eastAsia="Calibri"/>
              </w:rPr>
              <w:t>копию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E0A9B" w:rsidRPr="007E0A9B" w:rsidRDefault="007E0A9B" w:rsidP="007E0A9B">
            <w:pPr>
              <w:jc w:val="both"/>
              <w:rPr>
                <w:lang w:eastAsia="en-US"/>
              </w:rPr>
            </w:pPr>
            <w:r w:rsidRPr="007E0A9B">
              <w:rPr>
                <w:lang w:eastAsia="en-US"/>
              </w:rPr>
              <w:t>3) копия паспорта или иного документа, удостоверяющего личность заявителя;</w:t>
            </w:r>
          </w:p>
          <w:p w:rsidR="007E0A9B" w:rsidRPr="007E0A9B" w:rsidRDefault="007E0A9B" w:rsidP="007E0A9B">
            <w:pPr>
              <w:jc w:val="both"/>
              <w:rPr>
                <w:lang w:eastAsia="en-US"/>
              </w:rPr>
            </w:pPr>
            <w:r w:rsidRPr="007E0A9B">
              <w:rPr>
                <w:lang w:eastAsia="en-US"/>
              </w:rPr>
              <w:t>4) копия справки, подтверждающей факт установления инвалидности, выданной федеральным казенным учреждением медико-социальной экспертизы;</w:t>
            </w:r>
          </w:p>
          <w:p w:rsidR="007E0A9B" w:rsidRPr="007E0A9B" w:rsidRDefault="007E0A9B" w:rsidP="007E0A9B">
            <w:pPr>
              <w:autoSpaceDE w:val="0"/>
              <w:autoSpaceDN w:val="0"/>
              <w:adjustRightInd w:val="0"/>
              <w:jc w:val="both"/>
              <w:rPr>
                <w:rFonts w:eastAsia="Calibri"/>
              </w:rPr>
            </w:pPr>
            <w:r w:rsidRPr="007E0A9B">
              <w:rPr>
                <w:lang w:eastAsia="en-US"/>
              </w:rPr>
              <w:t xml:space="preserve">5) </w:t>
            </w:r>
            <w:r w:rsidRPr="007E0A9B">
              <w:rPr>
                <w:rFonts w:eastAsia="Calibri"/>
              </w:rPr>
              <w:t>копию справки, подтверждающей нарушения опорно-двигательного аппарата, выданной медицинской организацией, - для заявителей, не имеющих отметки о ручном управлении транспортным средством в медицинском заключении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E0A9B" w:rsidRPr="007E0A9B" w:rsidRDefault="007E0A9B" w:rsidP="007E0A9B">
            <w:pPr>
              <w:autoSpaceDE w:val="0"/>
              <w:autoSpaceDN w:val="0"/>
              <w:adjustRightInd w:val="0"/>
              <w:jc w:val="both"/>
              <w:rPr>
                <w:rFonts w:eastAsia="Calibri"/>
              </w:rPr>
            </w:pPr>
            <w:r w:rsidRPr="007E0A9B">
              <w:rPr>
                <w:lang w:eastAsia="en-US"/>
              </w:rPr>
              <w:t xml:space="preserve">6) копия договора об оказании платных образовательных услуг (обучение вождению), заключенного заявителем с организацией, </w:t>
            </w:r>
            <w:r w:rsidRPr="007E0A9B">
              <w:rPr>
                <w:rFonts w:eastAsia="Calibri"/>
              </w:rPr>
              <w:t>осуществляющей образовательную деятельность;</w:t>
            </w:r>
          </w:p>
          <w:p w:rsidR="007E0A9B" w:rsidRPr="007E0A9B" w:rsidRDefault="007E0A9B" w:rsidP="007E0A9B">
            <w:pPr>
              <w:jc w:val="both"/>
              <w:rPr>
                <w:lang w:eastAsia="en-US"/>
              </w:rPr>
            </w:pPr>
            <w:r w:rsidRPr="007E0A9B">
              <w:rPr>
                <w:lang w:eastAsia="en-US"/>
              </w:rPr>
              <w:t>7) копия водительского удостоверения;</w:t>
            </w:r>
          </w:p>
          <w:p w:rsidR="007E0A9B" w:rsidRPr="007E0A9B" w:rsidRDefault="007E0A9B" w:rsidP="007E0A9B">
            <w:pPr>
              <w:jc w:val="both"/>
              <w:rPr>
                <w:lang w:eastAsia="en-US"/>
              </w:rPr>
            </w:pPr>
            <w:r w:rsidRPr="007E0A9B">
              <w:rPr>
                <w:lang w:eastAsia="en-US"/>
              </w:rPr>
              <w:t>8) копии платежных документов, подтверждающих фактическую оплату заявителем обучения вождению;</w:t>
            </w:r>
          </w:p>
          <w:p w:rsidR="007E0A9B" w:rsidRPr="007E0A9B" w:rsidRDefault="007E0A9B" w:rsidP="007E0A9B">
            <w:pPr>
              <w:autoSpaceDE w:val="0"/>
              <w:autoSpaceDN w:val="0"/>
              <w:adjustRightInd w:val="0"/>
              <w:jc w:val="both"/>
              <w:rPr>
                <w:rFonts w:eastAsia="Calibri"/>
              </w:rPr>
            </w:pPr>
            <w:r w:rsidRPr="007E0A9B">
              <w:rPr>
                <w:lang w:eastAsia="en-US"/>
              </w:rPr>
              <w:t xml:space="preserve">9) </w:t>
            </w:r>
            <w:r w:rsidRPr="007E0A9B">
              <w:rPr>
                <w:rFonts w:eastAsia="Calibri"/>
              </w:rPr>
              <w:t>реквизиты счета, открытого заявителем в российской кредитной организации в случае выбора способа получения компенсации через кредитную организацию;</w:t>
            </w:r>
          </w:p>
          <w:p w:rsidR="007E0A9B" w:rsidRPr="007E0A9B" w:rsidRDefault="007E0A9B" w:rsidP="007E0A9B">
            <w:pPr>
              <w:autoSpaceDE w:val="0"/>
              <w:autoSpaceDN w:val="0"/>
              <w:adjustRightInd w:val="0"/>
              <w:jc w:val="both"/>
              <w:rPr>
                <w:rFonts w:eastAsia="Calibri"/>
              </w:rPr>
            </w:pPr>
            <w:r w:rsidRPr="007E0A9B">
              <w:rPr>
                <w:rFonts w:eastAsia="Calibri"/>
              </w:rPr>
              <w:t>10) согласие на обработку персональных данных заявителя;</w:t>
            </w:r>
          </w:p>
          <w:p w:rsidR="007E0A9B" w:rsidRPr="007E0A9B" w:rsidRDefault="007E0A9B" w:rsidP="007E0A9B">
            <w:pPr>
              <w:autoSpaceDE w:val="0"/>
              <w:autoSpaceDN w:val="0"/>
              <w:adjustRightInd w:val="0"/>
              <w:jc w:val="both"/>
              <w:rPr>
                <w:rFonts w:eastAsia="Calibri"/>
              </w:rPr>
            </w:pPr>
            <w:r w:rsidRPr="007E0A9B">
              <w:rPr>
                <w:rFonts w:eastAsia="Calibri"/>
              </w:rPr>
              <w:lastRenderedPageBreak/>
              <w:t>11) копию страхового свидетельства обязательного пенсионного страхования (по собственной инициативе заявителя).</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lastRenderedPageBreak/>
              <w:t>Обеспечение компьютерной техникой</w:t>
            </w:r>
          </w:p>
          <w:p w:rsidR="007E0A9B" w:rsidRPr="007E0A9B" w:rsidRDefault="007E0A9B" w:rsidP="007E0A9B">
            <w:pPr>
              <w:rPr>
                <w:lang w:eastAsia="en-US"/>
              </w:rPr>
            </w:pPr>
            <w:r w:rsidRPr="007E0A9B">
              <w:rPr>
                <w:lang w:eastAsia="en-US"/>
              </w:rPr>
              <w:t>родителей (законных представителей) детей-инвалидов, осуществляющих их воспитание и обучение на дому, получающих ежемесячную денежную выплату в соответствии с пунктом 5 статьи 2 Закона Красноярского края от 10.12.2004 № 12-2707 "О социальной поддержке инвалидов",</w:t>
            </w:r>
          </w:p>
          <w:p w:rsidR="007E0A9B" w:rsidRPr="007E0A9B" w:rsidRDefault="007E0A9B" w:rsidP="007E0A9B">
            <w:pPr>
              <w:rPr>
                <w:lang w:eastAsia="en-US"/>
              </w:rPr>
            </w:pPr>
            <w:r w:rsidRPr="007E0A9B">
              <w:rPr>
                <w:lang w:eastAsia="en-US"/>
              </w:rPr>
              <w:t>инвалидов, получающих начальное, среднее и высшее профессиональное образование с использованием дистанционных технологий;</w:t>
            </w:r>
          </w:p>
          <w:p w:rsidR="007E0A9B" w:rsidRPr="007E0A9B" w:rsidRDefault="007E0A9B" w:rsidP="007E0A9B">
            <w:pPr>
              <w:rPr>
                <w:lang w:eastAsia="en-US"/>
              </w:rPr>
            </w:pPr>
            <w:r w:rsidRPr="007E0A9B">
              <w:rPr>
                <w:lang w:eastAsia="en-US"/>
              </w:rPr>
              <w:t>родителей (законных представителей) детей-инвалидов, получающих начальное, среднее и высшее профессиональное образование с использованием дистанционных технологий</w:t>
            </w:r>
          </w:p>
          <w:p w:rsidR="007E0A9B" w:rsidRPr="007E0A9B" w:rsidRDefault="007E0A9B" w:rsidP="007E0A9B">
            <w:pPr>
              <w:rPr>
                <w:lang w:eastAsia="en-US"/>
              </w:rPr>
            </w:pPr>
            <w:r w:rsidRPr="007E0A9B">
              <w:rPr>
                <w:lang w:eastAsia="en-US"/>
              </w:rPr>
              <w:t>Компьютерная техника передается в собственность при среднедушевом доходе семьи менее полуторакратной величины прожиточного минимума на душу населения, установленной по соответствующей группе территорий Красноярского края</w:t>
            </w:r>
          </w:p>
        </w:tc>
        <w:tc>
          <w:tcPr>
            <w:tcW w:w="3315" w:type="dxa"/>
            <w:shd w:val="clear" w:color="auto" w:fill="auto"/>
          </w:tcPr>
          <w:p w:rsidR="007E0A9B" w:rsidRPr="007E0A9B" w:rsidRDefault="007E0A9B" w:rsidP="007E0A9B">
            <w:pPr>
              <w:jc w:val="both"/>
              <w:rPr>
                <w:lang w:eastAsia="en-US"/>
              </w:rPr>
            </w:pPr>
            <w:r w:rsidRPr="007E0A9B">
              <w:rPr>
                <w:lang w:eastAsia="en-US"/>
              </w:rPr>
              <w:t>Министерство социальной политики Красноярского края</w:t>
            </w:r>
          </w:p>
          <w:p w:rsidR="007E0A9B" w:rsidRPr="007E0A9B" w:rsidRDefault="007E0A9B" w:rsidP="007E0A9B">
            <w:pPr>
              <w:jc w:val="both"/>
              <w:rPr>
                <w:lang w:eastAsia="en-US"/>
              </w:rPr>
            </w:pPr>
          </w:p>
          <w:p w:rsidR="00E919C6" w:rsidRDefault="007E0A9B" w:rsidP="00E919C6">
            <w:pPr>
              <w:rPr>
                <w:rFonts w:eastAsia="Calibri"/>
                <w:szCs w:val="22"/>
                <w:lang w:eastAsia="en-US"/>
              </w:rPr>
            </w:pPr>
            <w:r w:rsidRPr="007E0A9B">
              <w:rPr>
                <w:lang w:eastAsia="en-US"/>
              </w:rPr>
              <w:t xml:space="preserve">Консультирование осуществляется </w:t>
            </w:r>
            <w:r w:rsidR="00E919C6">
              <w:rPr>
                <w:rFonts w:eastAsia="Calibri"/>
                <w:szCs w:val="22"/>
                <w:lang w:eastAsia="en-US"/>
              </w:rPr>
              <w:t>территориальным отделением «УСЗН»  по месту жительства.</w:t>
            </w:r>
          </w:p>
          <w:p w:rsidR="00E919C6" w:rsidRDefault="00E919C6" w:rsidP="00E919C6">
            <w:pPr>
              <w:rPr>
                <w:rFonts w:eastAsia="Calibri"/>
                <w:szCs w:val="22"/>
                <w:lang w:eastAsia="en-US"/>
              </w:rPr>
            </w:pPr>
          </w:p>
          <w:p w:rsidR="007E0A9B" w:rsidRPr="007E0A9B" w:rsidRDefault="007E0A9B" w:rsidP="00E919C6">
            <w:pPr>
              <w:jc w:val="both"/>
              <w:rPr>
                <w:lang w:eastAsia="en-US"/>
              </w:rPr>
            </w:pPr>
          </w:p>
        </w:tc>
        <w:tc>
          <w:tcPr>
            <w:tcW w:w="6215" w:type="dxa"/>
            <w:shd w:val="clear" w:color="auto" w:fill="auto"/>
          </w:tcPr>
          <w:p w:rsidR="007E0A9B" w:rsidRPr="007E0A9B" w:rsidRDefault="007E0A9B" w:rsidP="007E0A9B">
            <w:pPr>
              <w:jc w:val="both"/>
              <w:rPr>
                <w:lang w:eastAsia="en-US"/>
              </w:rPr>
            </w:pPr>
            <w:r w:rsidRPr="007E0A9B">
              <w:rPr>
                <w:lang w:eastAsia="en-US"/>
              </w:rPr>
              <w:t>1) заявление о предоставлении компьютерной техники с указанием сведений о составе семьи и о доходах членов семьи за три последних календарных месяца, предшествующих месяцу подачи заявления;</w:t>
            </w:r>
          </w:p>
          <w:p w:rsidR="007E0A9B" w:rsidRPr="007E0A9B" w:rsidRDefault="007E0A9B" w:rsidP="007E0A9B">
            <w:pPr>
              <w:jc w:val="both"/>
              <w:rPr>
                <w:lang w:eastAsia="en-US"/>
              </w:rPr>
            </w:pPr>
            <w:r w:rsidRPr="007E0A9B">
              <w:rPr>
                <w:lang w:eastAsia="en-US"/>
              </w:rPr>
              <w:t>2) копия паспорта или иного документа, удостоверяющего личность;</w:t>
            </w:r>
          </w:p>
          <w:p w:rsidR="007E0A9B" w:rsidRPr="007E0A9B" w:rsidRDefault="007E0A9B" w:rsidP="007E0A9B">
            <w:pPr>
              <w:jc w:val="both"/>
              <w:rPr>
                <w:lang w:eastAsia="en-US"/>
              </w:rPr>
            </w:pPr>
            <w:r w:rsidRPr="007E0A9B">
              <w:rPr>
                <w:lang w:eastAsia="en-US"/>
              </w:rPr>
              <w:t>3) копия свидетельства о рождении ребенка-инвалида;</w:t>
            </w:r>
          </w:p>
          <w:p w:rsidR="007E0A9B" w:rsidRPr="007E0A9B" w:rsidRDefault="007E0A9B" w:rsidP="007E0A9B">
            <w:pPr>
              <w:jc w:val="both"/>
              <w:rPr>
                <w:lang w:eastAsia="en-US"/>
              </w:rPr>
            </w:pPr>
            <w:r w:rsidRPr="007E0A9B">
              <w:rPr>
                <w:lang w:eastAsia="en-US"/>
              </w:rPr>
              <w:t xml:space="preserve">4) копия справки, подтверждающей факт установления инвалидности, </w:t>
            </w:r>
            <w:proofErr w:type="gramStart"/>
            <w:r w:rsidRPr="007E0A9B">
              <w:rPr>
                <w:lang w:eastAsia="en-US"/>
              </w:rPr>
              <w:t>выданную</w:t>
            </w:r>
            <w:proofErr w:type="gramEnd"/>
            <w:r w:rsidRPr="007E0A9B">
              <w:rPr>
                <w:lang w:eastAsia="en-US"/>
              </w:rPr>
              <w:t xml:space="preserve"> федеральным государственным учреждением медико-социальной экспертизы;</w:t>
            </w:r>
          </w:p>
          <w:p w:rsidR="007E0A9B" w:rsidRPr="007E0A9B" w:rsidRDefault="007E0A9B" w:rsidP="007E0A9B">
            <w:pPr>
              <w:autoSpaceDE w:val="0"/>
              <w:autoSpaceDN w:val="0"/>
              <w:adjustRightInd w:val="0"/>
              <w:jc w:val="both"/>
              <w:rPr>
                <w:rFonts w:eastAsia="Calibri"/>
                <w:bCs/>
              </w:rPr>
            </w:pPr>
            <w:r w:rsidRPr="007E0A9B">
              <w:rPr>
                <w:lang w:eastAsia="en-US"/>
              </w:rPr>
              <w:t xml:space="preserve">5) </w:t>
            </w:r>
            <w:r w:rsidRPr="007E0A9B">
              <w:rPr>
                <w:rFonts w:eastAsia="Calibri"/>
                <w:bCs/>
              </w:rPr>
              <w:t xml:space="preserve">справка, подтверждающая получение образования с использованием дистанционных технологий в организациях среднего профессионального и высшего образования (с указанием факультета, специальности), </w:t>
            </w:r>
            <w:proofErr w:type="gramStart"/>
            <w:r w:rsidRPr="007E0A9B">
              <w:rPr>
                <w:rFonts w:eastAsia="Calibri"/>
                <w:bCs/>
              </w:rPr>
              <w:t>выданную</w:t>
            </w:r>
            <w:proofErr w:type="gramEnd"/>
            <w:r w:rsidRPr="007E0A9B">
              <w:rPr>
                <w:rFonts w:eastAsia="Calibri"/>
                <w:bCs/>
              </w:rPr>
              <w:t xml:space="preserve"> образовательной организацией;</w:t>
            </w:r>
          </w:p>
          <w:p w:rsidR="007E0A9B" w:rsidRPr="007E0A9B" w:rsidRDefault="007E0A9B" w:rsidP="007E0A9B">
            <w:pPr>
              <w:autoSpaceDE w:val="0"/>
              <w:autoSpaceDN w:val="0"/>
              <w:adjustRightInd w:val="0"/>
              <w:jc w:val="both"/>
              <w:rPr>
                <w:rFonts w:eastAsia="Calibri"/>
              </w:rPr>
            </w:pPr>
            <w:r w:rsidRPr="007E0A9B">
              <w:rPr>
                <w:rFonts w:eastAsia="Calibri"/>
              </w:rPr>
              <w:t xml:space="preserve">6) согласие на обработку персональных данных заявителя; </w:t>
            </w:r>
          </w:p>
          <w:p w:rsidR="007E0A9B" w:rsidRPr="007E0A9B" w:rsidRDefault="007E0A9B" w:rsidP="007E0A9B">
            <w:pPr>
              <w:autoSpaceDE w:val="0"/>
              <w:autoSpaceDN w:val="0"/>
              <w:adjustRightInd w:val="0"/>
              <w:jc w:val="both"/>
              <w:rPr>
                <w:rFonts w:eastAsia="Calibri"/>
              </w:rPr>
            </w:pPr>
            <w:r w:rsidRPr="007E0A9B">
              <w:rPr>
                <w:rFonts w:eastAsia="Calibri"/>
              </w:rPr>
              <w:t>7) копию страхового свидетельства обязательного пенсионного страхования (по собственной инициативе заявителя).</w:t>
            </w:r>
          </w:p>
          <w:p w:rsidR="007E0A9B" w:rsidRPr="007E0A9B" w:rsidRDefault="007E0A9B" w:rsidP="007E0A9B">
            <w:pPr>
              <w:jc w:val="both"/>
              <w:rPr>
                <w:lang w:eastAsia="en-US"/>
              </w:rPr>
            </w:pPr>
            <w:r w:rsidRPr="007E0A9B">
              <w:rPr>
                <w:i/>
                <w:lang w:eastAsia="en-US"/>
              </w:rPr>
              <w:t>К</w:t>
            </w:r>
            <w:r w:rsidRPr="007E0A9B">
              <w:rPr>
                <w:i/>
                <w:iCs/>
                <w:lang w:eastAsia="en-US"/>
              </w:rPr>
              <w:t>опии документов, не заверенные организацией, выдавшей соответствующие документы, или нотариально, представляются с предъявлением оригинала.</w:t>
            </w:r>
          </w:p>
        </w:tc>
      </w:tr>
      <w:tr w:rsidR="007E0A9B" w:rsidRPr="007E0A9B" w:rsidTr="008128CD">
        <w:tc>
          <w:tcPr>
            <w:tcW w:w="5256" w:type="dxa"/>
            <w:shd w:val="clear" w:color="auto" w:fill="auto"/>
          </w:tcPr>
          <w:p w:rsidR="007E0A9B" w:rsidRPr="007E0A9B" w:rsidRDefault="007E0A9B" w:rsidP="007E0A9B">
            <w:pPr>
              <w:rPr>
                <w:lang w:eastAsia="en-US"/>
              </w:rPr>
            </w:pPr>
            <w:r w:rsidRPr="007E0A9B">
              <w:rPr>
                <w:b/>
                <w:bCs/>
                <w:lang w:eastAsia="en-US"/>
              </w:rPr>
              <w:t>Льготное обеспечение граждан протезно-ортопедической помощью</w:t>
            </w:r>
          </w:p>
          <w:p w:rsidR="007E0A9B" w:rsidRPr="007E0A9B" w:rsidRDefault="007E0A9B" w:rsidP="007E0A9B">
            <w:pPr>
              <w:rPr>
                <w:lang w:eastAsia="en-US"/>
              </w:rPr>
            </w:pPr>
            <w:r w:rsidRPr="007E0A9B">
              <w:rPr>
                <w:lang w:eastAsia="en-US"/>
              </w:rPr>
              <w:lastRenderedPageBreak/>
              <w:t>Гражданам, постоянно проживающим на территории Красноярского края, по медицинским показаниям, нуждающимся в протезно-ортопедических изделиях, за исключением тех категорий граждан, протезно-ортопедическая помощь которым гарантирована за счет средств федерального бюджета</w:t>
            </w:r>
          </w:p>
        </w:tc>
        <w:tc>
          <w:tcPr>
            <w:tcW w:w="3315" w:type="dxa"/>
            <w:shd w:val="clear" w:color="auto" w:fill="auto"/>
          </w:tcPr>
          <w:p w:rsidR="007E0A9B" w:rsidRPr="007E0A9B" w:rsidRDefault="007E0A9B" w:rsidP="007E0A9B">
            <w:pPr>
              <w:jc w:val="both"/>
              <w:rPr>
                <w:lang w:eastAsia="en-US"/>
              </w:rPr>
            </w:pPr>
            <w:r w:rsidRPr="007E0A9B">
              <w:rPr>
                <w:lang w:eastAsia="en-US"/>
              </w:rPr>
              <w:lastRenderedPageBreak/>
              <w:t xml:space="preserve">Специализированные организации, оказывающие </w:t>
            </w:r>
            <w:r w:rsidRPr="007E0A9B">
              <w:rPr>
                <w:lang w:eastAsia="en-US"/>
              </w:rPr>
              <w:lastRenderedPageBreak/>
              <w:t xml:space="preserve">протезно-ортопедическую помощь </w:t>
            </w:r>
          </w:p>
        </w:tc>
        <w:tc>
          <w:tcPr>
            <w:tcW w:w="6215" w:type="dxa"/>
            <w:shd w:val="clear" w:color="auto" w:fill="auto"/>
          </w:tcPr>
          <w:p w:rsidR="007E0A9B" w:rsidRPr="007E0A9B" w:rsidRDefault="007E0A9B" w:rsidP="007E0A9B">
            <w:pPr>
              <w:jc w:val="both"/>
              <w:rPr>
                <w:lang w:eastAsia="en-US"/>
              </w:rPr>
            </w:pPr>
            <w:r w:rsidRPr="007E0A9B">
              <w:rPr>
                <w:lang w:eastAsia="en-US"/>
              </w:rPr>
              <w:lastRenderedPageBreak/>
              <w:t xml:space="preserve">Регулируется статьей 3 Закона Красноярского края от 24.12.2004 № 13-2831 «О реализации государственных </w:t>
            </w:r>
            <w:r w:rsidRPr="007E0A9B">
              <w:rPr>
                <w:lang w:eastAsia="en-US"/>
              </w:rPr>
              <w:lastRenderedPageBreak/>
              <w:t>гарантий оказания населению края бесплатной медицинской помощи» Постановлением Совета администрации Красноярского края от 14.11.2006 № 349-п «Об утверждении категорий граждан, имеющих право на льготное обеспечение протезно-ортопедической помощью, условий и порядка обеспечения их такой помощью».</w:t>
            </w:r>
          </w:p>
        </w:tc>
      </w:tr>
    </w:tbl>
    <w:p w:rsidR="008128CD" w:rsidRPr="008128CD" w:rsidRDefault="008128CD" w:rsidP="008128CD">
      <w:pPr>
        <w:keepNext/>
        <w:spacing w:before="240" w:after="60"/>
        <w:jc w:val="center"/>
        <w:outlineLvl w:val="2"/>
        <w:rPr>
          <w:b/>
          <w:bCs/>
          <w:sz w:val="28"/>
          <w:szCs w:val="26"/>
        </w:rPr>
      </w:pPr>
      <w:bookmarkStart w:id="2" w:name="_Toc509822464"/>
      <w:r w:rsidRPr="008128CD">
        <w:rPr>
          <w:b/>
          <w:bCs/>
          <w:sz w:val="28"/>
          <w:szCs w:val="26"/>
        </w:rPr>
        <w:lastRenderedPageBreak/>
        <w:t>Технические средства реабилитации</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2"/>
        <w:gridCol w:w="7384"/>
      </w:tblGrid>
      <w:tr w:rsidR="008128CD" w:rsidRPr="00C6362D" w:rsidTr="00E43AFA">
        <w:tc>
          <w:tcPr>
            <w:tcW w:w="7708" w:type="dxa"/>
            <w:shd w:val="clear" w:color="auto" w:fill="auto"/>
          </w:tcPr>
          <w:p w:rsidR="008128CD" w:rsidRPr="00C6362D" w:rsidRDefault="008128CD" w:rsidP="00E43AFA">
            <w:pPr>
              <w:jc w:val="both"/>
              <w:rPr>
                <w:color w:val="000000"/>
              </w:rPr>
            </w:pPr>
            <w:r w:rsidRPr="00C6362D">
              <w:rPr>
                <w:b/>
                <w:bCs/>
                <w:color w:val="000000"/>
              </w:rPr>
              <w:t xml:space="preserve">Обеспечение инвалидов техническими средствами реабилитации согласно федеральному перечню реабилитационных мероприятий, технических средств реабилитации и услуг, предоставляемых инвалиду </w:t>
            </w:r>
            <w:r w:rsidRPr="00C6362D">
              <w:rPr>
                <w:color w:val="000000"/>
              </w:rPr>
              <w:t>(</w:t>
            </w:r>
            <w:proofErr w:type="gramStart"/>
            <w:r w:rsidRPr="00C6362D">
              <w:rPr>
                <w:color w:val="000000"/>
              </w:rPr>
              <w:t>утвержден</w:t>
            </w:r>
            <w:proofErr w:type="gramEnd"/>
            <w:r w:rsidRPr="00C6362D">
              <w:rPr>
                <w:color w:val="000000"/>
              </w:rPr>
              <w:t xml:space="preserve"> распоряжением Правительства РФ от 30.12.2005 № 2347-р)</w:t>
            </w:r>
          </w:p>
        </w:tc>
        <w:tc>
          <w:tcPr>
            <w:tcW w:w="7709" w:type="dxa"/>
            <w:shd w:val="clear" w:color="auto" w:fill="auto"/>
          </w:tcPr>
          <w:p w:rsidR="008128CD" w:rsidRPr="00C6362D" w:rsidRDefault="008128CD" w:rsidP="00E43AFA">
            <w:pPr>
              <w:jc w:val="both"/>
              <w:rPr>
                <w:color w:val="000000"/>
              </w:rPr>
            </w:pPr>
            <w:r w:rsidRPr="00C6362D">
              <w:rPr>
                <w:b/>
                <w:bCs/>
                <w:color w:val="000000"/>
              </w:rPr>
              <w:t xml:space="preserve">Обеспечение инвалидов техническими средствами реабилитации (не входящими в федеральный перечень) в соответствии </w:t>
            </w:r>
            <w:r w:rsidRPr="00C6362D">
              <w:rPr>
                <w:color w:val="000000"/>
              </w:rPr>
              <w:t>с Постановлением Правительства Красноярского края от 14.12.2010 № 629-п «Об утверждении Порядка обеспечения инвалидов техническими средствами реабилитации и перечня технических средств реабилитации»</w:t>
            </w:r>
          </w:p>
        </w:tc>
      </w:tr>
      <w:tr w:rsidR="008128CD" w:rsidRPr="00C6362D" w:rsidTr="00E43AFA">
        <w:tc>
          <w:tcPr>
            <w:tcW w:w="7708" w:type="dxa"/>
            <w:shd w:val="clear" w:color="auto" w:fill="auto"/>
          </w:tcPr>
          <w:p w:rsidR="008128CD" w:rsidRPr="00C6362D" w:rsidRDefault="008128CD" w:rsidP="00E43AFA">
            <w:pPr>
              <w:jc w:val="both"/>
              <w:rPr>
                <w:color w:val="000000"/>
              </w:rPr>
            </w:pPr>
            <w:r w:rsidRPr="00C6362D">
              <w:rPr>
                <w:color w:val="000000"/>
              </w:rPr>
              <w:t>Обеспечение инвалидов техническими средствами реабилитации осуществляется в соответствии с индивидуальными программами реабилитации, разрабатываемыми федеральными государственными учреждениями медико-социальной экспертизы.</w:t>
            </w:r>
          </w:p>
          <w:p w:rsidR="008128CD" w:rsidRPr="00C6362D" w:rsidRDefault="008128CD" w:rsidP="00E43AFA">
            <w:pPr>
              <w:jc w:val="both"/>
              <w:rPr>
                <w:color w:val="000000"/>
              </w:rPr>
            </w:pPr>
            <w:r w:rsidRPr="00C6362D">
              <w:rPr>
                <w:color w:val="000000"/>
              </w:rPr>
              <w:t xml:space="preserve">Индивидуальные программы реабилитации оформляют бюро медико-социальной экспертизы (далее - бюро МСЭ) по месту жительства инвалида. </w:t>
            </w:r>
          </w:p>
          <w:p w:rsidR="008128CD" w:rsidRPr="00C6362D" w:rsidRDefault="008128CD" w:rsidP="00E43AFA">
            <w:pPr>
              <w:jc w:val="both"/>
              <w:rPr>
                <w:color w:val="000000"/>
              </w:rPr>
            </w:pPr>
            <w:r w:rsidRPr="00C6362D">
              <w:rPr>
                <w:b/>
                <w:bCs/>
                <w:color w:val="000000"/>
              </w:rPr>
              <w:t xml:space="preserve">В бюро МСЭ необходимо </w:t>
            </w:r>
            <w:proofErr w:type="gramStart"/>
            <w:r w:rsidRPr="00C6362D">
              <w:rPr>
                <w:b/>
                <w:bCs/>
                <w:color w:val="000000"/>
              </w:rPr>
              <w:t>предоставить следующие документы</w:t>
            </w:r>
            <w:proofErr w:type="gramEnd"/>
            <w:r w:rsidRPr="00C6362D">
              <w:rPr>
                <w:b/>
                <w:bCs/>
                <w:color w:val="000000"/>
              </w:rPr>
              <w:t>:</w:t>
            </w:r>
          </w:p>
          <w:p w:rsidR="008128CD" w:rsidRPr="00C6362D" w:rsidRDefault="008128CD" w:rsidP="00E43AFA">
            <w:pPr>
              <w:jc w:val="both"/>
              <w:rPr>
                <w:color w:val="000000"/>
              </w:rPr>
            </w:pPr>
            <w:r w:rsidRPr="00C6362D">
              <w:rPr>
                <w:color w:val="000000"/>
              </w:rPr>
              <w:t xml:space="preserve">1) паспорт, для ребенка-инвалида - свидетельство о рождении и паспорт родителя или законного представителя ребенка-инвалида; </w:t>
            </w:r>
          </w:p>
          <w:p w:rsidR="008128CD" w:rsidRPr="00C6362D" w:rsidRDefault="008128CD" w:rsidP="00E43AFA">
            <w:pPr>
              <w:jc w:val="both"/>
              <w:rPr>
                <w:color w:val="000000"/>
              </w:rPr>
            </w:pPr>
            <w:r w:rsidRPr="00C6362D">
              <w:rPr>
                <w:color w:val="000000"/>
              </w:rPr>
              <w:t>2) справку (МСЭ, ВТЭК), подтверждающую факт установления инвалидности, выданную бюро МСЭ (ксерокопию);</w:t>
            </w:r>
          </w:p>
          <w:p w:rsidR="008128CD" w:rsidRPr="00C6362D" w:rsidRDefault="008128CD" w:rsidP="00E43AFA">
            <w:pPr>
              <w:jc w:val="both"/>
              <w:rPr>
                <w:color w:val="000000"/>
              </w:rPr>
            </w:pPr>
            <w:r w:rsidRPr="00C6362D">
              <w:rPr>
                <w:color w:val="000000"/>
              </w:rPr>
              <w:t xml:space="preserve">3) направление на медико-социальную экспертизу (ф. 088у-06), заполненную врачом поликлиники по месту жительства; </w:t>
            </w:r>
          </w:p>
          <w:p w:rsidR="008128CD" w:rsidRPr="00C6362D" w:rsidRDefault="008128CD" w:rsidP="00E43AFA">
            <w:pPr>
              <w:jc w:val="both"/>
              <w:rPr>
                <w:color w:val="000000"/>
              </w:rPr>
            </w:pPr>
            <w:r w:rsidRPr="00C6362D">
              <w:rPr>
                <w:color w:val="000000"/>
              </w:rPr>
              <w:t>4) индивидуальную программу реабилитации при повторном обращении с отметкам</w:t>
            </w:r>
            <w:proofErr w:type="gramStart"/>
            <w:r w:rsidRPr="00C6362D">
              <w:rPr>
                <w:color w:val="000000"/>
              </w:rPr>
              <w:t>и о ее</w:t>
            </w:r>
            <w:proofErr w:type="gramEnd"/>
            <w:r w:rsidRPr="00C6362D">
              <w:rPr>
                <w:color w:val="000000"/>
              </w:rPr>
              <w:t xml:space="preserve"> выполнении; </w:t>
            </w:r>
          </w:p>
          <w:p w:rsidR="008128CD" w:rsidRPr="00C6362D" w:rsidRDefault="008128CD" w:rsidP="00E43AFA">
            <w:pPr>
              <w:jc w:val="both"/>
              <w:rPr>
                <w:color w:val="000000"/>
              </w:rPr>
            </w:pPr>
            <w:r w:rsidRPr="00C6362D">
              <w:rPr>
                <w:b/>
                <w:bCs/>
                <w:color w:val="000000"/>
              </w:rPr>
              <w:t>Для постановки на учет в Фонде социального страхования</w:t>
            </w:r>
            <w:r w:rsidRPr="00C6362D">
              <w:rPr>
                <w:color w:val="000000"/>
              </w:rPr>
              <w:t xml:space="preserve"> инвалид предоставляет в отделение Фонда социального страхования </w:t>
            </w:r>
            <w:r w:rsidRPr="00C6362D">
              <w:rPr>
                <w:color w:val="000000"/>
              </w:rPr>
              <w:lastRenderedPageBreak/>
              <w:t xml:space="preserve">по месту жительства </w:t>
            </w:r>
            <w:r w:rsidRPr="00C6362D">
              <w:rPr>
                <w:b/>
                <w:bCs/>
                <w:color w:val="000000"/>
              </w:rPr>
              <w:t>следующие документы:</w:t>
            </w:r>
          </w:p>
          <w:p w:rsidR="008128CD" w:rsidRPr="00C6362D" w:rsidRDefault="008128CD" w:rsidP="00E43AFA">
            <w:pPr>
              <w:jc w:val="both"/>
              <w:rPr>
                <w:color w:val="000000"/>
              </w:rPr>
            </w:pPr>
            <w:r w:rsidRPr="00C6362D">
              <w:rPr>
                <w:color w:val="000000"/>
              </w:rPr>
              <w:t xml:space="preserve">1) заявление; </w:t>
            </w:r>
          </w:p>
          <w:p w:rsidR="008128CD" w:rsidRPr="00C6362D" w:rsidRDefault="008128CD" w:rsidP="00E43AFA">
            <w:pPr>
              <w:jc w:val="both"/>
              <w:rPr>
                <w:color w:val="000000"/>
              </w:rPr>
            </w:pPr>
            <w:r w:rsidRPr="00C6362D">
              <w:rPr>
                <w:color w:val="000000"/>
              </w:rPr>
              <w:t xml:space="preserve">2) паспорт, для ребенка-инвалида - свидетельство о рождении и паспорт родителя или законного представителя ребенка-инвалида; </w:t>
            </w:r>
          </w:p>
          <w:p w:rsidR="008128CD" w:rsidRPr="00C6362D" w:rsidRDefault="008128CD" w:rsidP="00E43AFA">
            <w:pPr>
              <w:jc w:val="both"/>
              <w:rPr>
                <w:color w:val="000000"/>
              </w:rPr>
            </w:pPr>
            <w:r w:rsidRPr="00C6362D">
              <w:rPr>
                <w:color w:val="000000"/>
              </w:rPr>
              <w:t xml:space="preserve">3) справку МСЭ (ВТЭК) об инвалидности; </w:t>
            </w:r>
          </w:p>
          <w:p w:rsidR="008128CD" w:rsidRPr="00C6362D" w:rsidRDefault="008128CD" w:rsidP="00E43AFA">
            <w:pPr>
              <w:jc w:val="both"/>
              <w:rPr>
                <w:color w:val="000000"/>
              </w:rPr>
            </w:pPr>
            <w:r w:rsidRPr="00C6362D">
              <w:rPr>
                <w:color w:val="000000"/>
              </w:rPr>
              <w:t xml:space="preserve">4) индивидуальную программу реабилитации с записью о нуждаемости в конкретном виде технического средства реабилитации. </w:t>
            </w:r>
          </w:p>
          <w:p w:rsidR="008128CD" w:rsidRPr="00C6362D" w:rsidRDefault="008128CD" w:rsidP="00E43AFA">
            <w:pPr>
              <w:jc w:val="both"/>
              <w:rPr>
                <w:color w:val="000000"/>
              </w:rPr>
            </w:pPr>
            <w:r w:rsidRPr="00C6362D">
              <w:rPr>
                <w:color w:val="000000"/>
              </w:rPr>
              <w:t xml:space="preserve">5) Отделение ФСС в 15-ти </w:t>
            </w:r>
            <w:proofErr w:type="spellStart"/>
            <w:r w:rsidRPr="00C6362D">
              <w:rPr>
                <w:color w:val="000000"/>
              </w:rPr>
              <w:t>дневный</w:t>
            </w:r>
            <w:proofErr w:type="spellEnd"/>
            <w:r w:rsidRPr="00C6362D">
              <w:rPr>
                <w:color w:val="000000"/>
              </w:rPr>
              <w:t xml:space="preserve"> срок </w:t>
            </w:r>
            <w:proofErr w:type="gramStart"/>
            <w:r w:rsidRPr="00C6362D">
              <w:rPr>
                <w:color w:val="000000"/>
              </w:rPr>
              <w:t>с даты поступления</w:t>
            </w:r>
            <w:proofErr w:type="gramEnd"/>
            <w:r w:rsidRPr="00C6362D">
              <w:rPr>
                <w:color w:val="000000"/>
              </w:rPr>
              <w:t xml:space="preserve"> заявления рассматривает представленные документы и в письменной форме уведомляет инвалида о постановке на учет.</w:t>
            </w:r>
          </w:p>
        </w:tc>
        <w:tc>
          <w:tcPr>
            <w:tcW w:w="7709" w:type="dxa"/>
            <w:shd w:val="clear" w:color="auto" w:fill="auto"/>
          </w:tcPr>
          <w:p w:rsidR="008128CD" w:rsidRPr="00C6362D" w:rsidRDefault="008128CD" w:rsidP="00E43AFA">
            <w:pPr>
              <w:jc w:val="both"/>
              <w:rPr>
                <w:color w:val="000000"/>
              </w:rPr>
            </w:pPr>
            <w:r w:rsidRPr="00C6362D">
              <w:rPr>
                <w:color w:val="000000"/>
              </w:rPr>
              <w:lastRenderedPageBreak/>
              <w:t xml:space="preserve">Обеспечение инвалидов техническими средствами, указанными в перечне технических средств реабилитации, осуществляется бесплатно в соответствии с индивидуальными программами реабилитации или </w:t>
            </w:r>
            <w:proofErr w:type="spellStart"/>
            <w:r w:rsidRPr="00C6362D">
              <w:rPr>
                <w:color w:val="000000"/>
              </w:rPr>
              <w:t>абилитации</w:t>
            </w:r>
            <w:proofErr w:type="spellEnd"/>
            <w:r w:rsidRPr="00C6362D">
              <w:rPr>
                <w:color w:val="000000"/>
              </w:rPr>
              <w:t xml:space="preserve"> инвалида, ребенка-инвалида, выдаваемыми федеральными государственными учреждениями медико-социальной экспертизы (ФГУ МСЭ).</w:t>
            </w:r>
          </w:p>
          <w:p w:rsidR="008128CD" w:rsidRPr="00C6362D" w:rsidRDefault="008128CD" w:rsidP="00E43AFA">
            <w:pPr>
              <w:jc w:val="both"/>
              <w:rPr>
                <w:color w:val="000000"/>
              </w:rPr>
            </w:pPr>
            <w:r w:rsidRPr="00C6362D">
              <w:rPr>
                <w:color w:val="000000"/>
              </w:rPr>
              <w:t xml:space="preserve">Для получения технических средств реабилитации инвалид либо лицо, представляющее его интересы, обращается в краевое государственное бюджетное учреждение социального обслуживания «Комплексный центр социального обслуживания населения» (далее - Центр) </w:t>
            </w:r>
            <w:r w:rsidRPr="00C6362D">
              <w:rPr>
                <w:b/>
                <w:bCs/>
                <w:color w:val="000000"/>
              </w:rPr>
              <w:t>со следующими документами:</w:t>
            </w:r>
          </w:p>
          <w:p w:rsidR="008128CD" w:rsidRPr="00C6362D" w:rsidRDefault="008128CD" w:rsidP="00E43AFA">
            <w:pPr>
              <w:jc w:val="both"/>
              <w:rPr>
                <w:color w:val="000000"/>
              </w:rPr>
            </w:pPr>
            <w:r w:rsidRPr="00C6362D">
              <w:rPr>
                <w:color w:val="000000"/>
              </w:rPr>
              <w:t>1) заявление о предоставлении технического средства реабилитации;</w:t>
            </w:r>
          </w:p>
          <w:p w:rsidR="008128CD" w:rsidRPr="00C6362D" w:rsidRDefault="008128CD" w:rsidP="00E43AFA">
            <w:pPr>
              <w:jc w:val="both"/>
              <w:rPr>
                <w:color w:val="000000"/>
              </w:rPr>
            </w:pPr>
            <w:r w:rsidRPr="00C6362D">
              <w:rPr>
                <w:color w:val="000000"/>
              </w:rPr>
              <w:t>2)·копия паспорта или копия иного документа, удостоверяющего личность;</w:t>
            </w:r>
          </w:p>
          <w:p w:rsidR="008128CD" w:rsidRPr="00C6362D" w:rsidRDefault="008128CD" w:rsidP="00E43AFA">
            <w:pPr>
              <w:jc w:val="both"/>
              <w:rPr>
                <w:color w:val="000000"/>
              </w:rPr>
            </w:pPr>
            <w:r w:rsidRPr="00C6362D">
              <w:rPr>
                <w:color w:val="000000"/>
              </w:rPr>
              <w:t>3)·копия справки, подтверждающая факт установления инвалидности, выданная федеральным государственным учреждением медико-социальной экспертизы;</w:t>
            </w:r>
          </w:p>
          <w:p w:rsidR="008128CD" w:rsidRPr="00C6362D" w:rsidRDefault="008128CD" w:rsidP="00E43AFA">
            <w:pPr>
              <w:jc w:val="both"/>
              <w:rPr>
                <w:color w:val="000000"/>
              </w:rPr>
            </w:pPr>
            <w:r w:rsidRPr="00C6362D">
              <w:rPr>
                <w:color w:val="000000"/>
              </w:rPr>
              <w:t xml:space="preserve">4)·выписка из индивидуальной программы реабилитации или </w:t>
            </w:r>
            <w:proofErr w:type="spellStart"/>
            <w:r w:rsidRPr="00C6362D">
              <w:rPr>
                <w:color w:val="000000"/>
              </w:rPr>
              <w:lastRenderedPageBreak/>
              <w:t>абилитации</w:t>
            </w:r>
            <w:proofErr w:type="spellEnd"/>
            <w:r w:rsidRPr="00C6362D">
              <w:rPr>
                <w:color w:val="000000"/>
              </w:rPr>
              <w:t xml:space="preserve"> инвалида либо ребенка-инвалида, выдаваемая ФГУ МСЭ;</w:t>
            </w:r>
          </w:p>
          <w:p w:rsidR="008128CD" w:rsidRPr="00C6362D" w:rsidRDefault="008128CD" w:rsidP="00E43AFA">
            <w:pPr>
              <w:jc w:val="both"/>
              <w:rPr>
                <w:color w:val="000000"/>
              </w:rPr>
            </w:pPr>
            <w:r w:rsidRPr="00C6362D">
              <w:rPr>
                <w:color w:val="000000"/>
              </w:rPr>
              <w:t>5) копия документа, подтверждающего факт обучения в образовательной организации либо факт трудовых отношений с работодателем, - для лиц, претендующих на получение мобильного телефона с речевым выходом для инвалидов по зрению;</w:t>
            </w:r>
          </w:p>
          <w:p w:rsidR="008128CD" w:rsidRPr="00C6362D" w:rsidRDefault="008128CD" w:rsidP="00E43AFA">
            <w:pPr>
              <w:jc w:val="both"/>
              <w:rPr>
                <w:color w:val="000000"/>
              </w:rPr>
            </w:pPr>
            <w:r w:rsidRPr="00C6362D">
              <w:rPr>
                <w:color w:val="000000"/>
              </w:rPr>
              <w:t xml:space="preserve">6) индивидуальная программа предоставления социальных услуг или решение о признании гражданина </w:t>
            </w:r>
            <w:proofErr w:type="gramStart"/>
            <w:r w:rsidRPr="00C6362D">
              <w:rPr>
                <w:color w:val="000000"/>
              </w:rPr>
              <w:t>нуждающимся</w:t>
            </w:r>
            <w:proofErr w:type="gramEnd"/>
            <w:r w:rsidRPr="00C6362D">
              <w:rPr>
                <w:color w:val="000000"/>
              </w:rPr>
              <w:t xml:space="preserve"> в социальном обслуживании.</w:t>
            </w:r>
          </w:p>
          <w:p w:rsidR="008128CD" w:rsidRPr="00C6362D" w:rsidRDefault="008128CD" w:rsidP="00E43AFA">
            <w:pPr>
              <w:jc w:val="both"/>
              <w:rPr>
                <w:color w:val="000000"/>
              </w:rPr>
            </w:pPr>
            <w:proofErr w:type="gramStart"/>
            <w:r w:rsidRPr="00C6362D">
              <w:rPr>
                <w:color w:val="000000"/>
              </w:rPr>
              <w:t>7) Центр регистрирует заявление в журнале учета заявлений и в 15-дневный срок с даты поступления заявления принимает решение о постановке на учет на получение технического средства реабилитации либо об отказе в предоставлении технического средства реабилитации и направляет инвалиду способом, указанным в заявлении, уведомление о постановке на учет на получение технического средства реабилитации либо об отказе в предоставлении технического средства реабилитации.</w:t>
            </w:r>
            <w:proofErr w:type="gramEnd"/>
          </w:p>
        </w:tc>
      </w:tr>
      <w:tr w:rsidR="008128CD" w:rsidRPr="00C6362D" w:rsidTr="00E43AFA">
        <w:tc>
          <w:tcPr>
            <w:tcW w:w="15417" w:type="dxa"/>
            <w:gridSpan w:val="2"/>
            <w:shd w:val="clear" w:color="auto" w:fill="auto"/>
          </w:tcPr>
          <w:p w:rsidR="008128CD" w:rsidRPr="00C6362D" w:rsidRDefault="008128CD" w:rsidP="00E43AFA">
            <w:pPr>
              <w:jc w:val="center"/>
              <w:rPr>
                <w:color w:val="000000"/>
              </w:rPr>
            </w:pPr>
            <w:r w:rsidRPr="00C6362D">
              <w:rPr>
                <w:b/>
                <w:bCs/>
                <w:color w:val="000000"/>
              </w:rPr>
              <w:lastRenderedPageBreak/>
              <w:t>Перечень технических средств реабилитации</w:t>
            </w:r>
          </w:p>
        </w:tc>
      </w:tr>
      <w:tr w:rsidR="008128CD" w:rsidRPr="00C6362D" w:rsidTr="00E43AFA">
        <w:tc>
          <w:tcPr>
            <w:tcW w:w="7708" w:type="dxa"/>
            <w:shd w:val="clear" w:color="auto" w:fill="auto"/>
          </w:tcPr>
          <w:p w:rsidR="008128CD" w:rsidRPr="00C6362D" w:rsidRDefault="008128CD" w:rsidP="00E43AFA">
            <w:pPr>
              <w:jc w:val="both"/>
              <w:rPr>
                <w:color w:val="000000"/>
              </w:rPr>
            </w:pPr>
            <w:r w:rsidRPr="00C6362D">
              <w:rPr>
                <w:color w:val="000000"/>
              </w:rPr>
              <w:t>- Трости опорные и тактильные, костыли, опоры, поручни.</w:t>
            </w:r>
          </w:p>
          <w:p w:rsidR="008128CD" w:rsidRPr="00C6362D" w:rsidRDefault="008128CD" w:rsidP="00E43AFA">
            <w:pPr>
              <w:jc w:val="both"/>
              <w:rPr>
                <w:color w:val="000000"/>
              </w:rPr>
            </w:pPr>
            <w:r w:rsidRPr="00C6362D">
              <w:rPr>
                <w:color w:val="000000"/>
              </w:rPr>
              <w:t>- Кресла-коляски с ручным приводом (комнатные, прогулочные, активного типа), с электроприводом, малогабаритные.</w:t>
            </w:r>
          </w:p>
          <w:p w:rsidR="008128CD" w:rsidRPr="00C6362D" w:rsidRDefault="008128CD" w:rsidP="00E43AFA">
            <w:pPr>
              <w:jc w:val="both"/>
              <w:rPr>
                <w:color w:val="000000"/>
              </w:rPr>
            </w:pPr>
            <w:r w:rsidRPr="00C6362D">
              <w:rPr>
                <w:color w:val="000000"/>
              </w:rPr>
              <w:t xml:space="preserve">- Протезы и </w:t>
            </w:r>
            <w:proofErr w:type="spellStart"/>
            <w:r w:rsidRPr="00C6362D">
              <w:rPr>
                <w:color w:val="000000"/>
              </w:rPr>
              <w:t>ортезы</w:t>
            </w:r>
            <w:proofErr w:type="spellEnd"/>
            <w:r w:rsidRPr="00C6362D">
              <w:rPr>
                <w:color w:val="000000"/>
              </w:rPr>
              <w:t>.</w:t>
            </w:r>
          </w:p>
          <w:p w:rsidR="008128CD" w:rsidRPr="00C6362D" w:rsidRDefault="008128CD" w:rsidP="00E43AFA">
            <w:pPr>
              <w:jc w:val="both"/>
              <w:rPr>
                <w:color w:val="000000"/>
              </w:rPr>
            </w:pPr>
            <w:r w:rsidRPr="00C6362D">
              <w:rPr>
                <w:color w:val="000000"/>
              </w:rPr>
              <w:t>- Ортопедическая обувь.</w:t>
            </w:r>
          </w:p>
          <w:p w:rsidR="008128CD" w:rsidRPr="00C6362D" w:rsidRDefault="008128CD" w:rsidP="00E43AFA">
            <w:pPr>
              <w:jc w:val="both"/>
              <w:rPr>
                <w:color w:val="000000"/>
              </w:rPr>
            </w:pPr>
            <w:r w:rsidRPr="00C6362D">
              <w:rPr>
                <w:color w:val="000000"/>
              </w:rPr>
              <w:t xml:space="preserve">- </w:t>
            </w:r>
            <w:proofErr w:type="spellStart"/>
            <w:r w:rsidRPr="00C6362D">
              <w:rPr>
                <w:color w:val="000000"/>
              </w:rPr>
              <w:t>Противопролежневые</w:t>
            </w:r>
            <w:proofErr w:type="spellEnd"/>
            <w:r w:rsidRPr="00C6362D">
              <w:rPr>
                <w:color w:val="000000"/>
              </w:rPr>
              <w:t xml:space="preserve"> матрацы и подушки.</w:t>
            </w:r>
          </w:p>
          <w:p w:rsidR="008128CD" w:rsidRPr="00C6362D" w:rsidRDefault="008128CD" w:rsidP="00E43AFA">
            <w:pPr>
              <w:jc w:val="both"/>
              <w:rPr>
                <w:color w:val="000000"/>
              </w:rPr>
            </w:pPr>
            <w:r w:rsidRPr="00C6362D">
              <w:rPr>
                <w:color w:val="000000"/>
              </w:rPr>
              <w:t>- Приспособления для одевания, раздевания и захвата предметов.</w:t>
            </w:r>
          </w:p>
          <w:p w:rsidR="008128CD" w:rsidRPr="00C6362D" w:rsidRDefault="008128CD" w:rsidP="00E43AFA">
            <w:pPr>
              <w:jc w:val="both"/>
              <w:rPr>
                <w:color w:val="000000"/>
              </w:rPr>
            </w:pPr>
            <w:r w:rsidRPr="00C6362D">
              <w:rPr>
                <w:color w:val="000000"/>
              </w:rPr>
              <w:t>- Специальная одежда.</w:t>
            </w:r>
          </w:p>
          <w:p w:rsidR="008128CD" w:rsidRPr="00C6362D" w:rsidRDefault="008128CD" w:rsidP="00E43AFA">
            <w:pPr>
              <w:jc w:val="both"/>
              <w:rPr>
                <w:color w:val="000000"/>
              </w:rPr>
            </w:pPr>
            <w:r w:rsidRPr="00C6362D">
              <w:rPr>
                <w:color w:val="000000"/>
              </w:rPr>
              <w:t>- Специальные устройства для чтения "говорящих книг", для оптической коррекции слабовидения.</w:t>
            </w:r>
          </w:p>
          <w:p w:rsidR="008128CD" w:rsidRPr="00C6362D" w:rsidRDefault="008128CD" w:rsidP="00E43AFA">
            <w:pPr>
              <w:jc w:val="both"/>
              <w:rPr>
                <w:color w:val="000000"/>
              </w:rPr>
            </w:pPr>
            <w:r w:rsidRPr="00C6362D">
              <w:rPr>
                <w:color w:val="000000"/>
              </w:rPr>
              <w:t xml:space="preserve">- Собаки-проводники с комплектом </w:t>
            </w:r>
            <w:r>
              <w:rPr>
                <w:color w:val="000000"/>
              </w:rPr>
              <w:t>с</w:t>
            </w:r>
            <w:r w:rsidRPr="00C6362D">
              <w:rPr>
                <w:color w:val="000000"/>
              </w:rPr>
              <w:t>наряжения.</w:t>
            </w:r>
          </w:p>
          <w:p w:rsidR="008128CD" w:rsidRPr="00C6362D" w:rsidRDefault="008128CD" w:rsidP="00E43AFA">
            <w:pPr>
              <w:jc w:val="both"/>
              <w:rPr>
                <w:color w:val="000000"/>
              </w:rPr>
            </w:pPr>
            <w:r w:rsidRPr="00C6362D">
              <w:rPr>
                <w:color w:val="000000"/>
              </w:rPr>
              <w:t>- Медицинские термометры и тонометры с речевым выходом.</w:t>
            </w:r>
          </w:p>
          <w:p w:rsidR="008128CD" w:rsidRPr="00C6362D" w:rsidRDefault="008128CD" w:rsidP="00E43AFA">
            <w:pPr>
              <w:jc w:val="both"/>
              <w:rPr>
                <w:color w:val="000000"/>
              </w:rPr>
            </w:pPr>
            <w:r w:rsidRPr="00C6362D">
              <w:rPr>
                <w:color w:val="000000"/>
              </w:rPr>
              <w:t xml:space="preserve">- Сигнализаторы звука световые </w:t>
            </w:r>
          </w:p>
          <w:p w:rsidR="008128CD" w:rsidRPr="00C6362D" w:rsidRDefault="008128CD" w:rsidP="00E43AFA">
            <w:pPr>
              <w:jc w:val="both"/>
              <w:rPr>
                <w:color w:val="000000"/>
              </w:rPr>
            </w:pPr>
            <w:r w:rsidRPr="00C6362D">
              <w:rPr>
                <w:color w:val="000000"/>
              </w:rPr>
              <w:t>и вибрационные.</w:t>
            </w:r>
          </w:p>
          <w:p w:rsidR="008128CD" w:rsidRPr="00C6362D" w:rsidRDefault="008128CD" w:rsidP="00E43AFA">
            <w:pPr>
              <w:jc w:val="both"/>
              <w:rPr>
                <w:color w:val="000000"/>
              </w:rPr>
            </w:pPr>
            <w:r w:rsidRPr="00C6362D">
              <w:rPr>
                <w:color w:val="000000"/>
              </w:rPr>
              <w:t xml:space="preserve">- Слуховые аппараты, в том числе с ушными вкладышами </w:t>
            </w:r>
            <w:r w:rsidRPr="00C6362D">
              <w:rPr>
                <w:color w:val="000000"/>
              </w:rPr>
              <w:lastRenderedPageBreak/>
              <w:t>индивидуального изготовления.</w:t>
            </w:r>
          </w:p>
          <w:p w:rsidR="008128CD" w:rsidRPr="00C6362D" w:rsidRDefault="008128CD" w:rsidP="00E43AFA">
            <w:pPr>
              <w:jc w:val="both"/>
              <w:rPr>
                <w:color w:val="000000"/>
              </w:rPr>
            </w:pPr>
            <w:r w:rsidRPr="00C6362D">
              <w:rPr>
                <w:color w:val="000000"/>
              </w:rPr>
              <w:t>- Телевизоры с телетекстом для приема программ со скрытыми субтитрами.</w:t>
            </w:r>
          </w:p>
          <w:p w:rsidR="008128CD" w:rsidRPr="00C6362D" w:rsidRDefault="008128CD" w:rsidP="00E43AFA">
            <w:pPr>
              <w:jc w:val="both"/>
              <w:rPr>
                <w:color w:val="000000"/>
              </w:rPr>
            </w:pPr>
            <w:r w:rsidRPr="00C6362D">
              <w:rPr>
                <w:color w:val="000000"/>
              </w:rPr>
              <w:t>- Телефонные устройства с текстовым выходом.</w:t>
            </w:r>
          </w:p>
          <w:p w:rsidR="008128CD" w:rsidRPr="00C6362D" w:rsidRDefault="008128CD" w:rsidP="00E43AFA">
            <w:pPr>
              <w:jc w:val="both"/>
              <w:rPr>
                <w:color w:val="000000"/>
              </w:rPr>
            </w:pPr>
            <w:r w:rsidRPr="00C6362D">
              <w:rPr>
                <w:color w:val="000000"/>
              </w:rPr>
              <w:t xml:space="preserve">- </w:t>
            </w:r>
            <w:proofErr w:type="spellStart"/>
            <w:r w:rsidRPr="00C6362D">
              <w:rPr>
                <w:color w:val="000000"/>
              </w:rPr>
              <w:t>Голосообразующие</w:t>
            </w:r>
            <w:proofErr w:type="spellEnd"/>
            <w:r w:rsidRPr="00C6362D">
              <w:rPr>
                <w:color w:val="000000"/>
              </w:rPr>
              <w:t xml:space="preserve"> аппараты.</w:t>
            </w:r>
          </w:p>
          <w:p w:rsidR="008128CD" w:rsidRPr="00C6362D" w:rsidRDefault="008128CD" w:rsidP="00E43AFA">
            <w:pPr>
              <w:jc w:val="both"/>
              <w:rPr>
                <w:color w:val="000000"/>
              </w:rPr>
            </w:pPr>
            <w:r w:rsidRPr="00C6362D">
              <w:rPr>
                <w:color w:val="000000"/>
              </w:rPr>
              <w:t>- Специальные средства при нарушениях функций выделения (моче - и калоприемники).</w:t>
            </w:r>
          </w:p>
          <w:p w:rsidR="008128CD" w:rsidRPr="00C6362D" w:rsidRDefault="008128CD" w:rsidP="00E43AFA">
            <w:pPr>
              <w:jc w:val="both"/>
              <w:rPr>
                <w:color w:val="000000"/>
              </w:rPr>
            </w:pPr>
            <w:r w:rsidRPr="00C6362D">
              <w:rPr>
                <w:color w:val="000000"/>
              </w:rPr>
              <w:t xml:space="preserve">- Абсорбирующее белье, </w:t>
            </w:r>
            <w:proofErr w:type="spellStart"/>
            <w:r w:rsidRPr="00C6362D">
              <w:rPr>
                <w:color w:val="000000"/>
              </w:rPr>
              <w:t>памперсы</w:t>
            </w:r>
            <w:proofErr w:type="spellEnd"/>
            <w:r w:rsidRPr="00C6362D">
              <w:rPr>
                <w:color w:val="000000"/>
              </w:rPr>
              <w:t>.</w:t>
            </w:r>
          </w:p>
          <w:p w:rsidR="008128CD" w:rsidRPr="00C6362D" w:rsidRDefault="008128CD" w:rsidP="00E43AFA">
            <w:pPr>
              <w:jc w:val="both"/>
              <w:rPr>
                <w:color w:val="000000"/>
              </w:rPr>
            </w:pPr>
            <w:r w:rsidRPr="00C6362D">
              <w:rPr>
                <w:color w:val="000000"/>
              </w:rPr>
              <w:t>- Кресла-стулья с санитарным оснащением.</w:t>
            </w:r>
          </w:p>
        </w:tc>
        <w:tc>
          <w:tcPr>
            <w:tcW w:w="7709" w:type="dxa"/>
            <w:shd w:val="clear" w:color="auto" w:fill="auto"/>
          </w:tcPr>
          <w:p w:rsidR="008128CD" w:rsidRPr="00C6362D" w:rsidRDefault="008128CD" w:rsidP="00E43AFA">
            <w:pPr>
              <w:jc w:val="both"/>
              <w:rPr>
                <w:color w:val="000000"/>
              </w:rPr>
            </w:pPr>
            <w:r w:rsidRPr="00C6362D">
              <w:rPr>
                <w:color w:val="000000"/>
              </w:rPr>
              <w:lastRenderedPageBreak/>
              <w:t xml:space="preserve">- </w:t>
            </w:r>
            <w:r w:rsidRPr="00C6362D">
              <w:rPr>
                <w:rFonts w:eastAsia="Calibri"/>
                <w:lang w:eastAsia="en-US"/>
              </w:rPr>
              <w:t>Сиденье (стул, табурет) для ванны (душа);</w:t>
            </w:r>
          </w:p>
          <w:p w:rsidR="008128CD" w:rsidRPr="00C6362D" w:rsidRDefault="008128CD" w:rsidP="00E43AFA">
            <w:pPr>
              <w:jc w:val="both"/>
              <w:rPr>
                <w:color w:val="000000"/>
              </w:rPr>
            </w:pPr>
            <w:r w:rsidRPr="00C6362D">
              <w:rPr>
                <w:color w:val="000000"/>
              </w:rPr>
              <w:t>- Ступеньки для ванны.</w:t>
            </w:r>
          </w:p>
          <w:p w:rsidR="008128CD" w:rsidRPr="00C6362D" w:rsidRDefault="008128CD" w:rsidP="00E43AFA">
            <w:pPr>
              <w:jc w:val="both"/>
              <w:rPr>
                <w:color w:val="000000"/>
              </w:rPr>
            </w:pPr>
            <w:r w:rsidRPr="00C6362D">
              <w:rPr>
                <w:color w:val="000000"/>
              </w:rPr>
              <w:t>- Сиденья – насадки для унитазов.</w:t>
            </w:r>
          </w:p>
          <w:p w:rsidR="008128CD" w:rsidRPr="00C6362D" w:rsidRDefault="008128CD" w:rsidP="00E43AFA">
            <w:pPr>
              <w:jc w:val="both"/>
              <w:rPr>
                <w:color w:val="000000"/>
              </w:rPr>
            </w:pPr>
            <w:r w:rsidRPr="00C6362D">
              <w:rPr>
                <w:color w:val="000000"/>
              </w:rPr>
              <w:t>- Переносные пандусы для кресел-колясок с ручным приводом.</w:t>
            </w:r>
          </w:p>
          <w:p w:rsidR="008128CD" w:rsidRPr="00C6362D" w:rsidRDefault="008128CD" w:rsidP="00E43AFA">
            <w:pPr>
              <w:jc w:val="both"/>
              <w:rPr>
                <w:color w:val="000000"/>
              </w:rPr>
            </w:pPr>
            <w:r w:rsidRPr="00C6362D">
              <w:rPr>
                <w:color w:val="000000"/>
              </w:rPr>
              <w:t>- Приборы для письма шрифтом Брайля.</w:t>
            </w:r>
          </w:p>
          <w:p w:rsidR="008128CD" w:rsidRPr="00C6362D" w:rsidRDefault="008128CD" w:rsidP="00E43AFA">
            <w:pPr>
              <w:shd w:val="clear" w:color="auto" w:fill="FFFFFF"/>
              <w:ind w:right="6" w:firstLine="720"/>
              <w:jc w:val="both"/>
              <w:rPr>
                <w:color w:val="000000"/>
              </w:rPr>
            </w:pPr>
            <w:r w:rsidRPr="00C6362D">
              <w:rPr>
                <w:color w:val="000000"/>
              </w:rPr>
              <w:t xml:space="preserve">- Сопутствующие расходные материалы для письма по системе Брайля: специальные листы </w:t>
            </w:r>
            <w:r w:rsidRPr="00C6362D">
              <w:t>(бумага, пластик) для письма</w:t>
            </w:r>
            <w:proofErr w:type="gramStart"/>
            <w:r w:rsidRPr="00C6362D">
              <w:t xml:space="preserve">, </w:t>
            </w:r>
            <w:r w:rsidRPr="00C6362D">
              <w:rPr>
                <w:color w:val="000000"/>
              </w:rPr>
              <w:t xml:space="preserve">; </w:t>
            </w:r>
            <w:proofErr w:type="gramEnd"/>
            <w:r w:rsidRPr="00C6362D">
              <w:rPr>
                <w:color w:val="000000"/>
              </w:rPr>
              <w:t>грифели для письма; тетради для письма.</w:t>
            </w:r>
          </w:p>
          <w:p w:rsidR="008128CD" w:rsidRPr="00C6362D" w:rsidRDefault="008128CD" w:rsidP="00E43AFA">
            <w:pPr>
              <w:jc w:val="both"/>
              <w:rPr>
                <w:color w:val="000000"/>
              </w:rPr>
            </w:pPr>
            <w:r w:rsidRPr="00C6362D">
              <w:rPr>
                <w:color w:val="000000"/>
              </w:rPr>
              <w:t>- Часы наручные с речевым выходом.</w:t>
            </w:r>
          </w:p>
          <w:p w:rsidR="008128CD" w:rsidRPr="00C6362D" w:rsidRDefault="008128CD" w:rsidP="00E43AFA">
            <w:pPr>
              <w:jc w:val="both"/>
              <w:rPr>
                <w:color w:val="000000"/>
              </w:rPr>
            </w:pPr>
            <w:r w:rsidRPr="00C6362D">
              <w:rPr>
                <w:color w:val="000000"/>
              </w:rPr>
              <w:t>- Часы наручные Брайля.</w:t>
            </w:r>
          </w:p>
          <w:p w:rsidR="008128CD" w:rsidRPr="00C6362D" w:rsidRDefault="008128CD" w:rsidP="00E43AFA">
            <w:pPr>
              <w:jc w:val="both"/>
              <w:rPr>
                <w:color w:val="000000"/>
              </w:rPr>
            </w:pPr>
            <w:r w:rsidRPr="00C6362D">
              <w:rPr>
                <w:color w:val="000000"/>
              </w:rPr>
              <w:t>- Будильники с речевым выходом.</w:t>
            </w:r>
          </w:p>
          <w:p w:rsidR="008128CD" w:rsidRPr="00C6362D" w:rsidRDefault="008128CD" w:rsidP="00E43AFA">
            <w:pPr>
              <w:jc w:val="both"/>
              <w:rPr>
                <w:color w:val="000000"/>
              </w:rPr>
            </w:pPr>
            <w:r w:rsidRPr="00C6362D">
              <w:rPr>
                <w:color w:val="000000"/>
              </w:rPr>
              <w:t>- Приборы для измерения уровня сахара в крови с речевым выходом.</w:t>
            </w:r>
          </w:p>
          <w:p w:rsidR="008128CD" w:rsidRPr="00C6362D" w:rsidRDefault="008128CD" w:rsidP="00E43AFA">
            <w:pPr>
              <w:jc w:val="both"/>
              <w:rPr>
                <w:color w:val="000000"/>
              </w:rPr>
            </w:pPr>
            <w:r w:rsidRPr="00C6362D">
              <w:rPr>
                <w:color w:val="000000"/>
              </w:rPr>
              <w:t>- Тест - полоски к прибору для измерения уровня сахара с речевым выходом.</w:t>
            </w:r>
          </w:p>
          <w:p w:rsidR="008128CD" w:rsidRPr="00C6362D" w:rsidRDefault="008128CD" w:rsidP="00E43AFA">
            <w:pPr>
              <w:jc w:val="both"/>
              <w:rPr>
                <w:color w:val="000000"/>
              </w:rPr>
            </w:pPr>
            <w:r w:rsidRPr="00C6362D">
              <w:rPr>
                <w:color w:val="000000"/>
              </w:rPr>
              <w:t>- Телефон с усилением звукового сигнала.</w:t>
            </w:r>
          </w:p>
          <w:p w:rsidR="008128CD" w:rsidRPr="00C6362D" w:rsidRDefault="008128CD" w:rsidP="00E43AFA">
            <w:pPr>
              <w:jc w:val="both"/>
              <w:rPr>
                <w:color w:val="000000"/>
              </w:rPr>
            </w:pPr>
            <w:r w:rsidRPr="00C6362D">
              <w:rPr>
                <w:color w:val="000000"/>
              </w:rPr>
              <w:lastRenderedPageBreak/>
              <w:t>- Автоматический цифровой тонометр с индикацией аритмии для  инвалидов по слуху.</w:t>
            </w:r>
          </w:p>
          <w:p w:rsidR="008128CD" w:rsidRPr="00C6362D" w:rsidRDefault="008128CD" w:rsidP="00E43AFA">
            <w:pPr>
              <w:jc w:val="both"/>
              <w:rPr>
                <w:color w:val="000000"/>
              </w:rPr>
            </w:pPr>
            <w:r w:rsidRPr="00C6362D">
              <w:rPr>
                <w:color w:val="000000"/>
              </w:rPr>
              <w:t>- Часы - будильник наручные электронные с вибрационным сигналом для инвалидов по слуху.</w:t>
            </w:r>
          </w:p>
          <w:p w:rsidR="008128CD" w:rsidRPr="00C6362D" w:rsidRDefault="008128CD" w:rsidP="00E43AFA">
            <w:pPr>
              <w:jc w:val="both"/>
              <w:rPr>
                <w:color w:val="000000"/>
              </w:rPr>
            </w:pPr>
            <w:r w:rsidRPr="00C6362D">
              <w:rPr>
                <w:color w:val="000000"/>
              </w:rPr>
              <w:t xml:space="preserve">- Часы-будильник </w:t>
            </w:r>
            <w:proofErr w:type="gramStart"/>
            <w:r w:rsidRPr="00C6362D">
              <w:rPr>
                <w:color w:val="000000"/>
              </w:rPr>
              <w:t>настольные</w:t>
            </w:r>
            <w:proofErr w:type="gramEnd"/>
            <w:r w:rsidRPr="00C6362D">
              <w:rPr>
                <w:color w:val="000000"/>
              </w:rPr>
              <w:t xml:space="preserve"> с </w:t>
            </w:r>
            <w:proofErr w:type="spellStart"/>
            <w:r w:rsidRPr="00C6362D">
              <w:rPr>
                <w:color w:val="000000"/>
              </w:rPr>
              <w:t>вибро-свето-звуковым</w:t>
            </w:r>
            <w:proofErr w:type="spellEnd"/>
            <w:r w:rsidRPr="00C6362D">
              <w:rPr>
                <w:color w:val="000000"/>
              </w:rPr>
              <w:t xml:space="preserve"> сигналом для инвалидов по слуху.</w:t>
            </w:r>
          </w:p>
          <w:p w:rsidR="008128CD" w:rsidRPr="00C6362D" w:rsidRDefault="008128CD" w:rsidP="00E43AFA">
            <w:pPr>
              <w:jc w:val="both"/>
              <w:rPr>
                <w:color w:val="000000"/>
              </w:rPr>
            </w:pPr>
            <w:r w:rsidRPr="00C6362D">
              <w:rPr>
                <w:color w:val="000000"/>
              </w:rPr>
              <w:t>- Смартфон (мобильный телефон) для инвалидов по зрению.</w:t>
            </w:r>
          </w:p>
          <w:p w:rsidR="008128CD" w:rsidRPr="00C6362D" w:rsidRDefault="008128CD" w:rsidP="00E43AFA">
            <w:pPr>
              <w:jc w:val="both"/>
              <w:rPr>
                <w:color w:val="000000"/>
              </w:rPr>
            </w:pPr>
            <w:r w:rsidRPr="00C6362D">
              <w:rPr>
                <w:color w:val="000000"/>
              </w:rPr>
              <w:t>- Радиоприемник с TV-диапазоном, позволяющий прослушивать радиостанции АМ, FM и телевизионные каналы, для инвалидов по зрению.</w:t>
            </w:r>
          </w:p>
        </w:tc>
      </w:tr>
    </w:tbl>
    <w:p w:rsidR="008128CD" w:rsidRDefault="008128CD" w:rsidP="008128CD"/>
    <w:p w:rsidR="00151A30" w:rsidRDefault="00151A30"/>
    <w:sectPr w:rsidR="00151A30" w:rsidSect="007E0A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7A"/>
    <w:rsid w:val="00151A30"/>
    <w:rsid w:val="00431337"/>
    <w:rsid w:val="007E0A9B"/>
    <w:rsid w:val="008128CD"/>
    <w:rsid w:val="00893C45"/>
    <w:rsid w:val="00AE407A"/>
    <w:rsid w:val="00E9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37"/>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37"/>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943229">
      <w:bodyDiv w:val="1"/>
      <w:marLeft w:val="0"/>
      <w:marRight w:val="0"/>
      <w:marTop w:val="0"/>
      <w:marBottom w:val="0"/>
      <w:divBdr>
        <w:top w:val="none" w:sz="0" w:space="0" w:color="auto"/>
        <w:left w:val="none" w:sz="0" w:space="0" w:color="auto"/>
        <w:bottom w:val="none" w:sz="0" w:space="0" w:color="auto"/>
        <w:right w:val="none" w:sz="0" w:space="0" w:color="auto"/>
      </w:divBdr>
    </w:div>
    <w:div w:id="157356287">
      <w:bodyDiv w:val="1"/>
      <w:marLeft w:val="0"/>
      <w:marRight w:val="0"/>
      <w:marTop w:val="0"/>
      <w:marBottom w:val="0"/>
      <w:divBdr>
        <w:top w:val="none" w:sz="0" w:space="0" w:color="auto"/>
        <w:left w:val="none" w:sz="0" w:space="0" w:color="auto"/>
        <w:bottom w:val="none" w:sz="0" w:space="0" w:color="auto"/>
        <w:right w:val="none" w:sz="0" w:space="0" w:color="auto"/>
      </w:divBdr>
    </w:div>
    <w:div w:id="498621766">
      <w:bodyDiv w:val="1"/>
      <w:marLeft w:val="0"/>
      <w:marRight w:val="0"/>
      <w:marTop w:val="0"/>
      <w:marBottom w:val="0"/>
      <w:divBdr>
        <w:top w:val="none" w:sz="0" w:space="0" w:color="auto"/>
        <w:left w:val="none" w:sz="0" w:space="0" w:color="auto"/>
        <w:bottom w:val="none" w:sz="0" w:space="0" w:color="auto"/>
        <w:right w:val="none" w:sz="0" w:space="0" w:color="auto"/>
      </w:divBdr>
    </w:div>
    <w:div w:id="525171891">
      <w:bodyDiv w:val="1"/>
      <w:marLeft w:val="0"/>
      <w:marRight w:val="0"/>
      <w:marTop w:val="0"/>
      <w:marBottom w:val="0"/>
      <w:divBdr>
        <w:top w:val="none" w:sz="0" w:space="0" w:color="auto"/>
        <w:left w:val="none" w:sz="0" w:space="0" w:color="auto"/>
        <w:bottom w:val="none" w:sz="0" w:space="0" w:color="auto"/>
        <w:right w:val="none" w:sz="0" w:space="0" w:color="auto"/>
      </w:divBdr>
    </w:div>
    <w:div w:id="769738770">
      <w:bodyDiv w:val="1"/>
      <w:marLeft w:val="0"/>
      <w:marRight w:val="0"/>
      <w:marTop w:val="0"/>
      <w:marBottom w:val="0"/>
      <w:divBdr>
        <w:top w:val="none" w:sz="0" w:space="0" w:color="auto"/>
        <w:left w:val="none" w:sz="0" w:space="0" w:color="auto"/>
        <w:bottom w:val="none" w:sz="0" w:space="0" w:color="auto"/>
        <w:right w:val="none" w:sz="0" w:space="0" w:color="auto"/>
      </w:divBdr>
    </w:div>
    <w:div w:id="852768018">
      <w:bodyDiv w:val="1"/>
      <w:marLeft w:val="0"/>
      <w:marRight w:val="0"/>
      <w:marTop w:val="0"/>
      <w:marBottom w:val="0"/>
      <w:divBdr>
        <w:top w:val="none" w:sz="0" w:space="0" w:color="auto"/>
        <w:left w:val="none" w:sz="0" w:space="0" w:color="auto"/>
        <w:bottom w:val="none" w:sz="0" w:space="0" w:color="auto"/>
        <w:right w:val="none" w:sz="0" w:space="0" w:color="auto"/>
      </w:divBdr>
    </w:div>
    <w:div w:id="911308977">
      <w:bodyDiv w:val="1"/>
      <w:marLeft w:val="0"/>
      <w:marRight w:val="0"/>
      <w:marTop w:val="0"/>
      <w:marBottom w:val="0"/>
      <w:divBdr>
        <w:top w:val="none" w:sz="0" w:space="0" w:color="auto"/>
        <w:left w:val="none" w:sz="0" w:space="0" w:color="auto"/>
        <w:bottom w:val="none" w:sz="0" w:space="0" w:color="auto"/>
        <w:right w:val="none" w:sz="0" w:space="0" w:color="auto"/>
      </w:divBdr>
    </w:div>
    <w:div w:id="1196968129">
      <w:bodyDiv w:val="1"/>
      <w:marLeft w:val="0"/>
      <w:marRight w:val="0"/>
      <w:marTop w:val="0"/>
      <w:marBottom w:val="0"/>
      <w:divBdr>
        <w:top w:val="none" w:sz="0" w:space="0" w:color="auto"/>
        <w:left w:val="none" w:sz="0" w:space="0" w:color="auto"/>
        <w:bottom w:val="none" w:sz="0" w:space="0" w:color="auto"/>
        <w:right w:val="none" w:sz="0" w:space="0" w:color="auto"/>
      </w:divBdr>
    </w:div>
    <w:div w:id="1266234540">
      <w:bodyDiv w:val="1"/>
      <w:marLeft w:val="0"/>
      <w:marRight w:val="0"/>
      <w:marTop w:val="0"/>
      <w:marBottom w:val="0"/>
      <w:divBdr>
        <w:top w:val="none" w:sz="0" w:space="0" w:color="auto"/>
        <w:left w:val="none" w:sz="0" w:space="0" w:color="auto"/>
        <w:bottom w:val="none" w:sz="0" w:space="0" w:color="auto"/>
        <w:right w:val="none" w:sz="0" w:space="0" w:color="auto"/>
      </w:divBdr>
    </w:div>
    <w:div w:id="1287657710">
      <w:bodyDiv w:val="1"/>
      <w:marLeft w:val="0"/>
      <w:marRight w:val="0"/>
      <w:marTop w:val="0"/>
      <w:marBottom w:val="0"/>
      <w:divBdr>
        <w:top w:val="none" w:sz="0" w:space="0" w:color="auto"/>
        <w:left w:val="none" w:sz="0" w:space="0" w:color="auto"/>
        <w:bottom w:val="none" w:sz="0" w:space="0" w:color="auto"/>
        <w:right w:val="none" w:sz="0" w:space="0" w:color="auto"/>
      </w:divBdr>
    </w:div>
    <w:div w:id="1913078302">
      <w:bodyDiv w:val="1"/>
      <w:marLeft w:val="0"/>
      <w:marRight w:val="0"/>
      <w:marTop w:val="0"/>
      <w:marBottom w:val="0"/>
      <w:divBdr>
        <w:top w:val="none" w:sz="0" w:space="0" w:color="auto"/>
        <w:left w:val="none" w:sz="0" w:space="0" w:color="auto"/>
        <w:bottom w:val="none" w:sz="0" w:space="0" w:color="auto"/>
        <w:right w:val="none" w:sz="0" w:space="0" w:color="auto"/>
      </w:divBdr>
    </w:div>
    <w:div w:id="19649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5114</Words>
  <Characters>29150</Characters>
  <Application>Microsoft Office Word</Application>
  <DocSecurity>0</DocSecurity>
  <Lines>242</Lines>
  <Paragraphs>68</Paragraphs>
  <ScaleCrop>false</ScaleCrop>
  <Company/>
  <LinksUpToDate>false</LinksUpToDate>
  <CharactersWithSpaces>34196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Кириллова</cp:lastModifiedBy>
  <cp:revision>4</cp:revision>
  <dcterms:created xsi:type="dcterms:W3CDTF">2020-03-18T03:19:00Z</dcterms:created>
  <dcterms:modified xsi:type="dcterms:W3CDTF">2020-03-27T07:12:00Z</dcterms:modified>
</cp:coreProperties>
</file>