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A2" w:rsidRPr="00237B66" w:rsidRDefault="00237B66" w:rsidP="006D5CA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D5CA2" w:rsidRPr="00237B66">
        <w:rPr>
          <w:rFonts w:ascii="Times New Roman" w:hAnsi="Times New Roman" w:cs="Times New Roman"/>
          <w:sz w:val="26"/>
          <w:szCs w:val="26"/>
        </w:rPr>
        <w:t>Приложение 2.2</w:t>
      </w:r>
    </w:p>
    <w:p w:rsidR="006D5CA2" w:rsidRPr="00237B66" w:rsidRDefault="006D5CA2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237B6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237B66">
        <w:rPr>
          <w:rFonts w:ascii="Times New Roman" w:hAnsi="Times New Roman" w:cs="Times New Roman"/>
          <w:sz w:val="26"/>
          <w:szCs w:val="26"/>
        </w:rPr>
        <w:t>к Порядку подхода по формированию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единой структуры кода целевых статей 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расходов бюджета Северо-Енисейского         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района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D7925" w:rsidRPr="00223AFE" w:rsidRDefault="006D5CA2" w:rsidP="000D79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Перечень у</w:t>
      </w:r>
      <w:r w:rsidR="002A5FA4" w:rsidRPr="00CC625B">
        <w:rPr>
          <w:rFonts w:ascii="Times New Roman" w:hAnsi="Times New Roman" w:cs="Times New Roman"/>
          <w:sz w:val="26"/>
          <w:szCs w:val="26"/>
        </w:rPr>
        <w:t>ниверсальны</w:t>
      </w:r>
      <w:r w:rsidRPr="00CC625B">
        <w:rPr>
          <w:rFonts w:ascii="Times New Roman" w:hAnsi="Times New Roman" w:cs="Times New Roman"/>
          <w:sz w:val="26"/>
          <w:szCs w:val="26"/>
        </w:rPr>
        <w:t>х</w:t>
      </w:r>
      <w:r w:rsidR="002A5FA4"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0D7925">
        <w:rPr>
          <w:rFonts w:ascii="Times New Roman" w:hAnsi="Times New Roman" w:cs="Times New Roman"/>
          <w:sz w:val="26"/>
          <w:szCs w:val="26"/>
        </w:rPr>
        <w:t xml:space="preserve"> кодов </w:t>
      </w:r>
      <w:r w:rsidR="002A5FA4" w:rsidRPr="00CC625B">
        <w:rPr>
          <w:rFonts w:ascii="Times New Roman" w:hAnsi="Times New Roman" w:cs="Times New Roman"/>
          <w:sz w:val="26"/>
          <w:szCs w:val="26"/>
        </w:rPr>
        <w:t>направлени</w:t>
      </w:r>
      <w:r w:rsidRPr="00CC625B">
        <w:rPr>
          <w:rFonts w:ascii="Times New Roman" w:hAnsi="Times New Roman" w:cs="Times New Roman"/>
          <w:sz w:val="26"/>
          <w:szCs w:val="26"/>
        </w:rPr>
        <w:t>й</w:t>
      </w:r>
      <w:r w:rsidR="002A5FA4" w:rsidRPr="00CC625B"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04256A">
        <w:rPr>
          <w:rFonts w:ascii="Times New Roman" w:hAnsi="Times New Roman" w:cs="Times New Roman"/>
          <w:sz w:val="26"/>
          <w:szCs w:val="26"/>
        </w:rPr>
        <w:t xml:space="preserve"> </w:t>
      </w:r>
      <w:r w:rsidR="000D7925" w:rsidRPr="00223AFE">
        <w:rPr>
          <w:rFonts w:ascii="Times New Roman" w:hAnsi="Times New Roman" w:cs="Times New Roman"/>
          <w:sz w:val="28"/>
          <w:szCs w:val="28"/>
        </w:rPr>
        <w:t>(1</w:t>
      </w:r>
      <w:hyperlink r:id="rId4" w:anchor="Par22" w:history="1">
        <w:r w:rsidR="000D7925" w:rsidRPr="00223A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="000D7925" w:rsidRPr="00223AFE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anchor="Par25" w:history="1">
        <w:r w:rsidR="000D7925" w:rsidRPr="00223A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="000D7925" w:rsidRPr="00223AFE">
        <w:rPr>
          <w:rFonts w:ascii="Times New Roman" w:hAnsi="Times New Roman" w:cs="Times New Roman"/>
          <w:sz w:val="28"/>
          <w:szCs w:val="28"/>
        </w:rPr>
        <w:t>7 разряды)</w:t>
      </w:r>
    </w:p>
    <w:p w:rsidR="006D5CA2" w:rsidRPr="00CC625B" w:rsidRDefault="000D7925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4256A">
        <w:rPr>
          <w:rFonts w:ascii="Times New Roman" w:hAnsi="Times New Roman" w:cs="Times New Roman"/>
          <w:sz w:val="28"/>
          <w:szCs w:val="28"/>
        </w:rPr>
        <w:t>в структуре кода целевой статьи расходов</w:t>
      </w:r>
      <w:r w:rsidR="002A5FA4" w:rsidRPr="00CC625B">
        <w:rPr>
          <w:rFonts w:ascii="Times New Roman" w:hAnsi="Times New Roman" w:cs="Times New Roman"/>
          <w:sz w:val="26"/>
          <w:szCs w:val="26"/>
        </w:rPr>
        <w:t xml:space="preserve">, </w:t>
      </w:r>
      <w:r w:rsidR="006D5CA2" w:rsidRPr="00CC625B">
        <w:rPr>
          <w:rFonts w:ascii="Times New Roman" w:hAnsi="Times New Roman" w:cs="Times New Roman"/>
          <w:sz w:val="26"/>
          <w:szCs w:val="26"/>
        </w:rPr>
        <w:t xml:space="preserve">которые могут </w:t>
      </w:r>
    </w:p>
    <w:p w:rsidR="006D5CA2" w:rsidRDefault="006D5CA2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 xml:space="preserve">применяться в различных </w:t>
      </w:r>
      <w:r w:rsidR="002A5FA4" w:rsidRPr="00CC625B">
        <w:rPr>
          <w:rFonts w:ascii="Times New Roman" w:hAnsi="Times New Roman" w:cs="Times New Roman"/>
          <w:sz w:val="26"/>
          <w:szCs w:val="26"/>
        </w:rPr>
        <w:t>целевы</w:t>
      </w:r>
      <w:r w:rsidRPr="00CC625B">
        <w:rPr>
          <w:rFonts w:ascii="Times New Roman" w:hAnsi="Times New Roman" w:cs="Times New Roman"/>
          <w:sz w:val="26"/>
          <w:szCs w:val="26"/>
        </w:rPr>
        <w:t>х</w:t>
      </w:r>
      <w:r w:rsidR="002A5FA4" w:rsidRPr="00CC625B">
        <w:rPr>
          <w:rFonts w:ascii="Times New Roman" w:hAnsi="Times New Roman" w:cs="Times New Roman"/>
          <w:sz w:val="26"/>
          <w:szCs w:val="26"/>
        </w:rPr>
        <w:t xml:space="preserve"> статья</w:t>
      </w:r>
      <w:r w:rsidRPr="00CC625B">
        <w:rPr>
          <w:rFonts w:ascii="Times New Roman" w:hAnsi="Times New Roman" w:cs="Times New Roman"/>
          <w:sz w:val="26"/>
          <w:szCs w:val="26"/>
        </w:rPr>
        <w:t>х</w:t>
      </w:r>
    </w:p>
    <w:p w:rsidR="002A5FA4" w:rsidRPr="00CC625B" w:rsidRDefault="002A5FA4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68D3" w:rsidRDefault="000868D3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88ХХ</w:t>
      </w:r>
      <w:proofErr w:type="gramStart"/>
      <w:r>
        <w:rPr>
          <w:rFonts w:ascii="Times New Roman" w:hAnsi="Times New Roman" w:cs="Times New Roman"/>
          <w:sz w:val="26"/>
          <w:szCs w:val="26"/>
        </w:rPr>
        <w:t>Х-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68D3">
        <w:rPr>
          <w:rFonts w:ascii="Times New Roman" w:hAnsi="Times New Roman" w:cs="Times New Roman"/>
          <w:sz w:val="26"/>
          <w:szCs w:val="26"/>
        </w:rPr>
        <w:t>Обеспечение деятельности муниципальн</w:t>
      </w:r>
      <w:r>
        <w:rPr>
          <w:rFonts w:ascii="Times New Roman" w:hAnsi="Times New Roman" w:cs="Times New Roman"/>
          <w:sz w:val="26"/>
          <w:szCs w:val="26"/>
        </w:rPr>
        <w:t xml:space="preserve">ых казенных и </w:t>
      </w:r>
      <w:r w:rsidRPr="000868D3">
        <w:rPr>
          <w:rFonts w:ascii="Times New Roman" w:hAnsi="Times New Roman" w:cs="Times New Roman"/>
          <w:sz w:val="26"/>
          <w:szCs w:val="26"/>
        </w:rPr>
        <w:t>бюджетн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0868D3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7336A6">
        <w:rPr>
          <w:rFonts w:ascii="Times New Roman" w:hAnsi="Times New Roman" w:cs="Times New Roman"/>
          <w:sz w:val="26"/>
          <w:szCs w:val="26"/>
        </w:rPr>
        <w:t>й;</w:t>
      </w:r>
    </w:p>
    <w:p w:rsidR="002A5FA4" w:rsidRDefault="002A5FA4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</w:t>
      </w:r>
      <w:r w:rsidR="002E3BCE" w:rsidRPr="00CC625B">
        <w:rPr>
          <w:rFonts w:ascii="Times New Roman" w:hAnsi="Times New Roman" w:cs="Times New Roman"/>
          <w:sz w:val="26"/>
          <w:szCs w:val="26"/>
        </w:rPr>
        <w:t>Х</w:t>
      </w:r>
      <w:r w:rsidRPr="00CC625B">
        <w:rPr>
          <w:rFonts w:ascii="Times New Roman" w:hAnsi="Times New Roman" w:cs="Times New Roman"/>
          <w:sz w:val="26"/>
          <w:szCs w:val="26"/>
        </w:rPr>
        <w:t>0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</w:t>
      </w:r>
      <w:r w:rsidR="00153421" w:rsidRPr="00CC625B">
        <w:rPr>
          <w:rFonts w:ascii="Times New Roman" w:hAnsi="Times New Roman" w:cs="Times New Roman"/>
          <w:sz w:val="26"/>
          <w:szCs w:val="26"/>
        </w:rPr>
        <w:t xml:space="preserve"> Оплата труда и начисления на оплату труда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FA77FA" w:rsidRPr="00CC625B" w:rsidRDefault="00FA77FA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88Х01 - </w:t>
      </w:r>
      <w:r w:rsidRPr="00FA77FA">
        <w:rPr>
          <w:rFonts w:ascii="Times New Roman" w:hAnsi="Times New Roman" w:cs="Times New Roman"/>
          <w:sz w:val="26"/>
          <w:szCs w:val="26"/>
        </w:rPr>
        <w:t>Иные выплаты персоналу учреждений, за исключением фонда оплаты труда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A5FA4" w:rsidRPr="00CC625B" w:rsidRDefault="002A5FA4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</w:t>
      </w:r>
      <w:r w:rsidR="002E3BCE" w:rsidRPr="00CC625B">
        <w:rPr>
          <w:rFonts w:ascii="Times New Roman" w:hAnsi="Times New Roman" w:cs="Times New Roman"/>
          <w:sz w:val="26"/>
          <w:szCs w:val="26"/>
        </w:rPr>
        <w:t>Х</w:t>
      </w:r>
      <w:r w:rsidRPr="00CC625B">
        <w:rPr>
          <w:rFonts w:ascii="Times New Roman" w:hAnsi="Times New Roman" w:cs="Times New Roman"/>
          <w:sz w:val="26"/>
          <w:szCs w:val="26"/>
        </w:rPr>
        <w:t>1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Гарантии и компенсации для лиц, работающих в Северо-Енисейском районе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A5FA4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88Х2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Расходы на служебные командировки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88Х3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Услуги связи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88Х4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–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Транспортные услуги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88Х5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="00FF74F7"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BA7F3A" w:rsidRPr="00CC625B">
        <w:rPr>
          <w:rFonts w:ascii="Times New Roman" w:hAnsi="Times New Roman" w:cs="Times New Roman"/>
          <w:sz w:val="26"/>
          <w:szCs w:val="26"/>
        </w:rPr>
        <w:t>Коммунальные услуги;</w:t>
      </w:r>
    </w:p>
    <w:p w:rsidR="00BA7F3A" w:rsidRDefault="00BA7F3A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88Х6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–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363B74" w:rsidRPr="00CC625B">
        <w:rPr>
          <w:rFonts w:ascii="Times New Roman" w:hAnsi="Times New Roman" w:cs="Times New Roman"/>
          <w:sz w:val="26"/>
          <w:szCs w:val="26"/>
        </w:rPr>
        <w:t>Расходы на проведение текущего ремонта</w:t>
      </w:r>
      <w:r w:rsidR="00480938" w:rsidRPr="00CC625B">
        <w:rPr>
          <w:rFonts w:ascii="Times New Roman" w:hAnsi="Times New Roman" w:cs="Times New Roman"/>
          <w:sz w:val="26"/>
          <w:szCs w:val="26"/>
        </w:rPr>
        <w:t>;</w:t>
      </w:r>
    </w:p>
    <w:p w:rsidR="00C90CDE" w:rsidRPr="00CC625B" w:rsidRDefault="00C90CD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88Х61 – Работы, услуги по содержанию имущества;</w:t>
      </w:r>
    </w:p>
    <w:p w:rsidR="008665B4" w:rsidRPr="00CC625B" w:rsidRDefault="008665B4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88Х7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363B74" w:rsidRPr="00CC625B">
        <w:rPr>
          <w:rFonts w:ascii="Times New Roman" w:hAnsi="Times New Roman" w:cs="Times New Roman"/>
          <w:sz w:val="26"/>
          <w:szCs w:val="26"/>
        </w:rPr>
        <w:t>– Прочие расходы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8665B4" w:rsidRPr="00CC625B" w:rsidRDefault="008665B4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88Х8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Увеличение стоимости основных средств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8665B4" w:rsidRPr="00CC625B" w:rsidRDefault="008665B4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88Х9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Увеличение стоимости материальных запасов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7336A6" w:rsidRDefault="007336A6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89ХХХ - </w:t>
      </w:r>
      <w:r w:rsidRPr="00CC625B">
        <w:rPr>
          <w:rFonts w:ascii="Times New Roman" w:hAnsi="Times New Roman" w:cs="Times New Roman"/>
          <w:sz w:val="26"/>
          <w:szCs w:val="26"/>
        </w:rPr>
        <w:t>Руководство и управление в сфере установленных функций органов местного самоуправления;</w:t>
      </w:r>
    </w:p>
    <w:p w:rsidR="008665B4" w:rsidRDefault="008665B4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AC1196" w:rsidRPr="00CC625B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Х0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7336A6" w:rsidRPr="00CC625B">
        <w:rPr>
          <w:rFonts w:ascii="Times New Roman" w:hAnsi="Times New Roman" w:cs="Times New Roman"/>
          <w:sz w:val="26"/>
          <w:szCs w:val="26"/>
        </w:rPr>
        <w:t>Оплата труда и начисления на оплату труда;</w:t>
      </w:r>
    </w:p>
    <w:p w:rsidR="00E76061" w:rsidRDefault="00E76061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89990 - </w:t>
      </w:r>
      <w:r w:rsidRPr="00E76061">
        <w:rPr>
          <w:rFonts w:ascii="Times New Roman" w:hAnsi="Times New Roman" w:cs="Times New Roman"/>
          <w:sz w:val="26"/>
          <w:szCs w:val="26"/>
        </w:rPr>
        <w:t>Расходы на исполнение судебных актов, предусматривающих обращения взыскания на средства бюджета Северо-Енисейского района по денежным обязательствам муниципальных учреждений</w:t>
      </w:r>
    </w:p>
    <w:p w:rsidR="00FA77FA" w:rsidRPr="00CC625B" w:rsidRDefault="00FA77FA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89Х01 - </w:t>
      </w:r>
      <w:bookmarkStart w:id="0" w:name="_GoBack"/>
      <w:bookmarkEnd w:id="0"/>
      <w:r w:rsidRPr="00FA77FA">
        <w:rPr>
          <w:rFonts w:ascii="Times New Roman" w:hAnsi="Times New Roman" w:cs="Times New Roman"/>
          <w:sz w:val="26"/>
          <w:szCs w:val="26"/>
        </w:rPr>
        <w:t>Иные выплаты персоналу учреждений, за исключением фонда оплаты труда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31326" w:rsidRPr="00CC625B" w:rsidRDefault="00B31326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89Х10 - Гарантии и компенсации для лиц, работающих в Северо-Енисейском районе;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89Х20 - Расходы на служебные командировки;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89Х30 - Услуги связи;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lastRenderedPageBreak/>
        <w:t>89Х40 – Транспортные услуги;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89Х50 - Коммунальные услуги;</w:t>
      </w:r>
    </w:p>
    <w:p w:rsidR="001C6312" w:rsidRDefault="001C631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C90CDE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Х60 – Расходы на проведение текущего ремонта;</w:t>
      </w:r>
    </w:p>
    <w:p w:rsidR="00C90CDE" w:rsidRPr="00CC625B" w:rsidRDefault="00C90CD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89Х61 - Работы, услуги по содержанию имущества;</w:t>
      </w:r>
    </w:p>
    <w:p w:rsidR="001C6312" w:rsidRPr="00CC625B" w:rsidRDefault="001C631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C90CDE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Х70 – Прочие расходы;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89Х80 - Увеличение стоимости основных средств;</w:t>
      </w:r>
    </w:p>
    <w:p w:rsidR="002E3BCE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89Х90 - Увеличение стоимости материальных запасов</w:t>
      </w:r>
      <w:r w:rsidR="00655854" w:rsidRPr="00CC625B">
        <w:rPr>
          <w:rFonts w:ascii="Times New Roman" w:hAnsi="Times New Roman" w:cs="Times New Roman"/>
          <w:sz w:val="26"/>
          <w:szCs w:val="26"/>
        </w:rPr>
        <w:t>;</w:t>
      </w:r>
    </w:p>
    <w:p w:rsidR="00E01292" w:rsidRPr="006F7C44" w:rsidRDefault="00E0129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E01292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E01292">
        <w:rPr>
          <w:rFonts w:ascii="Times New Roman" w:hAnsi="Times New Roman" w:cs="Times New Roman"/>
          <w:sz w:val="26"/>
          <w:szCs w:val="26"/>
        </w:rPr>
        <w:t>ХХХХ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6F7C44" w:rsidRPr="006F7C44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района, в целях финансового обеспечения которых предоставляются субвенции из бюджета субъекта Российской Федерации,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="006F7C44">
        <w:rPr>
          <w:rFonts w:ascii="Times New Roman" w:hAnsi="Times New Roman" w:cs="Times New Roman"/>
          <w:sz w:val="26"/>
          <w:szCs w:val="26"/>
        </w:rPr>
        <w:t>;</w:t>
      </w:r>
    </w:p>
    <w:p w:rsidR="00A45B22" w:rsidRPr="00CC625B" w:rsidRDefault="00A45B2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C625B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CC625B">
        <w:rPr>
          <w:rFonts w:ascii="Times New Roman" w:hAnsi="Times New Roman" w:cs="Times New Roman"/>
          <w:sz w:val="26"/>
          <w:szCs w:val="26"/>
        </w:rPr>
        <w:t>ХХХХ  -</w:t>
      </w:r>
      <w:proofErr w:type="gramEnd"/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E01292" w:rsidRPr="00E01292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района, в целях софинансирования которых из бюджета субъекта Российской Федерации предоставляются субсидии и иные межбюджетные трансферты,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</w:t>
      </w:r>
      <w:r w:rsidRPr="00E01292">
        <w:rPr>
          <w:rFonts w:ascii="Times New Roman" w:hAnsi="Times New Roman" w:cs="Times New Roman"/>
          <w:sz w:val="26"/>
          <w:szCs w:val="26"/>
        </w:rPr>
        <w:t>;</w:t>
      </w:r>
    </w:p>
    <w:p w:rsidR="00A45B22" w:rsidRPr="00E01292" w:rsidRDefault="00A45B2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CC625B">
        <w:rPr>
          <w:rFonts w:ascii="Times New Roman" w:hAnsi="Times New Roman" w:cs="Times New Roman"/>
          <w:sz w:val="26"/>
          <w:szCs w:val="26"/>
        </w:rPr>
        <w:t xml:space="preserve">ХХХХ - </w:t>
      </w:r>
      <w:r w:rsidR="00E01292" w:rsidRPr="00E01292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района, в целях софинансирования которых из бюджетов субъектов Российской Федерации предоставляются местным бюджетам субсидии, которые не софинансируются из федерального бюджета и бюджетов государственных внебюджетных фондов Российской Федерации, при перечислении субсидий в местный бюджет в доле, соответствующей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</w:t>
      </w:r>
      <w:r w:rsidRPr="00E01292">
        <w:rPr>
          <w:rFonts w:ascii="Times New Roman" w:hAnsi="Times New Roman" w:cs="Times New Roman"/>
          <w:sz w:val="26"/>
          <w:szCs w:val="26"/>
        </w:rPr>
        <w:t>.</w:t>
      </w:r>
    </w:p>
    <w:sectPr w:rsidR="00A45B22" w:rsidRPr="00E01292" w:rsidSect="00CC625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FA4"/>
    <w:rsid w:val="0004256A"/>
    <w:rsid w:val="000868D3"/>
    <w:rsid w:val="000A58B5"/>
    <w:rsid w:val="000D7925"/>
    <w:rsid w:val="00153421"/>
    <w:rsid w:val="00174057"/>
    <w:rsid w:val="001B6BFC"/>
    <w:rsid w:val="001C6312"/>
    <w:rsid w:val="00223AFE"/>
    <w:rsid w:val="00237B66"/>
    <w:rsid w:val="002A5FA4"/>
    <w:rsid w:val="002E3BCE"/>
    <w:rsid w:val="003342B4"/>
    <w:rsid w:val="00363B74"/>
    <w:rsid w:val="00412A1E"/>
    <w:rsid w:val="00480938"/>
    <w:rsid w:val="006429BC"/>
    <w:rsid w:val="00655854"/>
    <w:rsid w:val="006D5CA2"/>
    <w:rsid w:val="006F7C44"/>
    <w:rsid w:val="007336A6"/>
    <w:rsid w:val="0076766C"/>
    <w:rsid w:val="00833D83"/>
    <w:rsid w:val="008665B4"/>
    <w:rsid w:val="0094797D"/>
    <w:rsid w:val="00A45B22"/>
    <w:rsid w:val="00AC1196"/>
    <w:rsid w:val="00B31326"/>
    <w:rsid w:val="00BA7F3A"/>
    <w:rsid w:val="00C90CDE"/>
    <w:rsid w:val="00CC625B"/>
    <w:rsid w:val="00CF4D5D"/>
    <w:rsid w:val="00D12390"/>
    <w:rsid w:val="00D96F1E"/>
    <w:rsid w:val="00E01292"/>
    <w:rsid w:val="00E76061"/>
    <w:rsid w:val="00F93C69"/>
    <w:rsid w:val="00FA77FA"/>
    <w:rsid w:val="00FF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3A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DAVIDENKO\Documents\&#1055;&#1088;&#1080;&#1082;&#1072;&#1079;%20&#1087;&#1086;%20%20&#1087;&#1086;&#1076;&#1074;&#1080;&#1076;&#1072;&#1084;%20&#1076;&#1086;&#1093;&#1086;&#1076;&#1086;&#1074;\2020%20&#1075;&#1086;&#1076;\&#1059;&#1090;&#1074;%20&#1087;&#1088;&#1080;&#1082;&#1072;&#1079;%20&#1087;&#1086;&#1076;&#1074;&#1080;&#1076;&#1099;%20&#1062;&#1057;&#1056;%202020-2022\&#1055;&#1088;&#1080;&#1083;&#1086;&#1078;&#1077;&#1085;&#1080;&#1077;%202%20%20&#1055;&#1086;&#1088;&#1103;&#1076;&#1086;&#1082;%20&#1087;&#1086;&#1076;&#1093;&#1086;&#1076;&#1072;%20&#1082;%20&#1092;&#1086;&#1088;&#1084;%20&#1050;&#1062;&#1057;&#1056;%20&#1058;&#1072;&#1073;&#1083;%201.doc" TargetMode="External"/><Relationship Id="rId4" Type="http://schemas.openxmlformats.org/officeDocument/2006/relationships/hyperlink" Target="file:///\\DAVIDENKO\Documents\&#1055;&#1088;&#1080;&#1082;&#1072;&#1079;%20&#1087;&#1086;%20%20&#1087;&#1086;&#1076;&#1074;&#1080;&#1076;&#1072;&#1084;%20&#1076;&#1086;&#1093;&#1086;&#1076;&#1086;&#1074;\2020%20&#1075;&#1086;&#1076;\&#1059;&#1090;&#1074;%20&#1087;&#1088;&#1080;&#1082;&#1072;&#1079;%20&#1087;&#1086;&#1076;&#1074;&#1080;&#1076;&#1099;%20&#1062;&#1057;&#1056;%202020-2022\&#1055;&#1088;&#1080;&#1083;&#1086;&#1078;&#1077;&#1085;&#1080;&#1077;%202%20%20&#1055;&#1086;&#1088;&#1103;&#1076;&#1086;&#1082;%20&#1087;&#1086;&#1076;&#1093;&#1086;&#1076;&#1072;%20&#1082;%20&#1092;&#1086;&#1088;&#1084;%20&#1050;&#1062;&#1057;&#1056;%20&#1058;&#1072;&#1073;&#1083;%20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Hursanova</dc:creator>
  <cp:keywords/>
  <dc:description/>
  <cp:lastModifiedBy>ПК</cp:lastModifiedBy>
  <cp:revision>29</cp:revision>
  <dcterms:created xsi:type="dcterms:W3CDTF">2014-12-10T08:51:00Z</dcterms:created>
  <dcterms:modified xsi:type="dcterms:W3CDTF">2019-11-14T09:12:00Z</dcterms:modified>
</cp:coreProperties>
</file>