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0C9" w:rsidRDefault="003160C9" w:rsidP="003160C9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0C9" w:rsidRDefault="003160C9" w:rsidP="003160C9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4821"/>
      </w:tblGrid>
      <w:tr w:rsidR="003160C9" w:rsidTr="003160C9">
        <w:trPr>
          <w:trHeight w:val="1134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60C9" w:rsidRDefault="003160C9" w:rsidP="0087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3160C9" w:rsidRDefault="003160C9" w:rsidP="00871D57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3160C9" w:rsidTr="003160C9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0C9" w:rsidRDefault="003160C9" w:rsidP="003160C9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 xml:space="preserve">  21  </w:t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 xml:space="preserve">   октября   </w:t>
            </w:r>
            <w:r>
              <w:rPr>
                <w:sz w:val="28"/>
              </w:rPr>
              <w:t xml:space="preserve"> 2013 г.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0C9" w:rsidRPr="00885BDB" w:rsidRDefault="003160C9" w:rsidP="004E6C1A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 w:rsidR="004E6C1A">
              <w:rPr>
                <w:sz w:val="28"/>
                <w:u w:val="single"/>
              </w:rPr>
              <w:t>527-п</w:t>
            </w:r>
            <w:bookmarkStart w:id="0" w:name="_GoBack"/>
            <w:bookmarkEnd w:id="0"/>
          </w:p>
        </w:tc>
      </w:tr>
      <w:tr w:rsidR="003160C9" w:rsidTr="003160C9">
        <w:trPr>
          <w:trHeight w:val="253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0C9" w:rsidRDefault="003160C9" w:rsidP="00871D57">
            <w:pPr>
              <w:jc w:val="center"/>
              <w:rPr>
                <w:sz w:val="28"/>
              </w:rPr>
            </w:pPr>
            <w:proofErr w:type="spellStart"/>
            <w:r>
              <w:t>р.п</w:t>
            </w:r>
            <w:proofErr w:type="spellEnd"/>
            <w:r>
              <w:t>. Северо-Енисейский</w:t>
            </w:r>
          </w:p>
        </w:tc>
      </w:tr>
    </w:tbl>
    <w:p w:rsidR="00373495" w:rsidRDefault="00373495" w:rsidP="003160C9"/>
    <w:p w:rsidR="00636036" w:rsidRDefault="00373495" w:rsidP="00373495">
      <w:pPr>
        <w:jc w:val="both"/>
        <w:rPr>
          <w:sz w:val="28"/>
          <w:szCs w:val="28"/>
        </w:rPr>
      </w:pPr>
      <w:r w:rsidRPr="00373495">
        <w:rPr>
          <w:sz w:val="28"/>
          <w:szCs w:val="28"/>
        </w:rPr>
        <w:t xml:space="preserve">Об утверждении </w:t>
      </w:r>
      <w:r w:rsidR="00223A4C">
        <w:rPr>
          <w:sz w:val="28"/>
          <w:szCs w:val="28"/>
        </w:rPr>
        <w:t>м</w:t>
      </w:r>
      <w:r w:rsidRPr="00373495">
        <w:rPr>
          <w:sz w:val="28"/>
          <w:szCs w:val="28"/>
        </w:rPr>
        <w:t xml:space="preserve">униципальной программы </w:t>
      </w:r>
      <w:r>
        <w:rPr>
          <w:sz w:val="28"/>
          <w:szCs w:val="28"/>
        </w:rPr>
        <w:t>«Система</w:t>
      </w:r>
    </w:p>
    <w:p w:rsidR="00B0582A" w:rsidRDefault="00373495" w:rsidP="00373495">
      <w:pPr>
        <w:jc w:val="both"/>
        <w:rPr>
          <w:sz w:val="28"/>
          <w:szCs w:val="28"/>
        </w:rPr>
      </w:pPr>
      <w:r>
        <w:rPr>
          <w:sz w:val="28"/>
          <w:szCs w:val="28"/>
        </w:rPr>
        <w:t>социальной защиты населения</w:t>
      </w:r>
      <w:r w:rsidR="00B0582A">
        <w:rPr>
          <w:sz w:val="28"/>
          <w:szCs w:val="28"/>
        </w:rPr>
        <w:t xml:space="preserve"> Северо-Енисейского района</w:t>
      </w:r>
      <w:r>
        <w:rPr>
          <w:sz w:val="28"/>
          <w:szCs w:val="28"/>
        </w:rPr>
        <w:t>»</w:t>
      </w:r>
      <w:r w:rsidR="00B0582A">
        <w:rPr>
          <w:sz w:val="28"/>
          <w:szCs w:val="28"/>
        </w:rPr>
        <w:t xml:space="preserve"> </w:t>
      </w:r>
    </w:p>
    <w:p w:rsidR="00373495" w:rsidRDefault="00B0582A" w:rsidP="00373495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2014-2016 годы</w:t>
      </w:r>
    </w:p>
    <w:p w:rsidR="00373495" w:rsidRDefault="00373495" w:rsidP="00373495">
      <w:pPr>
        <w:jc w:val="both"/>
        <w:rPr>
          <w:sz w:val="28"/>
          <w:szCs w:val="28"/>
        </w:rPr>
      </w:pPr>
    </w:p>
    <w:p w:rsidR="00373495" w:rsidRDefault="00373495" w:rsidP="00373495">
      <w:pPr>
        <w:jc w:val="both"/>
        <w:rPr>
          <w:sz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 со статьей 179 Бюджетного кодекса Российской Федерации, </w:t>
      </w:r>
      <w:r w:rsidR="00BF2F4E">
        <w:rPr>
          <w:sz w:val="28"/>
          <w:szCs w:val="28"/>
        </w:rPr>
        <w:t xml:space="preserve">статьей 15 Федерального закона от 06.10.2003 №131-ФЗ «Об общих принципах организации местного самоуправления в Российской Федерации»,  </w:t>
      </w:r>
      <w:r>
        <w:rPr>
          <w:sz w:val="28"/>
          <w:szCs w:val="28"/>
        </w:rPr>
        <w:t>постановлени</w:t>
      </w:r>
      <w:r w:rsidR="00BF2F4E">
        <w:rPr>
          <w:sz w:val="28"/>
          <w:szCs w:val="28"/>
        </w:rPr>
        <w:t xml:space="preserve">ем </w:t>
      </w:r>
      <w:r>
        <w:rPr>
          <w:sz w:val="28"/>
          <w:szCs w:val="28"/>
        </w:rPr>
        <w:t>администрации Северо-Енисейского района от 29.07.2013 №364-п «Об утверждении Порядка принятия решений о разработке муниципальных программ Северо-Енисейского района</w:t>
      </w:r>
      <w:r w:rsidR="00BF2F4E">
        <w:rPr>
          <w:sz w:val="28"/>
          <w:szCs w:val="28"/>
        </w:rPr>
        <w:t>, их формирования и реализации</w:t>
      </w:r>
      <w:r>
        <w:rPr>
          <w:sz w:val="28"/>
          <w:szCs w:val="28"/>
        </w:rPr>
        <w:t>»</w:t>
      </w:r>
      <w:r w:rsidR="00BF2F4E">
        <w:rPr>
          <w:sz w:val="28"/>
          <w:szCs w:val="28"/>
        </w:rPr>
        <w:t xml:space="preserve">, </w:t>
      </w:r>
      <w:r w:rsidR="00FE33CD">
        <w:rPr>
          <w:sz w:val="28"/>
          <w:szCs w:val="28"/>
        </w:rPr>
        <w:t>распоряжением администрации Северо-Енисейского района от 30</w:t>
      </w:r>
      <w:r w:rsidR="00EB55B8">
        <w:rPr>
          <w:sz w:val="28"/>
          <w:szCs w:val="28"/>
        </w:rPr>
        <w:t>.</w:t>
      </w:r>
      <w:r w:rsidR="00FE33CD">
        <w:rPr>
          <w:sz w:val="28"/>
          <w:szCs w:val="28"/>
        </w:rPr>
        <w:t>07</w:t>
      </w:r>
      <w:r w:rsidR="00EB55B8">
        <w:rPr>
          <w:sz w:val="28"/>
          <w:szCs w:val="28"/>
        </w:rPr>
        <w:t>.</w:t>
      </w:r>
      <w:r w:rsidR="00FE33CD">
        <w:rPr>
          <w:sz w:val="28"/>
          <w:szCs w:val="28"/>
        </w:rPr>
        <w:t>2013 №650-ос «Об утверждении перечня муниципальных программ Северо-Енисейского</w:t>
      </w:r>
      <w:proofErr w:type="gramEnd"/>
      <w:r w:rsidR="00FE33CD">
        <w:rPr>
          <w:sz w:val="28"/>
          <w:szCs w:val="28"/>
        </w:rPr>
        <w:t xml:space="preserve"> района, </w:t>
      </w:r>
      <w:proofErr w:type="gramStart"/>
      <w:r w:rsidR="00FE33CD">
        <w:rPr>
          <w:sz w:val="28"/>
          <w:szCs w:val="28"/>
        </w:rPr>
        <w:t>предполагаемых</w:t>
      </w:r>
      <w:proofErr w:type="gramEnd"/>
      <w:r w:rsidR="00FE33CD">
        <w:rPr>
          <w:sz w:val="28"/>
          <w:szCs w:val="28"/>
        </w:rPr>
        <w:t xml:space="preserve"> к финансированию с 2014 года»,</w:t>
      </w:r>
      <w:r w:rsidR="00BF2F4E">
        <w:rPr>
          <w:sz w:val="28"/>
          <w:szCs w:val="28"/>
        </w:rPr>
        <w:t xml:space="preserve"> </w:t>
      </w:r>
      <w:r w:rsidR="00073969" w:rsidRPr="00073969">
        <w:rPr>
          <w:sz w:val="28"/>
        </w:rPr>
        <w:t xml:space="preserve"> </w:t>
      </w:r>
      <w:r w:rsidR="00073969">
        <w:rPr>
          <w:sz w:val="28"/>
        </w:rPr>
        <w:t>руководствуясь пунктом 6 статьи 11, статьей 34 Устава Северо-Енисейского района ПОСТАНОВЛЯЮ:</w:t>
      </w:r>
    </w:p>
    <w:p w:rsidR="00073969" w:rsidRPr="00B0582A" w:rsidRDefault="00073969" w:rsidP="006E38A2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0582A">
        <w:rPr>
          <w:sz w:val="28"/>
          <w:szCs w:val="28"/>
        </w:rPr>
        <w:t xml:space="preserve">Утвердить </w:t>
      </w:r>
      <w:r w:rsidR="002B2686">
        <w:rPr>
          <w:sz w:val="28"/>
          <w:szCs w:val="28"/>
        </w:rPr>
        <w:t>м</w:t>
      </w:r>
      <w:r w:rsidRPr="00B0582A">
        <w:rPr>
          <w:sz w:val="28"/>
          <w:szCs w:val="28"/>
        </w:rPr>
        <w:t>униципальную программу «Система социальной защиты населения</w:t>
      </w:r>
      <w:r w:rsidR="00B0582A" w:rsidRPr="00B0582A">
        <w:rPr>
          <w:sz w:val="28"/>
          <w:szCs w:val="28"/>
        </w:rPr>
        <w:t xml:space="preserve"> Северо-Енисейского района</w:t>
      </w:r>
      <w:r w:rsidRPr="00B0582A">
        <w:rPr>
          <w:sz w:val="28"/>
          <w:szCs w:val="28"/>
        </w:rPr>
        <w:t>»</w:t>
      </w:r>
      <w:r w:rsidR="00B0582A" w:rsidRPr="00B0582A">
        <w:rPr>
          <w:sz w:val="28"/>
          <w:szCs w:val="28"/>
        </w:rPr>
        <w:t xml:space="preserve"> на 2014-2016 годы</w:t>
      </w:r>
      <w:r w:rsidRPr="00B0582A">
        <w:rPr>
          <w:sz w:val="28"/>
          <w:szCs w:val="28"/>
        </w:rPr>
        <w:t xml:space="preserve"> согласно приложению к настоящему постановлению.</w:t>
      </w:r>
    </w:p>
    <w:p w:rsidR="00C56CDD" w:rsidRPr="00B0582A" w:rsidRDefault="00C56CDD" w:rsidP="006E38A2">
      <w:pPr>
        <w:pStyle w:val="a7"/>
        <w:numPr>
          <w:ilvl w:val="0"/>
          <w:numId w:val="1"/>
        </w:numPr>
        <w:ind w:left="0" w:firstLine="426"/>
        <w:jc w:val="both"/>
        <w:rPr>
          <w:sz w:val="28"/>
        </w:rPr>
      </w:pPr>
      <w:proofErr w:type="gramStart"/>
      <w:r w:rsidRPr="00B0582A">
        <w:rPr>
          <w:sz w:val="28"/>
        </w:rPr>
        <w:t>Контроль за</w:t>
      </w:r>
      <w:proofErr w:type="gramEnd"/>
      <w:r w:rsidRPr="00B0582A">
        <w:rPr>
          <w:sz w:val="28"/>
        </w:rPr>
        <w:t xml:space="preserve"> выполнением настоящего постановления возложить на заместителя главы администрации района по социальным вопросам </w:t>
      </w:r>
      <w:proofErr w:type="spellStart"/>
      <w:r w:rsidRPr="00B0582A">
        <w:rPr>
          <w:sz w:val="28"/>
        </w:rPr>
        <w:t>Н.Ю.Тефанову</w:t>
      </w:r>
      <w:proofErr w:type="spellEnd"/>
      <w:r w:rsidRPr="00B0582A">
        <w:rPr>
          <w:sz w:val="28"/>
        </w:rPr>
        <w:t xml:space="preserve">. </w:t>
      </w:r>
    </w:p>
    <w:p w:rsidR="00C56CDD" w:rsidRDefault="00C56CDD" w:rsidP="006E38A2">
      <w:pPr>
        <w:pStyle w:val="a7"/>
        <w:numPr>
          <w:ilvl w:val="0"/>
          <w:numId w:val="1"/>
        </w:numPr>
        <w:ind w:left="0" w:firstLine="426"/>
        <w:jc w:val="both"/>
        <w:rPr>
          <w:sz w:val="28"/>
        </w:rPr>
      </w:pPr>
      <w:r w:rsidRPr="00B0582A">
        <w:rPr>
          <w:sz w:val="28"/>
        </w:rPr>
        <w:t>Настоящее постановление вступает в силу с 1 января 2014 года</w:t>
      </w:r>
      <w:r w:rsidR="000F3C8C">
        <w:rPr>
          <w:sz w:val="28"/>
        </w:rPr>
        <w:t xml:space="preserve"> и подлежит опубликованию в газете «Северо-Енисейский Вестник»</w:t>
      </w:r>
      <w:r w:rsidRPr="00B0582A">
        <w:rPr>
          <w:sz w:val="28"/>
        </w:rPr>
        <w:t>.</w:t>
      </w:r>
    </w:p>
    <w:p w:rsidR="000F3C8C" w:rsidRDefault="000F3C8C" w:rsidP="000F3C8C">
      <w:pPr>
        <w:jc w:val="both"/>
        <w:rPr>
          <w:sz w:val="28"/>
        </w:rPr>
      </w:pPr>
    </w:p>
    <w:p w:rsidR="000F3C8C" w:rsidRDefault="000F3C8C" w:rsidP="000F3C8C">
      <w:pPr>
        <w:jc w:val="both"/>
        <w:rPr>
          <w:sz w:val="28"/>
        </w:rPr>
      </w:pPr>
    </w:p>
    <w:p w:rsidR="000F3C8C" w:rsidRDefault="000F3C8C" w:rsidP="000F3C8C">
      <w:pPr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0F3C8C" w:rsidRPr="000F3C8C" w:rsidRDefault="000F3C8C" w:rsidP="000F3C8C">
      <w:pPr>
        <w:jc w:val="both"/>
        <w:rPr>
          <w:sz w:val="28"/>
        </w:rPr>
      </w:pPr>
      <w:r>
        <w:rPr>
          <w:sz w:val="28"/>
        </w:rPr>
        <w:t>Северо-Енисейского района                                                              Т.Л.</w:t>
      </w:r>
      <w:r w:rsidR="003160C9">
        <w:rPr>
          <w:sz w:val="28"/>
        </w:rPr>
        <w:t xml:space="preserve"> </w:t>
      </w:r>
      <w:r>
        <w:rPr>
          <w:sz w:val="28"/>
        </w:rPr>
        <w:t>Калинина</w:t>
      </w:r>
    </w:p>
    <w:p w:rsidR="00B0582A" w:rsidRDefault="00B0582A" w:rsidP="00B0582A">
      <w:pPr>
        <w:jc w:val="both"/>
        <w:rPr>
          <w:sz w:val="28"/>
        </w:rPr>
      </w:pPr>
    </w:p>
    <w:p w:rsidR="00B0582A" w:rsidRDefault="00B0582A" w:rsidP="00B0582A">
      <w:pPr>
        <w:jc w:val="both"/>
        <w:rPr>
          <w:sz w:val="28"/>
        </w:rPr>
      </w:pPr>
    </w:p>
    <w:p w:rsidR="00B0582A" w:rsidRDefault="00B0582A" w:rsidP="00B0582A">
      <w:pPr>
        <w:jc w:val="both"/>
        <w:rPr>
          <w:sz w:val="28"/>
        </w:rPr>
      </w:pPr>
    </w:p>
    <w:p w:rsidR="00B0582A" w:rsidRPr="00B0582A" w:rsidRDefault="00B0582A" w:rsidP="00B0582A">
      <w:pPr>
        <w:jc w:val="both"/>
        <w:rPr>
          <w:sz w:val="28"/>
        </w:rPr>
      </w:pPr>
    </w:p>
    <w:p w:rsidR="00D702D7" w:rsidRDefault="00D702D7"/>
    <w:sectPr w:rsidR="00D702D7" w:rsidSect="00373495">
      <w:pgSz w:w="11906" w:h="16838"/>
      <w:pgMar w:top="397" w:right="567" w:bottom="62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E0E"/>
    <w:multiLevelType w:val="hybridMultilevel"/>
    <w:tmpl w:val="4FFCC7E6"/>
    <w:lvl w:ilvl="0" w:tplc="61847CD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71672B1"/>
    <w:multiLevelType w:val="hybridMultilevel"/>
    <w:tmpl w:val="EE7A4120"/>
    <w:lvl w:ilvl="0" w:tplc="6BDC4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0C"/>
    <w:rsid w:val="00073969"/>
    <w:rsid w:val="000F3C8C"/>
    <w:rsid w:val="00223A4C"/>
    <w:rsid w:val="002B2686"/>
    <w:rsid w:val="003160C9"/>
    <w:rsid w:val="00353924"/>
    <w:rsid w:val="00373495"/>
    <w:rsid w:val="0038670C"/>
    <w:rsid w:val="004E6C1A"/>
    <w:rsid w:val="00636036"/>
    <w:rsid w:val="006E38A2"/>
    <w:rsid w:val="00A47D3E"/>
    <w:rsid w:val="00B0582A"/>
    <w:rsid w:val="00BF2F4E"/>
    <w:rsid w:val="00C56CDD"/>
    <w:rsid w:val="00D702D7"/>
    <w:rsid w:val="00E17E67"/>
    <w:rsid w:val="00EB55B8"/>
    <w:rsid w:val="00FE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3495"/>
    <w:pPr>
      <w:jc w:val="center"/>
    </w:pPr>
    <w:rPr>
      <w:rFonts w:ascii="Arial" w:hAnsi="Arial"/>
      <w:szCs w:val="20"/>
    </w:rPr>
  </w:style>
  <w:style w:type="character" w:customStyle="1" w:styleId="a4">
    <w:name w:val="Название Знак"/>
    <w:basedOn w:val="a0"/>
    <w:link w:val="a3"/>
    <w:rsid w:val="0037349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34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49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3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3495"/>
    <w:pPr>
      <w:jc w:val="center"/>
    </w:pPr>
    <w:rPr>
      <w:rFonts w:ascii="Arial" w:hAnsi="Arial"/>
      <w:szCs w:val="20"/>
    </w:rPr>
  </w:style>
  <w:style w:type="character" w:customStyle="1" w:styleId="a4">
    <w:name w:val="Название Знак"/>
    <w:basedOn w:val="a0"/>
    <w:link w:val="a3"/>
    <w:rsid w:val="0037349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34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49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3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20</cp:revision>
  <cp:lastPrinted>2013-10-21T11:16:00Z</cp:lastPrinted>
  <dcterms:created xsi:type="dcterms:W3CDTF">2013-09-03T09:51:00Z</dcterms:created>
  <dcterms:modified xsi:type="dcterms:W3CDTF">2013-10-21T11:16:00Z</dcterms:modified>
</cp:coreProperties>
</file>