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C8" w:rsidRPr="005A6EC8" w:rsidRDefault="005A6EC8" w:rsidP="005A6EC8">
      <w:pPr>
        <w:jc w:val="center"/>
        <w:rPr>
          <w:sz w:val="28"/>
          <w:szCs w:val="28"/>
        </w:rPr>
      </w:pPr>
      <w:r w:rsidRPr="005A6EC8">
        <w:rPr>
          <w:noProof/>
          <w:sz w:val="28"/>
          <w:szCs w:val="28"/>
        </w:rPr>
        <w:drawing>
          <wp:inline distT="0" distB="0" distL="0" distR="0">
            <wp:extent cx="509270" cy="61404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9270" cy="614045"/>
                    </a:xfrm>
                    <a:prstGeom prst="rect">
                      <a:avLst/>
                    </a:prstGeom>
                    <a:noFill/>
                    <a:ln w="9525">
                      <a:noFill/>
                      <a:miter lim="800000"/>
                      <a:headEnd/>
                      <a:tailEnd/>
                    </a:ln>
                  </pic:spPr>
                </pic:pic>
              </a:graphicData>
            </a:graphic>
          </wp:inline>
        </w:drawing>
      </w:r>
    </w:p>
    <w:tbl>
      <w:tblPr>
        <w:tblW w:w="9648"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580"/>
      </w:tblGrid>
      <w:tr w:rsidR="005A6EC8" w:rsidRPr="005A6EC8" w:rsidTr="009B6C1F">
        <w:trPr>
          <w:trHeight w:val="1134"/>
        </w:trPr>
        <w:tc>
          <w:tcPr>
            <w:tcW w:w="9648" w:type="dxa"/>
            <w:gridSpan w:val="2"/>
            <w:tcBorders>
              <w:top w:val="nil"/>
              <w:left w:val="nil"/>
              <w:bottom w:val="nil"/>
              <w:right w:val="nil"/>
            </w:tcBorders>
            <w:hideMark/>
          </w:tcPr>
          <w:p w:rsidR="005A6EC8" w:rsidRPr="005A6EC8" w:rsidRDefault="005A6EC8" w:rsidP="005A6EC8">
            <w:pPr>
              <w:jc w:val="center"/>
            </w:pPr>
            <w:r w:rsidRPr="005A6EC8">
              <w:t>РОССИЙСКАЯ ФЕДЕРАЦИЯ</w:t>
            </w:r>
          </w:p>
          <w:p w:rsidR="005A6EC8" w:rsidRPr="005A6EC8" w:rsidRDefault="005A6EC8" w:rsidP="005A6EC8">
            <w:pPr>
              <w:jc w:val="center"/>
              <w:rPr>
                <w:b/>
                <w:sz w:val="32"/>
                <w:szCs w:val="32"/>
              </w:rPr>
            </w:pPr>
            <w:r w:rsidRPr="005A6EC8">
              <w:rPr>
                <w:b/>
                <w:sz w:val="32"/>
                <w:szCs w:val="32"/>
              </w:rPr>
              <w:t>Северо-Енисейский районный Совет депутатов</w:t>
            </w:r>
          </w:p>
          <w:p w:rsidR="005A6EC8" w:rsidRPr="005A6EC8" w:rsidRDefault="005A6EC8" w:rsidP="005A6EC8">
            <w:pPr>
              <w:jc w:val="center"/>
              <w:rPr>
                <w:sz w:val="28"/>
                <w:szCs w:val="28"/>
              </w:rPr>
            </w:pPr>
            <w:r w:rsidRPr="005A6EC8">
              <w:rPr>
                <w:sz w:val="28"/>
                <w:szCs w:val="28"/>
              </w:rPr>
              <w:t>Красноярский край</w:t>
            </w:r>
          </w:p>
          <w:p w:rsidR="005A6EC8" w:rsidRPr="005A6EC8" w:rsidRDefault="005A6EC8" w:rsidP="005A6EC8">
            <w:pPr>
              <w:jc w:val="center"/>
              <w:rPr>
                <w:sz w:val="28"/>
                <w:szCs w:val="28"/>
              </w:rPr>
            </w:pPr>
            <w:r w:rsidRPr="005A6EC8">
              <w:rPr>
                <w:sz w:val="28"/>
                <w:szCs w:val="28"/>
              </w:rPr>
              <w:t>Северо-Енисейский район</w:t>
            </w:r>
          </w:p>
          <w:p w:rsidR="005A6EC8" w:rsidRPr="005A6EC8" w:rsidRDefault="005A6EC8" w:rsidP="005A6EC8">
            <w:pPr>
              <w:jc w:val="center"/>
              <w:rPr>
                <w:sz w:val="40"/>
                <w:szCs w:val="40"/>
              </w:rPr>
            </w:pPr>
            <w:r w:rsidRPr="005A6EC8">
              <w:rPr>
                <w:b/>
                <w:sz w:val="36"/>
                <w:szCs w:val="36"/>
              </w:rPr>
              <w:t>РЕШЕНИЕ</w:t>
            </w:r>
          </w:p>
        </w:tc>
      </w:tr>
      <w:tr w:rsidR="005A6EC8" w:rsidRPr="005A6EC8" w:rsidTr="009B6C1F">
        <w:trPr>
          <w:trHeight w:val="567"/>
        </w:trPr>
        <w:tc>
          <w:tcPr>
            <w:tcW w:w="5068" w:type="dxa"/>
            <w:tcBorders>
              <w:top w:val="nil"/>
              <w:left w:val="nil"/>
              <w:bottom w:val="nil"/>
              <w:right w:val="nil"/>
            </w:tcBorders>
            <w:vAlign w:val="center"/>
            <w:hideMark/>
          </w:tcPr>
          <w:p w:rsidR="005A6EC8" w:rsidRPr="005A6EC8" w:rsidRDefault="005A6EC8" w:rsidP="00AE34AD">
            <w:pPr>
              <w:spacing w:line="276" w:lineRule="auto"/>
              <w:rPr>
                <w:sz w:val="20"/>
              </w:rPr>
            </w:pPr>
            <w:r w:rsidRPr="005A6EC8">
              <w:rPr>
                <w:sz w:val="28"/>
              </w:rPr>
              <w:t>«</w:t>
            </w:r>
            <w:r w:rsidR="00AE34AD">
              <w:rPr>
                <w:sz w:val="28"/>
              </w:rPr>
              <w:t>10</w:t>
            </w:r>
            <w:r w:rsidRPr="005A6EC8">
              <w:rPr>
                <w:sz w:val="28"/>
              </w:rPr>
              <w:t xml:space="preserve">» </w:t>
            </w:r>
            <w:r w:rsidR="00AE34AD">
              <w:rPr>
                <w:sz w:val="28"/>
              </w:rPr>
              <w:t xml:space="preserve">февраля </w:t>
            </w:r>
            <w:r w:rsidRPr="005A6EC8">
              <w:rPr>
                <w:sz w:val="28"/>
              </w:rPr>
              <w:t>201</w:t>
            </w:r>
            <w:r>
              <w:rPr>
                <w:sz w:val="28"/>
              </w:rPr>
              <w:t>7</w:t>
            </w:r>
            <w:r w:rsidRPr="005A6EC8">
              <w:rPr>
                <w:sz w:val="28"/>
              </w:rPr>
              <w:t xml:space="preserve"> г.</w:t>
            </w:r>
          </w:p>
        </w:tc>
        <w:tc>
          <w:tcPr>
            <w:tcW w:w="4580" w:type="dxa"/>
            <w:tcBorders>
              <w:top w:val="nil"/>
              <w:left w:val="nil"/>
              <w:bottom w:val="nil"/>
              <w:right w:val="nil"/>
            </w:tcBorders>
            <w:vAlign w:val="center"/>
            <w:hideMark/>
          </w:tcPr>
          <w:p w:rsidR="005A6EC8" w:rsidRPr="005A6EC8" w:rsidRDefault="005A6EC8" w:rsidP="005A6EC8">
            <w:pPr>
              <w:spacing w:line="276" w:lineRule="auto"/>
              <w:ind w:left="1962"/>
              <w:rPr>
                <w:sz w:val="20"/>
              </w:rPr>
            </w:pPr>
            <w:r>
              <w:rPr>
                <w:sz w:val="28"/>
              </w:rPr>
              <w:t xml:space="preserve">     </w:t>
            </w:r>
            <w:r w:rsidRPr="005A6EC8">
              <w:rPr>
                <w:sz w:val="28"/>
              </w:rPr>
              <w:t xml:space="preserve">№ </w:t>
            </w:r>
            <w:r w:rsidR="00AE34AD">
              <w:rPr>
                <w:sz w:val="28"/>
              </w:rPr>
              <w:t>250-20</w:t>
            </w:r>
          </w:p>
        </w:tc>
      </w:tr>
      <w:tr w:rsidR="005A6EC8" w:rsidRPr="005A6EC8" w:rsidTr="009B6C1F">
        <w:trPr>
          <w:trHeight w:val="343"/>
        </w:trPr>
        <w:tc>
          <w:tcPr>
            <w:tcW w:w="9648" w:type="dxa"/>
            <w:gridSpan w:val="2"/>
            <w:tcBorders>
              <w:top w:val="nil"/>
              <w:left w:val="nil"/>
              <w:bottom w:val="nil"/>
              <w:right w:val="nil"/>
            </w:tcBorders>
            <w:vAlign w:val="center"/>
            <w:hideMark/>
          </w:tcPr>
          <w:p w:rsidR="005A6EC8" w:rsidRPr="005A6EC8" w:rsidRDefault="005A6EC8" w:rsidP="005A6EC8">
            <w:pPr>
              <w:jc w:val="center"/>
              <w:rPr>
                <w:sz w:val="28"/>
              </w:rPr>
            </w:pPr>
            <w:proofErr w:type="spellStart"/>
            <w:r w:rsidRPr="005A6EC8">
              <w:t>гп</w:t>
            </w:r>
            <w:proofErr w:type="spellEnd"/>
            <w:r w:rsidRPr="005A6EC8">
              <w:t xml:space="preserve"> Северо-Енисейский</w:t>
            </w:r>
          </w:p>
        </w:tc>
      </w:tr>
    </w:tbl>
    <w:p w:rsidR="005A6EC8" w:rsidRPr="00B92E3D" w:rsidRDefault="005A6EC8" w:rsidP="005A6EC8">
      <w:pPr>
        <w:jc w:val="both"/>
        <w:rPr>
          <w:b/>
          <w:sz w:val="28"/>
          <w:szCs w:val="28"/>
        </w:rPr>
      </w:pPr>
      <w:r w:rsidRPr="00B92E3D">
        <w:rPr>
          <w:b/>
          <w:sz w:val="28"/>
          <w:szCs w:val="28"/>
        </w:rPr>
        <w:t>О внесении изменений в решение Северо-Енисейского районного Совета депутатов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012CB2" w:rsidRDefault="00012CB2" w:rsidP="005A6EC8">
      <w:pPr>
        <w:ind w:firstLine="567"/>
        <w:jc w:val="both"/>
        <w:rPr>
          <w:sz w:val="28"/>
          <w:szCs w:val="28"/>
        </w:rPr>
      </w:pPr>
    </w:p>
    <w:p w:rsidR="005A6EC8" w:rsidRPr="00012CB2" w:rsidRDefault="005A6EC8" w:rsidP="005A6EC8">
      <w:pPr>
        <w:ind w:firstLine="567"/>
        <w:jc w:val="both"/>
        <w:rPr>
          <w:sz w:val="28"/>
          <w:szCs w:val="28"/>
        </w:rPr>
      </w:pPr>
      <w:proofErr w:type="gramStart"/>
      <w:r w:rsidRPr="00012CB2">
        <w:rPr>
          <w:sz w:val="28"/>
          <w:szCs w:val="28"/>
        </w:rPr>
        <w:t>В целях приведения Положения</w:t>
      </w:r>
      <w:r w:rsidR="00BF16BE" w:rsidRPr="00012CB2">
        <w:t xml:space="preserve"> </w:t>
      </w:r>
      <w:r w:rsidR="00BF16BE" w:rsidRPr="00012CB2">
        <w:rPr>
          <w:sz w:val="28"/>
          <w:szCs w:val="28"/>
        </w:rPr>
        <w:t>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r w:rsidRPr="00012CB2">
        <w:rPr>
          <w:sz w:val="28"/>
          <w:szCs w:val="28"/>
        </w:rPr>
        <w:t xml:space="preserve"> в соответствие с Законом </w:t>
      </w:r>
      <w:r w:rsidR="00FF5D22" w:rsidRPr="00012CB2">
        <w:rPr>
          <w:sz w:val="28"/>
          <w:szCs w:val="28"/>
        </w:rPr>
        <w:t>Красноярского края от 22</w:t>
      </w:r>
      <w:r w:rsidRPr="00012CB2">
        <w:rPr>
          <w:sz w:val="28"/>
          <w:szCs w:val="28"/>
        </w:rPr>
        <w:t xml:space="preserve"> </w:t>
      </w:r>
      <w:r w:rsidR="00FF5D22" w:rsidRPr="00012CB2">
        <w:rPr>
          <w:sz w:val="28"/>
          <w:szCs w:val="28"/>
        </w:rPr>
        <w:t>декабря</w:t>
      </w:r>
      <w:r w:rsidRPr="00012CB2">
        <w:rPr>
          <w:sz w:val="28"/>
          <w:szCs w:val="28"/>
        </w:rPr>
        <w:t xml:space="preserve"> 20</w:t>
      </w:r>
      <w:r w:rsidR="00FF5D22" w:rsidRPr="00012CB2">
        <w:rPr>
          <w:sz w:val="28"/>
          <w:szCs w:val="28"/>
        </w:rPr>
        <w:t>16</w:t>
      </w:r>
      <w:r w:rsidRPr="00012CB2">
        <w:rPr>
          <w:sz w:val="28"/>
          <w:szCs w:val="28"/>
        </w:rPr>
        <w:t xml:space="preserve"> года №  </w:t>
      </w:r>
      <w:r w:rsidR="00FF5D22" w:rsidRPr="00012CB2">
        <w:rPr>
          <w:sz w:val="28"/>
          <w:szCs w:val="28"/>
        </w:rPr>
        <w:t>2-277</w:t>
      </w:r>
      <w:r w:rsidRPr="00012CB2">
        <w:rPr>
          <w:sz w:val="28"/>
          <w:szCs w:val="28"/>
        </w:rPr>
        <w:t xml:space="preserve"> </w:t>
      </w:r>
      <w:r w:rsidR="00FF5D22" w:rsidRPr="00012CB2">
        <w:rPr>
          <w:sz w:val="28"/>
          <w:szCs w:val="28"/>
        </w:rPr>
        <w:t>«</w:t>
      </w:r>
      <w:r w:rsidR="00012CB2" w:rsidRPr="00012CB2">
        <w:rPr>
          <w:sz w:val="28"/>
          <w:szCs w:val="28"/>
        </w:rPr>
        <w:t xml:space="preserve">О внесении изменений в Закон края </w:t>
      </w:r>
      <w:r w:rsidR="00012CB2">
        <w:rPr>
          <w:sz w:val="28"/>
          <w:szCs w:val="28"/>
        </w:rPr>
        <w:t>«</w:t>
      </w:r>
      <w:r w:rsidR="00012CB2" w:rsidRPr="00012CB2">
        <w:rPr>
          <w:sz w:val="28"/>
          <w:szCs w:val="28"/>
        </w:rPr>
        <w:t>Об особенностях организации и правового регулирования государственной гражданской службы Красноярского края</w:t>
      </w:r>
      <w:r w:rsidR="00012CB2">
        <w:rPr>
          <w:sz w:val="28"/>
          <w:szCs w:val="28"/>
        </w:rPr>
        <w:t>»</w:t>
      </w:r>
      <w:r w:rsidR="00012CB2" w:rsidRPr="00012CB2">
        <w:rPr>
          <w:sz w:val="28"/>
          <w:szCs w:val="28"/>
        </w:rPr>
        <w:t xml:space="preserve"> и в статью 9 Закона края </w:t>
      </w:r>
      <w:r w:rsidR="00012CB2">
        <w:rPr>
          <w:sz w:val="28"/>
          <w:szCs w:val="28"/>
        </w:rPr>
        <w:t>«</w:t>
      </w:r>
      <w:r w:rsidR="00012CB2" w:rsidRPr="00012CB2">
        <w:rPr>
          <w:sz w:val="28"/>
          <w:szCs w:val="28"/>
        </w:rPr>
        <w:t>Об</w:t>
      </w:r>
      <w:proofErr w:type="gramEnd"/>
      <w:r w:rsidR="00012CB2" w:rsidRPr="00012CB2">
        <w:rPr>
          <w:sz w:val="28"/>
          <w:szCs w:val="28"/>
        </w:rPr>
        <w:t xml:space="preserve"> </w:t>
      </w:r>
      <w:proofErr w:type="gramStart"/>
      <w:r w:rsidR="00012CB2" w:rsidRPr="00012CB2">
        <w:rPr>
          <w:sz w:val="28"/>
          <w:szCs w:val="28"/>
        </w:rPr>
        <w:t>особенностях</w:t>
      </w:r>
      <w:proofErr w:type="gramEnd"/>
      <w:r w:rsidR="00012CB2" w:rsidRPr="00012CB2">
        <w:rPr>
          <w:sz w:val="28"/>
          <w:szCs w:val="28"/>
        </w:rPr>
        <w:t xml:space="preserve"> правового регулирования муниципальной службы в Красноярском крае</w:t>
      </w:r>
      <w:r w:rsidRPr="00012CB2">
        <w:rPr>
          <w:sz w:val="28"/>
          <w:szCs w:val="28"/>
        </w:rPr>
        <w:t>», руководствуясь статьями 24, 28 Устава Северо-Енисейского района, Северо-Енисейский районный Совет депутатов решил:</w:t>
      </w:r>
    </w:p>
    <w:p w:rsidR="005A6EC8" w:rsidRDefault="005A6EC8" w:rsidP="001A58CB">
      <w:pPr>
        <w:pStyle w:val="a9"/>
        <w:numPr>
          <w:ilvl w:val="0"/>
          <w:numId w:val="1"/>
        </w:numPr>
        <w:ind w:left="0" w:firstLine="567"/>
        <w:jc w:val="both"/>
        <w:rPr>
          <w:sz w:val="28"/>
          <w:szCs w:val="28"/>
        </w:rPr>
      </w:pPr>
      <w:r>
        <w:rPr>
          <w:sz w:val="28"/>
          <w:szCs w:val="28"/>
        </w:rPr>
        <w:t xml:space="preserve">Внести в </w:t>
      </w:r>
      <w:r w:rsidRPr="00B92E3D">
        <w:rPr>
          <w:sz w:val="28"/>
          <w:szCs w:val="28"/>
        </w:rPr>
        <w:t xml:space="preserve">решение Северо-Енисейского районного Совета депутатов </w:t>
      </w:r>
      <w:r>
        <w:rPr>
          <w:sz w:val="28"/>
          <w:szCs w:val="28"/>
        </w:rPr>
        <w:t xml:space="preserve">от 14 июня 2011 года № 303-20 </w:t>
      </w:r>
      <w:r w:rsidRPr="00B92E3D">
        <w:rPr>
          <w:sz w:val="28"/>
          <w:szCs w:val="28"/>
        </w:rPr>
        <w:t>«Об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r w:rsidR="001A58CB">
        <w:rPr>
          <w:sz w:val="28"/>
          <w:szCs w:val="28"/>
        </w:rPr>
        <w:t xml:space="preserve"> (в редакции решения </w:t>
      </w:r>
      <w:r w:rsidR="001A58CB" w:rsidRPr="001A58CB">
        <w:rPr>
          <w:sz w:val="28"/>
          <w:szCs w:val="28"/>
        </w:rPr>
        <w:t xml:space="preserve">районного Совета </w:t>
      </w:r>
      <w:r w:rsidR="001A58CB">
        <w:rPr>
          <w:sz w:val="28"/>
          <w:szCs w:val="28"/>
        </w:rPr>
        <w:t>от 14.12.2016 № 202-18)</w:t>
      </w:r>
      <w:r>
        <w:rPr>
          <w:sz w:val="28"/>
          <w:szCs w:val="28"/>
        </w:rPr>
        <w:t xml:space="preserve"> (далее – решение) следующие изменения:</w:t>
      </w:r>
    </w:p>
    <w:p w:rsidR="00FE318A" w:rsidRPr="00D5331B" w:rsidRDefault="00FE318A" w:rsidP="00D5331B">
      <w:pPr>
        <w:pStyle w:val="a9"/>
        <w:numPr>
          <w:ilvl w:val="0"/>
          <w:numId w:val="2"/>
        </w:numPr>
        <w:ind w:left="0" w:firstLine="567"/>
        <w:jc w:val="both"/>
        <w:rPr>
          <w:sz w:val="28"/>
          <w:szCs w:val="28"/>
        </w:rPr>
      </w:pPr>
      <w:r w:rsidRPr="00D5331B">
        <w:rPr>
          <w:sz w:val="28"/>
          <w:szCs w:val="28"/>
        </w:rPr>
        <w:t>Приложение к решению</w:t>
      </w:r>
      <w:r w:rsidR="001A58CB">
        <w:rPr>
          <w:sz w:val="28"/>
          <w:szCs w:val="28"/>
        </w:rPr>
        <w:t>, именуемое</w:t>
      </w:r>
      <w:r w:rsidRPr="00D5331B">
        <w:rPr>
          <w:sz w:val="28"/>
          <w:szCs w:val="28"/>
        </w:rPr>
        <w:t xml:space="preserve"> «Положение о порядке выплаты пенсии за выслугу лет лицам, замещающим должности муниципальной службы в органах местного самоуправления Северо-Енисейского района Красноярского края»</w:t>
      </w:r>
      <w:r w:rsidR="001A58CB">
        <w:rPr>
          <w:sz w:val="28"/>
          <w:szCs w:val="28"/>
        </w:rPr>
        <w:t>,</w:t>
      </w:r>
      <w:r w:rsidRPr="00D5331B">
        <w:rPr>
          <w:sz w:val="28"/>
          <w:szCs w:val="28"/>
        </w:rPr>
        <w:t xml:space="preserve"> изложить в редакции согласно приложению к настоящему решению.</w:t>
      </w:r>
    </w:p>
    <w:p w:rsidR="00FE318A" w:rsidRPr="00FE318A" w:rsidRDefault="00FE318A" w:rsidP="003021D9">
      <w:pPr>
        <w:pStyle w:val="a9"/>
        <w:ind w:left="0" w:firstLine="567"/>
        <w:jc w:val="both"/>
        <w:rPr>
          <w:sz w:val="28"/>
          <w:szCs w:val="28"/>
        </w:rPr>
      </w:pPr>
      <w:r w:rsidRPr="00FE318A">
        <w:rPr>
          <w:sz w:val="28"/>
          <w:szCs w:val="28"/>
        </w:rPr>
        <w:t xml:space="preserve">2. Настоящее решение вступает в силу </w:t>
      </w:r>
      <w:r w:rsidR="00012CB2">
        <w:rPr>
          <w:sz w:val="28"/>
          <w:szCs w:val="28"/>
        </w:rPr>
        <w:t xml:space="preserve">со дня его официального опубликования </w:t>
      </w:r>
      <w:r w:rsidR="00CE1E2D">
        <w:rPr>
          <w:sz w:val="28"/>
          <w:szCs w:val="28"/>
        </w:rPr>
        <w:t>в</w:t>
      </w:r>
      <w:r w:rsidRPr="00FE318A">
        <w:rPr>
          <w:sz w:val="28"/>
          <w:szCs w:val="28"/>
        </w:rPr>
        <w:t xml:space="preserve"> газете «Северо-Енисейский ВЕСТНИК»</w:t>
      </w:r>
      <w:r w:rsidR="00012CB2">
        <w:rPr>
          <w:sz w:val="28"/>
          <w:szCs w:val="28"/>
        </w:rPr>
        <w:t xml:space="preserve"> </w:t>
      </w:r>
      <w:r w:rsidR="003B79EE">
        <w:rPr>
          <w:sz w:val="28"/>
          <w:szCs w:val="28"/>
        </w:rPr>
        <w:t xml:space="preserve">и </w:t>
      </w:r>
      <w:r w:rsidR="00012CB2">
        <w:rPr>
          <w:sz w:val="28"/>
          <w:szCs w:val="28"/>
        </w:rPr>
        <w:t>применяется с 1 января 2017 года</w:t>
      </w:r>
      <w:r w:rsidRPr="00FE318A">
        <w:rPr>
          <w:sz w:val="28"/>
          <w:szCs w:val="28"/>
        </w:rPr>
        <w:t>.</w:t>
      </w:r>
    </w:p>
    <w:p w:rsidR="00FE318A" w:rsidRPr="00FE318A" w:rsidRDefault="00FE318A" w:rsidP="00FE318A">
      <w:pPr>
        <w:pStyle w:val="a9"/>
        <w:ind w:left="567"/>
        <w:jc w:val="both"/>
        <w:rPr>
          <w:sz w:val="28"/>
          <w:szCs w:val="28"/>
        </w:rPr>
      </w:pPr>
    </w:p>
    <w:p w:rsidR="00FE318A" w:rsidRPr="00FE318A" w:rsidRDefault="00FE318A" w:rsidP="009B5DB8">
      <w:pPr>
        <w:pStyle w:val="a9"/>
        <w:ind w:left="0"/>
        <w:jc w:val="both"/>
        <w:rPr>
          <w:sz w:val="28"/>
          <w:szCs w:val="28"/>
        </w:rPr>
      </w:pPr>
      <w:r w:rsidRPr="00FE318A">
        <w:rPr>
          <w:sz w:val="28"/>
          <w:szCs w:val="28"/>
        </w:rPr>
        <w:t xml:space="preserve">Председатель </w:t>
      </w:r>
      <w:proofErr w:type="gramStart"/>
      <w:r w:rsidRPr="00FE318A">
        <w:rPr>
          <w:sz w:val="28"/>
          <w:szCs w:val="28"/>
        </w:rPr>
        <w:t>Северо-Енисейского</w:t>
      </w:r>
      <w:proofErr w:type="gramEnd"/>
      <w:r w:rsidRPr="00FE318A">
        <w:rPr>
          <w:sz w:val="28"/>
          <w:szCs w:val="28"/>
        </w:rPr>
        <w:t xml:space="preserve"> </w:t>
      </w:r>
    </w:p>
    <w:p w:rsidR="00FE318A" w:rsidRPr="00FE318A" w:rsidRDefault="00FE318A" w:rsidP="009B5DB8">
      <w:pPr>
        <w:pStyle w:val="a9"/>
        <w:ind w:left="0"/>
        <w:jc w:val="both"/>
        <w:rPr>
          <w:sz w:val="28"/>
          <w:szCs w:val="28"/>
        </w:rPr>
      </w:pPr>
      <w:r w:rsidRPr="00FE318A">
        <w:rPr>
          <w:sz w:val="28"/>
          <w:szCs w:val="28"/>
        </w:rPr>
        <w:t>районного Совета депутатов</w:t>
      </w:r>
      <w:r w:rsidRPr="00FE318A">
        <w:rPr>
          <w:sz w:val="28"/>
          <w:szCs w:val="28"/>
        </w:rPr>
        <w:tab/>
      </w:r>
      <w:r w:rsidRPr="00FE318A">
        <w:rPr>
          <w:sz w:val="28"/>
          <w:szCs w:val="28"/>
        </w:rPr>
        <w:tab/>
      </w:r>
      <w:r w:rsidRPr="00FE318A">
        <w:rPr>
          <w:sz w:val="28"/>
          <w:szCs w:val="28"/>
        </w:rPr>
        <w:tab/>
      </w:r>
      <w:r w:rsidRPr="00FE318A">
        <w:rPr>
          <w:sz w:val="28"/>
          <w:szCs w:val="28"/>
        </w:rPr>
        <w:tab/>
      </w:r>
      <w:r w:rsidRPr="00FE318A">
        <w:rPr>
          <w:sz w:val="28"/>
          <w:szCs w:val="28"/>
        </w:rPr>
        <w:tab/>
      </w:r>
      <w:r w:rsidR="009B5DB8">
        <w:rPr>
          <w:sz w:val="28"/>
          <w:szCs w:val="28"/>
        </w:rPr>
        <w:t xml:space="preserve">              </w:t>
      </w:r>
      <w:r w:rsidRPr="00FE318A">
        <w:rPr>
          <w:sz w:val="28"/>
          <w:szCs w:val="28"/>
        </w:rPr>
        <w:t>Т.Л. Калинина</w:t>
      </w:r>
    </w:p>
    <w:p w:rsidR="00FE318A" w:rsidRPr="00FE318A" w:rsidRDefault="00FE318A" w:rsidP="009B5DB8">
      <w:pPr>
        <w:pStyle w:val="a9"/>
        <w:ind w:left="0"/>
        <w:jc w:val="both"/>
        <w:rPr>
          <w:sz w:val="28"/>
          <w:szCs w:val="28"/>
        </w:rPr>
      </w:pPr>
    </w:p>
    <w:p w:rsidR="00FE318A" w:rsidRPr="00FE318A" w:rsidRDefault="00FE318A" w:rsidP="009B5DB8">
      <w:pPr>
        <w:pStyle w:val="a9"/>
        <w:ind w:left="0"/>
        <w:jc w:val="both"/>
        <w:rPr>
          <w:sz w:val="28"/>
          <w:szCs w:val="28"/>
        </w:rPr>
      </w:pPr>
      <w:r w:rsidRPr="00FE318A">
        <w:rPr>
          <w:sz w:val="28"/>
          <w:szCs w:val="28"/>
        </w:rPr>
        <w:t>Глава Северо-Енисейского района</w:t>
      </w:r>
      <w:r w:rsidRPr="00FE318A">
        <w:rPr>
          <w:sz w:val="28"/>
          <w:szCs w:val="28"/>
        </w:rPr>
        <w:tab/>
      </w:r>
      <w:r w:rsidR="0060654E">
        <w:rPr>
          <w:sz w:val="28"/>
          <w:szCs w:val="28"/>
        </w:rPr>
        <w:t xml:space="preserve">      </w:t>
      </w:r>
      <w:r w:rsidRPr="00FE318A">
        <w:rPr>
          <w:sz w:val="28"/>
          <w:szCs w:val="28"/>
        </w:rPr>
        <w:tab/>
      </w:r>
      <w:r w:rsidRPr="00FE318A">
        <w:rPr>
          <w:sz w:val="28"/>
          <w:szCs w:val="28"/>
        </w:rPr>
        <w:tab/>
      </w:r>
      <w:r w:rsidRPr="00FE318A">
        <w:rPr>
          <w:sz w:val="28"/>
          <w:szCs w:val="28"/>
        </w:rPr>
        <w:tab/>
      </w:r>
      <w:r w:rsidR="009B5DB8">
        <w:rPr>
          <w:sz w:val="28"/>
          <w:szCs w:val="28"/>
        </w:rPr>
        <w:t xml:space="preserve">              </w:t>
      </w:r>
      <w:r w:rsidRPr="00FE318A">
        <w:rPr>
          <w:sz w:val="28"/>
          <w:szCs w:val="28"/>
        </w:rPr>
        <w:t>И.М. Гайнутдинов</w:t>
      </w:r>
    </w:p>
    <w:p w:rsidR="00BF3CB3" w:rsidRDefault="00BF3CB3" w:rsidP="009B5DB8">
      <w:pPr>
        <w:pStyle w:val="a9"/>
        <w:ind w:left="0"/>
        <w:jc w:val="both"/>
        <w:rPr>
          <w:sz w:val="28"/>
          <w:szCs w:val="28"/>
        </w:rPr>
      </w:pPr>
    </w:p>
    <w:p w:rsidR="00FE318A" w:rsidRDefault="00FE318A" w:rsidP="009B5DB8">
      <w:pPr>
        <w:pStyle w:val="a9"/>
        <w:ind w:left="0"/>
        <w:jc w:val="both"/>
        <w:rPr>
          <w:sz w:val="28"/>
          <w:szCs w:val="28"/>
        </w:rPr>
      </w:pPr>
      <w:r w:rsidRPr="00FE318A">
        <w:rPr>
          <w:sz w:val="28"/>
          <w:szCs w:val="28"/>
        </w:rPr>
        <w:t>Дата подписания решения: «</w:t>
      </w:r>
      <w:r w:rsidR="00AE34AD">
        <w:rPr>
          <w:sz w:val="28"/>
          <w:szCs w:val="28"/>
        </w:rPr>
        <w:t>10</w:t>
      </w:r>
      <w:r w:rsidRPr="00FE318A">
        <w:rPr>
          <w:sz w:val="28"/>
          <w:szCs w:val="28"/>
        </w:rPr>
        <w:t xml:space="preserve">» </w:t>
      </w:r>
      <w:r w:rsidR="00AE34AD">
        <w:rPr>
          <w:sz w:val="28"/>
          <w:szCs w:val="28"/>
        </w:rPr>
        <w:t>февраля</w:t>
      </w:r>
      <w:r w:rsidRPr="00FE318A">
        <w:rPr>
          <w:sz w:val="28"/>
          <w:szCs w:val="28"/>
        </w:rPr>
        <w:t xml:space="preserve"> 201</w:t>
      </w:r>
      <w:r w:rsidR="0060654E">
        <w:rPr>
          <w:sz w:val="28"/>
          <w:szCs w:val="28"/>
        </w:rPr>
        <w:t>7</w:t>
      </w:r>
      <w:r w:rsidRPr="00FE318A">
        <w:rPr>
          <w:sz w:val="28"/>
          <w:szCs w:val="28"/>
        </w:rPr>
        <w:t xml:space="preserve"> года</w:t>
      </w:r>
    </w:p>
    <w:p w:rsidR="0060654E" w:rsidRDefault="0060654E" w:rsidP="00FE318A">
      <w:pPr>
        <w:pStyle w:val="a9"/>
        <w:ind w:left="567"/>
        <w:jc w:val="both"/>
        <w:rPr>
          <w:sz w:val="28"/>
          <w:szCs w:val="28"/>
        </w:rPr>
      </w:pPr>
    </w:p>
    <w:tbl>
      <w:tblPr>
        <w:tblStyle w:val="aa"/>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
        <w:gridCol w:w="3392"/>
        <w:gridCol w:w="81"/>
      </w:tblGrid>
      <w:tr w:rsidR="00BF3CB3" w:rsidRPr="00BF3CB3" w:rsidTr="0052199B">
        <w:trPr>
          <w:gridAfter w:val="1"/>
          <w:wAfter w:w="81" w:type="dxa"/>
          <w:trHeight w:val="742"/>
        </w:trPr>
        <w:tc>
          <w:tcPr>
            <w:tcW w:w="3533" w:type="dxa"/>
            <w:gridSpan w:val="2"/>
          </w:tcPr>
          <w:p w:rsidR="00BF3CB3" w:rsidRPr="00BF3CB3" w:rsidRDefault="00BF3CB3" w:rsidP="00BF3CB3">
            <w:pPr>
              <w:pStyle w:val="a9"/>
              <w:ind w:left="33"/>
              <w:jc w:val="both"/>
              <w:rPr>
                <w:sz w:val="20"/>
                <w:szCs w:val="20"/>
              </w:rPr>
            </w:pPr>
            <w:r w:rsidRPr="00BF3CB3">
              <w:rPr>
                <w:sz w:val="20"/>
                <w:szCs w:val="20"/>
              </w:rPr>
              <w:lastRenderedPageBreak/>
              <w:t>Приложение</w:t>
            </w:r>
          </w:p>
          <w:p w:rsidR="00BF3CB3" w:rsidRDefault="00BF3CB3" w:rsidP="00BF3CB3">
            <w:pPr>
              <w:pStyle w:val="a9"/>
              <w:ind w:left="33"/>
              <w:jc w:val="both"/>
              <w:rPr>
                <w:sz w:val="20"/>
                <w:szCs w:val="20"/>
              </w:rPr>
            </w:pPr>
            <w:r w:rsidRPr="00BF3CB3">
              <w:rPr>
                <w:sz w:val="20"/>
                <w:szCs w:val="20"/>
              </w:rPr>
              <w:t xml:space="preserve">к решению </w:t>
            </w:r>
            <w:r w:rsidR="007D12AD">
              <w:rPr>
                <w:sz w:val="20"/>
                <w:szCs w:val="20"/>
              </w:rPr>
              <w:t>р</w:t>
            </w:r>
            <w:r w:rsidRPr="00BF3CB3">
              <w:rPr>
                <w:sz w:val="20"/>
                <w:szCs w:val="20"/>
              </w:rPr>
              <w:t xml:space="preserve">айонного Совета </w:t>
            </w:r>
            <w:proofErr w:type="gramStart"/>
            <w:r w:rsidRPr="00BF3CB3">
              <w:rPr>
                <w:sz w:val="20"/>
                <w:szCs w:val="20"/>
              </w:rPr>
              <w:t>от</w:t>
            </w:r>
            <w:proofErr w:type="gramEnd"/>
            <w:r w:rsidRPr="00BF3CB3">
              <w:rPr>
                <w:sz w:val="20"/>
                <w:szCs w:val="20"/>
              </w:rPr>
              <w:t xml:space="preserve"> </w:t>
            </w:r>
          </w:p>
          <w:p w:rsidR="00BF3CB3" w:rsidRPr="00BF3CB3" w:rsidRDefault="00AE34AD" w:rsidP="00AE34AD">
            <w:pPr>
              <w:pStyle w:val="a9"/>
              <w:ind w:left="33"/>
              <w:jc w:val="both"/>
              <w:rPr>
                <w:sz w:val="20"/>
                <w:szCs w:val="20"/>
              </w:rPr>
            </w:pPr>
            <w:r>
              <w:rPr>
                <w:sz w:val="20"/>
                <w:szCs w:val="20"/>
              </w:rPr>
              <w:t>«10» феврал</w:t>
            </w:r>
            <w:r w:rsidR="00FB7953">
              <w:rPr>
                <w:sz w:val="20"/>
                <w:szCs w:val="20"/>
              </w:rPr>
              <w:t>я 2017</w:t>
            </w:r>
            <w:r w:rsidR="00BF3CB3" w:rsidRPr="00BF3CB3">
              <w:rPr>
                <w:sz w:val="20"/>
                <w:szCs w:val="20"/>
              </w:rPr>
              <w:t xml:space="preserve"> года №</w:t>
            </w:r>
            <w:r>
              <w:rPr>
                <w:sz w:val="20"/>
                <w:szCs w:val="20"/>
              </w:rPr>
              <w:t xml:space="preserve"> 250-20</w:t>
            </w:r>
          </w:p>
        </w:tc>
      </w:tr>
      <w:tr w:rsidR="007D12AD" w:rsidTr="0052199B">
        <w:trPr>
          <w:gridBefore w:val="1"/>
          <w:wBefore w:w="141" w:type="dxa"/>
          <w:trHeight w:val="234"/>
        </w:trPr>
        <w:tc>
          <w:tcPr>
            <w:tcW w:w="3473" w:type="dxa"/>
            <w:gridSpan w:val="2"/>
          </w:tcPr>
          <w:p w:rsidR="007D12AD" w:rsidRPr="007D12AD" w:rsidRDefault="007D12AD" w:rsidP="0052199B">
            <w:pPr>
              <w:pStyle w:val="a9"/>
              <w:ind w:left="-108"/>
              <w:jc w:val="both"/>
              <w:rPr>
                <w:sz w:val="22"/>
                <w:szCs w:val="22"/>
              </w:rPr>
            </w:pPr>
            <w:r>
              <w:rPr>
                <w:sz w:val="22"/>
                <w:szCs w:val="22"/>
              </w:rPr>
              <w:t xml:space="preserve">(Новая редакция приложения к решению районного Совета от 14.06.2011 № 303-20) </w:t>
            </w:r>
          </w:p>
        </w:tc>
      </w:tr>
    </w:tbl>
    <w:p w:rsidR="00BF3CB3" w:rsidRPr="00BF3CB3" w:rsidRDefault="00BF3CB3" w:rsidP="00BF3CB3">
      <w:pPr>
        <w:pStyle w:val="a9"/>
        <w:ind w:left="567"/>
        <w:jc w:val="both"/>
        <w:rPr>
          <w:sz w:val="28"/>
          <w:szCs w:val="28"/>
        </w:rPr>
      </w:pPr>
    </w:p>
    <w:p w:rsidR="00BF3CB3" w:rsidRPr="00C55FD5" w:rsidRDefault="00BF3CB3" w:rsidP="00C55FD5">
      <w:pPr>
        <w:pStyle w:val="a9"/>
        <w:ind w:left="567"/>
        <w:jc w:val="center"/>
        <w:rPr>
          <w:b/>
          <w:sz w:val="28"/>
          <w:szCs w:val="28"/>
        </w:rPr>
      </w:pPr>
      <w:r w:rsidRPr="00C55FD5">
        <w:rPr>
          <w:b/>
          <w:sz w:val="28"/>
          <w:szCs w:val="28"/>
        </w:rPr>
        <w:t>ПОЛОЖЕНИЕ</w:t>
      </w:r>
    </w:p>
    <w:p w:rsidR="00BF3CB3" w:rsidRPr="00BF3CB3" w:rsidRDefault="00BF3CB3" w:rsidP="00C55FD5">
      <w:pPr>
        <w:pStyle w:val="a9"/>
        <w:ind w:left="567"/>
        <w:jc w:val="center"/>
        <w:rPr>
          <w:sz w:val="28"/>
          <w:szCs w:val="28"/>
        </w:rPr>
      </w:pPr>
      <w:r w:rsidRPr="00BF3CB3">
        <w:rPr>
          <w:sz w:val="28"/>
          <w:szCs w:val="28"/>
        </w:rPr>
        <w:t>о порядке выплаты пенсии за выслугу лет лицам, замещавшим должности муниципальной службы в органах местного самоуправления</w:t>
      </w:r>
    </w:p>
    <w:p w:rsidR="00BF3CB3" w:rsidRPr="00BF3CB3" w:rsidRDefault="00BF3CB3" w:rsidP="00C55FD5">
      <w:pPr>
        <w:pStyle w:val="a9"/>
        <w:ind w:left="567"/>
        <w:jc w:val="center"/>
        <w:rPr>
          <w:sz w:val="28"/>
          <w:szCs w:val="28"/>
        </w:rPr>
      </w:pPr>
      <w:r w:rsidRPr="00BF3CB3">
        <w:rPr>
          <w:sz w:val="28"/>
          <w:szCs w:val="28"/>
        </w:rPr>
        <w:t>Северо-Енисейского района Красноярского края</w:t>
      </w:r>
    </w:p>
    <w:p w:rsidR="00BF3CB3" w:rsidRPr="00BF3CB3" w:rsidRDefault="00BF3CB3" w:rsidP="00C55FD5">
      <w:pPr>
        <w:pStyle w:val="a9"/>
        <w:ind w:left="567"/>
        <w:jc w:val="center"/>
        <w:rPr>
          <w:sz w:val="28"/>
          <w:szCs w:val="28"/>
        </w:rPr>
      </w:pPr>
    </w:p>
    <w:p w:rsidR="00BF3CB3" w:rsidRPr="00C55FD5" w:rsidRDefault="00BF3CB3" w:rsidP="004E5C74">
      <w:pPr>
        <w:pStyle w:val="a9"/>
        <w:ind w:left="0"/>
        <w:jc w:val="center"/>
        <w:rPr>
          <w:b/>
          <w:sz w:val="28"/>
          <w:szCs w:val="28"/>
        </w:rPr>
      </w:pPr>
      <w:r w:rsidRPr="00C55FD5">
        <w:rPr>
          <w:b/>
          <w:sz w:val="28"/>
          <w:szCs w:val="28"/>
        </w:rPr>
        <w:t>I. ОБЩИЕ ПОЛОЖЕНИЯ</w:t>
      </w:r>
    </w:p>
    <w:p w:rsidR="00BF3CB3" w:rsidRPr="00BF3CB3" w:rsidRDefault="00BF3CB3" w:rsidP="00C55FD5">
      <w:pPr>
        <w:pStyle w:val="a9"/>
        <w:ind w:left="0" w:firstLine="426"/>
        <w:jc w:val="both"/>
        <w:rPr>
          <w:sz w:val="28"/>
          <w:szCs w:val="28"/>
        </w:rPr>
      </w:pPr>
      <w:r w:rsidRPr="00BF3CB3">
        <w:rPr>
          <w:sz w:val="28"/>
          <w:szCs w:val="28"/>
        </w:rPr>
        <w:t xml:space="preserve">1.1. </w:t>
      </w:r>
      <w:proofErr w:type="gramStart"/>
      <w:r w:rsidRPr="00BF3CB3">
        <w:rPr>
          <w:sz w:val="28"/>
          <w:szCs w:val="28"/>
        </w:rPr>
        <w:t xml:space="preserve">Настоящее Положение принято в соответствии </w:t>
      </w:r>
      <w:r w:rsidR="007D248B">
        <w:rPr>
          <w:sz w:val="28"/>
          <w:szCs w:val="28"/>
        </w:rPr>
        <w:t>со</w:t>
      </w:r>
      <w:r w:rsidRPr="00BF3CB3">
        <w:rPr>
          <w:sz w:val="28"/>
          <w:szCs w:val="28"/>
        </w:rPr>
        <w:t xml:space="preserve"> стать</w:t>
      </w:r>
      <w:r w:rsidR="007D248B">
        <w:rPr>
          <w:sz w:val="28"/>
          <w:szCs w:val="28"/>
        </w:rPr>
        <w:t>ей</w:t>
      </w:r>
      <w:r w:rsidRPr="00BF3CB3">
        <w:rPr>
          <w:sz w:val="28"/>
          <w:szCs w:val="28"/>
        </w:rPr>
        <w:t xml:space="preserve"> 9 Закона Красноярского края от 24.04.2008 №5-1565 «Об особенностях правового регулирования муниципальной службы в Красноярском крае»</w:t>
      </w:r>
      <w:r w:rsidR="007D248B">
        <w:rPr>
          <w:sz w:val="28"/>
          <w:szCs w:val="28"/>
        </w:rPr>
        <w:t xml:space="preserve"> (в редакции </w:t>
      </w:r>
      <w:r w:rsidR="007D12AD">
        <w:rPr>
          <w:sz w:val="28"/>
          <w:szCs w:val="28"/>
        </w:rPr>
        <w:t>З</w:t>
      </w:r>
      <w:r w:rsidR="007D248B">
        <w:rPr>
          <w:sz w:val="28"/>
          <w:szCs w:val="28"/>
        </w:rPr>
        <w:t xml:space="preserve">акона Красноярского края от 22.12.2016 № 2-277 </w:t>
      </w:r>
      <w:r w:rsidR="00C358B6" w:rsidRPr="00C358B6">
        <w:rPr>
          <w:sz w:val="28"/>
          <w:szCs w:val="28"/>
        </w:rPr>
        <w:t>«О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w:t>
      </w:r>
      <w:proofErr w:type="gramEnd"/>
      <w:r w:rsidR="00C358B6" w:rsidRPr="00C358B6">
        <w:rPr>
          <w:sz w:val="28"/>
          <w:szCs w:val="28"/>
        </w:rPr>
        <w:t xml:space="preserve"> </w:t>
      </w:r>
      <w:proofErr w:type="gramStart"/>
      <w:r w:rsidR="00C358B6" w:rsidRPr="00C358B6">
        <w:rPr>
          <w:sz w:val="28"/>
          <w:szCs w:val="28"/>
        </w:rPr>
        <w:t xml:space="preserve">в Красноярском крае», </w:t>
      </w:r>
      <w:r w:rsidRPr="00BF3CB3">
        <w:rPr>
          <w:sz w:val="28"/>
          <w:szCs w:val="28"/>
        </w:rPr>
        <w:t xml:space="preserve"> (далее – Закон края</w:t>
      </w:r>
      <w:r w:rsidR="007D248B">
        <w:rPr>
          <w:sz w:val="28"/>
          <w:szCs w:val="28"/>
        </w:rPr>
        <w:t>)</w:t>
      </w:r>
      <w:r w:rsidRPr="00BF3CB3">
        <w:rPr>
          <w:sz w:val="28"/>
          <w:szCs w:val="28"/>
        </w:rPr>
        <w:t xml:space="preserve"> и определяет условия и порядок предоставления права на пенсию за выслугу лет лицам, замещавшим должности муниципальной службы в органах местного самоуправления Северо-Енисейского района, предусмотренные Реестром должностей муниципальной службы, утвержденным </w:t>
      </w:r>
      <w:r w:rsidR="007D12AD">
        <w:rPr>
          <w:sz w:val="28"/>
          <w:szCs w:val="28"/>
        </w:rPr>
        <w:t>З</w:t>
      </w:r>
      <w:r w:rsidRPr="00BF3CB3">
        <w:rPr>
          <w:sz w:val="28"/>
          <w:szCs w:val="28"/>
        </w:rPr>
        <w:t>аконом Красноярского края и принятыми в соответствии с ним нормативными правовыми актами (далее - муниципальные служащие</w:t>
      </w:r>
      <w:r w:rsidR="00C358B6">
        <w:rPr>
          <w:sz w:val="28"/>
          <w:szCs w:val="28"/>
        </w:rPr>
        <w:t>, пенсия за выслугу лет</w:t>
      </w:r>
      <w:r w:rsidRPr="00BF3CB3">
        <w:rPr>
          <w:sz w:val="28"/>
          <w:szCs w:val="28"/>
        </w:rPr>
        <w:t>).</w:t>
      </w:r>
      <w:proofErr w:type="gramEnd"/>
    </w:p>
    <w:p w:rsidR="00CB6232" w:rsidRDefault="007D248B" w:rsidP="007D248B">
      <w:pPr>
        <w:pStyle w:val="a9"/>
        <w:ind w:left="0" w:firstLine="426"/>
        <w:jc w:val="both"/>
        <w:rPr>
          <w:sz w:val="28"/>
          <w:szCs w:val="28"/>
        </w:rPr>
      </w:pPr>
      <w:r>
        <w:rPr>
          <w:sz w:val="28"/>
          <w:szCs w:val="28"/>
        </w:rPr>
        <w:t xml:space="preserve"> </w:t>
      </w:r>
      <w:r w:rsidR="00BF3CB3" w:rsidRPr="00BF3CB3">
        <w:rPr>
          <w:sz w:val="28"/>
          <w:szCs w:val="28"/>
        </w:rPr>
        <w:t>1.2.</w:t>
      </w:r>
      <w:r w:rsidRPr="007D248B">
        <w:rPr>
          <w:sz w:val="28"/>
          <w:szCs w:val="28"/>
        </w:rPr>
        <w:tab/>
      </w:r>
      <w:proofErr w:type="gramStart"/>
      <w:r w:rsidRPr="007D248B">
        <w:rPr>
          <w:sz w:val="28"/>
          <w:szCs w:val="28"/>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 и при замещении должности муниципальной службы не менее 12 полных месяцев имеют право на пенсию за выслугу лет при увольнении с муниципальной</w:t>
      </w:r>
      <w:proofErr w:type="gramEnd"/>
      <w:r w:rsidRPr="007D248B">
        <w:rPr>
          <w:sz w:val="28"/>
          <w:szCs w:val="28"/>
        </w:rPr>
        <w:t xml:space="preserve"> службы по</w:t>
      </w:r>
      <w:r w:rsidR="00CB6232">
        <w:rPr>
          <w:sz w:val="28"/>
          <w:szCs w:val="28"/>
        </w:rPr>
        <w:t xml:space="preserve"> следующим </w:t>
      </w:r>
      <w:r w:rsidRPr="007D248B">
        <w:rPr>
          <w:sz w:val="28"/>
          <w:szCs w:val="28"/>
        </w:rPr>
        <w:t>основаниям</w:t>
      </w:r>
      <w:r w:rsidR="00283C9C">
        <w:rPr>
          <w:sz w:val="28"/>
          <w:szCs w:val="28"/>
        </w:rPr>
        <w:t>, предусмотренным Трудовым кодексом Российской Федерации и Федеральным законом от 02.03.2007 № 25-ФЗ «О муниципальной службе в Российской Федерации»:</w:t>
      </w:r>
    </w:p>
    <w:p w:rsidR="00B453CF" w:rsidRPr="00B453CF" w:rsidRDefault="00B453CF" w:rsidP="00B453CF">
      <w:pPr>
        <w:pStyle w:val="a9"/>
        <w:ind w:left="0" w:firstLine="426"/>
        <w:jc w:val="both"/>
        <w:rPr>
          <w:sz w:val="28"/>
          <w:szCs w:val="28"/>
        </w:rPr>
      </w:pPr>
      <w:r w:rsidRPr="00B453CF">
        <w:rPr>
          <w:sz w:val="28"/>
          <w:szCs w:val="28"/>
        </w:rPr>
        <w:t>1) соглашение сторон;</w:t>
      </w:r>
    </w:p>
    <w:p w:rsidR="00B453CF" w:rsidRPr="00B453CF" w:rsidRDefault="00B453CF" w:rsidP="00B453CF">
      <w:pPr>
        <w:pStyle w:val="a9"/>
        <w:ind w:left="0" w:firstLine="426"/>
        <w:jc w:val="both"/>
        <w:rPr>
          <w:sz w:val="28"/>
          <w:szCs w:val="28"/>
        </w:rPr>
      </w:pPr>
      <w:r w:rsidRPr="00B453CF">
        <w:rPr>
          <w:sz w:val="28"/>
          <w:szCs w:val="28"/>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B453CF" w:rsidRPr="00B453CF" w:rsidRDefault="00B453CF" w:rsidP="00B453CF">
      <w:pPr>
        <w:pStyle w:val="a9"/>
        <w:ind w:left="0" w:firstLine="426"/>
        <w:jc w:val="both"/>
        <w:rPr>
          <w:sz w:val="28"/>
          <w:szCs w:val="28"/>
        </w:rPr>
      </w:pPr>
      <w:r w:rsidRPr="00B453CF">
        <w:rPr>
          <w:sz w:val="28"/>
          <w:szCs w:val="28"/>
        </w:rPr>
        <w:t>3) расторжение трудового до</w:t>
      </w:r>
      <w:r>
        <w:rPr>
          <w:sz w:val="28"/>
          <w:szCs w:val="28"/>
        </w:rPr>
        <w:t>говора по инициативе работника</w:t>
      </w:r>
      <w:r w:rsidRPr="00B453CF">
        <w:rPr>
          <w:sz w:val="28"/>
          <w:szCs w:val="28"/>
        </w:rPr>
        <w:t>;</w:t>
      </w:r>
    </w:p>
    <w:p w:rsidR="00B453CF" w:rsidRPr="00B453CF" w:rsidRDefault="00B453CF" w:rsidP="00B453CF">
      <w:pPr>
        <w:pStyle w:val="a9"/>
        <w:ind w:left="0" w:firstLine="426"/>
        <w:jc w:val="both"/>
        <w:rPr>
          <w:sz w:val="28"/>
          <w:szCs w:val="28"/>
        </w:rPr>
      </w:pPr>
      <w:r w:rsidRPr="00B453CF">
        <w:rPr>
          <w:sz w:val="28"/>
          <w:szCs w:val="28"/>
        </w:rPr>
        <w:t>4) переход на выборную работу (должность);</w:t>
      </w:r>
    </w:p>
    <w:p w:rsidR="00B453CF" w:rsidRPr="00B453CF" w:rsidRDefault="00B453CF" w:rsidP="00B453CF">
      <w:pPr>
        <w:pStyle w:val="a9"/>
        <w:ind w:left="0" w:firstLine="426"/>
        <w:jc w:val="both"/>
        <w:rPr>
          <w:sz w:val="28"/>
          <w:szCs w:val="28"/>
        </w:rPr>
      </w:pPr>
      <w:r>
        <w:rPr>
          <w:sz w:val="28"/>
          <w:szCs w:val="28"/>
        </w:rPr>
        <w:t>5</w:t>
      </w:r>
      <w:r w:rsidR="00D8477A">
        <w:rPr>
          <w:sz w:val="28"/>
          <w:szCs w:val="28"/>
        </w:rPr>
        <w:t xml:space="preserve">) </w:t>
      </w:r>
      <w:r w:rsidRPr="00B453CF">
        <w:rPr>
          <w:sz w:val="28"/>
          <w:szCs w:val="28"/>
        </w:rPr>
        <w:t>отказ работника от продолжения работы в связи с изменением определенных сторонами условий трудового договора;</w:t>
      </w:r>
    </w:p>
    <w:p w:rsidR="00B453CF" w:rsidRPr="00B453CF" w:rsidRDefault="00D8477A" w:rsidP="00B453CF">
      <w:pPr>
        <w:pStyle w:val="a9"/>
        <w:ind w:left="0" w:firstLine="426"/>
        <w:jc w:val="both"/>
        <w:rPr>
          <w:sz w:val="28"/>
          <w:szCs w:val="28"/>
        </w:rPr>
      </w:pPr>
      <w:r>
        <w:rPr>
          <w:sz w:val="28"/>
          <w:szCs w:val="28"/>
        </w:rPr>
        <w:t>6</w:t>
      </w:r>
      <w:r w:rsidR="00B453CF" w:rsidRPr="00B453CF">
        <w:rPr>
          <w:sz w:val="28"/>
          <w:szCs w:val="28"/>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CB6232" w:rsidRDefault="00D8477A" w:rsidP="00B453CF">
      <w:pPr>
        <w:pStyle w:val="a9"/>
        <w:ind w:left="0" w:firstLine="426"/>
        <w:jc w:val="both"/>
        <w:rPr>
          <w:sz w:val="28"/>
          <w:szCs w:val="28"/>
        </w:rPr>
      </w:pPr>
      <w:r>
        <w:rPr>
          <w:sz w:val="28"/>
          <w:szCs w:val="28"/>
        </w:rPr>
        <w:lastRenderedPageBreak/>
        <w:t>7</w:t>
      </w:r>
      <w:r w:rsidR="00B453CF" w:rsidRPr="00B453CF">
        <w:rPr>
          <w:sz w:val="28"/>
          <w:szCs w:val="28"/>
        </w:rPr>
        <w:t>) отказ работника от перевода на работу в другую местность вместе с работодателем</w:t>
      </w:r>
      <w:r>
        <w:rPr>
          <w:sz w:val="28"/>
          <w:szCs w:val="28"/>
        </w:rPr>
        <w:t>;</w:t>
      </w:r>
    </w:p>
    <w:p w:rsidR="00D8477A" w:rsidRPr="00D8477A" w:rsidRDefault="00D8477A" w:rsidP="00D8477A">
      <w:pPr>
        <w:ind w:firstLine="426"/>
        <w:jc w:val="both"/>
        <w:rPr>
          <w:sz w:val="28"/>
          <w:szCs w:val="28"/>
        </w:rPr>
      </w:pPr>
      <w:r w:rsidRPr="00D8477A">
        <w:rPr>
          <w:sz w:val="28"/>
          <w:szCs w:val="28"/>
        </w:rPr>
        <w:t>8)</w:t>
      </w:r>
      <w:r>
        <w:rPr>
          <w:sz w:val="28"/>
          <w:szCs w:val="28"/>
        </w:rPr>
        <w:t xml:space="preserve"> </w:t>
      </w:r>
      <w:r w:rsidRPr="00D8477A">
        <w:rPr>
          <w:sz w:val="28"/>
          <w:szCs w:val="28"/>
        </w:rPr>
        <w:t>ликвидации организации;</w:t>
      </w:r>
    </w:p>
    <w:p w:rsidR="00D8477A" w:rsidRPr="00D8477A" w:rsidRDefault="00D8477A" w:rsidP="00D8477A">
      <w:pPr>
        <w:pStyle w:val="a9"/>
        <w:ind w:left="0" w:firstLine="426"/>
        <w:jc w:val="both"/>
        <w:rPr>
          <w:sz w:val="28"/>
          <w:szCs w:val="28"/>
        </w:rPr>
      </w:pPr>
      <w:r>
        <w:rPr>
          <w:sz w:val="28"/>
          <w:szCs w:val="28"/>
        </w:rPr>
        <w:t>9</w:t>
      </w:r>
      <w:r w:rsidRPr="00D8477A">
        <w:rPr>
          <w:sz w:val="28"/>
          <w:szCs w:val="28"/>
        </w:rPr>
        <w:t>) сокращения численности и</w:t>
      </w:r>
      <w:r w:rsidR="002A0DBC">
        <w:rPr>
          <w:sz w:val="28"/>
          <w:szCs w:val="28"/>
        </w:rPr>
        <w:t>ли штата работников организации;</w:t>
      </w:r>
    </w:p>
    <w:p w:rsidR="00D8477A" w:rsidRDefault="00D8477A" w:rsidP="00D8477A">
      <w:pPr>
        <w:pStyle w:val="a9"/>
        <w:ind w:left="0" w:firstLine="426"/>
        <w:jc w:val="both"/>
        <w:rPr>
          <w:sz w:val="28"/>
          <w:szCs w:val="28"/>
        </w:rPr>
      </w:pPr>
      <w:r>
        <w:rPr>
          <w:sz w:val="28"/>
          <w:szCs w:val="28"/>
        </w:rPr>
        <w:t>10</w:t>
      </w:r>
      <w:r w:rsidRPr="00D8477A">
        <w:rPr>
          <w:sz w:val="28"/>
          <w:szCs w:val="28"/>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D8477A" w:rsidRDefault="00D8477A" w:rsidP="00D8477A">
      <w:pPr>
        <w:autoSpaceDE w:val="0"/>
        <w:autoSpaceDN w:val="0"/>
        <w:adjustRightInd w:val="0"/>
        <w:ind w:firstLine="540"/>
        <w:jc w:val="both"/>
        <w:rPr>
          <w:sz w:val="28"/>
          <w:szCs w:val="28"/>
          <w:lang w:eastAsia="en-US"/>
        </w:rPr>
      </w:pPr>
      <w:r>
        <w:rPr>
          <w:sz w:val="28"/>
          <w:szCs w:val="28"/>
        </w:rPr>
        <w:t xml:space="preserve">11)   </w:t>
      </w:r>
      <w:r>
        <w:rPr>
          <w:sz w:val="28"/>
          <w:szCs w:val="28"/>
          <w:lang w:eastAsia="en-US"/>
        </w:rPr>
        <w:t>восстановление на работе работника, ранее выполнявшего эту работу, по решению государственной инспекции труда или суда;</w:t>
      </w:r>
    </w:p>
    <w:p w:rsidR="00D8477A" w:rsidRDefault="00D8477A" w:rsidP="00D8477A">
      <w:pPr>
        <w:autoSpaceDE w:val="0"/>
        <w:autoSpaceDN w:val="0"/>
        <w:adjustRightInd w:val="0"/>
        <w:ind w:firstLine="540"/>
        <w:jc w:val="both"/>
        <w:rPr>
          <w:sz w:val="28"/>
          <w:szCs w:val="28"/>
          <w:lang w:eastAsia="en-US"/>
        </w:rPr>
      </w:pPr>
      <w:r>
        <w:rPr>
          <w:sz w:val="28"/>
          <w:szCs w:val="28"/>
          <w:lang w:eastAsia="en-US"/>
        </w:rPr>
        <w:t xml:space="preserve">12) признание работника полностью неспособным к трудовой деятельности в соответствии с медицинским заключением, выданным в </w:t>
      </w:r>
      <w:hyperlink r:id="rId7" w:history="1">
        <w:r w:rsidRPr="00D8477A">
          <w:rPr>
            <w:sz w:val="28"/>
            <w:szCs w:val="28"/>
            <w:lang w:eastAsia="en-US"/>
          </w:rPr>
          <w:t>порядке</w:t>
        </w:r>
      </w:hyperlink>
      <w:r w:rsidRPr="00D8477A">
        <w:rPr>
          <w:sz w:val="28"/>
          <w:szCs w:val="28"/>
          <w:lang w:eastAsia="en-US"/>
        </w:rPr>
        <w:t>,</w:t>
      </w:r>
      <w:r>
        <w:rPr>
          <w:sz w:val="28"/>
          <w:szCs w:val="28"/>
          <w:lang w:eastAsia="en-US"/>
        </w:rPr>
        <w:t xml:space="preserve"> установленном федеральными законами и иными нормативными правовыми актами Российской Федерации;</w:t>
      </w:r>
    </w:p>
    <w:p w:rsidR="00D8477A" w:rsidRDefault="00D8477A" w:rsidP="00D8477A">
      <w:pPr>
        <w:autoSpaceDE w:val="0"/>
        <w:autoSpaceDN w:val="0"/>
        <w:adjustRightInd w:val="0"/>
        <w:ind w:firstLine="540"/>
        <w:jc w:val="both"/>
        <w:rPr>
          <w:sz w:val="28"/>
          <w:szCs w:val="28"/>
          <w:lang w:eastAsia="en-US"/>
        </w:rPr>
      </w:pPr>
      <w:r>
        <w:rPr>
          <w:sz w:val="28"/>
          <w:szCs w:val="28"/>
          <w:lang w:eastAsia="en-US"/>
        </w:rP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7D248B" w:rsidRPr="007D248B" w:rsidRDefault="00D8477A" w:rsidP="009C3DB1">
      <w:pPr>
        <w:autoSpaceDE w:val="0"/>
        <w:autoSpaceDN w:val="0"/>
        <w:adjustRightInd w:val="0"/>
        <w:ind w:firstLine="540"/>
        <w:jc w:val="both"/>
        <w:rPr>
          <w:sz w:val="28"/>
          <w:szCs w:val="28"/>
        </w:rPr>
      </w:pPr>
      <w:r>
        <w:rPr>
          <w:sz w:val="28"/>
          <w:szCs w:val="28"/>
          <w:lang w:eastAsia="en-US"/>
        </w:rPr>
        <w:t xml:space="preserve">14) </w:t>
      </w:r>
      <w:r w:rsidR="009C3DB1">
        <w:rPr>
          <w:sz w:val="28"/>
          <w:szCs w:val="28"/>
          <w:lang w:eastAsia="en-US"/>
        </w:rPr>
        <w:t xml:space="preserve">достижения предельного возраста, установленного для замещения должности муниципальной службы. </w:t>
      </w:r>
    </w:p>
    <w:p w:rsidR="00AC27D1" w:rsidRPr="002A0DBC" w:rsidRDefault="007D248B" w:rsidP="007D248B">
      <w:pPr>
        <w:pStyle w:val="a9"/>
        <w:ind w:left="0" w:firstLine="426"/>
        <w:jc w:val="both"/>
        <w:rPr>
          <w:sz w:val="28"/>
          <w:szCs w:val="28"/>
        </w:rPr>
      </w:pPr>
      <w:proofErr w:type="gramStart"/>
      <w:r w:rsidRPr="002A0DBC">
        <w:rPr>
          <w:sz w:val="28"/>
          <w:szCs w:val="28"/>
        </w:rPr>
        <w:t xml:space="preserve">Муниципальные служащие </w:t>
      </w:r>
      <w:r w:rsidR="00A51A12" w:rsidRPr="002A0DBC">
        <w:rPr>
          <w:sz w:val="28"/>
          <w:szCs w:val="28"/>
        </w:rPr>
        <w:t>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от 28 декабря 2013 года № 400-ФЗ «О страховых пенсиях» и непосредственно перед увольнением замещали должности муниципальной службы не менее 12 полных месяцев</w:t>
      </w:r>
      <w:proofErr w:type="gramEnd"/>
      <w:r w:rsidR="00A51A12" w:rsidRPr="002A0DBC">
        <w:rPr>
          <w:sz w:val="28"/>
          <w:szCs w:val="28"/>
        </w:rPr>
        <w:t xml:space="preserve"> </w:t>
      </w:r>
      <w:r w:rsidRPr="002A0DBC">
        <w:rPr>
          <w:sz w:val="28"/>
          <w:szCs w:val="28"/>
        </w:rPr>
        <w:t>при увольнении с муниципальной службы по</w:t>
      </w:r>
      <w:r w:rsidR="009C3DB1" w:rsidRPr="002A0DBC">
        <w:rPr>
          <w:sz w:val="28"/>
          <w:szCs w:val="28"/>
        </w:rPr>
        <w:t xml:space="preserve"> </w:t>
      </w:r>
      <w:r w:rsidRPr="002A0DBC">
        <w:rPr>
          <w:sz w:val="28"/>
          <w:szCs w:val="28"/>
        </w:rPr>
        <w:t xml:space="preserve"> </w:t>
      </w:r>
      <w:r w:rsidR="00AC27D1" w:rsidRPr="002A0DBC">
        <w:rPr>
          <w:sz w:val="28"/>
          <w:szCs w:val="28"/>
        </w:rPr>
        <w:t>следующим основаниям:</w:t>
      </w:r>
    </w:p>
    <w:p w:rsidR="00AC27D1" w:rsidRPr="002A0DBC" w:rsidRDefault="00AC27D1" w:rsidP="00AC27D1">
      <w:pPr>
        <w:pStyle w:val="a9"/>
        <w:ind w:left="0" w:firstLine="567"/>
        <w:jc w:val="both"/>
        <w:rPr>
          <w:sz w:val="28"/>
          <w:szCs w:val="28"/>
        </w:rPr>
      </w:pPr>
      <w:r w:rsidRPr="002A0DBC">
        <w:rPr>
          <w:sz w:val="28"/>
          <w:szCs w:val="28"/>
        </w:rPr>
        <w:t>1) соглашение сторон;</w:t>
      </w:r>
    </w:p>
    <w:p w:rsidR="00AC27D1" w:rsidRPr="002A0DBC" w:rsidRDefault="00AC27D1" w:rsidP="00AC27D1">
      <w:pPr>
        <w:pStyle w:val="a9"/>
        <w:ind w:left="0" w:firstLine="567"/>
        <w:jc w:val="both"/>
        <w:rPr>
          <w:sz w:val="28"/>
          <w:szCs w:val="28"/>
        </w:rPr>
      </w:pPr>
      <w:r w:rsidRPr="002A0DBC">
        <w:rPr>
          <w:sz w:val="28"/>
          <w:szCs w:val="28"/>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r w:rsidR="00387D75" w:rsidRPr="002A0DBC">
        <w:rPr>
          <w:sz w:val="28"/>
          <w:szCs w:val="28"/>
        </w:rPr>
        <w:t xml:space="preserve"> </w:t>
      </w:r>
      <w:r w:rsidRPr="002A0DBC">
        <w:t>(</w:t>
      </w:r>
      <w:r w:rsidR="00F3571D">
        <w:rPr>
          <w:sz w:val="28"/>
          <w:szCs w:val="28"/>
        </w:rPr>
        <w:t>в</w:t>
      </w:r>
      <w:r w:rsidRPr="002A0DBC">
        <w:rPr>
          <w:sz w:val="28"/>
          <w:szCs w:val="28"/>
        </w:rPr>
        <w:t xml:space="preserve">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w:t>
      </w:r>
    </w:p>
    <w:p w:rsidR="00AC27D1" w:rsidRPr="002A0DBC" w:rsidRDefault="00AC27D1" w:rsidP="00AC27D1">
      <w:pPr>
        <w:pStyle w:val="a9"/>
        <w:ind w:left="0" w:firstLine="426"/>
        <w:jc w:val="both"/>
        <w:rPr>
          <w:sz w:val="28"/>
          <w:szCs w:val="28"/>
        </w:rPr>
      </w:pPr>
      <w:r w:rsidRPr="002A0DBC">
        <w:rPr>
          <w:sz w:val="28"/>
          <w:szCs w:val="28"/>
        </w:rPr>
        <w:t>3) расторжение трудового договора по инициативе работника;</w:t>
      </w:r>
    </w:p>
    <w:p w:rsidR="00AC27D1" w:rsidRPr="002A0DBC" w:rsidRDefault="00AC27D1" w:rsidP="00AC27D1">
      <w:pPr>
        <w:pStyle w:val="a9"/>
        <w:ind w:left="0" w:firstLine="426"/>
        <w:jc w:val="both"/>
        <w:rPr>
          <w:sz w:val="28"/>
          <w:szCs w:val="28"/>
        </w:rPr>
      </w:pPr>
      <w:r w:rsidRPr="002A0DBC">
        <w:rPr>
          <w:sz w:val="28"/>
          <w:szCs w:val="28"/>
        </w:rPr>
        <w:t>4) отказ работника от продолжения работы в связи с изменением определенных сторонами условий трудового договора;</w:t>
      </w:r>
    </w:p>
    <w:p w:rsidR="00AC27D1" w:rsidRPr="002A0DBC" w:rsidRDefault="00AC27D1" w:rsidP="00AC27D1">
      <w:pPr>
        <w:pStyle w:val="a9"/>
        <w:ind w:left="0" w:firstLine="426"/>
        <w:jc w:val="both"/>
        <w:rPr>
          <w:sz w:val="28"/>
          <w:szCs w:val="28"/>
        </w:rPr>
      </w:pPr>
      <w:r w:rsidRPr="002A0DBC">
        <w:rPr>
          <w:sz w:val="28"/>
          <w:szCs w:val="28"/>
        </w:rPr>
        <w:t>5) несоответстви</w:t>
      </w:r>
      <w:r w:rsidR="00A366E0">
        <w:rPr>
          <w:sz w:val="28"/>
          <w:szCs w:val="28"/>
        </w:rPr>
        <w:t>е</w:t>
      </w:r>
      <w:r w:rsidRPr="002A0DBC">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A51A12" w:rsidRPr="002A0DBC" w:rsidRDefault="00A51A12" w:rsidP="00A51A12">
      <w:pPr>
        <w:autoSpaceDE w:val="0"/>
        <w:autoSpaceDN w:val="0"/>
        <w:adjustRightInd w:val="0"/>
        <w:ind w:firstLine="540"/>
        <w:jc w:val="both"/>
        <w:rPr>
          <w:sz w:val="28"/>
          <w:szCs w:val="28"/>
          <w:lang w:eastAsia="en-US"/>
        </w:rPr>
      </w:pPr>
      <w:r w:rsidRPr="002A0DBC">
        <w:rPr>
          <w:sz w:val="28"/>
          <w:szCs w:val="28"/>
        </w:rPr>
        <w:t xml:space="preserve">6) </w:t>
      </w:r>
      <w:r w:rsidRPr="002A0DBC">
        <w:rPr>
          <w:sz w:val="28"/>
          <w:szCs w:val="28"/>
          <w:lang w:eastAsia="en-US"/>
        </w:rPr>
        <w:t>достижени</w:t>
      </w:r>
      <w:r w:rsidR="00A366E0">
        <w:rPr>
          <w:sz w:val="28"/>
          <w:szCs w:val="28"/>
          <w:lang w:eastAsia="en-US"/>
        </w:rPr>
        <w:t>е</w:t>
      </w:r>
      <w:r w:rsidRPr="002A0DBC">
        <w:rPr>
          <w:sz w:val="28"/>
          <w:szCs w:val="28"/>
          <w:lang w:eastAsia="en-US"/>
        </w:rPr>
        <w:t xml:space="preserve"> предельного возраста, установленного для замещения должности муниципальной службы.</w:t>
      </w:r>
    </w:p>
    <w:p w:rsidR="00387D75" w:rsidRPr="002A0DBC" w:rsidRDefault="007D248B" w:rsidP="007D248B">
      <w:pPr>
        <w:pStyle w:val="a9"/>
        <w:ind w:left="0" w:firstLine="426"/>
        <w:jc w:val="both"/>
        <w:rPr>
          <w:sz w:val="28"/>
          <w:szCs w:val="28"/>
        </w:rPr>
      </w:pPr>
      <w:r w:rsidRPr="002A0DBC">
        <w:rPr>
          <w:sz w:val="28"/>
          <w:szCs w:val="28"/>
        </w:rPr>
        <w:t xml:space="preserve">Муниципальные служащие </w:t>
      </w:r>
      <w:r w:rsidR="00387D75" w:rsidRPr="002A0DBC">
        <w:rPr>
          <w:sz w:val="28"/>
          <w:szCs w:val="28"/>
        </w:rPr>
        <w:t xml:space="preserve">имеют право на пенсию за выслугу лет, если непосредственно перед увольнением они замещали должности муниципальной службы не менее </w:t>
      </w:r>
      <w:proofErr w:type="gramStart"/>
      <w:r w:rsidR="00387D75" w:rsidRPr="002A0DBC">
        <w:rPr>
          <w:sz w:val="28"/>
          <w:szCs w:val="28"/>
        </w:rPr>
        <w:t>одного полного месяца</w:t>
      </w:r>
      <w:proofErr w:type="gramEnd"/>
      <w:r w:rsidR="00387D75" w:rsidRPr="002A0DBC">
        <w:rPr>
          <w:sz w:val="28"/>
          <w:szCs w:val="28"/>
        </w:rPr>
        <w:t xml:space="preserve">, при этом суммарная продолжительность замещения таких должностей составляет не менее 12 </w:t>
      </w:r>
      <w:r w:rsidR="00387D75" w:rsidRPr="002A0DBC">
        <w:rPr>
          <w:sz w:val="28"/>
          <w:szCs w:val="28"/>
        </w:rPr>
        <w:lastRenderedPageBreak/>
        <w:t xml:space="preserve">полных месяцев </w:t>
      </w:r>
      <w:r w:rsidRPr="002A0DBC">
        <w:rPr>
          <w:sz w:val="28"/>
          <w:szCs w:val="28"/>
        </w:rPr>
        <w:t xml:space="preserve">при увольнении с муниципальной службы по </w:t>
      </w:r>
      <w:r w:rsidR="00387D75" w:rsidRPr="002A0DBC">
        <w:rPr>
          <w:sz w:val="28"/>
          <w:szCs w:val="28"/>
        </w:rPr>
        <w:t>следующим основаниям:</w:t>
      </w:r>
    </w:p>
    <w:p w:rsidR="00387D75" w:rsidRPr="002A0DBC" w:rsidRDefault="00387D75" w:rsidP="00387D75">
      <w:pPr>
        <w:pStyle w:val="a9"/>
        <w:numPr>
          <w:ilvl w:val="0"/>
          <w:numId w:val="3"/>
        </w:numPr>
        <w:ind w:left="0" w:firstLine="426"/>
        <w:jc w:val="both"/>
        <w:rPr>
          <w:sz w:val="28"/>
          <w:szCs w:val="28"/>
        </w:rPr>
      </w:pPr>
      <w:r w:rsidRPr="002A0DBC">
        <w:rPr>
          <w:sz w:val="28"/>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(за исключением случаев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w:t>
      </w:r>
    </w:p>
    <w:p w:rsidR="002A0DBC" w:rsidRPr="002A0DBC" w:rsidRDefault="002A0DBC" w:rsidP="007D248B">
      <w:pPr>
        <w:pStyle w:val="a9"/>
        <w:numPr>
          <w:ilvl w:val="0"/>
          <w:numId w:val="3"/>
        </w:numPr>
        <w:ind w:left="0" w:firstLine="426"/>
        <w:jc w:val="both"/>
        <w:rPr>
          <w:sz w:val="28"/>
          <w:szCs w:val="28"/>
        </w:rPr>
      </w:pPr>
      <w:r w:rsidRPr="002A0DBC">
        <w:rPr>
          <w:sz w:val="28"/>
          <w:szCs w:val="28"/>
        </w:rPr>
        <w:t>перевод работника по его просьбе или с согласия на работу к другому работодателю или переход на выборную работу (должность);</w:t>
      </w:r>
    </w:p>
    <w:p w:rsidR="002A0DBC" w:rsidRPr="002A0DBC" w:rsidRDefault="002A0DBC" w:rsidP="002A0DBC">
      <w:pPr>
        <w:pStyle w:val="a9"/>
        <w:numPr>
          <w:ilvl w:val="0"/>
          <w:numId w:val="3"/>
        </w:numPr>
        <w:ind w:left="0" w:firstLine="426"/>
        <w:jc w:val="both"/>
        <w:rPr>
          <w:sz w:val="28"/>
          <w:szCs w:val="28"/>
        </w:rPr>
      </w:pPr>
      <w:r w:rsidRPr="002A0DBC">
        <w:rPr>
          <w:sz w:val="28"/>
          <w:szCs w:val="28"/>
        </w:rPr>
        <w:t xml:space="preserve">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2A0DBC" w:rsidRPr="002A0DBC" w:rsidRDefault="002A0DBC" w:rsidP="007D248B">
      <w:pPr>
        <w:pStyle w:val="a9"/>
        <w:numPr>
          <w:ilvl w:val="0"/>
          <w:numId w:val="3"/>
        </w:numPr>
        <w:ind w:left="0" w:firstLine="426"/>
        <w:jc w:val="both"/>
        <w:rPr>
          <w:sz w:val="28"/>
          <w:szCs w:val="28"/>
        </w:rPr>
      </w:pPr>
      <w:r w:rsidRPr="002A0DBC">
        <w:rPr>
          <w:sz w:val="28"/>
          <w:szCs w:val="28"/>
        </w:rPr>
        <w:t>отказ работника от перевода на работу в другую местность вместе с работодателем;</w:t>
      </w:r>
    </w:p>
    <w:p w:rsidR="002A0DBC" w:rsidRPr="002A0DBC" w:rsidRDefault="002A0DBC" w:rsidP="002A0DBC">
      <w:pPr>
        <w:ind w:firstLine="426"/>
        <w:jc w:val="both"/>
        <w:rPr>
          <w:sz w:val="28"/>
          <w:szCs w:val="28"/>
        </w:rPr>
      </w:pPr>
      <w:r w:rsidRPr="002A0DBC">
        <w:rPr>
          <w:sz w:val="28"/>
          <w:szCs w:val="28"/>
        </w:rPr>
        <w:t>5)</w:t>
      </w:r>
      <w:r w:rsidR="007D248B" w:rsidRPr="002A0DBC">
        <w:rPr>
          <w:sz w:val="28"/>
          <w:szCs w:val="28"/>
        </w:rPr>
        <w:t xml:space="preserve"> </w:t>
      </w:r>
      <w:r w:rsidRPr="002A0DBC">
        <w:rPr>
          <w:sz w:val="28"/>
          <w:szCs w:val="28"/>
        </w:rPr>
        <w:t>ликвидации организации;</w:t>
      </w:r>
    </w:p>
    <w:p w:rsidR="002A0DBC" w:rsidRPr="002A0DBC" w:rsidRDefault="002A0DBC" w:rsidP="002A0DBC">
      <w:pPr>
        <w:pStyle w:val="a9"/>
        <w:ind w:left="0" w:firstLine="426"/>
        <w:jc w:val="both"/>
        <w:rPr>
          <w:sz w:val="28"/>
          <w:szCs w:val="28"/>
        </w:rPr>
      </w:pPr>
      <w:r w:rsidRPr="002A0DBC">
        <w:rPr>
          <w:sz w:val="28"/>
          <w:szCs w:val="28"/>
        </w:rPr>
        <w:t>6) сокращения численности или штата работников организации;</w:t>
      </w:r>
    </w:p>
    <w:p w:rsidR="002A0DBC" w:rsidRPr="002A0DBC" w:rsidRDefault="002A0DBC" w:rsidP="002A0DBC">
      <w:pPr>
        <w:autoSpaceDE w:val="0"/>
        <w:autoSpaceDN w:val="0"/>
        <w:adjustRightInd w:val="0"/>
        <w:ind w:firstLine="426"/>
        <w:jc w:val="both"/>
        <w:rPr>
          <w:sz w:val="28"/>
          <w:szCs w:val="28"/>
          <w:lang w:eastAsia="en-US"/>
        </w:rPr>
      </w:pPr>
      <w:r w:rsidRPr="002A0DBC">
        <w:rPr>
          <w:sz w:val="28"/>
          <w:szCs w:val="28"/>
        </w:rPr>
        <w:t xml:space="preserve">7)  </w:t>
      </w:r>
      <w:r w:rsidRPr="002A0DBC">
        <w:rPr>
          <w:sz w:val="28"/>
          <w:szCs w:val="28"/>
          <w:lang w:eastAsia="en-US"/>
        </w:rPr>
        <w:t>восстановление на работе работника, ранее выполнявшего эту работу, по решению государственной инспекции труда или суда;</w:t>
      </w:r>
    </w:p>
    <w:p w:rsidR="002A0DBC" w:rsidRPr="002A0DBC" w:rsidRDefault="00F3571D" w:rsidP="002A0DBC">
      <w:pPr>
        <w:autoSpaceDE w:val="0"/>
        <w:autoSpaceDN w:val="0"/>
        <w:adjustRightInd w:val="0"/>
        <w:jc w:val="both"/>
        <w:rPr>
          <w:sz w:val="28"/>
          <w:szCs w:val="28"/>
          <w:lang w:eastAsia="en-US"/>
        </w:rPr>
      </w:pPr>
      <w:r>
        <w:rPr>
          <w:sz w:val="28"/>
          <w:szCs w:val="28"/>
          <w:lang w:eastAsia="en-US"/>
        </w:rPr>
        <w:t xml:space="preserve">      </w:t>
      </w:r>
      <w:r w:rsidR="002A0DBC" w:rsidRPr="002A0DBC">
        <w:rPr>
          <w:sz w:val="28"/>
          <w:szCs w:val="28"/>
          <w:lang w:eastAsia="en-US"/>
        </w:rPr>
        <w:t xml:space="preserve">8) признание работника полностью неспособным к трудовой деятельности в соответствии с медицинским заключением, выданным в </w:t>
      </w:r>
      <w:hyperlink r:id="rId8" w:history="1">
        <w:r w:rsidR="002A0DBC" w:rsidRPr="002A0DBC">
          <w:rPr>
            <w:sz w:val="28"/>
            <w:szCs w:val="28"/>
            <w:lang w:eastAsia="en-US"/>
          </w:rPr>
          <w:t>порядке</w:t>
        </w:r>
      </w:hyperlink>
      <w:r w:rsidR="002A0DBC" w:rsidRPr="002A0DBC">
        <w:rPr>
          <w:sz w:val="28"/>
          <w:szCs w:val="28"/>
          <w:lang w:eastAsia="en-US"/>
        </w:rPr>
        <w:t>, установленном федеральными законами и иными нормативными правовыми актами Российской Федерации;</w:t>
      </w:r>
    </w:p>
    <w:p w:rsidR="002A0DBC" w:rsidRPr="002A0DBC" w:rsidRDefault="002A0DBC" w:rsidP="002A0DBC">
      <w:pPr>
        <w:autoSpaceDE w:val="0"/>
        <w:autoSpaceDN w:val="0"/>
        <w:adjustRightInd w:val="0"/>
        <w:ind w:firstLine="426"/>
        <w:jc w:val="both"/>
        <w:rPr>
          <w:sz w:val="28"/>
          <w:szCs w:val="28"/>
          <w:lang w:eastAsia="en-US"/>
        </w:rPr>
      </w:pPr>
      <w:r w:rsidRPr="002A0DBC">
        <w:rPr>
          <w:sz w:val="28"/>
          <w:szCs w:val="28"/>
          <w:lang w:eastAsia="en-US"/>
        </w:rPr>
        <w:t>9)</w:t>
      </w:r>
      <w:r w:rsidR="002C588D">
        <w:rPr>
          <w:sz w:val="28"/>
          <w:szCs w:val="28"/>
          <w:lang w:eastAsia="en-US"/>
        </w:rPr>
        <w:t xml:space="preserve"> </w:t>
      </w:r>
      <w:r w:rsidRPr="002A0DBC">
        <w:rPr>
          <w:sz w:val="28"/>
          <w:szCs w:val="28"/>
          <w:lang w:eastAsia="en-US"/>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7D248B" w:rsidRPr="00292611" w:rsidRDefault="007D248B" w:rsidP="00292611">
      <w:pPr>
        <w:pStyle w:val="a9"/>
        <w:ind w:left="0" w:firstLine="426"/>
        <w:jc w:val="both"/>
        <w:rPr>
          <w:sz w:val="28"/>
          <w:szCs w:val="28"/>
        </w:rPr>
      </w:pPr>
      <w:proofErr w:type="gramStart"/>
      <w:r w:rsidRPr="00292611">
        <w:rPr>
          <w:sz w:val="28"/>
          <w:szCs w:val="28"/>
        </w:rPr>
        <w:t>Муниципальные служащие при наличии стажа муниципальной службы не менее 25 лет и увольнении с муниципальной службы по</w:t>
      </w:r>
      <w:r w:rsidR="00292611" w:rsidRPr="00292611">
        <w:rPr>
          <w:sz w:val="28"/>
          <w:szCs w:val="28"/>
        </w:rPr>
        <w:t xml:space="preserve"> причине</w:t>
      </w:r>
      <w:r w:rsidRPr="00292611">
        <w:rPr>
          <w:sz w:val="28"/>
          <w:szCs w:val="28"/>
        </w:rPr>
        <w:t xml:space="preserve"> </w:t>
      </w:r>
      <w:r w:rsidR="00292611" w:rsidRPr="00292611">
        <w:rPr>
          <w:sz w:val="28"/>
          <w:szCs w:val="28"/>
        </w:rPr>
        <w:t>расторжения трудового договора по инициативе работника</w:t>
      </w:r>
      <w:r w:rsidRPr="00292611">
        <w:rPr>
          <w:sz w:val="28"/>
          <w:szCs w:val="28"/>
        </w:rPr>
        <w:t xml:space="preserve"> до приобретения права на страховую пенсию по старости (инвалидности) в соответствии с Федеральным законом от 28 декабря 2013 года № 400-ФЗ «О страховых пенсиях» имеют право на пенсию за выслугу лет, если непосредственно перед увольнением они замещали</w:t>
      </w:r>
      <w:proofErr w:type="gramEnd"/>
      <w:r w:rsidRPr="00292611">
        <w:rPr>
          <w:sz w:val="28"/>
          <w:szCs w:val="28"/>
        </w:rPr>
        <w:t xml:space="preserve"> должности муниципальной службы не менее 7 лет.</w:t>
      </w:r>
    </w:p>
    <w:p w:rsidR="007D248B" w:rsidRPr="00292611" w:rsidRDefault="007D248B" w:rsidP="00233022">
      <w:pPr>
        <w:autoSpaceDE w:val="0"/>
        <w:autoSpaceDN w:val="0"/>
        <w:adjustRightInd w:val="0"/>
        <w:ind w:firstLine="540"/>
        <w:jc w:val="both"/>
        <w:rPr>
          <w:sz w:val="28"/>
          <w:szCs w:val="28"/>
        </w:rPr>
      </w:pPr>
      <w:r w:rsidRPr="00292611">
        <w:rPr>
          <w:sz w:val="28"/>
          <w:szCs w:val="28"/>
        </w:rPr>
        <w:t xml:space="preserve">Муниципальные служащие при наличии стажа муниципальной службы </w:t>
      </w:r>
      <w:r w:rsidRPr="00292611">
        <w:rPr>
          <w:sz w:val="28"/>
          <w:szCs w:val="28"/>
        </w:rPr>
        <w:br/>
        <w:t xml:space="preserve">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w:t>
      </w:r>
      <w:r w:rsidR="008D7F66" w:rsidRPr="00292611">
        <w:rPr>
          <w:sz w:val="28"/>
          <w:szCs w:val="28"/>
        </w:rPr>
        <w:t xml:space="preserve">Красноярского </w:t>
      </w:r>
      <w:r w:rsidRPr="00292611">
        <w:rPr>
          <w:sz w:val="28"/>
          <w:szCs w:val="28"/>
        </w:rPr>
        <w:t>края, имеют право на пенсию за выслугу лет, назначаемую на условиях, установленных настоящ</w:t>
      </w:r>
      <w:r w:rsidR="002C588D">
        <w:rPr>
          <w:sz w:val="28"/>
          <w:szCs w:val="28"/>
        </w:rPr>
        <w:t>им</w:t>
      </w:r>
      <w:r w:rsidRPr="00292611">
        <w:rPr>
          <w:sz w:val="28"/>
          <w:szCs w:val="28"/>
        </w:rPr>
        <w:t xml:space="preserve"> </w:t>
      </w:r>
      <w:r w:rsidR="002C588D">
        <w:rPr>
          <w:sz w:val="28"/>
          <w:szCs w:val="28"/>
        </w:rPr>
        <w:t>Положением</w:t>
      </w:r>
      <w:r w:rsidRPr="00292611">
        <w:rPr>
          <w:sz w:val="28"/>
          <w:szCs w:val="28"/>
        </w:rPr>
        <w:t>, независимо от последнего места работы до приобретения права на страховую пенсию по старост</w:t>
      </w:r>
      <w:proofErr w:type="gramStart"/>
      <w:r w:rsidRPr="00292611">
        <w:rPr>
          <w:sz w:val="28"/>
          <w:szCs w:val="28"/>
        </w:rPr>
        <w:t>и(</w:t>
      </w:r>
      <w:proofErr w:type="gramEnd"/>
      <w:r w:rsidRPr="00292611">
        <w:rPr>
          <w:sz w:val="28"/>
          <w:szCs w:val="28"/>
        </w:rPr>
        <w:t xml:space="preserve">инвалидности) в соответствии с Федеральным законом от </w:t>
      </w:r>
      <w:proofErr w:type="gramStart"/>
      <w:r w:rsidRPr="00292611">
        <w:rPr>
          <w:sz w:val="28"/>
          <w:szCs w:val="28"/>
        </w:rPr>
        <w:t>28 декабря 2013года</w:t>
      </w:r>
      <w:r w:rsidR="008A57E8" w:rsidRPr="00292611">
        <w:rPr>
          <w:sz w:val="28"/>
          <w:szCs w:val="28"/>
        </w:rPr>
        <w:t xml:space="preserve"> </w:t>
      </w:r>
      <w:r w:rsidRPr="00292611">
        <w:rPr>
          <w:sz w:val="28"/>
          <w:szCs w:val="28"/>
        </w:rPr>
        <w:t>400-ФЗ</w:t>
      </w:r>
      <w:r w:rsidR="008A57E8" w:rsidRPr="00292611">
        <w:rPr>
          <w:sz w:val="28"/>
          <w:szCs w:val="28"/>
        </w:rPr>
        <w:t xml:space="preserve"> </w:t>
      </w:r>
      <w:r w:rsidRPr="00292611">
        <w:rPr>
          <w:sz w:val="28"/>
          <w:szCs w:val="28"/>
        </w:rPr>
        <w:t xml:space="preserve">«О страховых пенсиях» и независимо от оснований увольнения с муниципальной службы, за исключением оснований увольнения с муниципальной службы, </w:t>
      </w:r>
      <w:r w:rsidRPr="00292611">
        <w:rPr>
          <w:sz w:val="28"/>
          <w:szCs w:val="28"/>
        </w:rPr>
        <w:lastRenderedPageBreak/>
        <w:t>предусмотренных пунктами 2 и 3 части 1 статьи 19 Федерального закона от 2 марта 2007 года № 25-ФЗ «О муниципальной службе в Российской Федерации», пунктами 5-11 части 1 статьи 81 Трудового кодекса Российской Федерации.</w:t>
      </w:r>
      <w:r w:rsidR="00292611" w:rsidRPr="00292611">
        <w:rPr>
          <w:sz w:val="28"/>
          <w:szCs w:val="28"/>
          <w:lang w:eastAsia="en-US"/>
        </w:rPr>
        <w:t xml:space="preserve"> </w:t>
      </w:r>
      <w:proofErr w:type="gramEnd"/>
    </w:p>
    <w:p w:rsidR="00BF3CB3" w:rsidRPr="00BF3CB3" w:rsidRDefault="00BF3CB3" w:rsidP="007D248B">
      <w:pPr>
        <w:pStyle w:val="a9"/>
        <w:ind w:left="0" w:firstLine="426"/>
        <w:jc w:val="both"/>
        <w:rPr>
          <w:sz w:val="28"/>
          <w:szCs w:val="28"/>
        </w:rPr>
      </w:pPr>
      <w:r w:rsidRPr="00BF3CB3">
        <w:rPr>
          <w:sz w:val="28"/>
          <w:szCs w:val="28"/>
        </w:rPr>
        <w:t>1.3. Стаж муниципальной службы, дающий право на пенсию за выслугу лет, определяется в соответствии со статьей 10 Закона края и пунктом 2.1 настоящего Положения.</w:t>
      </w:r>
    </w:p>
    <w:p w:rsidR="00FE318A" w:rsidRPr="00FE318A" w:rsidRDefault="00BF3CB3" w:rsidP="00C55FD5">
      <w:pPr>
        <w:pStyle w:val="a9"/>
        <w:ind w:left="0" w:firstLine="426"/>
        <w:jc w:val="both"/>
        <w:rPr>
          <w:sz w:val="28"/>
          <w:szCs w:val="28"/>
        </w:rPr>
      </w:pPr>
      <w:r w:rsidRPr="00BF3CB3">
        <w:rPr>
          <w:sz w:val="28"/>
          <w:szCs w:val="28"/>
        </w:rPr>
        <w:t xml:space="preserve">1.4. </w:t>
      </w:r>
      <w:r w:rsidR="00966338">
        <w:rPr>
          <w:sz w:val="28"/>
          <w:szCs w:val="28"/>
        </w:rPr>
        <w:t xml:space="preserve"> </w:t>
      </w:r>
      <w:r w:rsidRPr="00BF3CB3">
        <w:rPr>
          <w:sz w:val="28"/>
          <w:szCs w:val="28"/>
        </w:rPr>
        <w:t>Пенсия за выслугу лет устанавливается к трудовой пенсии по старости или инвалидности, назначенным в соответствии с</w:t>
      </w:r>
      <w:r w:rsidR="00966338">
        <w:rPr>
          <w:sz w:val="28"/>
          <w:szCs w:val="28"/>
        </w:rPr>
        <w:t xml:space="preserve"> действующим</w:t>
      </w:r>
      <w:r w:rsidRPr="00BF3CB3">
        <w:rPr>
          <w:sz w:val="28"/>
          <w:szCs w:val="28"/>
        </w:rPr>
        <w:t xml:space="preserve"> </w:t>
      </w:r>
      <w:r w:rsidR="00966338">
        <w:rPr>
          <w:sz w:val="28"/>
          <w:szCs w:val="28"/>
        </w:rPr>
        <w:t>пенсионным законодательством Российской Федерации.</w:t>
      </w:r>
    </w:p>
    <w:p w:rsidR="00966338" w:rsidRDefault="00966338" w:rsidP="004A7FAA">
      <w:pPr>
        <w:pStyle w:val="a9"/>
        <w:ind w:left="0"/>
        <w:rPr>
          <w:b/>
          <w:sz w:val="28"/>
          <w:szCs w:val="28"/>
        </w:rPr>
      </w:pPr>
    </w:p>
    <w:p w:rsidR="004A7FAA" w:rsidRPr="004A7FAA" w:rsidRDefault="004A7FAA" w:rsidP="004A7FAA">
      <w:pPr>
        <w:pStyle w:val="a9"/>
        <w:ind w:left="0"/>
        <w:rPr>
          <w:b/>
          <w:sz w:val="28"/>
          <w:szCs w:val="28"/>
        </w:rPr>
      </w:pPr>
      <w:r w:rsidRPr="004A7FAA">
        <w:rPr>
          <w:b/>
          <w:sz w:val="28"/>
          <w:szCs w:val="28"/>
        </w:rPr>
        <w:t xml:space="preserve">II. ПОРЯДОК УСТАНОВЛЕНИЯ, ВЫПЛАТЫ, </w:t>
      </w:r>
    </w:p>
    <w:p w:rsidR="004A7FAA" w:rsidRPr="004A7FAA" w:rsidRDefault="004A7FAA" w:rsidP="004A7FAA">
      <w:pPr>
        <w:pStyle w:val="a9"/>
        <w:ind w:left="0"/>
        <w:rPr>
          <w:b/>
          <w:sz w:val="28"/>
          <w:szCs w:val="28"/>
        </w:rPr>
      </w:pPr>
      <w:r w:rsidRPr="004A7FAA">
        <w:rPr>
          <w:b/>
          <w:sz w:val="28"/>
          <w:szCs w:val="28"/>
        </w:rPr>
        <w:t>ПЕРЕРАСЧЕТА ПЕНСИИ ЗА ВЫСЛУГУ ЛЕТ</w:t>
      </w:r>
    </w:p>
    <w:p w:rsidR="004A7FAA" w:rsidRDefault="004A7FAA" w:rsidP="004A7FAA">
      <w:pPr>
        <w:pStyle w:val="a9"/>
        <w:ind w:left="0" w:firstLine="426"/>
        <w:jc w:val="both"/>
        <w:rPr>
          <w:sz w:val="28"/>
          <w:szCs w:val="28"/>
        </w:rPr>
      </w:pPr>
      <w:r w:rsidRPr="004A7FAA">
        <w:rPr>
          <w:sz w:val="28"/>
          <w:szCs w:val="28"/>
        </w:rPr>
        <w:t xml:space="preserve">2.1. Пенсия за выслугу лет муниципальному служащему устанавливается </w:t>
      </w:r>
      <w:r w:rsidR="007F602E" w:rsidRPr="007D248B">
        <w:rPr>
          <w:sz w:val="28"/>
          <w:szCs w:val="28"/>
        </w:rPr>
        <w:t>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w:t>
      </w:r>
      <w:r w:rsidR="007F602E">
        <w:rPr>
          <w:sz w:val="28"/>
          <w:szCs w:val="28"/>
        </w:rPr>
        <w:t>:</w:t>
      </w:r>
    </w:p>
    <w:tbl>
      <w:tblPr>
        <w:tblStyle w:val="aa"/>
        <w:tblW w:w="0" w:type="auto"/>
        <w:tblLook w:val="04A0"/>
      </w:tblPr>
      <w:tblGrid>
        <w:gridCol w:w="4927"/>
        <w:gridCol w:w="4927"/>
      </w:tblGrid>
      <w:tr w:rsidR="007F602E" w:rsidTr="007F602E">
        <w:tc>
          <w:tcPr>
            <w:tcW w:w="4927" w:type="dxa"/>
          </w:tcPr>
          <w:p w:rsidR="007F602E" w:rsidRPr="007F602E" w:rsidRDefault="007F602E" w:rsidP="007F602E">
            <w:pPr>
              <w:pStyle w:val="a9"/>
              <w:ind w:left="0"/>
              <w:jc w:val="center"/>
              <w:rPr>
                <w:b/>
              </w:rPr>
            </w:pPr>
            <w:r w:rsidRPr="007F602E">
              <w:rPr>
                <w:b/>
              </w:rPr>
              <w:t>Год назначения пенсии за выслугу лет</w:t>
            </w:r>
          </w:p>
        </w:tc>
        <w:tc>
          <w:tcPr>
            <w:tcW w:w="4927" w:type="dxa"/>
          </w:tcPr>
          <w:p w:rsidR="007F602E" w:rsidRPr="007F602E" w:rsidRDefault="007F602E" w:rsidP="007F602E">
            <w:pPr>
              <w:pStyle w:val="a9"/>
              <w:ind w:left="0"/>
              <w:jc w:val="center"/>
              <w:rPr>
                <w:b/>
              </w:rPr>
            </w:pPr>
            <w:r>
              <w:rPr>
                <w:b/>
              </w:rPr>
              <w:t>Стаж для назначения пенсии за выслугу лет в соответствующем году</w:t>
            </w:r>
          </w:p>
        </w:tc>
      </w:tr>
      <w:tr w:rsidR="007F602E" w:rsidTr="007F602E">
        <w:tc>
          <w:tcPr>
            <w:tcW w:w="4927" w:type="dxa"/>
          </w:tcPr>
          <w:p w:rsidR="007F602E" w:rsidRPr="00F62E45" w:rsidRDefault="00F62E45" w:rsidP="00F62E45">
            <w:pPr>
              <w:pStyle w:val="a9"/>
              <w:ind w:left="0"/>
              <w:jc w:val="center"/>
            </w:pPr>
            <w:r w:rsidRPr="00F62E45">
              <w:t>2017</w:t>
            </w:r>
          </w:p>
        </w:tc>
        <w:tc>
          <w:tcPr>
            <w:tcW w:w="4927" w:type="dxa"/>
          </w:tcPr>
          <w:p w:rsidR="007F602E" w:rsidRPr="00F62E45" w:rsidRDefault="00805F10" w:rsidP="00F62E45">
            <w:pPr>
              <w:pStyle w:val="a9"/>
              <w:ind w:left="0"/>
              <w:jc w:val="center"/>
            </w:pPr>
            <w:r>
              <w:t>15 лет 6 месяцев</w:t>
            </w:r>
          </w:p>
        </w:tc>
      </w:tr>
      <w:tr w:rsidR="007F602E" w:rsidTr="007F602E">
        <w:tc>
          <w:tcPr>
            <w:tcW w:w="4927" w:type="dxa"/>
          </w:tcPr>
          <w:p w:rsidR="007F602E" w:rsidRPr="00F62E45" w:rsidRDefault="00F62E45" w:rsidP="00F62E45">
            <w:pPr>
              <w:pStyle w:val="a9"/>
              <w:ind w:left="0"/>
              <w:jc w:val="center"/>
            </w:pPr>
            <w:r w:rsidRPr="00F62E45">
              <w:t>2018</w:t>
            </w:r>
          </w:p>
        </w:tc>
        <w:tc>
          <w:tcPr>
            <w:tcW w:w="4927" w:type="dxa"/>
          </w:tcPr>
          <w:p w:rsidR="007F602E" w:rsidRPr="00F62E45" w:rsidRDefault="00805F10" w:rsidP="00F62E45">
            <w:pPr>
              <w:pStyle w:val="a9"/>
              <w:ind w:left="0"/>
              <w:jc w:val="center"/>
            </w:pPr>
            <w:r>
              <w:t>16 лет</w:t>
            </w:r>
          </w:p>
        </w:tc>
      </w:tr>
      <w:tr w:rsidR="007F602E" w:rsidTr="007F602E">
        <w:tc>
          <w:tcPr>
            <w:tcW w:w="4927" w:type="dxa"/>
          </w:tcPr>
          <w:p w:rsidR="007F602E" w:rsidRPr="00F62E45" w:rsidRDefault="00F62E45" w:rsidP="00F62E45">
            <w:pPr>
              <w:pStyle w:val="a9"/>
              <w:ind w:left="0"/>
              <w:jc w:val="center"/>
            </w:pPr>
            <w:r w:rsidRPr="00F62E45">
              <w:t>2019</w:t>
            </w:r>
          </w:p>
        </w:tc>
        <w:tc>
          <w:tcPr>
            <w:tcW w:w="4927" w:type="dxa"/>
          </w:tcPr>
          <w:p w:rsidR="007F602E" w:rsidRPr="00F62E45" w:rsidRDefault="00805F10" w:rsidP="00F62E45">
            <w:pPr>
              <w:pStyle w:val="a9"/>
              <w:ind w:left="0"/>
              <w:jc w:val="center"/>
            </w:pPr>
            <w:r>
              <w:t>16 лет 6 месяцев</w:t>
            </w:r>
          </w:p>
        </w:tc>
      </w:tr>
      <w:tr w:rsidR="00805F10" w:rsidTr="007F602E">
        <w:tc>
          <w:tcPr>
            <w:tcW w:w="4927" w:type="dxa"/>
          </w:tcPr>
          <w:p w:rsidR="00805F10" w:rsidRPr="00F62E45" w:rsidRDefault="00805F10" w:rsidP="00F62E45">
            <w:pPr>
              <w:pStyle w:val="a9"/>
              <w:ind w:left="0"/>
              <w:jc w:val="center"/>
            </w:pPr>
            <w:r w:rsidRPr="00F62E45">
              <w:t>2020</w:t>
            </w:r>
          </w:p>
        </w:tc>
        <w:tc>
          <w:tcPr>
            <w:tcW w:w="4927" w:type="dxa"/>
          </w:tcPr>
          <w:p w:rsidR="00805F10" w:rsidRPr="00F62E45" w:rsidRDefault="00805F10" w:rsidP="00805F10">
            <w:pPr>
              <w:pStyle w:val="a9"/>
              <w:ind w:left="0"/>
              <w:jc w:val="center"/>
            </w:pPr>
            <w:r>
              <w:t>17 лет</w:t>
            </w:r>
          </w:p>
        </w:tc>
      </w:tr>
      <w:tr w:rsidR="00805F10" w:rsidTr="007F602E">
        <w:tc>
          <w:tcPr>
            <w:tcW w:w="4927" w:type="dxa"/>
          </w:tcPr>
          <w:p w:rsidR="00805F10" w:rsidRPr="00F62E45" w:rsidRDefault="00805F10" w:rsidP="00F62E45">
            <w:pPr>
              <w:pStyle w:val="a9"/>
              <w:ind w:left="0"/>
              <w:jc w:val="center"/>
            </w:pPr>
            <w:r w:rsidRPr="00F62E45">
              <w:t>2021</w:t>
            </w:r>
          </w:p>
        </w:tc>
        <w:tc>
          <w:tcPr>
            <w:tcW w:w="4927" w:type="dxa"/>
          </w:tcPr>
          <w:p w:rsidR="00805F10" w:rsidRPr="00F62E45" w:rsidRDefault="00805F10" w:rsidP="00805F10">
            <w:pPr>
              <w:pStyle w:val="a9"/>
              <w:ind w:left="0"/>
              <w:jc w:val="center"/>
            </w:pPr>
            <w:r>
              <w:t>17 лет 6 месяцев</w:t>
            </w:r>
          </w:p>
        </w:tc>
      </w:tr>
      <w:tr w:rsidR="00805F10" w:rsidTr="007F602E">
        <w:tc>
          <w:tcPr>
            <w:tcW w:w="4927" w:type="dxa"/>
          </w:tcPr>
          <w:p w:rsidR="00805F10" w:rsidRPr="00F62E45" w:rsidRDefault="00805F10" w:rsidP="00F62E45">
            <w:pPr>
              <w:pStyle w:val="a9"/>
              <w:ind w:left="0"/>
              <w:jc w:val="center"/>
            </w:pPr>
            <w:r w:rsidRPr="00F62E45">
              <w:t>2022</w:t>
            </w:r>
          </w:p>
        </w:tc>
        <w:tc>
          <w:tcPr>
            <w:tcW w:w="4927" w:type="dxa"/>
          </w:tcPr>
          <w:p w:rsidR="00805F10" w:rsidRPr="00F62E45" w:rsidRDefault="00805F10" w:rsidP="00805F10">
            <w:pPr>
              <w:pStyle w:val="a9"/>
              <w:ind w:left="0"/>
              <w:jc w:val="center"/>
            </w:pPr>
            <w:r>
              <w:t>18 лет</w:t>
            </w:r>
          </w:p>
        </w:tc>
      </w:tr>
      <w:tr w:rsidR="00805F10" w:rsidTr="007F602E">
        <w:tc>
          <w:tcPr>
            <w:tcW w:w="4927" w:type="dxa"/>
          </w:tcPr>
          <w:p w:rsidR="00805F10" w:rsidRPr="00F62E45" w:rsidRDefault="00805F10" w:rsidP="00F62E45">
            <w:pPr>
              <w:pStyle w:val="a9"/>
              <w:ind w:left="0"/>
              <w:jc w:val="center"/>
            </w:pPr>
            <w:r w:rsidRPr="00F62E45">
              <w:t>2023</w:t>
            </w:r>
          </w:p>
        </w:tc>
        <w:tc>
          <w:tcPr>
            <w:tcW w:w="4927" w:type="dxa"/>
          </w:tcPr>
          <w:p w:rsidR="00805F10" w:rsidRPr="00F62E45" w:rsidRDefault="00805F10" w:rsidP="00805F10">
            <w:pPr>
              <w:pStyle w:val="a9"/>
              <w:ind w:left="0"/>
              <w:jc w:val="center"/>
            </w:pPr>
            <w:r>
              <w:t>18 лет 6 месяцев</w:t>
            </w:r>
          </w:p>
        </w:tc>
      </w:tr>
      <w:tr w:rsidR="00805F10" w:rsidTr="007F602E">
        <w:tc>
          <w:tcPr>
            <w:tcW w:w="4927" w:type="dxa"/>
          </w:tcPr>
          <w:p w:rsidR="00805F10" w:rsidRPr="00F62E45" w:rsidRDefault="00805F10" w:rsidP="00F62E45">
            <w:pPr>
              <w:pStyle w:val="a9"/>
              <w:ind w:left="0"/>
              <w:jc w:val="center"/>
            </w:pPr>
            <w:r w:rsidRPr="00F62E45">
              <w:t>2024</w:t>
            </w:r>
          </w:p>
        </w:tc>
        <w:tc>
          <w:tcPr>
            <w:tcW w:w="4927" w:type="dxa"/>
          </w:tcPr>
          <w:p w:rsidR="00805F10" w:rsidRPr="00F62E45" w:rsidRDefault="00805F10" w:rsidP="00805F10">
            <w:pPr>
              <w:pStyle w:val="a9"/>
              <w:ind w:left="0"/>
              <w:jc w:val="center"/>
            </w:pPr>
            <w:r>
              <w:t>19 лет</w:t>
            </w:r>
          </w:p>
        </w:tc>
      </w:tr>
      <w:tr w:rsidR="00805F10" w:rsidTr="007F602E">
        <w:tc>
          <w:tcPr>
            <w:tcW w:w="4927" w:type="dxa"/>
          </w:tcPr>
          <w:p w:rsidR="00805F10" w:rsidRPr="00F62E45" w:rsidRDefault="00805F10" w:rsidP="00F62E45">
            <w:pPr>
              <w:pStyle w:val="a9"/>
              <w:ind w:left="0"/>
              <w:jc w:val="center"/>
            </w:pPr>
            <w:r w:rsidRPr="00F62E45">
              <w:t>2025</w:t>
            </w:r>
          </w:p>
        </w:tc>
        <w:tc>
          <w:tcPr>
            <w:tcW w:w="4927" w:type="dxa"/>
          </w:tcPr>
          <w:p w:rsidR="00805F10" w:rsidRPr="00F62E45" w:rsidRDefault="00805F10" w:rsidP="00805F10">
            <w:pPr>
              <w:pStyle w:val="a9"/>
              <w:ind w:left="0"/>
              <w:jc w:val="center"/>
            </w:pPr>
            <w:r>
              <w:t>19 лет 6 месяцев</w:t>
            </w:r>
          </w:p>
        </w:tc>
      </w:tr>
      <w:tr w:rsidR="00805F10" w:rsidTr="007F602E">
        <w:tc>
          <w:tcPr>
            <w:tcW w:w="4927" w:type="dxa"/>
          </w:tcPr>
          <w:p w:rsidR="00805F10" w:rsidRPr="00F62E45" w:rsidRDefault="00805F10" w:rsidP="00F62E45">
            <w:pPr>
              <w:pStyle w:val="a9"/>
              <w:ind w:left="0"/>
              <w:jc w:val="center"/>
            </w:pPr>
            <w:r w:rsidRPr="00F62E45">
              <w:t>2026 и последующие годы</w:t>
            </w:r>
          </w:p>
        </w:tc>
        <w:tc>
          <w:tcPr>
            <w:tcW w:w="4927" w:type="dxa"/>
          </w:tcPr>
          <w:p w:rsidR="00805F10" w:rsidRPr="00F62E45" w:rsidRDefault="00805F10" w:rsidP="009B6C1F">
            <w:pPr>
              <w:pStyle w:val="a9"/>
              <w:ind w:left="0"/>
              <w:jc w:val="center"/>
            </w:pPr>
            <w:r>
              <w:t>20 лет</w:t>
            </w:r>
          </w:p>
        </w:tc>
      </w:tr>
    </w:tbl>
    <w:p w:rsidR="00436550" w:rsidRDefault="004A7FAA" w:rsidP="004A7FAA">
      <w:pPr>
        <w:pStyle w:val="a9"/>
        <w:ind w:left="0" w:firstLine="426"/>
        <w:jc w:val="both"/>
        <w:rPr>
          <w:sz w:val="28"/>
          <w:szCs w:val="28"/>
        </w:rPr>
      </w:pPr>
      <w:proofErr w:type="gramStart"/>
      <w:r w:rsidRPr="004A7FAA">
        <w:rPr>
          <w:sz w:val="28"/>
          <w:szCs w:val="28"/>
        </w:rPr>
        <w:t>2.2 Пенсия за выслугу лет лицам, указанным в настоящем Положении, устанавливается при наличии стажа муниципальной службы</w:t>
      </w:r>
      <w:r w:rsidR="0042342D">
        <w:rPr>
          <w:sz w:val="28"/>
          <w:szCs w:val="28"/>
        </w:rPr>
        <w:t xml:space="preserve"> для назначения пенсии за выслугу лет</w:t>
      </w:r>
      <w:r w:rsidRPr="004A7FAA">
        <w:rPr>
          <w:sz w:val="28"/>
          <w:szCs w:val="28"/>
        </w:rPr>
        <w:t xml:space="preserve"> в размере 45 процентов </w:t>
      </w:r>
      <w:r w:rsidR="00436550">
        <w:rPr>
          <w:sz w:val="28"/>
          <w:szCs w:val="28"/>
        </w:rPr>
        <w:t>средне</w:t>
      </w:r>
      <w:r w:rsidRPr="004A7FAA">
        <w:rPr>
          <w:sz w:val="28"/>
          <w:szCs w:val="28"/>
        </w:rPr>
        <w:t xml:space="preserve">месячного </w:t>
      </w:r>
      <w:r w:rsidR="00436550">
        <w:rPr>
          <w:sz w:val="28"/>
          <w:szCs w:val="28"/>
        </w:rPr>
        <w:t>заработка</w:t>
      </w:r>
      <w:r w:rsidRPr="004A7FAA">
        <w:rPr>
          <w:sz w:val="28"/>
          <w:szCs w:val="28"/>
        </w:rPr>
        <w:t xml:space="preserve"> муниципального служащего за вычетом </w:t>
      </w:r>
      <w:r w:rsidR="00436550" w:rsidRPr="00436550">
        <w:rPr>
          <w:sz w:val="28"/>
          <w:szCs w:val="28"/>
        </w:rPr>
        <w:t xml:space="preserve">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w:t>
      </w:r>
      <w:r w:rsidR="00436550" w:rsidRPr="00436550">
        <w:rPr>
          <w:sz w:val="28"/>
          <w:szCs w:val="28"/>
        </w:rPr>
        <w:br/>
        <w:t>с Федеральным законом от 28 декабря 2013 года</w:t>
      </w:r>
      <w:proofErr w:type="gramEnd"/>
      <w:r w:rsidR="00436550" w:rsidRPr="00436550">
        <w:rPr>
          <w:sz w:val="28"/>
          <w:szCs w:val="28"/>
        </w:rPr>
        <w:t xml:space="preserve"> № 400-ФЗ «О страховых пенсиях».</w:t>
      </w:r>
      <w:r w:rsidR="00436550" w:rsidRPr="00A57E6A">
        <w:t xml:space="preserve"> </w:t>
      </w:r>
      <w:r w:rsidRPr="004A7FAA">
        <w:rPr>
          <w:sz w:val="28"/>
          <w:szCs w:val="28"/>
        </w:rPr>
        <w:t xml:space="preserve">Размер пенсии за выслугу лет увеличивается на 3 процента </w:t>
      </w:r>
      <w:r w:rsidR="00436550">
        <w:rPr>
          <w:sz w:val="28"/>
          <w:szCs w:val="28"/>
        </w:rPr>
        <w:t>среднемесячного</w:t>
      </w:r>
      <w:r w:rsidRPr="004A7FAA">
        <w:rPr>
          <w:sz w:val="28"/>
          <w:szCs w:val="28"/>
        </w:rPr>
        <w:t xml:space="preserve"> </w:t>
      </w:r>
      <w:r w:rsidR="00436550">
        <w:rPr>
          <w:sz w:val="28"/>
          <w:szCs w:val="28"/>
        </w:rPr>
        <w:t xml:space="preserve">заработка </w:t>
      </w:r>
      <w:r w:rsidRPr="004A7FAA">
        <w:rPr>
          <w:sz w:val="28"/>
          <w:szCs w:val="28"/>
        </w:rPr>
        <w:t xml:space="preserve">за </w:t>
      </w:r>
      <w:proofErr w:type="gramStart"/>
      <w:r w:rsidRPr="004A7FAA">
        <w:rPr>
          <w:sz w:val="28"/>
          <w:szCs w:val="28"/>
        </w:rPr>
        <w:t>каждый полный год</w:t>
      </w:r>
      <w:proofErr w:type="gramEnd"/>
      <w:r w:rsidRPr="004A7FAA">
        <w:rPr>
          <w:sz w:val="28"/>
          <w:szCs w:val="28"/>
        </w:rPr>
        <w:t xml:space="preserve"> стажа муниципальной службы</w:t>
      </w:r>
      <w:r w:rsidR="0042342D">
        <w:rPr>
          <w:sz w:val="28"/>
          <w:szCs w:val="28"/>
        </w:rPr>
        <w:t>.</w:t>
      </w:r>
      <w:r w:rsidRPr="004A7FAA">
        <w:rPr>
          <w:sz w:val="28"/>
          <w:szCs w:val="28"/>
        </w:rPr>
        <w:t xml:space="preserve"> </w:t>
      </w:r>
      <w:r w:rsidR="0042342D">
        <w:rPr>
          <w:sz w:val="28"/>
          <w:szCs w:val="28"/>
        </w:rPr>
        <w:t>П</w:t>
      </w:r>
      <w:r w:rsidRPr="004A7FAA">
        <w:rPr>
          <w:sz w:val="28"/>
          <w:szCs w:val="28"/>
        </w:rPr>
        <w:t xml:space="preserve">ри этом </w:t>
      </w:r>
      <w:r w:rsidR="00436550">
        <w:rPr>
          <w:sz w:val="28"/>
          <w:szCs w:val="28"/>
        </w:rPr>
        <w:t>общ</w:t>
      </w:r>
      <w:r w:rsidR="0042342D">
        <w:rPr>
          <w:sz w:val="28"/>
          <w:szCs w:val="28"/>
        </w:rPr>
        <w:t>ий размер</w:t>
      </w:r>
      <w:r w:rsidR="00436550">
        <w:rPr>
          <w:sz w:val="28"/>
          <w:szCs w:val="28"/>
        </w:rPr>
        <w:t xml:space="preserve"> </w:t>
      </w:r>
      <w:r w:rsidR="00436550" w:rsidRPr="00436550">
        <w:rPr>
          <w:sz w:val="28"/>
          <w:szCs w:val="28"/>
        </w:rPr>
        <w:t>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r w:rsidR="00436550">
        <w:rPr>
          <w:sz w:val="28"/>
          <w:szCs w:val="28"/>
        </w:rPr>
        <w:t xml:space="preserve">. </w:t>
      </w:r>
    </w:p>
    <w:p w:rsidR="004E7DAF" w:rsidRDefault="004E7DAF" w:rsidP="004E7DAF">
      <w:pPr>
        <w:pStyle w:val="a9"/>
        <w:ind w:left="0" w:firstLine="426"/>
        <w:jc w:val="both"/>
        <w:rPr>
          <w:sz w:val="28"/>
          <w:szCs w:val="28"/>
        </w:rPr>
      </w:pPr>
      <w:proofErr w:type="gramStart"/>
      <w:r w:rsidRPr="004E7DAF">
        <w:rPr>
          <w:sz w:val="28"/>
          <w:szCs w:val="28"/>
        </w:rPr>
        <w:t xml:space="preserve">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w:t>
      </w:r>
      <w:r w:rsidR="007F2B3D">
        <w:rPr>
          <w:sz w:val="28"/>
          <w:szCs w:val="28"/>
        </w:rPr>
        <w:t>и приравненных к ним местностях</w:t>
      </w:r>
      <w:r w:rsidRPr="004E7DAF">
        <w:rPr>
          <w:sz w:val="28"/>
          <w:szCs w:val="28"/>
        </w:rPr>
        <w:t xml:space="preserve">, установленного по должности муниципальной службы, замещавшейся на день прекращения муниципальной службы либо на день достижения возраста, </w:t>
      </w:r>
      <w:r w:rsidRPr="004E7DAF">
        <w:rPr>
          <w:sz w:val="28"/>
          <w:szCs w:val="28"/>
        </w:rPr>
        <w:lastRenderedPageBreak/>
        <w:t>дающего право на страховую пенсию по</w:t>
      </w:r>
      <w:proofErr w:type="gramEnd"/>
      <w:r w:rsidRPr="004E7DAF">
        <w:rPr>
          <w:sz w:val="28"/>
          <w:szCs w:val="28"/>
        </w:rPr>
        <w:t xml:space="preserve"> старости в соответствии с Федеральным законом от 28 декабря 2013 года № 400-ФЗ «О страховых пенсиях»</w:t>
      </w:r>
      <w:r>
        <w:rPr>
          <w:sz w:val="28"/>
          <w:szCs w:val="28"/>
        </w:rPr>
        <w:t>.</w:t>
      </w:r>
    </w:p>
    <w:p w:rsidR="007F2B3D" w:rsidRDefault="007F2B3D" w:rsidP="007F2B3D">
      <w:pPr>
        <w:autoSpaceDE w:val="0"/>
        <w:autoSpaceDN w:val="0"/>
        <w:adjustRightInd w:val="0"/>
        <w:ind w:firstLine="540"/>
        <w:jc w:val="both"/>
        <w:rPr>
          <w:sz w:val="28"/>
          <w:szCs w:val="28"/>
        </w:rPr>
      </w:pPr>
      <w:proofErr w:type="gramStart"/>
      <w:r>
        <w:rPr>
          <w:sz w:val="28"/>
          <w:szCs w:val="28"/>
        </w:rPr>
        <w:t xml:space="preserve">При определении размера пенсии за выслугу лет не учитываются суммы </w:t>
      </w:r>
      <w:r>
        <w:rPr>
          <w:sz w:val="28"/>
          <w:szCs w:val="28"/>
          <w:lang w:eastAsia="en-US"/>
        </w:rPr>
        <w:t xml:space="preserve">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9" w:history="1">
        <w:r w:rsidRPr="007F2B3D">
          <w:rPr>
            <w:sz w:val="28"/>
            <w:szCs w:val="28"/>
            <w:lang w:eastAsia="en-US"/>
          </w:rPr>
          <w:t>законом</w:t>
        </w:r>
      </w:hyperlink>
      <w:r>
        <w:rPr>
          <w:sz w:val="28"/>
          <w:szCs w:val="28"/>
          <w:lang w:eastAsia="en-US"/>
        </w:rPr>
        <w:t xml:space="preserve"> "О трудовых пенсиях в Российской Федерации", размер доли страховой пенсии, установленной и исчисленной в</w:t>
      </w:r>
      <w:proofErr w:type="gramEnd"/>
      <w:r>
        <w:rPr>
          <w:sz w:val="28"/>
          <w:szCs w:val="28"/>
          <w:lang w:eastAsia="en-US"/>
        </w:rPr>
        <w:t xml:space="preserve"> </w:t>
      </w:r>
      <w:proofErr w:type="gramStart"/>
      <w:r>
        <w:rPr>
          <w:sz w:val="28"/>
          <w:szCs w:val="28"/>
          <w:lang w:eastAsia="en-US"/>
        </w:rPr>
        <w:t xml:space="preserve">соответствии с Федеральным </w:t>
      </w:r>
      <w:hyperlink r:id="rId10" w:history="1">
        <w:r w:rsidRPr="007F2B3D">
          <w:rPr>
            <w:sz w:val="28"/>
            <w:szCs w:val="28"/>
            <w:lang w:eastAsia="en-US"/>
          </w:rPr>
          <w:t>законом</w:t>
        </w:r>
      </w:hyperlink>
      <w:r>
        <w:rPr>
          <w:sz w:val="28"/>
          <w:szCs w:val="28"/>
          <w:lang w:eastAsia="en-US"/>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4A7FAA" w:rsidRPr="004A7FAA" w:rsidRDefault="004A7FAA" w:rsidP="004A7FAA">
      <w:pPr>
        <w:pStyle w:val="a9"/>
        <w:ind w:left="0" w:firstLine="426"/>
        <w:jc w:val="both"/>
        <w:rPr>
          <w:sz w:val="28"/>
          <w:szCs w:val="28"/>
        </w:rPr>
      </w:pPr>
      <w:r w:rsidRPr="004A7FAA">
        <w:rPr>
          <w:sz w:val="28"/>
          <w:szCs w:val="28"/>
        </w:rPr>
        <w:t>2.3. При определении размера пенсии за выслугу лет в соответствии с настоящим Положением применяются правила, предусмотренные стать</w:t>
      </w:r>
      <w:r w:rsidR="00704E4D">
        <w:rPr>
          <w:sz w:val="28"/>
          <w:szCs w:val="28"/>
        </w:rPr>
        <w:t>ей</w:t>
      </w:r>
      <w:r w:rsidRPr="004A7FAA">
        <w:rPr>
          <w:sz w:val="28"/>
          <w:szCs w:val="28"/>
        </w:rPr>
        <w:t xml:space="preserve"> 9 Закона края.</w:t>
      </w:r>
    </w:p>
    <w:p w:rsidR="00704E4D" w:rsidRDefault="004A7FAA" w:rsidP="004A7FAA">
      <w:pPr>
        <w:pStyle w:val="a9"/>
        <w:ind w:left="0" w:firstLine="426"/>
        <w:jc w:val="both"/>
        <w:rPr>
          <w:sz w:val="28"/>
          <w:szCs w:val="28"/>
        </w:rPr>
      </w:pPr>
      <w:r w:rsidRPr="004A7FAA">
        <w:rPr>
          <w:sz w:val="28"/>
          <w:szCs w:val="28"/>
        </w:rPr>
        <w:t>Если в результате применения правил, предусмотренных настоящим Положением, значение размера пенсии за выслугу лет равно нулю или отрицательному значению, то пенсия за выслугу лет назначается</w:t>
      </w:r>
      <w:r w:rsidR="00704E4D">
        <w:rPr>
          <w:sz w:val="28"/>
          <w:szCs w:val="28"/>
        </w:rPr>
        <w:t xml:space="preserve"> в минимальном размере, ниже которого она быть не может. </w:t>
      </w:r>
    </w:p>
    <w:p w:rsidR="00704E4D" w:rsidRDefault="007C1290" w:rsidP="004A7FAA">
      <w:pPr>
        <w:pStyle w:val="a9"/>
        <w:ind w:left="0" w:firstLine="426"/>
        <w:jc w:val="both"/>
        <w:rPr>
          <w:sz w:val="28"/>
          <w:szCs w:val="28"/>
        </w:rPr>
      </w:pPr>
      <w:r>
        <w:rPr>
          <w:sz w:val="28"/>
          <w:szCs w:val="28"/>
        </w:rPr>
        <w:t>Минимальный р</w:t>
      </w:r>
      <w:r w:rsidR="00704E4D">
        <w:rPr>
          <w:sz w:val="28"/>
          <w:szCs w:val="28"/>
        </w:rPr>
        <w:t xml:space="preserve">азмер пенсии за выслугу лет </w:t>
      </w:r>
      <w:r>
        <w:rPr>
          <w:sz w:val="28"/>
          <w:szCs w:val="28"/>
        </w:rPr>
        <w:t>муниципальным служащим</w:t>
      </w:r>
      <w:r w:rsidR="00704E4D">
        <w:rPr>
          <w:sz w:val="28"/>
          <w:szCs w:val="28"/>
        </w:rPr>
        <w:t xml:space="preserve"> </w:t>
      </w:r>
      <w:r>
        <w:rPr>
          <w:sz w:val="28"/>
          <w:szCs w:val="28"/>
        </w:rPr>
        <w:t>составляет</w:t>
      </w:r>
      <w:r w:rsidR="00704E4D">
        <w:rPr>
          <w:sz w:val="28"/>
          <w:szCs w:val="28"/>
        </w:rPr>
        <w:t>:</w:t>
      </w:r>
    </w:p>
    <w:p w:rsidR="00704E4D" w:rsidRPr="00612102" w:rsidRDefault="00704E4D" w:rsidP="00704E4D">
      <w:pPr>
        <w:autoSpaceDE w:val="0"/>
        <w:autoSpaceDN w:val="0"/>
        <w:adjustRightInd w:val="0"/>
        <w:jc w:val="both"/>
        <w:rPr>
          <w:rFonts w:eastAsia="Calibri"/>
          <w:sz w:val="28"/>
          <w:szCs w:val="28"/>
        </w:rPr>
      </w:pPr>
      <w:r w:rsidRPr="00612102">
        <w:rPr>
          <w:rFonts w:eastAsia="Calibri"/>
          <w:sz w:val="28"/>
          <w:szCs w:val="28"/>
        </w:rPr>
        <w:t>1</w:t>
      </w:r>
      <w:r w:rsidR="001B29D9" w:rsidRPr="00612102">
        <w:rPr>
          <w:rFonts w:eastAsia="Calibri"/>
          <w:sz w:val="28"/>
          <w:szCs w:val="28"/>
        </w:rPr>
        <w:t>3</w:t>
      </w:r>
      <w:r w:rsidRPr="00612102">
        <w:rPr>
          <w:rFonts w:eastAsia="Calibri"/>
          <w:sz w:val="28"/>
          <w:szCs w:val="28"/>
        </w:rPr>
        <w:t xml:space="preserve">00 рублей – при наличии у </w:t>
      </w:r>
      <w:r w:rsidR="00E10A05" w:rsidRPr="00612102">
        <w:rPr>
          <w:rFonts w:eastAsia="Calibri"/>
          <w:sz w:val="28"/>
          <w:szCs w:val="28"/>
        </w:rPr>
        <w:t>муниципальных</w:t>
      </w:r>
      <w:r w:rsidRPr="00612102">
        <w:rPr>
          <w:rFonts w:eastAsia="Calibri"/>
          <w:sz w:val="28"/>
          <w:szCs w:val="28"/>
        </w:rPr>
        <w:t xml:space="preserve"> служащих стажа </w:t>
      </w:r>
      <w:r w:rsidR="00E10A05" w:rsidRPr="00612102">
        <w:rPr>
          <w:rFonts w:eastAsia="Calibri"/>
          <w:sz w:val="28"/>
          <w:szCs w:val="28"/>
        </w:rPr>
        <w:t>муниципальной</w:t>
      </w:r>
      <w:r w:rsidRPr="00612102">
        <w:rPr>
          <w:rFonts w:eastAsia="Calibri"/>
          <w:sz w:val="28"/>
          <w:szCs w:val="28"/>
        </w:rPr>
        <w:t xml:space="preserve"> службы менее 20 лет</w:t>
      </w:r>
      <w:r w:rsidR="005472FB">
        <w:rPr>
          <w:rFonts w:eastAsia="Calibri"/>
          <w:sz w:val="28"/>
          <w:szCs w:val="28"/>
        </w:rPr>
        <w:t xml:space="preserve"> в соответствии с пунктом 2.1 настоящего Положения</w:t>
      </w:r>
      <w:r w:rsidRPr="00612102">
        <w:rPr>
          <w:rFonts w:eastAsia="Calibri"/>
          <w:sz w:val="28"/>
          <w:szCs w:val="28"/>
        </w:rPr>
        <w:t>;</w:t>
      </w:r>
    </w:p>
    <w:p w:rsidR="00704E4D" w:rsidRPr="00612102" w:rsidRDefault="001B29D9" w:rsidP="00704E4D">
      <w:pPr>
        <w:autoSpaceDE w:val="0"/>
        <w:autoSpaceDN w:val="0"/>
        <w:adjustRightInd w:val="0"/>
        <w:jc w:val="both"/>
        <w:rPr>
          <w:rFonts w:eastAsia="Calibri"/>
          <w:sz w:val="28"/>
          <w:szCs w:val="28"/>
        </w:rPr>
      </w:pPr>
      <w:r w:rsidRPr="00612102">
        <w:rPr>
          <w:rFonts w:eastAsia="Calibri"/>
          <w:sz w:val="28"/>
          <w:szCs w:val="28"/>
        </w:rPr>
        <w:t>5</w:t>
      </w:r>
      <w:r w:rsidR="00704E4D" w:rsidRPr="00612102">
        <w:rPr>
          <w:rFonts w:eastAsia="Calibri"/>
          <w:sz w:val="28"/>
          <w:szCs w:val="28"/>
        </w:rPr>
        <w:t xml:space="preserve">000 рублей – при наличии у </w:t>
      </w:r>
      <w:r w:rsidR="00E10A05" w:rsidRPr="00612102">
        <w:rPr>
          <w:rFonts w:eastAsia="Calibri"/>
          <w:sz w:val="28"/>
          <w:szCs w:val="28"/>
        </w:rPr>
        <w:t>муниципальных</w:t>
      </w:r>
      <w:r w:rsidR="00704E4D" w:rsidRPr="00612102">
        <w:rPr>
          <w:rFonts w:eastAsia="Calibri"/>
          <w:sz w:val="28"/>
          <w:szCs w:val="28"/>
        </w:rPr>
        <w:t xml:space="preserve"> служащих стажа </w:t>
      </w:r>
      <w:r w:rsidR="00E10A05" w:rsidRPr="00612102">
        <w:rPr>
          <w:rFonts w:eastAsia="Calibri"/>
          <w:sz w:val="28"/>
          <w:szCs w:val="28"/>
        </w:rPr>
        <w:t>муниципальной</w:t>
      </w:r>
      <w:r w:rsidR="00704E4D" w:rsidRPr="00612102">
        <w:rPr>
          <w:rFonts w:eastAsia="Calibri"/>
          <w:sz w:val="28"/>
          <w:szCs w:val="28"/>
        </w:rPr>
        <w:t xml:space="preserve"> службы 20 лет </w:t>
      </w:r>
      <w:r w:rsidRPr="00612102">
        <w:rPr>
          <w:rFonts w:eastAsia="Calibri"/>
          <w:sz w:val="28"/>
          <w:szCs w:val="28"/>
        </w:rPr>
        <w:t>и более</w:t>
      </w:r>
      <w:r w:rsidR="007C1290">
        <w:rPr>
          <w:rFonts w:eastAsia="Calibri"/>
          <w:sz w:val="28"/>
          <w:szCs w:val="28"/>
        </w:rPr>
        <w:t>.</w:t>
      </w:r>
    </w:p>
    <w:p w:rsidR="004A7FAA" w:rsidRPr="004A7FAA" w:rsidRDefault="00B109DE" w:rsidP="00B109DE">
      <w:pPr>
        <w:autoSpaceDE w:val="0"/>
        <w:autoSpaceDN w:val="0"/>
        <w:adjustRightInd w:val="0"/>
        <w:jc w:val="both"/>
        <w:rPr>
          <w:sz w:val="28"/>
          <w:szCs w:val="28"/>
        </w:rPr>
      </w:pPr>
      <w:r>
        <w:rPr>
          <w:rFonts w:eastAsia="Calibri"/>
          <w:color w:val="FF0000"/>
          <w:sz w:val="28"/>
          <w:szCs w:val="28"/>
        </w:rPr>
        <w:t xml:space="preserve">      </w:t>
      </w:r>
      <w:r w:rsidR="004A7FAA" w:rsidRPr="004A7FAA">
        <w:rPr>
          <w:sz w:val="28"/>
          <w:szCs w:val="28"/>
        </w:rPr>
        <w:t>2.4. Пенсия за выслугу лет муниципальным служащим устанавливается и выплачивается со дня подачи заявления, но не ранее чем со дня возникновения права на нее.</w:t>
      </w:r>
    </w:p>
    <w:p w:rsidR="004A7FAA" w:rsidRPr="004A7FAA" w:rsidRDefault="004A7FAA" w:rsidP="004A7FAA">
      <w:pPr>
        <w:pStyle w:val="a9"/>
        <w:ind w:left="0" w:firstLine="426"/>
        <w:jc w:val="both"/>
        <w:rPr>
          <w:sz w:val="28"/>
          <w:szCs w:val="28"/>
        </w:rPr>
      </w:pPr>
      <w:r w:rsidRPr="004A7FAA">
        <w:rPr>
          <w:sz w:val="28"/>
          <w:szCs w:val="28"/>
        </w:rPr>
        <w:t>2.5. Пенсия за выслугу лет назначается муниципальному служащему к трудовой пенсии по старости пожизненно, а к пенсии по инвалидности – на период выплаты пенсии по инвалидности.</w:t>
      </w:r>
    </w:p>
    <w:p w:rsidR="004A7FAA" w:rsidRPr="004A7FAA" w:rsidRDefault="004A7FAA" w:rsidP="004A7FAA">
      <w:pPr>
        <w:pStyle w:val="a9"/>
        <w:ind w:left="0" w:firstLine="426"/>
        <w:jc w:val="both"/>
        <w:rPr>
          <w:sz w:val="28"/>
          <w:szCs w:val="28"/>
        </w:rPr>
      </w:pPr>
      <w:r w:rsidRPr="004A7FAA">
        <w:rPr>
          <w:sz w:val="28"/>
          <w:szCs w:val="28"/>
        </w:rPr>
        <w:t xml:space="preserve">2.6. </w:t>
      </w:r>
      <w:proofErr w:type="gramStart"/>
      <w:r w:rsidRPr="004A7FAA">
        <w:rPr>
          <w:sz w:val="28"/>
          <w:szCs w:val="28"/>
        </w:rPr>
        <w:t xml:space="preserve">Муниципальным служащим, имеющим стаж, дающий право на пенсию за выслугу лет, при увольнении в связи с ликвидацией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 </w:t>
      </w:r>
      <w:proofErr w:type="gramEnd"/>
    </w:p>
    <w:p w:rsidR="00704E4D" w:rsidRDefault="004A7FAA" w:rsidP="004A7FAA">
      <w:pPr>
        <w:pStyle w:val="a9"/>
        <w:ind w:left="0" w:firstLine="426"/>
        <w:jc w:val="both"/>
        <w:rPr>
          <w:sz w:val="28"/>
          <w:szCs w:val="28"/>
        </w:rPr>
      </w:pPr>
      <w:r w:rsidRPr="004A7FAA">
        <w:rPr>
          <w:sz w:val="28"/>
          <w:szCs w:val="28"/>
        </w:rPr>
        <w:t xml:space="preserve">2.7. Расчет и выплата пенсии за выслугу лет производится отделом социальной защиты населения администрации района не позднее 15 числа месяца, следующего за расчетным, путем перечисления на счета, открытые лицами, претендующими на получение пенсии за выслугу лет, в кредитных организациях Российской Федерации. </w:t>
      </w:r>
    </w:p>
    <w:p w:rsidR="00B109DE" w:rsidRPr="00B109DE" w:rsidRDefault="00B96AB3" w:rsidP="00B109DE">
      <w:pPr>
        <w:autoSpaceDE w:val="0"/>
        <w:autoSpaceDN w:val="0"/>
        <w:adjustRightInd w:val="0"/>
        <w:jc w:val="both"/>
        <w:rPr>
          <w:rFonts w:eastAsia="Calibri"/>
          <w:sz w:val="28"/>
          <w:szCs w:val="28"/>
        </w:rPr>
      </w:pPr>
      <w:r>
        <w:rPr>
          <w:sz w:val="28"/>
          <w:szCs w:val="28"/>
        </w:rPr>
        <w:t xml:space="preserve">       </w:t>
      </w:r>
      <w:r w:rsidR="004A7FAA" w:rsidRPr="004A7FAA">
        <w:rPr>
          <w:sz w:val="28"/>
          <w:szCs w:val="28"/>
        </w:rPr>
        <w:t xml:space="preserve">2.8. </w:t>
      </w:r>
      <w:proofErr w:type="gramStart"/>
      <w:r w:rsidR="00B109DE" w:rsidRPr="00B109DE">
        <w:rPr>
          <w:rFonts w:eastAsia="Calibri"/>
          <w:sz w:val="28"/>
          <w:szCs w:val="28"/>
        </w:rPr>
        <w:t xml:space="preserve">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w:t>
      </w:r>
      <w:r w:rsidR="00B109DE" w:rsidRPr="00B109DE">
        <w:rPr>
          <w:rFonts w:eastAsia="Calibri"/>
          <w:sz w:val="28"/>
          <w:szCs w:val="28"/>
        </w:rPr>
        <w:lastRenderedPageBreak/>
        <w:t>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00B109DE" w:rsidRPr="00B109DE">
        <w:rPr>
          <w:rFonts w:eastAsia="Calibri"/>
          <w:sz w:val="28"/>
          <w:szCs w:val="28"/>
        </w:rPr>
        <w:t xml:space="preserve">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4A7FAA" w:rsidRPr="004A7FAA" w:rsidRDefault="004A7FAA" w:rsidP="00B109DE">
      <w:pPr>
        <w:pStyle w:val="a9"/>
        <w:ind w:left="0" w:firstLine="426"/>
        <w:jc w:val="both"/>
        <w:rPr>
          <w:sz w:val="28"/>
          <w:szCs w:val="28"/>
        </w:rPr>
      </w:pPr>
      <w:r w:rsidRPr="004A7FAA">
        <w:rPr>
          <w:sz w:val="28"/>
          <w:szCs w:val="28"/>
        </w:rPr>
        <w:t xml:space="preserve">2.9. </w:t>
      </w:r>
      <w:proofErr w:type="gramStart"/>
      <w:r w:rsidRPr="004A7FAA">
        <w:rPr>
          <w:sz w:val="28"/>
          <w:szCs w:val="28"/>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или пенсия за выслугу лет, либо в соответствии с краевым законодательством назначена ежемесячная доплата к трудовой</w:t>
      </w:r>
      <w:proofErr w:type="gramEnd"/>
      <w:r w:rsidRPr="004A7FAA">
        <w:rPr>
          <w:sz w:val="28"/>
          <w:szCs w:val="28"/>
        </w:rPr>
        <w:t xml:space="preserve"> пенсии или пенсия за выслугу лет в другом муниципальном образовании.</w:t>
      </w:r>
    </w:p>
    <w:p w:rsidR="00B109DE" w:rsidRDefault="004A7FAA" w:rsidP="004A7FAA">
      <w:pPr>
        <w:pStyle w:val="a9"/>
        <w:ind w:left="0" w:firstLine="426"/>
        <w:jc w:val="both"/>
        <w:rPr>
          <w:sz w:val="28"/>
          <w:szCs w:val="28"/>
        </w:rPr>
      </w:pPr>
      <w:r w:rsidRPr="004A7FAA">
        <w:rPr>
          <w:sz w:val="28"/>
          <w:szCs w:val="28"/>
        </w:rPr>
        <w:t>2.10. Размер пенсии за выслугу лет пересчитывается с соблюдением правил, предусмотренных</w:t>
      </w:r>
      <w:r w:rsidR="00B109DE">
        <w:rPr>
          <w:sz w:val="28"/>
          <w:szCs w:val="28"/>
        </w:rPr>
        <w:t xml:space="preserve"> пунктами 12 и 13</w:t>
      </w:r>
      <w:r w:rsidRPr="004A7FAA">
        <w:rPr>
          <w:sz w:val="28"/>
          <w:szCs w:val="28"/>
        </w:rPr>
        <w:t xml:space="preserve"> стать</w:t>
      </w:r>
      <w:r w:rsidR="00B109DE">
        <w:rPr>
          <w:sz w:val="28"/>
          <w:szCs w:val="28"/>
        </w:rPr>
        <w:t xml:space="preserve">и </w:t>
      </w:r>
      <w:r w:rsidRPr="004A7FAA">
        <w:rPr>
          <w:sz w:val="28"/>
          <w:szCs w:val="28"/>
        </w:rPr>
        <w:t>9 Закона края</w:t>
      </w:r>
      <w:r w:rsidR="00B109DE">
        <w:rPr>
          <w:sz w:val="28"/>
          <w:szCs w:val="28"/>
        </w:rPr>
        <w:t>.</w:t>
      </w:r>
    </w:p>
    <w:p w:rsidR="00B109DE" w:rsidRDefault="004A7FAA" w:rsidP="004A7FAA">
      <w:pPr>
        <w:pStyle w:val="a9"/>
        <w:ind w:left="0" w:firstLine="426"/>
        <w:jc w:val="both"/>
        <w:rPr>
          <w:sz w:val="28"/>
          <w:szCs w:val="28"/>
        </w:rPr>
      </w:pPr>
      <w:r w:rsidRPr="004A7FAA">
        <w:rPr>
          <w:sz w:val="28"/>
          <w:szCs w:val="28"/>
        </w:rPr>
        <w:t xml:space="preserve">На основании полученных сведений </w:t>
      </w:r>
      <w:r w:rsidR="00120711">
        <w:rPr>
          <w:sz w:val="28"/>
          <w:szCs w:val="28"/>
        </w:rPr>
        <w:t>О</w:t>
      </w:r>
      <w:r w:rsidRPr="004A7FAA">
        <w:rPr>
          <w:sz w:val="28"/>
          <w:szCs w:val="28"/>
        </w:rPr>
        <w:t xml:space="preserve">тдел социальной защиты населения администрации </w:t>
      </w:r>
      <w:r w:rsidR="00120711">
        <w:rPr>
          <w:sz w:val="28"/>
          <w:szCs w:val="28"/>
        </w:rPr>
        <w:t xml:space="preserve">Северо-Енисейского </w:t>
      </w:r>
      <w:r w:rsidRPr="004A7FAA">
        <w:rPr>
          <w:sz w:val="28"/>
          <w:szCs w:val="28"/>
        </w:rPr>
        <w:t xml:space="preserve">района в </w:t>
      </w:r>
      <w:r w:rsidR="007C1290">
        <w:rPr>
          <w:sz w:val="28"/>
          <w:szCs w:val="28"/>
        </w:rPr>
        <w:t xml:space="preserve">течение </w:t>
      </w:r>
      <w:r w:rsidRPr="004A7FAA">
        <w:rPr>
          <w:sz w:val="28"/>
          <w:szCs w:val="28"/>
        </w:rPr>
        <w:t>10</w:t>
      </w:r>
      <w:r w:rsidR="007C1290">
        <w:rPr>
          <w:sz w:val="28"/>
          <w:szCs w:val="28"/>
        </w:rPr>
        <w:t xml:space="preserve"> рабочих дней</w:t>
      </w:r>
      <w:r w:rsidRPr="004A7FAA">
        <w:rPr>
          <w:sz w:val="28"/>
          <w:szCs w:val="28"/>
        </w:rPr>
        <w:t xml:space="preserve"> пересчитывает размер пенсии за выслугу лет и уведомляет граждан, которым ранее была установлена указанная пенсия, о причинах изменения ее размера. </w:t>
      </w:r>
    </w:p>
    <w:p w:rsidR="004A7FAA" w:rsidRPr="004A7FAA" w:rsidRDefault="004A7FAA" w:rsidP="004A7FAA">
      <w:pPr>
        <w:pStyle w:val="a9"/>
        <w:ind w:left="0" w:firstLine="426"/>
        <w:jc w:val="both"/>
        <w:rPr>
          <w:sz w:val="28"/>
          <w:szCs w:val="28"/>
        </w:rPr>
      </w:pPr>
      <w:r w:rsidRPr="004A7FAA">
        <w:rPr>
          <w:sz w:val="28"/>
          <w:szCs w:val="28"/>
        </w:rPr>
        <w:t xml:space="preserve">При изменении размера </w:t>
      </w:r>
      <w:r w:rsidR="00B109DE" w:rsidRPr="00B109DE">
        <w:rPr>
          <w:sz w:val="28"/>
          <w:szCs w:val="28"/>
        </w:rPr>
        <w:t>страховой пенсии по старости (инвалидности), фиксированной выплаты к страховой пенсии, повышений фиксированной выплаты к страховой пенсии</w:t>
      </w:r>
      <w:r w:rsidR="00B109DE">
        <w:rPr>
          <w:sz w:val="28"/>
          <w:szCs w:val="28"/>
        </w:rPr>
        <w:t xml:space="preserve"> </w:t>
      </w:r>
      <w:r w:rsidRPr="004A7FAA">
        <w:rPr>
          <w:sz w:val="28"/>
          <w:szCs w:val="28"/>
        </w:rPr>
        <w:t xml:space="preserve"> отдел социальной защиты населения</w:t>
      </w:r>
      <w:r w:rsidR="00B109DE">
        <w:rPr>
          <w:sz w:val="28"/>
          <w:szCs w:val="28"/>
        </w:rPr>
        <w:t xml:space="preserve"> запрашивает </w:t>
      </w:r>
      <w:r w:rsidRPr="004A7FAA">
        <w:rPr>
          <w:sz w:val="28"/>
          <w:szCs w:val="28"/>
        </w:rPr>
        <w:t xml:space="preserve"> справки</w:t>
      </w:r>
      <w:r w:rsidR="00B109DE">
        <w:rPr>
          <w:sz w:val="28"/>
          <w:szCs w:val="28"/>
        </w:rPr>
        <w:t xml:space="preserve"> путем межведомственного запроса в отделения Пенсионного Фонда Российской Федерации</w:t>
      </w:r>
      <w:r w:rsidRPr="004A7FAA">
        <w:rPr>
          <w:sz w:val="28"/>
          <w:szCs w:val="28"/>
        </w:rPr>
        <w:t xml:space="preserve"> о новом размере пенсии, на основании которых производит перерасчет размера пенсии за выслугу лет со сроков, установленных для изменения </w:t>
      </w:r>
      <w:r w:rsidR="00B109DE">
        <w:rPr>
          <w:sz w:val="28"/>
          <w:szCs w:val="28"/>
        </w:rPr>
        <w:t>размера страховой</w:t>
      </w:r>
      <w:r w:rsidRPr="004A7FAA">
        <w:rPr>
          <w:sz w:val="28"/>
          <w:szCs w:val="28"/>
        </w:rPr>
        <w:t xml:space="preserve"> пенсии</w:t>
      </w:r>
      <w:r w:rsidR="00B109DE">
        <w:rPr>
          <w:sz w:val="28"/>
          <w:szCs w:val="28"/>
        </w:rPr>
        <w:t xml:space="preserve"> по старост</w:t>
      </w:r>
      <w:proofErr w:type="gramStart"/>
      <w:r w:rsidR="00B109DE">
        <w:rPr>
          <w:sz w:val="28"/>
          <w:szCs w:val="28"/>
        </w:rPr>
        <w:t>и(</w:t>
      </w:r>
      <w:proofErr w:type="gramEnd"/>
      <w:r w:rsidR="00B109DE">
        <w:rPr>
          <w:sz w:val="28"/>
          <w:szCs w:val="28"/>
        </w:rPr>
        <w:t>инвалидности)</w:t>
      </w:r>
      <w:r w:rsidRPr="004A7FAA">
        <w:rPr>
          <w:sz w:val="28"/>
          <w:szCs w:val="28"/>
        </w:rPr>
        <w:t>.</w:t>
      </w:r>
    </w:p>
    <w:p w:rsidR="004A7FAA" w:rsidRPr="00B109DE" w:rsidRDefault="004A7FAA" w:rsidP="004E5C74">
      <w:pPr>
        <w:pStyle w:val="a9"/>
        <w:ind w:left="0"/>
        <w:jc w:val="center"/>
        <w:rPr>
          <w:b/>
          <w:sz w:val="28"/>
          <w:szCs w:val="28"/>
        </w:rPr>
      </w:pPr>
      <w:r w:rsidRPr="00B109DE">
        <w:rPr>
          <w:b/>
          <w:sz w:val="28"/>
          <w:szCs w:val="28"/>
        </w:rPr>
        <w:t>III. УСЛОВИЯ И ПОРЯДОК НАЗНАЧЕНИЯ</w:t>
      </w:r>
    </w:p>
    <w:p w:rsidR="004A7FAA" w:rsidRPr="00B109DE" w:rsidRDefault="004A7FAA" w:rsidP="004E5C74">
      <w:pPr>
        <w:pStyle w:val="a9"/>
        <w:ind w:left="0"/>
        <w:jc w:val="center"/>
        <w:rPr>
          <w:b/>
          <w:sz w:val="28"/>
          <w:szCs w:val="28"/>
        </w:rPr>
      </w:pPr>
      <w:r w:rsidRPr="00B109DE">
        <w:rPr>
          <w:b/>
          <w:sz w:val="28"/>
          <w:szCs w:val="28"/>
        </w:rPr>
        <w:t>ПЕНСИИ ЗА ВЫСЛУГУ ЛЕТ</w:t>
      </w:r>
    </w:p>
    <w:p w:rsidR="004A7FAA" w:rsidRPr="004A7FAA" w:rsidRDefault="004A7FAA" w:rsidP="004A7FAA">
      <w:pPr>
        <w:pStyle w:val="a9"/>
        <w:ind w:left="0" w:firstLine="426"/>
        <w:jc w:val="both"/>
        <w:rPr>
          <w:sz w:val="28"/>
          <w:szCs w:val="28"/>
        </w:rPr>
      </w:pPr>
      <w:r w:rsidRPr="004A7FAA">
        <w:rPr>
          <w:sz w:val="28"/>
          <w:szCs w:val="28"/>
        </w:rPr>
        <w:t xml:space="preserve">3.1. Пенсия за выслугу лет устанавливается по заявлению лица, претендующего на </w:t>
      </w:r>
      <w:r w:rsidR="006313B2">
        <w:rPr>
          <w:sz w:val="28"/>
          <w:szCs w:val="28"/>
        </w:rPr>
        <w:t>назначение</w:t>
      </w:r>
      <w:r w:rsidRPr="004A7FAA">
        <w:rPr>
          <w:sz w:val="28"/>
          <w:szCs w:val="28"/>
        </w:rPr>
        <w:t xml:space="preserve"> пенсии за выслугу лет</w:t>
      </w:r>
      <w:r w:rsidR="006313B2">
        <w:rPr>
          <w:sz w:val="28"/>
          <w:szCs w:val="28"/>
        </w:rPr>
        <w:t>.</w:t>
      </w:r>
      <w:r w:rsidRPr="004A7FAA">
        <w:rPr>
          <w:sz w:val="28"/>
          <w:szCs w:val="28"/>
        </w:rPr>
        <w:t xml:space="preserve"> </w:t>
      </w:r>
    </w:p>
    <w:p w:rsidR="004A7FAA" w:rsidRPr="004A7FAA" w:rsidRDefault="004A7FAA" w:rsidP="004A7FAA">
      <w:pPr>
        <w:pStyle w:val="a9"/>
        <w:ind w:left="0" w:firstLine="426"/>
        <w:jc w:val="both"/>
        <w:rPr>
          <w:sz w:val="28"/>
          <w:szCs w:val="28"/>
        </w:rPr>
      </w:pPr>
      <w:r w:rsidRPr="004A7FAA">
        <w:rPr>
          <w:sz w:val="28"/>
          <w:szCs w:val="28"/>
        </w:rPr>
        <w:t>Заявление об установлении пенсии за выслугу лет подается:</w:t>
      </w:r>
    </w:p>
    <w:p w:rsidR="004A7FAA" w:rsidRPr="004A7FAA" w:rsidRDefault="004A7FAA" w:rsidP="004A7FAA">
      <w:pPr>
        <w:pStyle w:val="a9"/>
        <w:ind w:left="0" w:firstLine="426"/>
        <w:jc w:val="both"/>
        <w:rPr>
          <w:sz w:val="28"/>
          <w:szCs w:val="28"/>
        </w:rPr>
      </w:pPr>
      <w:r w:rsidRPr="004A7FAA">
        <w:rPr>
          <w:sz w:val="28"/>
          <w:szCs w:val="28"/>
        </w:rPr>
        <w:t xml:space="preserve">лицами, замещавшими перед увольнением должности муниципальной службы в администрации района и ликвидированных, не имеющих правопреемника органах местного самоуправления – в администрацию района; </w:t>
      </w:r>
    </w:p>
    <w:p w:rsidR="004A7FAA" w:rsidRPr="004A7FAA" w:rsidRDefault="004A7FAA" w:rsidP="004A7FAA">
      <w:pPr>
        <w:pStyle w:val="a9"/>
        <w:ind w:left="0" w:firstLine="426"/>
        <w:jc w:val="both"/>
        <w:rPr>
          <w:sz w:val="28"/>
          <w:szCs w:val="28"/>
        </w:rPr>
      </w:pPr>
      <w:r w:rsidRPr="004A7FAA">
        <w:rPr>
          <w:sz w:val="28"/>
          <w:szCs w:val="28"/>
        </w:rPr>
        <w:t xml:space="preserve">лицами, замещавшими перед увольнением должности муниципальной службы в органах администрации района с правами юридического лица, в иных органах местного самоуправления (в том числе в Северо-Енисейском районном Совете депутатов, в Контрольно-счетной комиссии Северо-Енисейского района и иных муниципальных органах) - в соответствующий орган либо его правопреемнику. </w:t>
      </w:r>
    </w:p>
    <w:p w:rsidR="004A7FAA" w:rsidRPr="004A7FAA" w:rsidRDefault="004A7FAA" w:rsidP="004A7FAA">
      <w:pPr>
        <w:pStyle w:val="a9"/>
        <w:ind w:left="0" w:firstLine="426"/>
        <w:jc w:val="both"/>
        <w:rPr>
          <w:sz w:val="28"/>
          <w:szCs w:val="28"/>
        </w:rPr>
      </w:pPr>
      <w:r w:rsidRPr="004A7FAA">
        <w:rPr>
          <w:sz w:val="28"/>
          <w:szCs w:val="28"/>
        </w:rPr>
        <w:lastRenderedPageBreak/>
        <w:t>3.2.</w:t>
      </w:r>
      <w:r w:rsidRPr="004A7FAA">
        <w:rPr>
          <w:sz w:val="28"/>
          <w:szCs w:val="28"/>
        </w:rPr>
        <w:tab/>
        <w:t>К заявлению, поданному в кадровую службу соответствующего органа местного самоуправления, указанного в пункте 3.1 настоящего Положения, об установлении пенсии за выслугу лет должны быть приложены следующие документы:</w:t>
      </w:r>
    </w:p>
    <w:p w:rsidR="004A7FAA" w:rsidRPr="004A7FAA" w:rsidRDefault="004A7FAA" w:rsidP="004A7FAA">
      <w:pPr>
        <w:pStyle w:val="a9"/>
        <w:ind w:left="0" w:firstLine="426"/>
        <w:jc w:val="both"/>
        <w:rPr>
          <w:sz w:val="28"/>
          <w:szCs w:val="28"/>
        </w:rPr>
      </w:pPr>
      <w:r w:rsidRPr="004A7FAA">
        <w:rPr>
          <w:sz w:val="28"/>
          <w:szCs w:val="28"/>
        </w:rPr>
        <w:t>а) копии распоряжения (приказа) об освобождении от должности муниципальной службы, заверенные соответствующим органом местного самоуправления либо специалистом районного архива;</w:t>
      </w:r>
    </w:p>
    <w:p w:rsidR="004A7FAA" w:rsidRPr="004A7FAA" w:rsidRDefault="004A7FAA" w:rsidP="004A7FAA">
      <w:pPr>
        <w:pStyle w:val="a9"/>
        <w:ind w:left="0" w:firstLine="426"/>
        <w:jc w:val="both"/>
        <w:rPr>
          <w:sz w:val="28"/>
          <w:szCs w:val="28"/>
        </w:rPr>
      </w:pPr>
      <w:r w:rsidRPr="004A7FAA">
        <w:rPr>
          <w:sz w:val="28"/>
          <w:szCs w:val="28"/>
        </w:rPr>
        <w:t>б) копии трудовой книжки, иных документов, подтверждающих специальный стаж муниципальной службы, заверенных нотариально либо кадровой службой органа по последнему месту замещения должности муниципальной службы либо кадровой службой органа правопреемника;</w:t>
      </w:r>
    </w:p>
    <w:p w:rsidR="004A7FAA" w:rsidRPr="004A7FAA" w:rsidRDefault="004A7FAA" w:rsidP="004A7FAA">
      <w:pPr>
        <w:pStyle w:val="a9"/>
        <w:ind w:left="0" w:firstLine="426"/>
        <w:jc w:val="both"/>
        <w:rPr>
          <w:sz w:val="28"/>
          <w:szCs w:val="28"/>
        </w:rPr>
      </w:pPr>
      <w:r w:rsidRPr="004A7FAA">
        <w:rPr>
          <w:sz w:val="28"/>
          <w:szCs w:val="28"/>
        </w:rPr>
        <w:t xml:space="preserve">в) справка, подтверждающая размер </w:t>
      </w:r>
      <w:r w:rsidR="00DF7810">
        <w:rPr>
          <w:sz w:val="28"/>
          <w:szCs w:val="28"/>
        </w:rPr>
        <w:t xml:space="preserve">среднемесячного заработка </w:t>
      </w:r>
      <w:r w:rsidRPr="004A7FAA">
        <w:rPr>
          <w:sz w:val="28"/>
          <w:szCs w:val="28"/>
        </w:rPr>
        <w:t>по должности муниципальной службы, замещаемой на момент увольнения либо на момент достижения гражданином возраста, дающего право на</w:t>
      </w:r>
      <w:r w:rsidR="00DF7810">
        <w:rPr>
          <w:sz w:val="28"/>
          <w:szCs w:val="28"/>
        </w:rPr>
        <w:t xml:space="preserve"> </w:t>
      </w:r>
      <w:r w:rsidRPr="004A7FAA">
        <w:rPr>
          <w:sz w:val="28"/>
          <w:szCs w:val="28"/>
        </w:rPr>
        <w:t>трудовую пенсию;</w:t>
      </w:r>
    </w:p>
    <w:p w:rsidR="004A7FAA" w:rsidRPr="004A7FAA" w:rsidRDefault="004A7FAA" w:rsidP="004A7FAA">
      <w:pPr>
        <w:pStyle w:val="a9"/>
        <w:ind w:left="0" w:firstLine="426"/>
        <w:jc w:val="both"/>
        <w:rPr>
          <w:sz w:val="28"/>
          <w:szCs w:val="28"/>
        </w:rPr>
      </w:pPr>
      <w:r w:rsidRPr="004A7FAA">
        <w:rPr>
          <w:sz w:val="28"/>
          <w:szCs w:val="28"/>
        </w:rPr>
        <w:t xml:space="preserve">г) справка о размере </w:t>
      </w:r>
      <w:r w:rsidR="00DF7810">
        <w:rPr>
          <w:sz w:val="28"/>
          <w:szCs w:val="28"/>
        </w:rPr>
        <w:t xml:space="preserve">страховой </w:t>
      </w:r>
      <w:r w:rsidRPr="004A7FAA">
        <w:rPr>
          <w:sz w:val="28"/>
          <w:szCs w:val="28"/>
        </w:rPr>
        <w:t>пенсии</w:t>
      </w:r>
      <w:r w:rsidR="00DF7810">
        <w:rPr>
          <w:sz w:val="28"/>
          <w:szCs w:val="28"/>
        </w:rPr>
        <w:t xml:space="preserve"> по старости (инвалидности)</w:t>
      </w:r>
      <w:r w:rsidRPr="004A7FAA">
        <w:rPr>
          <w:sz w:val="28"/>
          <w:szCs w:val="28"/>
        </w:rPr>
        <w:t xml:space="preserve">, получаемой на момент подачи заявления, выданная Государственным учреждением Пенсионного фонда; </w:t>
      </w:r>
    </w:p>
    <w:p w:rsidR="004A7FAA" w:rsidRPr="004A7FAA" w:rsidRDefault="004A7FAA" w:rsidP="004A7FAA">
      <w:pPr>
        <w:pStyle w:val="a9"/>
        <w:ind w:left="0" w:firstLine="426"/>
        <w:jc w:val="both"/>
        <w:rPr>
          <w:sz w:val="28"/>
          <w:szCs w:val="28"/>
        </w:rPr>
      </w:pPr>
      <w:r w:rsidRPr="004A7FAA">
        <w:rPr>
          <w:sz w:val="28"/>
          <w:szCs w:val="28"/>
        </w:rPr>
        <w:t>д) справка о периодах службы (работы), учитываемых при исчислении стажа муниципальной службы, заверенная руководителем органа местного самоуправления (муниципального органа) по последнему месту замещения должности муниципальной службы (либо его правопреемника);</w:t>
      </w:r>
    </w:p>
    <w:p w:rsidR="004A7FAA" w:rsidRPr="004A7FAA" w:rsidRDefault="004A7FAA" w:rsidP="004A7FAA">
      <w:pPr>
        <w:pStyle w:val="a9"/>
        <w:ind w:left="0" w:firstLine="426"/>
        <w:jc w:val="both"/>
        <w:rPr>
          <w:sz w:val="28"/>
          <w:szCs w:val="28"/>
        </w:rPr>
      </w:pPr>
      <w:r w:rsidRPr="004A7FAA">
        <w:rPr>
          <w:sz w:val="28"/>
          <w:szCs w:val="28"/>
        </w:rPr>
        <w:t xml:space="preserve">е) копия паспорта лица, претендующего на </w:t>
      </w:r>
      <w:r w:rsidR="00DF7810">
        <w:rPr>
          <w:sz w:val="28"/>
          <w:szCs w:val="28"/>
        </w:rPr>
        <w:t xml:space="preserve">назначение пенсии за выслугу лет; </w:t>
      </w:r>
    </w:p>
    <w:p w:rsidR="00DF7810" w:rsidRDefault="004A7FAA" w:rsidP="004A7FAA">
      <w:pPr>
        <w:pStyle w:val="a9"/>
        <w:ind w:left="0" w:firstLine="426"/>
        <w:jc w:val="both"/>
        <w:rPr>
          <w:sz w:val="28"/>
          <w:szCs w:val="28"/>
        </w:rPr>
      </w:pPr>
      <w:r w:rsidRPr="004A7FAA">
        <w:rPr>
          <w:sz w:val="28"/>
          <w:szCs w:val="28"/>
        </w:rPr>
        <w:t xml:space="preserve">ж) копия счета лица, претендующего на </w:t>
      </w:r>
      <w:r w:rsidR="00DF7810">
        <w:rPr>
          <w:sz w:val="28"/>
          <w:szCs w:val="28"/>
        </w:rPr>
        <w:t>назначение</w:t>
      </w:r>
      <w:r w:rsidRPr="004A7FAA">
        <w:rPr>
          <w:sz w:val="28"/>
          <w:szCs w:val="28"/>
        </w:rPr>
        <w:t xml:space="preserve"> пенсии за выслугу лет, открытого в кредитной организации Российской Федерации по месту жительства, на который должно производиться зачисление пенсии за выслугу лет. </w:t>
      </w:r>
    </w:p>
    <w:p w:rsidR="004A7FAA" w:rsidRPr="004A7FAA" w:rsidRDefault="004A7FAA" w:rsidP="004A7FAA">
      <w:pPr>
        <w:pStyle w:val="a9"/>
        <w:ind w:left="0" w:firstLine="426"/>
        <w:jc w:val="both"/>
        <w:rPr>
          <w:sz w:val="28"/>
          <w:szCs w:val="28"/>
        </w:rPr>
      </w:pPr>
      <w:r w:rsidRPr="004A7FAA">
        <w:rPr>
          <w:sz w:val="28"/>
          <w:szCs w:val="28"/>
        </w:rPr>
        <w:t>При подаче указанных документов предъявляются оригиналы паспорта и трудовой книжки лица, претендующего на назначение пенсии за выслугу лет.</w:t>
      </w:r>
    </w:p>
    <w:p w:rsidR="00DF7810" w:rsidRDefault="004A7FAA" w:rsidP="004A7FAA">
      <w:pPr>
        <w:pStyle w:val="a9"/>
        <w:ind w:left="0" w:firstLine="426"/>
        <w:jc w:val="both"/>
        <w:rPr>
          <w:sz w:val="28"/>
          <w:szCs w:val="28"/>
        </w:rPr>
      </w:pPr>
      <w:r w:rsidRPr="004A7FAA">
        <w:rPr>
          <w:sz w:val="28"/>
          <w:szCs w:val="28"/>
        </w:rPr>
        <w:t xml:space="preserve">3.3. Решение (правовой акт) руководителя соответствующего органа местного самоуправления, подтверждающее наличие у лица, претендующего на </w:t>
      </w:r>
      <w:r w:rsidR="00DF7810">
        <w:rPr>
          <w:sz w:val="28"/>
          <w:szCs w:val="28"/>
        </w:rPr>
        <w:t>назначение</w:t>
      </w:r>
      <w:r w:rsidRPr="004A7FAA">
        <w:rPr>
          <w:sz w:val="28"/>
          <w:szCs w:val="28"/>
        </w:rPr>
        <w:t xml:space="preserve"> пенсии за выслугу лет, необходимого стажа муниципальной (государственной) службы и оснований для ее назначения при наличии всех необходимых документов принимается в течение 10</w:t>
      </w:r>
      <w:r w:rsidR="007C1290">
        <w:rPr>
          <w:sz w:val="28"/>
          <w:szCs w:val="28"/>
        </w:rPr>
        <w:t xml:space="preserve"> рабочих</w:t>
      </w:r>
      <w:r w:rsidRPr="004A7FAA">
        <w:rPr>
          <w:sz w:val="28"/>
          <w:szCs w:val="28"/>
        </w:rPr>
        <w:t xml:space="preserve"> дней с</w:t>
      </w:r>
      <w:r w:rsidR="007C1290">
        <w:rPr>
          <w:sz w:val="28"/>
          <w:szCs w:val="28"/>
        </w:rPr>
        <w:t>о дня</w:t>
      </w:r>
      <w:r w:rsidRPr="004A7FAA">
        <w:rPr>
          <w:sz w:val="28"/>
          <w:szCs w:val="28"/>
        </w:rPr>
        <w:t xml:space="preserve"> подачи заявления. В </w:t>
      </w:r>
      <w:r w:rsidR="00DF7810">
        <w:rPr>
          <w:sz w:val="28"/>
          <w:szCs w:val="28"/>
        </w:rPr>
        <w:t xml:space="preserve">этом </w:t>
      </w:r>
      <w:r w:rsidRPr="004A7FAA">
        <w:rPr>
          <w:sz w:val="28"/>
          <w:szCs w:val="28"/>
        </w:rPr>
        <w:t>решении (правовом акте) указываются:</w:t>
      </w:r>
    </w:p>
    <w:p w:rsidR="004A7FAA" w:rsidRPr="004A7FAA" w:rsidRDefault="004A7FAA" w:rsidP="00F44E3C">
      <w:pPr>
        <w:pStyle w:val="a9"/>
        <w:ind w:left="0" w:firstLine="426"/>
        <w:jc w:val="both"/>
        <w:rPr>
          <w:sz w:val="28"/>
          <w:szCs w:val="28"/>
        </w:rPr>
      </w:pPr>
      <w:r w:rsidRPr="004A7FAA">
        <w:rPr>
          <w:sz w:val="28"/>
          <w:szCs w:val="28"/>
        </w:rPr>
        <w:t>стаж (общая продолжительность) муниципальной службы, суммированный в календарном порядке. Исчисление стажа муниципальной службы осуществляется соответствующим органом местного самоуправления;</w:t>
      </w:r>
    </w:p>
    <w:p w:rsidR="004A7FAA" w:rsidRPr="004A7FAA" w:rsidRDefault="004A7FAA" w:rsidP="00F44E3C">
      <w:pPr>
        <w:pStyle w:val="a9"/>
        <w:ind w:left="0" w:firstLine="426"/>
        <w:jc w:val="both"/>
        <w:rPr>
          <w:sz w:val="28"/>
          <w:szCs w:val="28"/>
        </w:rPr>
      </w:pPr>
      <w:r w:rsidRPr="004A7FAA">
        <w:rPr>
          <w:sz w:val="28"/>
          <w:szCs w:val="28"/>
        </w:rPr>
        <w:t xml:space="preserve">размер </w:t>
      </w:r>
      <w:r w:rsidR="00DF7810">
        <w:rPr>
          <w:sz w:val="28"/>
          <w:szCs w:val="28"/>
        </w:rPr>
        <w:t>среднемесячного заработка</w:t>
      </w:r>
      <w:r w:rsidRPr="004A7FAA">
        <w:rPr>
          <w:sz w:val="28"/>
          <w:szCs w:val="28"/>
        </w:rPr>
        <w:t xml:space="preserve"> в соответствии с подпунктом «в» пункта 3.2 настоящего Положения; </w:t>
      </w:r>
    </w:p>
    <w:p w:rsidR="004A7FAA" w:rsidRPr="00DF7810" w:rsidRDefault="004A7FAA" w:rsidP="00F44E3C">
      <w:pPr>
        <w:ind w:firstLine="426"/>
        <w:jc w:val="both"/>
        <w:rPr>
          <w:sz w:val="28"/>
          <w:szCs w:val="28"/>
        </w:rPr>
      </w:pPr>
      <w:r w:rsidRPr="00DF7810">
        <w:rPr>
          <w:sz w:val="28"/>
          <w:szCs w:val="28"/>
        </w:rPr>
        <w:t xml:space="preserve">дата, с которой устанавливается пенсия за выслугу лет. </w:t>
      </w:r>
    </w:p>
    <w:p w:rsidR="0005768C" w:rsidRDefault="004A7FAA" w:rsidP="004A7FAA">
      <w:pPr>
        <w:pStyle w:val="a9"/>
        <w:ind w:left="0" w:firstLine="426"/>
        <w:jc w:val="both"/>
        <w:rPr>
          <w:sz w:val="28"/>
          <w:szCs w:val="28"/>
        </w:rPr>
      </w:pPr>
      <w:r w:rsidRPr="004A7FAA">
        <w:rPr>
          <w:sz w:val="28"/>
          <w:szCs w:val="28"/>
        </w:rPr>
        <w:t xml:space="preserve">В случае принятия отрицательного решения кадровая служба органа, в который было подано заявление о назначении пенсии за выслугу лет, в </w:t>
      </w:r>
      <w:r w:rsidR="007C1290">
        <w:rPr>
          <w:sz w:val="28"/>
          <w:szCs w:val="28"/>
        </w:rPr>
        <w:t xml:space="preserve">течение 10 рабочих дней, со дня </w:t>
      </w:r>
      <w:r w:rsidR="008B0E10">
        <w:rPr>
          <w:sz w:val="28"/>
          <w:szCs w:val="28"/>
        </w:rPr>
        <w:t>принятия решения руководителя</w:t>
      </w:r>
      <w:r w:rsidRPr="004A7FAA">
        <w:rPr>
          <w:sz w:val="28"/>
          <w:szCs w:val="28"/>
        </w:rPr>
        <w:t xml:space="preserve"> уведомляет об этом лиц</w:t>
      </w:r>
      <w:r w:rsidR="0005768C">
        <w:rPr>
          <w:sz w:val="28"/>
          <w:szCs w:val="28"/>
        </w:rPr>
        <w:t>о</w:t>
      </w:r>
      <w:r w:rsidRPr="004A7FAA">
        <w:rPr>
          <w:sz w:val="28"/>
          <w:szCs w:val="28"/>
        </w:rPr>
        <w:t>, претендующе</w:t>
      </w:r>
      <w:r w:rsidR="0005768C">
        <w:rPr>
          <w:sz w:val="28"/>
          <w:szCs w:val="28"/>
        </w:rPr>
        <w:t>е</w:t>
      </w:r>
      <w:r w:rsidRPr="004A7FAA">
        <w:rPr>
          <w:sz w:val="28"/>
          <w:szCs w:val="28"/>
        </w:rPr>
        <w:t xml:space="preserve"> на </w:t>
      </w:r>
      <w:r w:rsidR="0005768C">
        <w:rPr>
          <w:sz w:val="28"/>
          <w:szCs w:val="28"/>
        </w:rPr>
        <w:t>назначение</w:t>
      </w:r>
      <w:r w:rsidRPr="004A7FAA">
        <w:rPr>
          <w:sz w:val="28"/>
          <w:szCs w:val="28"/>
        </w:rPr>
        <w:t xml:space="preserve"> пенсии за выслугу лет, с указанием причины отказа. </w:t>
      </w:r>
    </w:p>
    <w:p w:rsidR="004A7FAA" w:rsidRPr="004A7FAA" w:rsidRDefault="004A7FAA" w:rsidP="004A7FAA">
      <w:pPr>
        <w:pStyle w:val="a9"/>
        <w:ind w:left="0" w:firstLine="426"/>
        <w:jc w:val="both"/>
        <w:rPr>
          <w:sz w:val="28"/>
          <w:szCs w:val="28"/>
        </w:rPr>
      </w:pPr>
      <w:r w:rsidRPr="004A7FAA">
        <w:rPr>
          <w:sz w:val="28"/>
          <w:szCs w:val="28"/>
        </w:rPr>
        <w:t xml:space="preserve">3.4. Решение (правовой акт), указанный в пункте 3.3 настоящего Положения, об установлении пенсии за выслугу лет направляется вместе с </w:t>
      </w:r>
      <w:r w:rsidRPr="004A7FAA">
        <w:rPr>
          <w:sz w:val="28"/>
          <w:szCs w:val="28"/>
        </w:rPr>
        <w:lastRenderedPageBreak/>
        <w:t xml:space="preserve">документами, указанными в пункте 3.2 настоящего Положения в </w:t>
      </w:r>
      <w:r w:rsidR="00F44E3C">
        <w:rPr>
          <w:sz w:val="28"/>
          <w:szCs w:val="28"/>
        </w:rPr>
        <w:t>О</w:t>
      </w:r>
      <w:r w:rsidRPr="004A7FAA">
        <w:rPr>
          <w:sz w:val="28"/>
          <w:szCs w:val="28"/>
        </w:rPr>
        <w:t>тдел социальной защиты населения администрации Северо-Енисейского района для осуществления назначения и выплаты пенсии за выслугу лет.</w:t>
      </w:r>
    </w:p>
    <w:p w:rsidR="004A7FAA" w:rsidRPr="004A7FAA" w:rsidRDefault="004A7FAA" w:rsidP="004A7FAA">
      <w:pPr>
        <w:pStyle w:val="a9"/>
        <w:ind w:left="0" w:firstLine="426"/>
        <w:jc w:val="both"/>
        <w:rPr>
          <w:sz w:val="28"/>
          <w:szCs w:val="28"/>
        </w:rPr>
      </w:pPr>
      <w:r w:rsidRPr="004A7FAA">
        <w:rPr>
          <w:sz w:val="28"/>
          <w:szCs w:val="28"/>
        </w:rPr>
        <w:t>3.5. Отдел социальной защиты населения администрации района на основании представленных документов</w:t>
      </w:r>
      <w:r w:rsidR="00B96AB3">
        <w:rPr>
          <w:sz w:val="28"/>
          <w:szCs w:val="28"/>
        </w:rPr>
        <w:t>:</w:t>
      </w:r>
    </w:p>
    <w:p w:rsidR="004A7FAA" w:rsidRPr="004A7FAA" w:rsidRDefault="004A7FAA" w:rsidP="00F44E3C">
      <w:pPr>
        <w:pStyle w:val="a9"/>
        <w:ind w:left="0" w:firstLine="426"/>
        <w:jc w:val="both"/>
        <w:rPr>
          <w:sz w:val="28"/>
          <w:szCs w:val="28"/>
        </w:rPr>
      </w:pPr>
      <w:r w:rsidRPr="004A7FAA">
        <w:rPr>
          <w:sz w:val="28"/>
          <w:szCs w:val="28"/>
        </w:rPr>
        <w:t xml:space="preserve">рассчитывает и назначает пенсию за выслугу лет в </w:t>
      </w:r>
      <w:r w:rsidR="008B0E10">
        <w:rPr>
          <w:sz w:val="28"/>
          <w:szCs w:val="28"/>
        </w:rPr>
        <w:t xml:space="preserve">течение </w:t>
      </w:r>
      <w:r w:rsidRPr="004A7FAA">
        <w:rPr>
          <w:sz w:val="28"/>
          <w:szCs w:val="28"/>
        </w:rPr>
        <w:t>10</w:t>
      </w:r>
      <w:r w:rsidR="008B0E10">
        <w:rPr>
          <w:sz w:val="28"/>
          <w:szCs w:val="28"/>
        </w:rPr>
        <w:t xml:space="preserve"> рабочих </w:t>
      </w:r>
      <w:r w:rsidRPr="004A7FAA">
        <w:rPr>
          <w:sz w:val="28"/>
          <w:szCs w:val="28"/>
        </w:rPr>
        <w:t>дней с момента поступления последнего документа;</w:t>
      </w:r>
    </w:p>
    <w:p w:rsidR="004A7FAA" w:rsidRPr="004A7FAA" w:rsidRDefault="004A7FAA" w:rsidP="00F44E3C">
      <w:pPr>
        <w:pStyle w:val="a9"/>
        <w:ind w:left="0" w:firstLine="426"/>
        <w:jc w:val="both"/>
        <w:rPr>
          <w:sz w:val="28"/>
          <w:szCs w:val="28"/>
        </w:rPr>
      </w:pPr>
      <w:r w:rsidRPr="004A7FAA">
        <w:rPr>
          <w:sz w:val="28"/>
          <w:szCs w:val="28"/>
        </w:rPr>
        <w:t xml:space="preserve">приостанавливает, прекращает выплату пенсии за выслугу лет в случаях, установленных пунктом 2.8 настоящего Положения; </w:t>
      </w:r>
    </w:p>
    <w:p w:rsidR="004A7FAA" w:rsidRPr="004A7FAA" w:rsidRDefault="004A7FAA" w:rsidP="00F44E3C">
      <w:pPr>
        <w:pStyle w:val="a9"/>
        <w:ind w:left="0" w:firstLine="426"/>
        <w:jc w:val="both"/>
        <w:rPr>
          <w:sz w:val="28"/>
          <w:szCs w:val="28"/>
        </w:rPr>
      </w:pPr>
      <w:r w:rsidRPr="004A7FAA">
        <w:rPr>
          <w:sz w:val="28"/>
          <w:szCs w:val="28"/>
        </w:rPr>
        <w:t xml:space="preserve">возобновляет выплату пенсии за выслугу лет на условиях, указанных в пункте 2.8 настоящего Положения; </w:t>
      </w:r>
    </w:p>
    <w:p w:rsidR="004A7FAA" w:rsidRPr="004A7FAA" w:rsidRDefault="004A7FAA" w:rsidP="00F44E3C">
      <w:pPr>
        <w:pStyle w:val="a9"/>
        <w:ind w:left="0" w:firstLine="426"/>
        <w:jc w:val="both"/>
        <w:rPr>
          <w:sz w:val="28"/>
          <w:szCs w:val="28"/>
        </w:rPr>
      </w:pPr>
      <w:r w:rsidRPr="004A7FAA">
        <w:rPr>
          <w:sz w:val="28"/>
          <w:szCs w:val="28"/>
        </w:rPr>
        <w:t>производит перерасчеты пенсии за выслугу лет, указанные в пункте 2.10 настоящего Положения;</w:t>
      </w:r>
      <w:r w:rsidRPr="004A7FAA">
        <w:rPr>
          <w:sz w:val="28"/>
          <w:szCs w:val="28"/>
        </w:rPr>
        <w:tab/>
      </w:r>
    </w:p>
    <w:p w:rsidR="004A7FAA" w:rsidRPr="004A7FAA" w:rsidRDefault="004A7FAA" w:rsidP="00F44E3C">
      <w:pPr>
        <w:pStyle w:val="a9"/>
        <w:ind w:left="0" w:firstLine="426"/>
        <w:jc w:val="both"/>
        <w:rPr>
          <w:sz w:val="28"/>
          <w:szCs w:val="28"/>
        </w:rPr>
      </w:pPr>
      <w:r w:rsidRPr="004A7FAA">
        <w:rPr>
          <w:sz w:val="28"/>
          <w:szCs w:val="28"/>
        </w:rPr>
        <w:t>обеспечивает выплату пенсии за выслугу лет, путем перечисления денежных средств на счета получателей, открытые в кредитных учреждениях Российской Федерации по месту жительства;</w:t>
      </w:r>
    </w:p>
    <w:p w:rsidR="004A7FAA" w:rsidRPr="004A7FAA" w:rsidRDefault="004A7FAA" w:rsidP="00F44E3C">
      <w:pPr>
        <w:pStyle w:val="a9"/>
        <w:ind w:left="0" w:firstLine="426"/>
        <w:jc w:val="both"/>
        <w:rPr>
          <w:sz w:val="28"/>
          <w:szCs w:val="28"/>
        </w:rPr>
      </w:pPr>
      <w:r w:rsidRPr="004A7FAA">
        <w:rPr>
          <w:sz w:val="28"/>
          <w:szCs w:val="28"/>
        </w:rPr>
        <w:t>консультирует по вопросам назначения, расчета, перерасчета пенсии за выслугу лет;</w:t>
      </w:r>
    </w:p>
    <w:p w:rsidR="004A7FAA" w:rsidRPr="00B96AB3" w:rsidRDefault="004A7FAA" w:rsidP="00F44E3C">
      <w:pPr>
        <w:ind w:firstLine="426"/>
        <w:jc w:val="both"/>
        <w:rPr>
          <w:sz w:val="28"/>
          <w:szCs w:val="28"/>
        </w:rPr>
      </w:pPr>
      <w:r w:rsidRPr="00B96AB3">
        <w:rPr>
          <w:sz w:val="28"/>
          <w:szCs w:val="28"/>
        </w:rPr>
        <w:t>формирует и хранит личные дела получателей;</w:t>
      </w:r>
    </w:p>
    <w:p w:rsidR="004A7FAA" w:rsidRPr="004A7FAA" w:rsidRDefault="004A7FAA" w:rsidP="00F44E3C">
      <w:pPr>
        <w:pStyle w:val="a9"/>
        <w:ind w:left="0" w:firstLine="426"/>
        <w:jc w:val="both"/>
        <w:rPr>
          <w:sz w:val="28"/>
          <w:szCs w:val="28"/>
        </w:rPr>
      </w:pPr>
      <w:r w:rsidRPr="004A7FAA">
        <w:rPr>
          <w:sz w:val="28"/>
          <w:szCs w:val="28"/>
        </w:rPr>
        <w:t>обеспечивает ведение бухгалтерского учета и предоставление отчетности о выплачиваемых средствах;</w:t>
      </w:r>
    </w:p>
    <w:p w:rsidR="004A7FAA" w:rsidRDefault="004A7FAA" w:rsidP="00F44E3C">
      <w:pPr>
        <w:pStyle w:val="a9"/>
        <w:ind w:left="0" w:firstLine="426"/>
        <w:jc w:val="both"/>
        <w:rPr>
          <w:sz w:val="28"/>
          <w:szCs w:val="28"/>
        </w:rPr>
      </w:pPr>
      <w:r w:rsidRPr="004A7FAA">
        <w:rPr>
          <w:sz w:val="28"/>
          <w:szCs w:val="28"/>
        </w:rPr>
        <w:t xml:space="preserve">уведомляет получателей о назначенных суммах пенсии за выслугу лет; </w:t>
      </w:r>
    </w:p>
    <w:p w:rsidR="00B96AB3" w:rsidRPr="004A7FAA" w:rsidRDefault="00B96AB3" w:rsidP="00F44E3C">
      <w:pPr>
        <w:ind w:firstLine="426"/>
        <w:jc w:val="both"/>
        <w:rPr>
          <w:sz w:val="28"/>
          <w:szCs w:val="28"/>
        </w:rPr>
      </w:pPr>
      <w:r w:rsidRPr="00B96AB3">
        <w:rPr>
          <w:sz w:val="28"/>
          <w:szCs w:val="28"/>
        </w:rPr>
        <w:t>передает данные о лице, которому установлена пенсия за</w:t>
      </w:r>
      <w:r w:rsidRPr="00B96AB3">
        <w:t xml:space="preserve"> </w:t>
      </w:r>
      <w:r w:rsidRPr="00B96AB3">
        <w:rPr>
          <w:sz w:val="28"/>
          <w:szCs w:val="28"/>
        </w:rPr>
        <w:t xml:space="preserve">выслугу лет в соответствии с настоящим </w:t>
      </w:r>
      <w:r>
        <w:rPr>
          <w:sz w:val="28"/>
          <w:szCs w:val="28"/>
        </w:rPr>
        <w:t>Положением</w:t>
      </w:r>
      <w:r w:rsidRPr="00B96AB3">
        <w:rPr>
          <w:sz w:val="28"/>
          <w:szCs w:val="28"/>
        </w:rPr>
        <w:t xml:space="preserve">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w:t>
      </w:r>
      <w:proofErr w:type="gramStart"/>
      <w:r w:rsidRPr="00B96AB3">
        <w:rPr>
          <w:sz w:val="28"/>
          <w:szCs w:val="28"/>
        </w:rPr>
        <w:t>дств кр</w:t>
      </w:r>
      <w:proofErr w:type="gramEnd"/>
      <w:r w:rsidRPr="00B96AB3">
        <w:rPr>
          <w:sz w:val="28"/>
          <w:szCs w:val="28"/>
        </w:rPr>
        <w:t xml:space="preserve">аевого бюджета и местных бюджетов, в порядке, </w:t>
      </w:r>
      <w:r>
        <w:rPr>
          <w:sz w:val="28"/>
          <w:szCs w:val="28"/>
        </w:rPr>
        <w:t>утвержденном Губернатором края.</w:t>
      </w:r>
    </w:p>
    <w:p w:rsidR="004A7FAA" w:rsidRPr="004A7FAA" w:rsidRDefault="004A7FAA" w:rsidP="00F44E3C">
      <w:pPr>
        <w:pStyle w:val="a9"/>
        <w:ind w:left="0" w:firstLine="426"/>
        <w:jc w:val="both"/>
        <w:rPr>
          <w:sz w:val="28"/>
          <w:szCs w:val="28"/>
        </w:rPr>
      </w:pPr>
      <w:r w:rsidRPr="004A7FAA">
        <w:rPr>
          <w:sz w:val="28"/>
          <w:szCs w:val="28"/>
        </w:rPr>
        <w:t xml:space="preserve">выполняет иные функции, связанные с назначением, выплатой, перерасчетом, приостановкой пенсии за выслугу лет, предусмотренные настоящим Положением. </w:t>
      </w:r>
    </w:p>
    <w:p w:rsidR="004A7FAA" w:rsidRPr="00B96AB3" w:rsidRDefault="004A7FAA" w:rsidP="004E5C74">
      <w:pPr>
        <w:pStyle w:val="a9"/>
        <w:ind w:left="0"/>
        <w:jc w:val="center"/>
        <w:rPr>
          <w:b/>
          <w:sz w:val="28"/>
          <w:szCs w:val="28"/>
        </w:rPr>
      </w:pPr>
      <w:r w:rsidRPr="00B96AB3">
        <w:rPr>
          <w:b/>
          <w:sz w:val="28"/>
          <w:szCs w:val="28"/>
        </w:rPr>
        <w:t>IV. ПРОЧИЕ ПОЛОЖЕНИЯ</w:t>
      </w:r>
    </w:p>
    <w:p w:rsidR="00BF16BE" w:rsidRDefault="004A7FAA" w:rsidP="00BF16BE">
      <w:pPr>
        <w:autoSpaceDE w:val="0"/>
        <w:autoSpaceDN w:val="0"/>
        <w:adjustRightInd w:val="0"/>
        <w:ind w:firstLine="540"/>
        <w:jc w:val="both"/>
        <w:rPr>
          <w:sz w:val="28"/>
          <w:szCs w:val="28"/>
        </w:rPr>
      </w:pPr>
      <w:r w:rsidRPr="004A7FAA">
        <w:rPr>
          <w:sz w:val="28"/>
          <w:szCs w:val="28"/>
        </w:rPr>
        <w:t xml:space="preserve">4.1. </w:t>
      </w:r>
      <w:proofErr w:type="gramStart"/>
      <w:r w:rsidR="00BF16BE">
        <w:rPr>
          <w:sz w:val="28"/>
          <w:szCs w:val="28"/>
          <w:lang w:eastAsia="en-US"/>
        </w:rPr>
        <w:t xml:space="preserve">За лицами, приобретшими право на пенсию за выслугу лет в соответствии с </w:t>
      </w:r>
      <w:r w:rsidR="00C039F8">
        <w:rPr>
          <w:sz w:val="28"/>
          <w:szCs w:val="28"/>
          <w:lang w:eastAsia="en-US"/>
        </w:rPr>
        <w:t>Законом края</w:t>
      </w:r>
      <w:r w:rsidR="0090044F">
        <w:rPr>
          <w:sz w:val="28"/>
          <w:szCs w:val="28"/>
          <w:lang w:eastAsia="en-US"/>
        </w:rPr>
        <w:t xml:space="preserve"> </w:t>
      </w:r>
      <w:r w:rsidR="00BF16BE">
        <w:rPr>
          <w:sz w:val="28"/>
          <w:szCs w:val="28"/>
          <w:lang w:eastAsia="en-US"/>
        </w:rPr>
        <w:t>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w:t>
      </w:r>
      <w:proofErr w:type="gramEnd"/>
      <w:r w:rsidR="00BF16BE">
        <w:rPr>
          <w:sz w:val="28"/>
          <w:szCs w:val="28"/>
          <w:lang w:eastAsia="en-US"/>
        </w:rPr>
        <w:t xml:space="preserve"> </w:t>
      </w:r>
      <w:proofErr w:type="gramStart"/>
      <w:r w:rsidR="00BF16BE">
        <w:rPr>
          <w:sz w:val="28"/>
          <w:szCs w:val="28"/>
          <w:lang w:eastAsia="en-US"/>
        </w:rPr>
        <w:t xml:space="preserve">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1" w:history="1">
        <w:r w:rsidR="00BF16BE" w:rsidRPr="00BF16BE">
          <w:rPr>
            <w:sz w:val="28"/>
            <w:szCs w:val="28"/>
            <w:lang w:eastAsia="en-US"/>
          </w:rPr>
          <w:t>законом</w:t>
        </w:r>
      </w:hyperlink>
      <w:r w:rsidR="00BF16BE">
        <w:rPr>
          <w:sz w:val="28"/>
          <w:szCs w:val="28"/>
          <w:lang w:eastAsia="en-US"/>
        </w:rPr>
        <w:t xml:space="preserve"> "О страховых пенсиях", сохраняется право на пенсию за выслугу лет без учета изменений, внесенных Законом </w:t>
      </w:r>
      <w:r w:rsidR="00BF16BE">
        <w:rPr>
          <w:sz w:val="28"/>
          <w:szCs w:val="28"/>
        </w:rPr>
        <w:t>Красноярского края от 22 декабря 2016 года №  2-277 «О внесении</w:t>
      </w:r>
      <w:proofErr w:type="gramEnd"/>
      <w:r w:rsidR="00BF16BE">
        <w:rPr>
          <w:sz w:val="28"/>
          <w:szCs w:val="28"/>
        </w:rPr>
        <w:t xml:space="preserve"> изменений в закон края «Об особенностях правового регулирования муниципальной службы в Красноярском крае».</w:t>
      </w:r>
    </w:p>
    <w:p w:rsidR="00151A30" w:rsidRDefault="00BF16BE" w:rsidP="009907E2">
      <w:pPr>
        <w:autoSpaceDE w:val="0"/>
        <w:autoSpaceDN w:val="0"/>
        <w:adjustRightInd w:val="0"/>
        <w:ind w:firstLine="540"/>
        <w:jc w:val="both"/>
        <w:rPr>
          <w:sz w:val="28"/>
          <w:szCs w:val="28"/>
          <w:lang w:eastAsia="en-US"/>
        </w:rPr>
      </w:pPr>
      <w:r>
        <w:rPr>
          <w:sz w:val="28"/>
          <w:szCs w:val="28"/>
          <w:lang w:eastAsia="en-US"/>
        </w:rPr>
        <w:t xml:space="preserve">4.2.  </w:t>
      </w:r>
      <w:proofErr w:type="gramStart"/>
      <w:r w:rsidR="009907E2">
        <w:rPr>
          <w:sz w:val="28"/>
          <w:szCs w:val="28"/>
          <w:lang w:eastAsia="en-US"/>
        </w:rPr>
        <w:t xml:space="preserve">Лицам, которым решением Северо-Енисейского районного Совета депутатов была сохранена пенсия за выслугу лет в соответствии с </w:t>
      </w:r>
      <w:hyperlink r:id="rId12" w:history="1">
        <w:r w:rsidR="009907E2" w:rsidRPr="009907E2">
          <w:rPr>
            <w:sz w:val="28"/>
            <w:szCs w:val="28"/>
            <w:lang w:eastAsia="en-US"/>
          </w:rPr>
          <w:t>пунктом 3.3 статьи 9</w:t>
        </w:r>
      </w:hyperlink>
      <w:r w:rsidR="009907E2">
        <w:rPr>
          <w:sz w:val="28"/>
          <w:szCs w:val="28"/>
          <w:lang w:eastAsia="en-US"/>
        </w:rPr>
        <w:t xml:space="preserve"> Закона Красноярского края "Об особенностях</w:t>
      </w:r>
      <w:r w:rsidR="005E0CD2">
        <w:rPr>
          <w:sz w:val="28"/>
          <w:szCs w:val="28"/>
          <w:lang w:eastAsia="en-US"/>
        </w:rPr>
        <w:t xml:space="preserve"> </w:t>
      </w:r>
      <w:r w:rsidR="009907E2">
        <w:rPr>
          <w:sz w:val="28"/>
          <w:szCs w:val="28"/>
          <w:lang w:eastAsia="en-US"/>
        </w:rPr>
        <w:t xml:space="preserve">правового регулирования муниципальной службы в Красноярском крае" в редакции, действовавшей до 1 января 2017 года, пенсия за выслугу лет выплачивается в </w:t>
      </w:r>
      <w:r w:rsidR="009907E2">
        <w:rPr>
          <w:sz w:val="28"/>
          <w:szCs w:val="28"/>
          <w:lang w:eastAsia="en-US"/>
        </w:rPr>
        <w:lastRenderedPageBreak/>
        <w:t>прежнем размере и на прежних условиях ее предоставления, а перерасчет размера пенсии за выслугу</w:t>
      </w:r>
      <w:proofErr w:type="gramEnd"/>
      <w:r w:rsidR="009907E2">
        <w:rPr>
          <w:sz w:val="28"/>
          <w:szCs w:val="28"/>
          <w:lang w:eastAsia="en-US"/>
        </w:rPr>
        <w:t xml:space="preserve"> лет производится </w:t>
      </w:r>
      <w:r w:rsidR="00D62BA6">
        <w:rPr>
          <w:sz w:val="28"/>
          <w:szCs w:val="28"/>
          <w:lang w:eastAsia="en-US"/>
        </w:rPr>
        <w:t xml:space="preserve">в порядке и </w:t>
      </w:r>
      <w:r w:rsidR="009907E2">
        <w:rPr>
          <w:sz w:val="28"/>
          <w:szCs w:val="28"/>
          <w:lang w:eastAsia="en-US"/>
        </w:rPr>
        <w:t>на основаниях</w:t>
      </w:r>
      <w:r w:rsidR="00D62BA6">
        <w:rPr>
          <w:sz w:val="28"/>
          <w:szCs w:val="28"/>
          <w:lang w:eastAsia="en-US"/>
        </w:rPr>
        <w:t>, определенных</w:t>
      </w:r>
      <w:r w:rsidR="009907E2">
        <w:rPr>
          <w:sz w:val="28"/>
          <w:szCs w:val="28"/>
          <w:lang w:eastAsia="en-US"/>
        </w:rPr>
        <w:t xml:space="preserve"> настоящ</w:t>
      </w:r>
      <w:r w:rsidR="00D62BA6">
        <w:rPr>
          <w:sz w:val="28"/>
          <w:szCs w:val="28"/>
          <w:lang w:eastAsia="en-US"/>
        </w:rPr>
        <w:t>им</w:t>
      </w:r>
      <w:r w:rsidR="009907E2">
        <w:rPr>
          <w:sz w:val="28"/>
          <w:szCs w:val="28"/>
          <w:lang w:eastAsia="en-US"/>
        </w:rPr>
        <w:t xml:space="preserve"> Положени</w:t>
      </w:r>
      <w:r w:rsidR="00D62BA6">
        <w:rPr>
          <w:sz w:val="28"/>
          <w:szCs w:val="28"/>
          <w:lang w:eastAsia="en-US"/>
        </w:rPr>
        <w:t>ем</w:t>
      </w:r>
      <w:r w:rsidR="009907E2">
        <w:rPr>
          <w:sz w:val="28"/>
          <w:szCs w:val="28"/>
          <w:lang w:eastAsia="en-US"/>
        </w:rPr>
        <w:t>.</w:t>
      </w:r>
    </w:p>
    <w:p w:rsidR="0090044F" w:rsidRDefault="0090044F" w:rsidP="009907E2">
      <w:pPr>
        <w:autoSpaceDE w:val="0"/>
        <w:autoSpaceDN w:val="0"/>
        <w:adjustRightInd w:val="0"/>
        <w:ind w:firstLine="540"/>
        <w:jc w:val="both"/>
        <w:rPr>
          <w:sz w:val="28"/>
          <w:szCs w:val="28"/>
          <w:lang w:eastAsia="en-US"/>
        </w:rPr>
      </w:pPr>
      <w:r>
        <w:rPr>
          <w:sz w:val="28"/>
          <w:szCs w:val="28"/>
          <w:lang w:eastAsia="en-US"/>
        </w:rPr>
        <w:t>4.3.  Лицам, которым пенсия за выслугу лет была назначена до 1 января 2017 года, но размер ее ниже минимального размера пенсии за выслугу лет, установленного настоящим Положением либо равен нулю</w:t>
      </w:r>
      <w:r w:rsidR="00DA1D05">
        <w:rPr>
          <w:sz w:val="28"/>
          <w:szCs w:val="28"/>
          <w:lang w:eastAsia="en-US"/>
        </w:rPr>
        <w:t>,</w:t>
      </w:r>
      <w:r>
        <w:rPr>
          <w:sz w:val="28"/>
          <w:szCs w:val="28"/>
          <w:lang w:eastAsia="en-US"/>
        </w:rPr>
        <w:t xml:space="preserve"> производится перерасчет размера пенсии за выслугу лет</w:t>
      </w:r>
      <w:r w:rsidR="00DA1D05">
        <w:rPr>
          <w:sz w:val="28"/>
          <w:szCs w:val="28"/>
          <w:lang w:eastAsia="en-US"/>
        </w:rPr>
        <w:t>,</w:t>
      </w:r>
      <w:r>
        <w:rPr>
          <w:sz w:val="28"/>
          <w:szCs w:val="28"/>
          <w:lang w:eastAsia="en-US"/>
        </w:rPr>
        <w:t xml:space="preserve"> и </w:t>
      </w:r>
      <w:r w:rsidR="00DA1D05">
        <w:rPr>
          <w:sz w:val="28"/>
          <w:szCs w:val="28"/>
          <w:lang w:eastAsia="en-US"/>
        </w:rPr>
        <w:t xml:space="preserve">пенсия </w:t>
      </w:r>
      <w:bookmarkStart w:id="0" w:name="_GoBack"/>
      <w:bookmarkEnd w:id="0"/>
      <w:r>
        <w:rPr>
          <w:sz w:val="28"/>
          <w:szCs w:val="28"/>
          <w:lang w:eastAsia="en-US"/>
        </w:rPr>
        <w:t xml:space="preserve">устанавливается  с 1 января 2017 года в минимальном размере. </w:t>
      </w:r>
    </w:p>
    <w:p w:rsidR="00BB2C8C" w:rsidRDefault="00BB2C8C" w:rsidP="009907E2">
      <w:pPr>
        <w:autoSpaceDE w:val="0"/>
        <w:autoSpaceDN w:val="0"/>
        <w:adjustRightInd w:val="0"/>
        <w:ind w:firstLine="540"/>
        <w:jc w:val="both"/>
      </w:pPr>
    </w:p>
    <w:p w:rsidR="00BB2C8C" w:rsidRPr="00BB2C8C" w:rsidRDefault="00BB2C8C" w:rsidP="00BB2C8C"/>
    <w:p w:rsidR="00BB2C8C" w:rsidRPr="00BB2C8C" w:rsidRDefault="00BB2C8C" w:rsidP="00BB2C8C"/>
    <w:p w:rsidR="00BB2C8C" w:rsidRPr="00BB2C8C" w:rsidRDefault="00BB2C8C" w:rsidP="00BB2C8C"/>
    <w:p w:rsidR="00BB2C8C" w:rsidRDefault="00BB2C8C" w:rsidP="00BB2C8C"/>
    <w:p w:rsidR="00C01B7D" w:rsidRDefault="00BB2C8C" w:rsidP="00BB2C8C">
      <w:pPr>
        <w:tabs>
          <w:tab w:val="left" w:pos="2625"/>
        </w:tabs>
      </w:pPr>
      <w:r>
        <w:tab/>
      </w:r>
    </w:p>
    <w:sectPr w:rsidR="00C01B7D" w:rsidSect="005A6EC8">
      <w:pgSz w:w="11906" w:h="16838"/>
      <w:pgMar w:top="39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51B6"/>
    <w:multiLevelType w:val="hybridMultilevel"/>
    <w:tmpl w:val="6E58C98E"/>
    <w:lvl w:ilvl="0" w:tplc="983CC2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4F501D5"/>
    <w:multiLevelType w:val="multilevel"/>
    <w:tmpl w:val="C9DEBCB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58A73AEF"/>
    <w:multiLevelType w:val="hybridMultilevel"/>
    <w:tmpl w:val="880A7E90"/>
    <w:lvl w:ilvl="0" w:tplc="CEE6CDF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EF338D6"/>
    <w:multiLevelType w:val="hybridMultilevel"/>
    <w:tmpl w:val="D76262CE"/>
    <w:lvl w:ilvl="0" w:tplc="654A67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71A4"/>
    <w:rsid w:val="00004FE4"/>
    <w:rsid w:val="00012CB2"/>
    <w:rsid w:val="0005768C"/>
    <w:rsid w:val="000771A4"/>
    <w:rsid w:val="000A705B"/>
    <w:rsid w:val="00120711"/>
    <w:rsid w:val="00147CC6"/>
    <w:rsid w:val="00151A30"/>
    <w:rsid w:val="001A58CB"/>
    <w:rsid w:val="001B29D9"/>
    <w:rsid w:val="00214454"/>
    <w:rsid w:val="00226934"/>
    <w:rsid w:val="00233022"/>
    <w:rsid w:val="00236C51"/>
    <w:rsid w:val="00283C9C"/>
    <w:rsid w:val="00292611"/>
    <w:rsid w:val="002A0DBC"/>
    <w:rsid w:val="002C588D"/>
    <w:rsid w:val="003021D9"/>
    <w:rsid w:val="00387D75"/>
    <w:rsid w:val="003B79EE"/>
    <w:rsid w:val="0042342D"/>
    <w:rsid w:val="00431337"/>
    <w:rsid w:val="00436550"/>
    <w:rsid w:val="004A7FAA"/>
    <w:rsid w:val="004E5C74"/>
    <w:rsid w:val="004E7DAF"/>
    <w:rsid w:val="0052199B"/>
    <w:rsid w:val="005472FB"/>
    <w:rsid w:val="005A6EC8"/>
    <w:rsid w:val="005E0CD2"/>
    <w:rsid w:val="0060654E"/>
    <w:rsid w:val="00612102"/>
    <w:rsid w:val="006313B2"/>
    <w:rsid w:val="00672312"/>
    <w:rsid w:val="00675482"/>
    <w:rsid w:val="00692271"/>
    <w:rsid w:val="00704E4D"/>
    <w:rsid w:val="007C1290"/>
    <w:rsid w:val="007D12AD"/>
    <w:rsid w:val="007D248B"/>
    <w:rsid w:val="007F2B3D"/>
    <w:rsid w:val="007F602E"/>
    <w:rsid w:val="00805F10"/>
    <w:rsid w:val="008275F5"/>
    <w:rsid w:val="008A57E8"/>
    <w:rsid w:val="008B0E10"/>
    <w:rsid w:val="008D7F66"/>
    <w:rsid w:val="0090044F"/>
    <w:rsid w:val="00966338"/>
    <w:rsid w:val="009907E2"/>
    <w:rsid w:val="009B5DB8"/>
    <w:rsid w:val="009C3DB1"/>
    <w:rsid w:val="00A2354F"/>
    <w:rsid w:val="00A366E0"/>
    <w:rsid w:val="00A51A12"/>
    <w:rsid w:val="00AA0618"/>
    <w:rsid w:val="00AC27D1"/>
    <w:rsid w:val="00AC6FC8"/>
    <w:rsid w:val="00AE34AD"/>
    <w:rsid w:val="00B109DE"/>
    <w:rsid w:val="00B404FE"/>
    <w:rsid w:val="00B453CF"/>
    <w:rsid w:val="00B96AB3"/>
    <w:rsid w:val="00BB2C8C"/>
    <w:rsid w:val="00BB5D36"/>
    <w:rsid w:val="00BF16BE"/>
    <w:rsid w:val="00BF3CB3"/>
    <w:rsid w:val="00C01B7D"/>
    <w:rsid w:val="00C039F8"/>
    <w:rsid w:val="00C358B6"/>
    <w:rsid w:val="00C55FD5"/>
    <w:rsid w:val="00C80AAA"/>
    <w:rsid w:val="00CB6232"/>
    <w:rsid w:val="00CE1E2D"/>
    <w:rsid w:val="00D5331B"/>
    <w:rsid w:val="00D62BA6"/>
    <w:rsid w:val="00D62C12"/>
    <w:rsid w:val="00D72E6B"/>
    <w:rsid w:val="00D8477A"/>
    <w:rsid w:val="00DA1D05"/>
    <w:rsid w:val="00DE4990"/>
    <w:rsid w:val="00DF7810"/>
    <w:rsid w:val="00E10A05"/>
    <w:rsid w:val="00ED3B7D"/>
    <w:rsid w:val="00F3571D"/>
    <w:rsid w:val="00F44E3C"/>
    <w:rsid w:val="00F62E45"/>
    <w:rsid w:val="00F854C4"/>
    <w:rsid w:val="00FB7953"/>
    <w:rsid w:val="00FE318A"/>
    <w:rsid w:val="00FF5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37"/>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5A6EC8"/>
    <w:rPr>
      <w:rFonts w:ascii="Tahoma" w:hAnsi="Tahoma" w:cs="Tahoma"/>
      <w:sz w:val="16"/>
      <w:szCs w:val="16"/>
    </w:rPr>
  </w:style>
  <w:style w:type="character" w:customStyle="1" w:styleId="a8">
    <w:name w:val="Текст выноски Знак"/>
    <w:basedOn w:val="a0"/>
    <w:link w:val="a7"/>
    <w:uiPriority w:val="99"/>
    <w:semiHidden/>
    <w:rsid w:val="005A6EC8"/>
    <w:rPr>
      <w:rFonts w:ascii="Tahoma" w:hAnsi="Tahoma" w:cs="Tahoma"/>
      <w:sz w:val="16"/>
      <w:szCs w:val="16"/>
      <w:lang w:eastAsia="ru-RU"/>
    </w:rPr>
  </w:style>
  <w:style w:type="paragraph" w:styleId="a9">
    <w:name w:val="List Paragraph"/>
    <w:basedOn w:val="a"/>
    <w:uiPriority w:val="34"/>
    <w:qFormat/>
    <w:rsid w:val="005A6EC8"/>
    <w:pPr>
      <w:ind w:left="720"/>
      <w:contextualSpacing/>
    </w:pPr>
  </w:style>
  <w:style w:type="table" w:styleId="aa">
    <w:name w:val="Table Grid"/>
    <w:basedOn w:val="a1"/>
    <w:uiPriority w:val="59"/>
    <w:rsid w:val="00BF3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337"/>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5A6EC8"/>
    <w:rPr>
      <w:rFonts w:ascii="Tahoma" w:hAnsi="Tahoma" w:cs="Tahoma"/>
      <w:sz w:val="16"/>
      <w:szCs w:val="16"/>
    </w:rPr>
  </w:style>
  <w:style w:type="character" w:customStyle="1" w:styleId="a8">
    <w:name w:val="Текст выноски Знак"/>
    <w:basedOn w:val="a0"/>
    <w:link w:val="a7"/>
    <w:uiPriority w:val="99"/>
    <w:semiHidden/>
    <w:rsid w:val="005A6EC8"/>
    <w:rPr>
      <w:rFonts w:ascii="Tahoma" w:hAnsi="Tahoma" w:cs="Tahoma"/>
      <w:sz w:val="16"/>
      <w:szCs w:val="16"/>
      <w:lang w:eastAsia="ru-RU"/>
    </w:rPr>
  </w:style>
  <w:style w:type="paragraph" w:styleId="a9">
    <w:name w:val="List Paragraph"/>
    <w:basedOn w:val="a"/>
    <w:uiPriority w:val="34"/>
    <w:qFormat/>
    <w:rsid w:val="005A6EC8"/>
    <w:pPr>
      <w:ind w:left="720"/>
      <w:contextualSpacing/>
    </w:pPr>
  </w:style>
  <w:style w:type="table" w:styleId="aa">
    <w:name w:val="Table Grid"/>
    <w:basedOn w:val="a1"/>
    <w:uiPriority w:val="59"/>
    <w:rsid w:val="00BF3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02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1BFE0AD05A667CEFE788D7F6F37221F24ADE14A1267E62207D02EB6D037B4F63AC52C066E32434ZBN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51BFE0AD05A667CEFE788D7F6F37221F24ADE14A1267E62207D02EB6D037B4F63AC52C066E32434ZBNDK" TargetMode="External"/><Relationship Id="rId12" Type="http://schemas.openxmlformats.org/officeDocument/2006/relationships/hyperlink" Target="consultantplus://offline/ref=0D9DA4DC35D056516DDD9CE1035CCE2E1A42ED1992DF174122E2BA42ABCA25A6BE4268651A4E46E6311D9813G53B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47DC2D953568B104DDA7A3B9D91A57BF5CC0AD85187127F7222FA5E1FR5yF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16E8DBE878049926B64309729CD3B51554331906A9498606A8870D1C09HC1FC" TargetMode="External"/><Relationship Id="rId4" Type="http://schemas.openxmlformats.org/officeDocument/2006/relationships/settings" Target="settings.xml"/><Relationship Id="rId9" Type="http://schemas.openxmlformats.org/officeDocument/2006/relationships/hyperlink" Target="consultantplus://offline/ref=16E8DBE878049926B64309729CD3B51554331900AA488606A8870D1C09HC1F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52B5-F7AF-49C1-838A-F5DEA92D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10</Pages>
  <Words>3903</Words>
  <Characters>22249</Characters>
  <Application>Microsoft Office Word</Application>
  <DocSecurity>0</DocSecurity>
  <Lines>185</Lines>
  <Paragraphs>52</Paragraphs>
  <ScaleCrop>false</ScaleCrop>
  <Company/>
  <LinksUpToDate>false</LinksUpToDate>
  <CharactersWithSpaces>26100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AKA</cp:lastModifiedBy>
  <cp:revision>93</cp:revision>
  <cp:lastPrinted>2017-01-31T03:59:00Z</cp:lastPrinted>
  <dcterms:created xsi:type="dcterms:W3CDTF">2017-01-18T04:17:00Z</dcterms:created>
  <dcterms:modified xsi:type="dcterms:W3CDTF">2017-02-10T07:57:00Z</dcterms:modified>
</cp:coreProperties>
</file>