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8E" w:rsidRPr="004109AE" w:rsidRDefault="0098188E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2E0E" w:rsidRPr="004109AE" w:rsidRDefault="00E42E0E" w:rsidP="00E42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4109AE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199F7459" wp14:editId="153F35C1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0E" w:rsidRPr="004109AE" w:rsidRDefault="00E42E0E" w:rsidP="00E42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4109AE" w:rsidRPr="004109AE" w:rsidTr="00620DE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2E0E" w:rsidRPr="004109AE" w:rsidRDefault="00E42E0E" w:rsidP="00E42E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109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E42E0E" w:rsidRPr="004109AE" w:rsidRDefault="00E42E0E" w:rsidP="00E42E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4109A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4109AE" w:rsidRPr="004109AE" w:rsidTr="00620DE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0E" w:rsidRPr="004109AE" w:rsidRDefault="00E42E0E" w:rsidP="006925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</w:pPr>
            <w:r w:rsidRPr="004109A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69254D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25</w:t>
            </w:r>
            <w:r w:rsidRPr="004109A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» </w:t>
            </w:r>
            <w:r w:rsidR="0069254D" w:rsidRPr="0069254D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мая</w:t>
            </w:r>
            <w:r w:rsidRPr="004109A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2023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0E" w:rsidRPr="004109AE" w:rsidRDefault="00E42E0E" w:rsidP="0069254D">
            <w:pPr>
              <w:suppressAutoHyphens/>
              <w:spacing w:after="0" w:line="240" w:lineRule="auto"/>
              <w:ind w:left="1962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4109A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69254D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ar-SA"/>
              </w:rPr>
              <w:t>197-п</w:t>
            </w:r>
          </w:p>
        </w:tc>
      </w:tr>
      <w:tr w:rsidR="00E42E0E" w:rsidRPr="004109AE" w:rsidTr="00620DE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E0E" w:rsidRPr="004109AE" w:rsidRDefault="00620DE0" w:rsidP="00E42E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4109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="00E42E0E" w:rsidRPr="004109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E42E0E" w:rsidRPr="004109AE" w:rsidRDefault="00E42E0E" w:rsidP="00E42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E0E" w:rsidRPr="004109AE" w:rsidRDefault="00E42E0E" w:rsidP="00E42E0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E42E0E" w:rsidRPr="004109AE" w:rsidRDefault="00E42E0E" w:rsidP="00E42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E0E" w:rsidRPr="004109AE" w:rsidRDefault="00E42E0E" w:rsidP="00E42E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 и повышение энергетической эффективности», руководствуясь </w:t>
      </w:r>
      <w:hyperlink r:id="rId7" w:history="1">
        <w:r w:rsidRPr="004109AE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E42E0E" w:rsidRPr="004109AE" w:rsidRDefault="00E42E0E" w:rsidP="00E42E0E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4109A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</w:t>
      </w:r>
      <w:r w:rsidR="005E4C22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№ 104-п, от 15.05.2015 № 159-п, от 23.06.2015 №297-п, от 13.07.2015 № 377-п, от 26.08.2015 № 508-п, от</w:t>
      </w:r>
      <w:proofErr w:type="gramEnd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28.09.2015 № 592-п, от 13.11.2015, 677-п, от 08.12.2015 № 776-п, от 17.12.2015 № 810–п, от 09.03.2016 № 90-п, от 05.04.2016 №170-п, от 28.04.2016 № 229-п, от 09.0</w:t>
      </w:r>
      <w:r w:rsidR="005E4C22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6.2016 № 360-п, от 30.06.2016</w:t>
      </w:r>
      <w:r w:rsidR="00D108EB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423-п, от 28.07.2016</w:t>
      </w:r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</w:t>
      </w:r>
      <w:proofErr w:type="gramEnd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20.07.2017 №</w:t>
      </w:r>
      <w:r w:rsidR="002D0A61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01.11.2018 № 364-п, от 08.11.2018 № 374-п, от 15.11.2018 № 396-п, от 23.11.2018 № 413-п, от 25.12.2018 № 464-п, от 30.01.2019 № 26-п, от 06.03.2019 № 87-п, от 25.03.2019 № 97-п, от 30.04.2019 № 159-п, от </w:t>
      </w:r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24.05.2019 № 183-п, от 14.06.2019 № 218-п, от 16.07.2019 № 258-п. от  02.08.2019 №  290-п, от 21.08.2019 № 309-п, от 17.09.2019 № 328-п, от 30.10.2019 № 395-п, от 31.10.2019 № 409-п, от 10.12.2019 № 475-п, от 28.01.2020 № 26-п, от 11.03.2020 № 90-п,  от</w:t>
      </w:r>
      <w:proofErr w:type="gramEnd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27.03.2020 № 114-п,  от 22.04.2020 № 146-п, от 06.05.2020 № 157-п, от 05.06.2020 № 247-п, от 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</w:t>
      </w:r>
      <w:r w:rsidR="00387E0B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581-п, от 04.03.2021 № 109-п, от  23.03.2021 № 151-п, от 23.04.2021 № 199-п, от 07.06.2021 № 235-п, от</w:t>
      </w:r>
      <w:proofErr w:type="gramEnd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15.06.2021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</w:t>
      </w:r>
      <w:r w:rsidR="00387E0B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411-п; от 20.10.2022 № 446-п, от 02.11.2022 № 478-п;</w:t>
      </w:r>
      <w:proofErr w:type="gramEnd"/>
      <w:r w:rsidR="00620DE0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19.02.2022 № 565-п, от 14.02.2023 </w:t>
      </w:r>
      <w:r w:rsidR="00387E0B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68-п; от 14.04.2023 </w:t>
      </w:r>
      <w:r w:rsidR="004E6E14" w:rsidRPr="004109A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87E0B" w:rsidRPr="00410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E14" w:rsidRPr="004109AE">
        <w:rPr>
          <w:rFonts w:ascii="Times New Roman" w:eastAsia="Times New Roman" w:hAnsi="Times New Roman" w:cs="Times New Roman"/>
          <w:sz w:val="28"/>
          <w:szCs w:val="28"/>
        </w:rPr>
        <w:t>138-п</w:t>
      </w:r>
      <w:r w:rsidRPr="004109AE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следующие изменения:</w:t>
      </w:r>
    </w:p>
    <w:p w:rsidR="00E42E0E" w:rsidRPr="004109AE" w:rsidRDefault="0020313D" w:rsidP="00DC0D9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A5611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приложение № 3</w:t>
      </w:r>
      <w:r w:rsidR="00E42E0E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подпрограмме </w:t>
      </w:r>
      <w:r w:rsidR="001045DD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«Д</w:t>
      </w:r>
      <w:r w:rsidR="00EA204A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оступность коммунально-бытовых</w:t>
      </w:r>
      <w:r w:rsidR="001045DD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204A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услуг, предоставляемых на территории </w:t>
      </w:r>
      <w:r w:rsidR="00C455A1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Северо-Енисейского района</w:t>
      </w:r>
      <w:r w:rsidR="001045DD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42E0E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именуемое «</w:t>
      </w:r>
      <w:r w:rsidR="00C455A1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предоставления 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</w:t>
      </w:r>
      <w:r w:rsidR="00E42E0E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изложить в новой </w:t>
      </w:r>
      <w:r w:rsidR="00C455A1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согласно приложению № 1</w:t>
      </w:r>
      <w:r w:rsidR="007E2136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постановлению;</w:t>
      </w:r>
    </w:p>
    <w:p w:rsidR="00144887" w:rsidRPr="004109AE" w:rsidRDefault="001A1A1E" w:rsidP="00DC0D9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144887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10 к подпрограмме </w:t>
      </w:r>
      <w:r w:rsidR="001045DD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«Д</w:t>
      </w:r>
      <w:r w:rsidR="00144887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оступность коммунально-бытовых услуг, предоставляемых на территории  Северо-Енисейского района</w:t>
      </w:r>
      <w:r w:rsidR="001045DD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44887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именуемое «</w:t>
      </w:r>
      <w:r w:rsidR="00615C0A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предоставления субсидии на 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</w:r>
      <w:r w:rsidR="00144887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изложить в новой </w:t>
      </w:r>
      <w:r w:rsidR="002A2AEE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согласно приложению № 2</w:t>
      </w:r>
      <w:r w:rsidR="00144887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  <w:proofErr w:type="gramEnd"/>
    </w:p>
    <w:p w:rsidR="00E42E0E" w:rsidRPr="004109AE" w:rsidRDefault="00E42E0E" w:rsidP="00DC0D9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4109AE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(http://www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.admse.ru/).</w:t>
      </w:r>
    </w:p>
    <w:p w:rsidR="00E42E0E" w:rsidRPr="004109AE" w:rsidRDefault="00E42E0E" w:rsidP="00C455A1">
      <w:pPr>
        <w:tabs>
          <w:tab w:val="left" w:pos="851"/>
          <w:tab w:val="num" w:pos="1068"/>
          <w:tab w:val="num" w:pos="15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со дня, следующего за днем его официального опубликования в газете «Северо-Енисейский вестник». </w:t>
      </w:r>
    </w:p>
    <w:p w:rsidR="00E42E0E" w:rsidRPr="004109AE" w:rsidRDefault="00E42E0E" w:rsidP="00C45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2E0E" w:rsidRPr="004109AE" w:rsidRDefault="00E42E0E" w:rsidP="00C455A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9AE" w:rsidRPr="004109AE" w:rsidRDefault="004109AE" w:rsidP="004109AE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4109AE" w:rsidRPr="004109AE" w:rsidRDefault="004109AE" w:rsidP="004109AE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Северо-Енисейского района,</w:t>
      </w:r>
    </w:p>
    <w:p w:rsidR="00E42E0E" w:rsidRPr="004109AE" w:rsidRDefault="004109AE" w:rsidP="004109AE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А.Э. Перепелица</w:t>
      </w:r>
    </w:p>
    <w:p w:rsidR="00DA5611" w:rsidRPr="004109AE" w:rsidRDefault="00DA5611" w:rsidP="00E42E0E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611" w:rsidRPr="004109AE" w:rsidRDefault="00DA5611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DA5611" w:rsidRPr="004109AE" w:rsidSect="00BC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5611" w:rsidRPr="004109AE" w:rsidRDefault="00DA5611" w:rsidP="00DA561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lastRenderedPageBreak/>
        <w:t>Приложение № 1 к постановлению</w:t>
      </w:r>
    </w:p>
    <w:p w:rsidR="00DA5611" w:rsidRPr="004109AE" w:rsidRDefault="00DA5611" w:rsidP="00DA561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t>администрации Северо-Енисейского района</w:t>
      </w:r>
    </w:p>
    <w:p w:rsidR="00FC3F50" w:rsidRPr="004109AE" w:rsidRDefault="00FC3F50" w:rsidP="00FC3F5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t xml:space="preserve">от </w:t>
      </w:r>
      <w:r w:rsidR="00492D05">
        <w:rPr>
          <w:rFonts w:ascii="Times New Roman" w:hAnsi="Times New Roman" w:cs="Times New Roman"/>
          <w:u w:val="single"/>
        </w:rPr>
        <w:t>2</w:t>
      </w:r>
      <w:r w:rsidR="00A932CF">
        <w:rPr>
          <w:rFonts w:ascii="Times New Roman" w:hAnsi="Times New Roman" w:cs="Times New Roman"/>
          <w:u w:val="single"/>
        </w:rPr>
        <w:t>5</w:t>
      </w:r>
      <w:r w:rsidR="00492D05">
        <w:rPr>
          <w:rFonts w:ascii="Times New Roman" w:hAnsi="Times New Roman" w:cs="Times New Roman"/>
          <w:u w:val="single"/>
        </w:rPr>
        <w:t>.05.2023</w:t>
      </w:r>
      <w:r w:rsidRPr="004109AE">
        <w:rPr>
          <w:rFonts w:ascii="Times New Roman" w:hAnsi="Times New Roman" w:cs="Times New Roman"/>
          <w:u w:val="single"/>
        </w:rPr>
        <w:t xml:space="preserve"> </w:t>
      </w:r>
      <w:r w:rsidRPr="004109AE">
        <w:rPr>
          <w:rFonts w:ascii="Times New Roman" w:hAnsi="Times New Roman" w:cs="Times New Roman"/>
        </w:rPr>
        <w:t xml:space="preserve">№ </w:t>
      </w:r>
      <w:r w:rsidR="00492D05">
        <w:rPr>
          <w:rFonts w:ascii="Times New Roman" w:hAnsi="Times New Roman" w:cs="Times New Roman"/>
          <w:u w:val="single"/>
        </w:rPr>
        <w:t>197</w:t>
      </w:r>
      <w:r w:rsidRPr="004109AE">
        <w:rPr>
          <w:rFonts w:ascii="Times New Roman" w:hAnsi="Times New Roman" w:cs="Times New Roman"/>
          <w:u w:val="single"/>
        </w:rPr>
        <w:t>-п</w:t>
      </w:r>
    </w:p>
    <w:p w:rsidR="00F12EF9" w:rsidRPr="004109AE" w:rsidRDefault="00FC3F50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(Новая редакция приложения</w:t>
      </w:r>
      <w:r w:rsidR="00F12EF9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№3</w:t>
      </w:r>
      <w:proofErr w:type="gramEnd"/>
    </w:p>
    <w:p w:rsidR="00F12EF9" w:rsidRPr="004109AE" w:rsidRDefault="00F12EF9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подпрограмме</w:t>
      </w:r>
      <w:r w:rsidR="00FC3F50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«Доступность </w:t>
      </w:r>
      <w:proofErr w:type="gramStart"/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коммунально-бытовых</w:t>
      </w:r>
      <w:proofErr w:type="gramEnd"/>
    </w:p>
    <w:p w:rsidR="00F12EF9" w:rsidRPr="004109AE" w:rsidRDefault="00F12EF9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услуг,</w:t>
      </w:r>
      <w:r w:rsidR="00E42E0E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предоставляемых на территории</w:t>
      </w:r>
    </w:p>
    <w:p w:rsidR="00545695" w:rsidRPr="004109AE" w:rsidRDefault="00F12EF9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Северо-Енисейского района»</w:t>
      </w:r>
      <w:r w:rsidR="001F2CBE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A2D87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="003A2D87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утвержденной</w:t>
      </w:r>
      <w:proofErr w:type="gramEnd"/>
    </w:p>
    <w:p w:rsidR="00545695" w:rsidRPr="004109AE" w:rsidRDefault="003A2D87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F12EF9" w:rsidRPr="004109AE" w:rsidRDefault="00545695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Северо-Енисейского района от 21.10.2013 №515-п)</w:t>
      </w:r>
      <w:proofErr w:type="gramEnd"/>
    </w:p>
    <w:p w:rsidR="00F32EDC" w:rsidRPr="004109AE" w:rsidRDefault="00F32EDC" w:rsidP="00F12E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2EF9" w:rsidRPr="004109AE" w:rsidRDefault="00F12EF9" w:rsidP="00F12E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предоставления 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 (далее - Порядок)</w:t>
      </w:r>
    </w:p>
    <w:p w:rsidR="00F12EF9" w:rsidRPr="004109AE" w:rsidRDefault="00F12EF9" w:rsidP="00F12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2EF9" w:rsidRPr="004109AE" w:rsidRDefault="00F12EF9" w:rsidP="00F12E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 о предоставлении субсидии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1.1 Понятия, используемые для целей правового акта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на получение субсидии - юридическое лицо, индивидуальный предприниматель, а также физическое лицо - производитель товаров, работ, услуг, основными видами (предметами) деятельности которых являются обеспечение эксплуатации и содержания коммунальных объектов, обеспечение услугами теплоснабжения населения и организаций, передача, распределение тепловой энергии,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(ином вещном праве), посредством которых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предоставляются услуги теплоснабжения населению района,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подавший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заявление на получение субсидии в соответствии с настоящим Порядком.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Претендент на получение субсидии - юридическое лицо, индивидуальный предприниматель, а также физическое лицо - производитель товаров, работ, услуг, отвечающий требованиям, предъявляемым к заявителю на получение субсидии, и который соответствует установленным требованиям получения субсидии.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 - рассмотрение Комиссией по отбору заявок претендентов на получение субсидии на соответствие установленным требованиям, ведение и подписание протокола рассмотрения заявок Комиссией по отбору.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отбора - юридическое лицо, индивидуальный предприниматель, а также физическое лицо - производитель товаров, работ, услуг, отвечающий требованиям, предъявляемым к претенденту на получение субсидии, и документы которого находятся на рассмотрении в Комиссии по отбору;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Победитель отбора - юридическое лицо, индивидуальный предприниматель, а также физическое лицо - производитель товаров, работ, услуг, подавший заявление на получение субсидии,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Получатель субсидии - победитель отбора, подписавший с ГРБС соглашение (договор) о предоставлении субсидии и на счет которого главным распорядителем средств бюджета Северо-Енисейского района перечислены средства субсидии.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Целью предоставления субсидии является исполнение органами местного самоуправления Северо-Енисейского района своих полномочий по </w:t>
      </w:r>
      <w:r w:rsidRPr="004109AE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границах населенных пунктов муниципального района теплоснабжения населения в пределах полномочий, установленных законодательством Российской Федерации.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1.3 Предоставление субсидии осуществляется Финансовым управлением администрации Северо-Енисейского района главному распорядителю средств бюджета Северо-Енисейского района (далее - ГРБС) (как получатель средств бюджета Северо-Енисейского района) - администрации Северо-Енисейского района (далее – администрация района) в лице отдела бухгалтерского учета и отчетности администрации района.</w:t>
      </w:r>
    </w:p>
    <w:p w:rsidR="00F12EF9" w:rsidRPr="004109AE" w:rsidRDefault="00F12EF9" w:rsidP="00F12E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 о финансовом обеспечении субсидии размещается Финансовым управлением администрации Северо-Енисейского района на едином портале бюджетной системы Российской Федерации в информационно-телекоммуникационной сети  «Интернет» в разделе сведений о субсидиях не позднее 15-го рабочего дня, следующего за днем принятия решения о бюджете решения о внесении изменений в решение о бюджете.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1.4 Категории и (или) критерии отбора получателей субсидий, имеющих право на получение субсидий, отбираемых исходя из указанных критериев: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1.4.1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 участника отбора должна отсутствовать просроченная задолженность по возврату в бюджет Северо-Енисейского района субсидии в целях возмещения затрат, связанных с поставкой товаров (выполнением работ, оказанием услуг);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), в совокупности превышает 50 процентов;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 не должны получать средства из бюджета Северо-Енисейского района (из которого планируется предоставление субсидии) на цели, установленные настоящим Порядком;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1.4.2 требования к участникам отбора, включающие: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опыта, необходимого для достижения целей предоставления субсидии;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кадрового состава, необходимого для достижения целей предоставления субсидии;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материально-технической базы, необходимой для достижения целей предоставления субсидии;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1.5 Способ проведения отбора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1.5.1 Администрация района предоставляет субсидию после проведения отбора в виде запроса предложений (далее – отбор), 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0"/>
          <w:szCs w:val="20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1.5.2 </w:t>
      </w:r>
      <w:r w:rsidRPr="004109AE">
        <w:rPr>
          <w:rFonts w:ascii="Times New Roman" w:eastAsia="Calibri" w:hAnsi="Times New Roman" w:cs="Arial"/>
          <w:sz w:val="28"/>
          <w:szCs w:val="28"/>
          <w:lang w:eastAsia="en-US"/>
        </w:rPr>
        <w:t>Информация о проведении отбора юридических лиц, индивидуальных предпринимателей и физических лиц – производителей товаров, работ, услуг, имеющих право на получение субсидии, размещает</w:t>
      </w:r>
      <w:r w:rsidR="000843A6" w:rsidRPr="004109AE">
        <w:rPr>
          <w:rFonts w:ascii="Times New Roman" w:eastAsia="Calibri" w:hAnsi="Times New Roman" w:cs="Arial"/>
          <w:sz w:val="28"/>
          <w:szCs w:val="28"/>
          <w:lang w:eastAsia="en-US"/>
        </w:rPr>
        <w:t>ся в газете «Северо-Енисейский в</w:t>
      </w:r>
      <w:r w:rsidRPr="004109AE">
        <w:rPr>
          <w:rFonts w:ascii="Times New Roman" w:eastAsia="Calibri" w:hAnsi="Times New Roman" w:cs="Arial"/>
          <w:sz w:val="28"/>
          <w:szCs w:val="28"/>
          <w:lang w:eastAsia="en-US"/>
        </w:rPr>
        <w:t>естник» и на официальном сайте Северо-Енисейского района (</w:t>
      </w:r>
      <w:hyperlink r:id="rId8" w:history="1">
        <w:r w:rsidRPr="004109AE">
          <w:rPr>
            <w:rFonts w:ascii="Times New Roman" w:eastAsia="Calibri" w:hAnsi="Times New Roman" w:cs="Arial"/>
            <w:sz w:val="28"/>
            <w:szCs w:val="28"/>
            <w:lang w:eastAsia="en-US"/>
          </w:rPr>
          <w:t>www.admse.ru</w:t>
        </w:r>
      </w:hyperlink>
      <w:r w:rsidRPr="004109A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с указанием: 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сроков проведения отбора (даты и времени начала (окончания) подачи (приема) предложений (заявок) участников отбора), которые не могут быть ранее 5-го календарного дня, следующего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целей предоставления субсидии в соответствии с </w:t>
      </w:r>
      <w:hyperlink w:anchor="P61" w:history="1">
        <w:r w:rsidRPr="004109A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1.2</w:t>
        </w:r>
      </w:hyperlink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документа;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 к участникам отбора в соответствии с пунктом 1.4 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определяющего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правил рассмотрения и оценки предложений (заявок) участников отбора;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условий признания победителя (победителей) отбора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уклонившимся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заключения соглашения;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даты размещения результатов отбора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Порядок проведения отбора получателей субсидии для предоставления субсидии (далее - отбор)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Для осуществления процедуры отбора администрация района создает Комиссию по отбору заявок претендентов (далее - Комиссия по отбору) путем издания распоряжения администрации района.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по отбору осуществляет рассмотрение документов претендентов на получение субсидии.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рассмотрения документов, предоставленных претендентом на получение субсидии в Комиссию по отбору, Комиссия по отбору принимает решение, которое оформляется путем составления протокола рассмотрения заявок Комиссии по отбору.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Для участия в отборе заявитель на получение субсидии подает в Комиссию по отбору заявку на участие в отборе (далее - заявка).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Заявка подается в письменной форме с обязательным указанием наименования субсидии.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 заявке прилагаются: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1) документ, подтверждающий полномочия лица на осуществление действий от имени претендента на получение субсидии (копия решения о назначении или об избрании либо приказа о назначении лица на должность, в соответствии с которым такое физическое лицо обладает правом действовать от имени претендента на получение субсидии без доверенности);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от имени претендента на получение субсидии действует иное лицо - доверенность на осуществление действий от имени участника отбора, заверенную печатью претендента на получение субсидии и подписанную руководителем претендента на получение субсидии или уполномоченным лицом, либо заверенную надлежащим образом копию такой доверенности, для физических лиц – копию паспорта;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документы, подтверждающие наличие на балансе (в собственности, хозяйственном ведении) котельных, работающих на жидком котельно-печном топливе, а также тепловых сетей, доставляющих тепловую энергию, заверенные надлежащим образом;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3) проект договора поставки нефти, заверенный надлежащим образом;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4) копии учредительных документов, заверенные надлежащим образом претендентом на получение субсидии (ИНН, ОГРН, копию устава при наличии);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5) бухгалтерский баланс по форме ОКУД 0710001;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6) отчет о финансовых результатах по форме ОКУД 0710002;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7) расчет затрат, связанных с оказанием населению услуг теплоснабжения в части затрат по приобретению (закупу) котельно-печного топлива;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8) претендент на получение субсидии вправе представить также: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выписку из единого государственного реестра юридических лиц (индивидуальных предпринимателей), полученную не ранее чем за шесть месяцев до дня опубликования извещения о проведении отбора в газете «Северо-Енисейский вестник» и (или) на официальном сайте Северо-Енисейского района (</w:t>
      </w:r>
      <w:hyperlink r:id="rId9" w:history="1">
        <w:r w:rsidRPr="004109A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www.admse.ru</w:t>
        </w:r>
      </w:hyperlink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), либо копию такой выписки, заверенную надлежащим образом.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Документы, прилагаемые к заявке и указанные в пункте 2.2 настоящего раздела, предоставляются секретарю Комиссии по отбору либо в двух экземплярах, один из которых подлинник, представляемый для обозрения и подлежащий возврату, другой - копия документа, либо в виде заверенных надлежащим образом копий документов.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истолковать их содержание.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документов, предусмотренных </w:t>
      </w:r>
      <w:hyperlink w:anchor="P85" w:history="1">
        <w:r w:rsidRPr="004109A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пунктом 2.2, </w:t>
        </w:r>
        <w:r w:rsidRPr="004109A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lastRenderedPageBreak/>
          <w:t>в полном объеме.</w:t>
        </w:r>
      </w:hyperlink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2.6. Заявитель на получение субсидии вправе подать только одну заявку.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2.7. Заявитель на получение субсидии вправе изменить или отозвать заявку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в любое время до момента вскрытия Комиссией по отбору конвертов с заявками на участие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отборе.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2.8. Заявки, поданные заявителями на получение субсидии, полученные после окончания приема заявок, в тот же день возвращаются подавшим их лицам без регистрации и рассмотрения.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2.9. Претенденты на получение субсидии или их представители вправе присутствовать при вскрытии конвертов с заявками.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2.10. Комиссия по отбору рассматривает заявки на соответствие требованиям, установленным в настоящем порядке.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В случае несоответствия заявки требованиям и условиям настоящего порядка, Комиссией по отбору принимается решение об отказе участнику отбора в допуске отбору.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2.12. Указание недостоверных сведений в заявке служит основанием для отказа участнику отбора в допуске к участию в отборе.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2.13. По результатам рассмотрения заявок Комиссия по отбору в срок не позднее трех рабочих дней со дня проведения готовит заключение о соответствии (несоответствии) претендента условиям получения субсидии, которое включается в протокол рассмотрения заявок.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2.14. В протоколе рассмотрения заявок должны содержаться: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1) сведения о месте, дате, времени проведения оценки и сопоставления заявок участников отбора;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состав Комиссии по отбору;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сведения об участниках отбора, заявки которых были рассмотрены;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информация о принятом решении на основании результатов оценки и сопоставления заявок.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Указанный протокол подписывается всеми присутствующими членами Комиссии по отбору.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2.15. В течение трех рабочих дней со дня подписания протокола секретарь Комиссии по отбору направляет победителю отбора второй экземпляр протокола. Первый экземпляр протокола подшивается в дела Комиссии по отбору.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2.16. Датой отправки второго экземпляра протокола победителю отбора считается дата почтового штемпеля на конверте. Победитель отбора вправе получить второй экземпляр протокола в установленный срок лично (либо через своего представителя).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Условия и порядок предоставления субсидии 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Настоящий Порядок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условия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порядок предоставления из бюджета Северо-Енисейского района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субсидии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 (далее - субсидия).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Субсидия предоставляется в соответствии с пунктом 3 части 1 статьи 14 Федерального закона от 06.10.2003 № 131-ФЗ «Об общих принципах организации местного самоуправления в Российской Федерации», статьей 78 Бюджетного кодекса Российской Федерации, решением Северо-Енисейского районного Совета депутатов от 20.10.2022 № 465-28 «</w:t>
      </w:r>
      <w:r w:rsidRPr="004109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</w:t>
      </w:r>
      <w:proofErr w:type="gramEnd"/>
      <w:r w:rsidRPr="004109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4109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 работ, оказанием услуг в 2023 - 2025 годах»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109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и определяет требования к предоставлению субсидии из бюджета Северо-Енисейского района, которые установлены в соответствии с общими требованиями, определенными Постановлением Правительства Российской Федерации от 18.09.2020 № 1492 «</w:t>
      </w:r>
      <w:r w:rsidRPr="004109AE">
        <w:rPr>
          <w:rFonts w:ascii="Times New Roman" w:eastAsia="Calibri" w:hAnsi="Times New Roman" w:cs="Times New Roman"/>
          <w:sz w:val="28"/>
          <w:lang w:eastAsia="en-US"/>
        </w:rPr>
        <w:t>Об общих требованиях к нормативным правовым актам, муниципальным правовым</w:t>
      </w:r>
      <w:proofErr w:type="gramEnd"/>
      <w:r w:rsidRPr="004109AE">
        <w:rPr>
          <w:rFonts w:ascii="Times New Roman" w:eastAsia="Calibri" w:hAnsi="Times New Roman" w:cs="Times New Roman"/>
          <w:sz w:val="28"/>
          <w:lang w:eastAsia="en-US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4109AE">
        <w:rPr>
          <w:rFonts w:ascii="Times New Roman" w:eastAsia="Calibri" w:hAnsi="Times New Roman" w:cs="Times New Roman"/>
          <w:sz w:val="28"/>
          <w:lang w:eastAsia="en-US"/>
        </w:rPr>
        <w:t>утратившими</w:t>
      </w:r>
      <w:proofErr w:type="gramEnd"/>
      <w:r w:rsidRPr="004109AE">
        <w:rPr>
          <w:rFonts w:ascii="Times New Roman" w:eastAsia="Calibri" w:hAnsi="Times New Roman" w:cs="Times New Roman"/>
          <w:sz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3.3. Расчет размера затрат, связанных с организацией в границах района теплоснабжения населения в части затрат по приобретению (закупу) котельно-печного топлива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субсидии определяется по формуле: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РС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закуп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= (ОЗ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* СЗ)*1,2, (1)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РС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закуп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размер 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топлива;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 – общий </w:t>
      </w:r>
      <w:r w:rsidRPr="004109AE">
        <w:rPr>
          <w:rFonts w:ascii="Times New Roman" w:eastAsia="Times New Roman" w:hAnsi="Times New Roman" w:cs="Times New Roman"/>
          <w:sz w:val="28"/>
          <w:szCs w:val="28"/>
        </w:rPr>
        <w:t>объем закупа котельно-печного топлива;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СЗ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-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стоимость закупа 1тн. котельно-печного топлива;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1,2 - </w:t>
      </w:r>
      <w:r w:rsidRPr="00410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ставка НДС учтена в размере 20% на основании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Федерального закона от 03.08.2018 № 303-ФЗ «О внесении изменений в отдельные законодательные акты Российской Федерации о налогах и сборах».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ОЗ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= (</w:t>
      </w:r>
      <w:proofErr w:type="spellStart"/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м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* 12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+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м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пот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)*к, (2)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м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среднемесячный объем потребления населением коммунального ресурса в виде тепловой энергии</w:t>
      </w:r>
      <w:r w:rsidRPr="00410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пот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–о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бъем среднегодовых потерь </w:t>
      </w:r>
      <w:r w:rsidRPr="004109AE">
        <w:rPr>
          <w:rFonts w:ascii="Times New Roman" w:eastAsia="Times New Roman" w:hAnsi="Times New Roman" w:cs="Times New Roman"/>
          <w:sz w:val="28"/>
          <w:szCs w:val="28"/>
        </w:rPr>
        <w:t>коммунального ресурса в виде тепловой энергии;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коэффициент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перевода </w:t>
      </w:r>
      <w:r w:rsidRPr="004109AE">
        <w:rPr>
          <w:rFonts w:ascii="Times New Roman" w:eastAsia="Times New Roman" w:hAnsi="Times New Roman" w:cs="Times New Roman"/>
          <w:sz w:val="28"/>
          <w:szCs w:val="28"/>
        </w:rPr>
        <w:t>коммунального ресурса в виде тепловой энергии в котельно-печное топливо;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м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= (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цо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потреб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)+ (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цопу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потреб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)+ (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ртэ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*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пгв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*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потреб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), (3)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цо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норматив потребления населением коммунального ресурса в виде тепловой энергии на центральное отопление в домах, не оборудованных приборами учета, но не более размера норматива потребления населением коммунального ресурса в виде тепловой энергии в домах, не оборудованных приборами учета, за предыдущий год;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цопу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норматив потребления населением коммунального ресурса в виде тепловой энергии на центральное отопление в домах, оборудованных приборами учета, но не более размера норматива потребления населением коммунального ресурса в виде тепловой энергии в домах, оборудованных приборами учета, за предыдущий год;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ртэ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норматив расхода тепловой энергии на подогрев горячей воды, но не более размера норматива расхода тепловой энергии на подогрев горячей воды за предыдущий год;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N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пгв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норматив потребления населением коммунального ресурса в виде тепловой энергии на нужды горячего водоснабжения, но не более размера норматива потребления населением коммунального ресурса в виде тепловой энергии на нужды горячего водоснабжения за предыдущий год;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потреб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площадь жилого помещения, используемая при расчетах объема потребления населением коммунального ресурса в виде тепловой энергии, по состоянию на декабрь предыдущего календарного года;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потреб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численность граждан, постоянно и временно проживающих в жилых помещениях, используемая при расчетах объема потребления населением коммунального ресурса в виде тепловой энергии, по состоянию на декабрь предыдущего календарного года;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На основании решения Комиссии по отбору администрация района принимает (не принимает) решение об определении победителя отбора путем издания распоряжения администрации района об определении победителя отбора.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После издания указанного распоряжения администрации района победителю отбора вручается проект соглашения (договора) о предоставлении субсидии в 2-х экземплярах для подписания.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соглашения (договора) о предоставлении субсидии готовится по форме, утвержденной приказом Финансового управления администрации Северо-Енисейского района от 31.05.2017 № 75-ОД «Об установлении типовых форм соглашений (договоров), заключаемых между главными распорядителями средств бюджета Северо-Енисейского района и юридическими лицами, индивидуальными предпринимателями, а также физическими лицами в связи с производством (реализацией) ими товаров, выполнением работ, оказанием услуг о предоставлении субсидий из бюджета Северо-Енисейского района».</w:t>
      </w:r>
      <w:proofErr w:type="gramEnd"/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3.6. Победитель отбора подписывает соглашение (договор) о предоставлении субсидии не позднее трех рабочих дней после дня издания распоряжения администрации района.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3.7. Победитель отбора, отказавшийся от подписания проекта соглашения (договора) о предоставлении субсидии рассматривается как отказавшийся от получения субсидии. По результатам отказа подписывается акт об отказе подписания проекта соглашения (договора) о предоставлении субсидии. Указанный акт является основанием для администрации района об отмене распоряжения администрации района об определении победителя отбора.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3.8. Информация об итогах проведения отбора размещается в газете «Северо-Енисейский Вестник» и на официальном сайте Северо-Енисейского района (</w:t>
      </w:r>
      <w:hyperlink r:id="rId10" w:history="1">
        <w:r w:rsidRPr="004109A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www.admse.ru</w:t>
        </w:r>
      </w:hyperlink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3.9.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(как получателем средств бюджета Северо-Енисейского района) на основании следующих документов:</w:t>
      </w:r>
    </w:p>
    <w:p w:rsidR="00F12EF9" w:rsidRPr="004109AE" w:rsidRDefault="00F12EF9" w:rsidP="00F12EF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заявки на финансирование расходов за счет средств бюджета Северо-Енисейского района на основании счета и (или) счета-фактуры, представленного получателем субсидии; </w:t>
      </w:r>
    </w:p>
    <w:p w:rsidR="00F12EF9" w:rsidRPr="004109AE" w:rsidRDefault="00F12EF9" w:rsidP="00F12EF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соглашения (договора) о предоставлении субсидии;</w:t>
      </w:r>
    </w:p>
    <w:p w:rsidR="00F12EF9" w:rsidRPr="004109AE" w:rsidRDefault="00F12EF9" w:rsidP="00F12EF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отчет по приобретению (закупу) котельно-печного топлива.</w:t>
      </w:r>
    </w:p>
    <w:p w:rsidR="00134B4E" w:rsidRPr="004109AE" w:rsidRDefault="00134B4E" w:rsidP="00134B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Отдел бухгалтерского учета и отчетности администрации района предоставляет в </w:t>
      </w:r>
      <w:r w:rsidRPr="004109AE">
        <w:rPr>
          <w:rFonts w:ascii="Times New Roman" w:eastAsia="Calibri" w:hAnsi="Times New Roman" w:cs="Arial"/>
          <w:sz w:val="28"/>
          <w:szCs w:val="28"/>
        </w:rPr>
        <w:t>Финансовое управление администрации Северо-Енисейского района заявку на финансирование расходов за счет средств бюджета Северо-Енисейского района, после чего бюджетные средства перечисляются получателю субсидии.</w:t>
      </w:r>
    </w:p>
    <w:p w:rsidR="00F12EF9" w:rsidRPr="004109AE" w:rsidRDefault="00F12EF9" w:rsidP="00F66BA7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4. Требования к отчетности</w:t>
      </w:r>
    </w:p>
    <w:p w:rsidR="00F12EF9" w:rsidRPr="004109AE" w:rsidRDefault="00F12EF9" w:rsidP="00F66BA7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4.1.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Ежемесячно до 25-го числа месяца, следующего за отчетным, в периоды с января по май и с ноября по декабрь, для подтверждения фактических затрат, связанных с организацией в границах района теплоснабжения населения в части затрат по приобретению (закупу) котельно-печного топлива, получатель субсидии предоставляет в отдел экономического анализа и прогнозирования администрации Северо-Енисейского района (далее -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документы:</w:t>
      </w:r>
      <w:proofErr w:type="gramEnd"/>
    </w:p>
    <w:p w:rsidR="00F12EF9" w:rsidRPr="004109AE" w:rsidRDefault="00F12EF9" w:rsidP="00F12EF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1) копию договора поставки нефти к отчету №1, заверенную надлежащим образом;</w:t>
      </w:r>
    </w:p>
    <w:p w:rsidR="00F12EF9" w:rsidRPr="004109AE" w:rsidRDefault="00F12EF9" w:rsidP="00F12EF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дополнительные соглашения к договору поставки нефти по изменению стоимости и объема котельно-печного топлива ежемесячно в период закупа котельно-печного топлива, заверенные надлежащим образом;</w:t>
      </w:r>
    </w:p>
    <w:p w:rsidR="00F12EF9" w:rsidRPr="004109AE" w:rsidRDefault="00F12EF9" w:rsidP="00F12EF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заверенные копии платежных поручений по оплате стоимости котельно-печного топлива;</w:t>
      </w:r>
    </w:p>
    <w:p w:rsidR="00F12EF9" w:rsidRPr="004109AE" w:rsidRDefault="00F12EF9" w:rsidP="00F12EF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отчет о достижении значений показателей результативности согласно приложению к соглашению (договору) о предоставлении субсидии;</w:t>
      </w:r>
    </w:p>
    <w:p w:rsidR="00F12EF9" w:rsidRPr="004109AE" w:rsidRDefault="00F12EF9" w:rsidP="00A11DA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отчет по приобретению (закупу) котельно-печного топлива согласно приложению к настоящему Порядку.</w:t>
      </w:r>
    </w:p>
    <w:p w:rsidR="00DD7A65" w:rsidRPr="004109AE" w:rsidRDefault="00DD7A65" w:rsidP="00DD7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bCs/>
          <w:sz w:val="28"/>
          <w:szCs w:val="28"/>
          <w:lang w:eastAsia="ar-SA"/>
        </w:rPr>
        <w:t xml:space="preserve">До 10 декабря </w:t>
      </w: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получатель субсидии предоставляет в </w:t>
      </w:r>
      <w:proofErr w:type="spellStart"/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 следующие документы за декабрь текущего финансового года:</w:t>
      </w:r>
    </w:p>
    <w:p w:rsidR="00DD7A65" w:rsidRPr="004109AE" w:rsidRDefault="003943F3" w:rsidP="003943F3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1) </w:t>
      </w:r>
      <w:r w:rsidR="00DD7A65"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предварительный отчет о </w:t>
      </w:r>
      <w:r w:rsidR="005D308C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достижении значений показателей результативности согласно приложению к соглашению (договору) о предоставлении субсидии;</w:t>
      </w:r>
    </w:p>
    <w:p w:rsidR="003943F3" w:rsidRPr="004109AE" w:rsidRDefault="003943F3" w:rsidP="005D308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2) </w:t>
      </w:r>
      <w:r w:rsidRPr="004109AE">
        <w:rPr>
          <w:rFonts w:ascii="Times New Roman" w:eastAsia="Calibri" w:hAnsi="Times New Roman" w:cs="Arial"/>
          <w:sz w:val="28"/>
          <w:szCs w:val="28"/>
        </w:rPr>
        <w:t xml:space="preserve">предварительный отчет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приобретению (закупу) котельно-печного топлива согласно приложению к настоящему Порядку</w:t>
      </w:r>
      <w:r w:rsidRPr="004109AE">
        <w:rPr>
          <w:rFonts w:ascii="Times New Roman" w:eastAsia="Calibri" w:hAnsi="Times New Roman" w:cs="Times New Roman"/>
          <w:sz w:val="28"/>
          <w:szCs w:val="28"/>
        </w:rPr>
        <w:t>, в двух экземплярах.</w:t>
      </w:r>
    </w:p>
    <w:p w:rsidR="00DD7A65" w:rsidRPr="004109AE" w:rsidRDefault="003943F3" w:rsidP="00DD7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bCs/>
          <w:sz w:val="28"/>
          <w:szCs w:val="28"/>
          <w:lang w:eastAsia="ar-SA"/>
        </w:rPr>
        <w:t>До 15 февраля</w:t>
      </w:r>
      <w:r w:rsidR="00DD7A65" w:rsidRPr="004109AE">
        <w:rPr>
          <w:rFonts w:ascii="Times New Roman" w:eastAsia="Calibri" w:hAnsi="Times New Roman" w:cs="Arial"/>
          <w:bCs/>
          <w:sz w:val="28"/>
          <w:szCs w:val="28"/>
          <w:lang w:eastAsia="ar-SA"/>
        </w:rPr>
        <w:t xml:space="preserve"> очередного финансового года</w:t>
      </w:r>
      <w:r w:rsidR="00DD7A65"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 получатель субсидии предоставляет в </w:t>
      </w:r>
      <w:proofErr w:type="spellStart"/>
      <w:r w:rsidR="00DD7A65" w:rsidRPr="004109AE">
        <w:rPr>
          <w:rFonts w:ascii="Times New Roman" w:eastAsia="Calibri" w:hAnsi="Times New Roman" w:cs="Arial"/>
          <w:sz w:val="28"/>
          <w:szCs w:val="28"/>
          <w:lang w:eastAsia="ar-SA"/>
        </w:rPr>
        <w:t>ОЭАиП</w:t>
      </w:r>
      <w:proofErr w:type="spellEnd"/>
      <w:r w:rsidR="00DD7A65"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 следующие документы за декабрь отчетного финансового года:</w:t>
      </w:r>
    </w:p>
    <w:p w:rsidR="00DD7A65" w:rsidRPr="004109AE" w:rsidRDefault="00DD7A65" w:rsidP="00DD7A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>1) уточненный отчет о достижении значений показателей результативности согласно приложению к соглашению (договору) о предоставлении субсидии;</w:t>
      </w:r>
    </w:p>
    <w:p w:rsidR="009A145A" w:rsidRPr="004109AE" w:rsidRDefault="00DD7A65" w:rsidP="009A145A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>2) уточненный</w:t>
      </w:r>
      <w:r w:rsidRPr="004109AE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9A145A" w:rsidRPr="004109AE">
        <w:rPr>
          <w:rFonts w:ascii="Times New Roman" w:eastAsia="Calibri" w:hAnsi="Times New Roman" w:cs="Arial"/>
          <w:sz w:val="28"/>
          <w:szCs w:val="28"/>
        </w:rPr>
        <w:t xml:space="preserve">отчет </w:t>
      </w:r>
      <w:r w:rsidR="009A145A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приобретению (закупу) котельно-печного топлива согласно приложению к настоящему Порядку</w:t>
      </w:r>
      <w:r w:rsidR="009A145A" w:rsidRPr="004109AE">
        <w:rPr>
          <w:rFonts w:ascii="Times New Roman" w:eastAsia="Calibri" w:hAnsi="Times New Roman" w:cs="Times New Roman"/>
          <w:sz w:val="28"/>
          <w:szCs w:val="28"/>
        </w:rPr>
        <w:t>, в двух экземплярах.</w:t>
      </w:r>
    </w:p>
    <w:p w:rsidR="00F12EF9" w:rsidRPr="004109AE" w:rsidRDefault="00F12EF9" w:rsidP="009A14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субсидии.</w:t>
      </w:r>
    </w:p>
    <w:p w:rsidR="00F12EF9" w:rsidRPr="004109AE" w:rsidRDefault="00F12EF9" w:rsidP="00834E0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Копии документов, представляемых в администрацию района, заверяются в установленном порядке.</w:t>
      </w:r>
    </w:p>
    <w:p w:rsidR="00F12EF9" w:rsidRPr="004109AE" w:rsidRDefault="00F12EF9" w:rsidP="00834E0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3 рабочих дней в пределах своей компетенции проводит документальную проверку предоставленных получателем субсидии документов, указанных в пункте 4.1. настоящего Порядка.</w:t>
      </w:r>
    </w:p>
    <w:p w:rsidR="00F12EF9" w:rsidRPr="004109AE" w:rsidRDefault="00F12EF9" w:rsidP="00834E0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проверки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отчеты для согласования представляются заместителю главы района по экономике, анализу и прогнозированию для согласования.</w:t>
      </w:r>
    </w:p>
    <w:p w:rsidR="00F12EF9" w:rsidRPr="004109AE" w:rsidRDefault="00F12EF9" w:rsidP="00834E0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 документальной проверки отчетов подтверждается подписями заместителя главы района по экономике, анализу и прогнозированию, начальника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указанием даты проверки.</w:t>
      </w:r>
    </w:p>
    <w:p w:rsidR="00F12EF9" w:rsidRPr="004109AE" w:rsidRDefault="00F12EF9" w:rsidP="00834E06">
      <w:pPr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согласования заместителем главы района по экономике, анализу и прогнозированию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передает отчеты в отдел бухгалтерского учета и отчетности администрации района.</w:t>
      </w:r>
    </w:p>
    <w:p w:rsidR="00F12EF9" w:rsidRPr="004109AE" w:rsidRDefault="00F12EF9" w:rsidP="00834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4.5.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ar-SA"/>
        </w:rPr>
        <w:t>Отдел бухгалтерского учета и отчетности администрации района (как получатель средств бюджета Северо-Енисейского района) в периоды с января по май и с ноября по декабрь, не позднее 30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-го числа месяца, следующего за отчетным,</w:t>
      </w:r>
      <w:r w:rsidRPr="004109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направляет в Финансовое управление администрации Северо-Енисейского района проверенный </w:t>
      </w:r>
      <w:proofErr w:type="spellStart"/>
      <w:r w:rsidRPr="004109AE">
        <w:rPr>
          <w:rFonts w:ascii="Times New Roman" w:eastAsia="Calibri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согласованный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заместителем главы района по экономике, анализу и прогнозированию</w:t>
      </w:r>
      <w:r w:rsidRPr="004109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отчет 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по приобретению (закупу) котельно-печного топлива и отчет о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достижении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значений показателей результативности</w:t>
      </w:r>
      <w:r w:rsidRPr="004109A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12EF9" w:rsidRPr="004109AE" w:rsidRDefault="00F12EF9" w:rsidP="00F12EF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EF9" w:rsidRPr="004109AE" w:rsidRDefault="00F12EF9" w:rsidP="00F12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Требования об осуществлении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5.1. Средства субсидии, полученные из бюджета Северо-Енисейского района, носят целевой характер и не могут быть использованы на иные цели.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5.2. Субсидия подлежит возврату в бюджет Северо-Енисейского района в случае: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отказа получателя субсидии в представлении соответствующих документов при осуществлении проверок главным распорядителем средств бюджета Северо-Енисейского района,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наличия обнаруженных ГРБС, органами муниципального финансового контроля, иными уполномоченными органом по итогам проведения соответствующих проверок факта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(-</w:t>
      </w:r>
      <w:proofErr w:type="spellStart"/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неиспользования субсидий в текущем финансовом году на цели, установленные настоящим Порядком.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принимает решение о прекращении выплаты субсидии и о возврате субсидии в бюджет Северо-Енисейского района.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5.4.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5.5.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F12EF9" w:rsidRPr="004109AE" w:rsidRDefault="00F12EF9" w:rsidP="00F12E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вручении.</w:t>
      </w:r>
    </w:p>
    <w:p w:rsidR="00F12EF9" w:rsidRPr="004109AE" w:rsidRDefault="00F12EF9" w:rsidP="00F12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5.6. Получатель субсидии в течение 10 рабочих дней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ГРБС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5.7. ГРБС в лице отдела бухгалтерского учета и отчетности администрации района (как получатель средств бюджета Северо-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Енисейского района) возвращает указанные средства в бюджет Северо-Енисейского района в течение 3 рабочих дней со дня зачисления средств субсидии на лицевой счет главного распорядителя бюджетных средств Северо-Енисейского района.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5.8. </w:t>
      </w:r>
      <w:proofErr w:type="gramStart"/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случае не поступления средств субсидии от Получателя субсидии на лицевой счет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ГРБС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или отказа Получателя субсидии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добровольного возврата денежных средств субсидии, главный распорядитель средств бюджета Северо-Енисейского района в лице экспертно-правового отдела администрации района </w:t>
      </w:r>
      <w:r w:rsidRPr="004109A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течение пятнадцати рабочих дней со дня истечения срока, установленного в распоряжении администрации района о прекращении выплаты субсидии и (или) о возврате субсидии в бюджет</w:t>
      </w:r>
      <w:proofErr w:type="gramEnd"/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F12EF9" w:rsidRPr="004109AE" w:rsidRDefault="00F12EF9" w:rsidP="00F12E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5.9.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F12EF9" w:rsidRPr="004109AE" w:rsidRDefault="00F12EF9" w:rsidP="00F12E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5.10. Контроль (мониторинг) за соблюдением условий и порядка предоставления субсидии ГРБС (как получателем средств бюджета Северо-Енисейского района), в том числе в части достижения результатов предоставления субсидии, осуществляется администрацией Северо-Енисейского района.</w:t>
      </w:r>
    </w:p>
    <w:p w:rsidR="00F12EF9" w:rsidRPr="004109AE" w:rsidRDefault="00F12EF9" w:rsidP="00F12E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Северо-Енисейского района несет ответственность за нарушение порядка и условий предоставления субсидии, в том числе в части достижения результатов предоставления субсидии, указанного в абзаце первом настоящего пункта. </w:t>
      </w:r>
    </w:p>
    <w:p w:rsidR="00F12EF9" w:rsidRPr="004109AE" w:rsidRDefault="00F12EF9" w:rsidP="00F12EF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5.11.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субсидии получателю возлагается на отдел бухгалтерского учета и отчетности администрации района, а в части использования средств субсидии - на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пределах их полномочий).</w:t>
      </w:r>
    </w:p>
    <w:p w:rsidR="00F12EF9" w:rsidRPr="004109AE" w:rsidRDefault="00F12EF9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5.12.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использованием субсидии, осуществляется органами местного самоуправления Северо-Енисейского района, органами муниципального финансового контроля Северо-Енисейского района, в соответствии со статьями 268.1 и 269.2 Бюджетного кодекса Российской Федерации, ГРБС (как получателем средств бюджета Северо-Енисейского района), администрацией Северо-Енисейского района, иными органами в пределах их полномочий.</w:t>
      </w:r>
    </w:p>
    <w:p w:rsidR="00AB4311" w:rsidRPr="004109AE" w:rsidRDefault="00AB4311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295" w:rsidRPr="004109AE" w:rsidRDefault="00050295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295" w:rsidRPr="004109AE" w:rsidRDefault="00050295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295" w:rsidRPr="004109AE" w:rsidRDefault="00050295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295" w:rsidRPr="004109AE" w:rsidRDefault="00050295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295" w:rsidRPr="004109AE" w:rsidRDefault="00050295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295" w:rsidRPr="004109AE" w:rsidRDefault="00050295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295" w:rsidRPr="004109AE" w:rsidRDefault="00050295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295" w:rsidRPr="004109AE" w:rsidRDefault="00050295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1307" w:rsidRPr="004109AE" w:rsidRDefault="00701307" w:rsidP="0070130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lastRenderedPageBreak/>
        <w:t>Приложение № 2 к постановлению</w:t>
      </w:r>
    </w:p>
    <w:p w:rsidR="00701307" w:rsidRPr="004109AE" w:rsidRDefault="00701307" w:rsidP="0070130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t>администрации Северо-Енисейского района</w:t>
      </w:r>
    </w:p>
    <w:p w:rsidR="00701307" w:rsidRPr="004109AE" w:rsidRDefault="00492D05" w:rsidP="0070130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</w:t>
      </w:r>
      <w:r w:rsidR="005F66FE">
        <w:rPr>
          <w:rFonts w:ascii="Times New Roman" w:hAnsi="Times New Roman" w:cs="Times New Roman"/>
          <w:u w:val="single"/>
        </w:rPr>
        <w:t>5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.05.2023</w:t>
      </w:r>
      <w:r w:rsidRPr="004109AE">
        <w:rPr>
          <w:rFonts w:ascii="Times New Roman" w:hAnsi="Times New Roman" w:cs="Times New Roman"/>
          <w:u w:val="single"/>
        </w:rPr>
        <w:t xml:space="preserve"> </w:t>
      </w:r>
      <w:r w:rsidRPr="004109A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197</w:t>
      </w:r>
      <w:r w:rsidRPr="004109AE">
        <w:rPr>
          <w:rFonts w:ascii="Times New Roman" w:hAnsi="Times New Roman" w:cs="Times New Roman"/>
          <w:u w:val="single"/>
        </w:rPr>
        <w:t>-п</w:t>
      </w:r>
    </w:p>
    <w:p w:rsidR="0065033C" w:rsidRPr="004109AE" w:rsidRDefault="00701307" w:rsidP="0065033C">
      <w:pPr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(Новая редакция приложения №10</w:t>
      </w:r>
      <w:proofErr w:type="gramEnd"/>
    </w:p>
    <w:p w:rsidR="0065033C" w:rsidRPr="004109AE" w:rsidRDefault="0065033C" w:rsidP="0065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подпрограмме</w:t>
      </w:r>
      <w:r w:rsidR="00701307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«Доступность </w:t>
      </w:r>
      <w:proofErr w:type="gramStart"/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коммунально-бытовых</w:t>
      </w:r>
      <w:proofErr w:type="gramEnd"/>
    </w:p>
    <w:p w:rsidR="0065033C" w:rsidRPr="004109AE" w:rsidRDefault="0065033C" w:rsidP="0065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услуг,  предоставляемых на территории</w:t>
      </w:r>
    </w:p>
    <w:p w:rsidR="003C5A5F" w:rsidRPr="004109AE" w:rsidRDefault="0065033C" w:rsidP="0065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Северо-Енисейского района»</w:t>
      </w:r>
      <w:r w:rsidR="000343A8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gramStart"/>
      <w:r w:rsidR="000343A8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утвержденной</w:t>
      </w:r>
      <w:proofErr w:type="gramEnd"/>
      <w:r w:rsidR="000343A8"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постановлением</w:t>
      </w:r>
    </w:p>
    <w:p w:rsidR="0065033C" w:rsidRPr="004109AE" w:rsidRDefault="000343A8" w:rsidP="0065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Северо-Енисейского района от 21.10.2013 №515-п)</w:t>
      </w:r>
    </w:p>
    <w:p w:rsidR="0065033C" w:rsidRPr="004109AE" w:rsidRDefault="0065033C" w:rsidP="00650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предоставления субсидии на возмещение фактически понесенных затрат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</w:r>
    </w:p>
    <w:p w:rsidR="0065033C" w:rsidRPr="004109AE" w:rsidRDefault="0065033C" w:rsidP="00650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Порядок)</w:t>
      </w:r>
    </w:p>
    <w:p w:rsidR="0065033C" w:rsidRPr="004109AE" w:rsidRDefault="0065033C" w:rsidP="006503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033C" w:rsidRPr="004109AE" w:rsidRDefault="0065033C" w:rsidP="006503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 о предоставлении субсидии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1.1 Понятия, используемые для целей правового акта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на получение субсидии - юридическое лицо, индивидуальный предприниматель, а также физическое лицо - производитель товаров, работ, услуг, основными видами (предметами) деятельности которых являются обеспечение эксплуатации и содержания коммунальных объектов, обеспечение услугами теплоснабжения населения и организаций, передача, распределение тепловой энергии, если при этом указанные претенденты осуществляют эксплуатацию принадлежащих им объектов теплоснабжения на праве собственности или хозяйственного ведения (ином вещном праве), посредством которых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предоставляются услуги теплоснабжения населению района,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подавший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заявление на получение субсидии в соответствии с настоящим Порядком.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Претендент на получение субсидии - юридическое лицо, индивидуальный предприниматель, а также физическое лицо - производитель товаров, работ, услуг, отвечающий требованиям, предъявляемым к заявителю на получение субсидии, и который соответствует установленным требованиям получения субсидии.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 - рассмотрение Комиссией по отбору заявок претендентов на получение субсидии на соответствие установленным требованиям, ведение и подписание протокола рассмотрения заявок Комиссией по отбору.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отбора - юридическое лицо, индивидуальный предприниматель, а также физическое лицо - производитель товаров, работ, услуг, отвечающий требованиям, предъявляемым к претенденту на получение субсидии, и документы которого находятся на рассмотрении в Комиссии по отбору.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Победитель отбора - юридическое лицо, индивидуальный предприниматель, а также физическое лицо - производитель товаров, работ, услуг, подавший заявление на получение субсидии,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Получатель субсидии - победитель отбора, подписавший с ГРБС соглашение (договор) о предоставлении субсидии и на счет которого главным распорядителем средств бюджета Северо-Енисейского района перечислены средства субсидии.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1.2. Целью предоставления субсидии является исполнение органами местного самоуправления Северо-Енисейского района своих полномочий по обеспечению населенных пунктов района и их жителей услугами теплоснабжения.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1.3 Предоставление субсидии осуществляется Финансовым управлением администрации Северо-Енисейского района главному распорядителю средств бюджета Северо-Енисейского района (далее - ГРБС) (как получатель средств бюджета Северо-Енисейского района) - администрации Северо-Енисейского района (далее – администрация района) в лице отдела бухгалтерского учета и отчетности администрации района.</w:t>
      </w:r>
    </w:p>
    <w:p w:rsidR="0065033C" w:rsidRPr="004109AE" w:rsidRDefault="0065033C" w:rsidP="0065033C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Arial" w:hAnsi="Times New Roman" w:cs="Times New Roman"/>
          <w:sz w:val="28"/>
          <w:szCs w:val="28"/>
          <w:lang w:eastAsia="ar-SA"/>
        </w:rPr>
        <w:t>Информация о финансовом обеспечении субсидии размещается Финансовым управлением администрации Северо-Енисейского района на едином портале бюджетной системы Российской Федерации в информационно-телекоммуникационной сети  «Интернет» в разделе сведений о субсидиях не позднее 15-го рабочего дня, следующего за днем принятия решения о бюджете решения о внесении изменений в решение о бюджете.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1.4 Категории и (или) критерии отбора получателей субсидий, имеющих право на получение субсидий, отбираемых исходя из указанных критериев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1.4.1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 участника отбора должна отсутствовать просроченная задолженность по возврату в бюджет Северо-Енисейского района субсидии в целях возмещения затрат, связанных с поставкой товаров (выполнением работ, оказанием услуг);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), в совокупности превышает 50 процентов;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отбора не должны получать средства из бюджета Северо-Енисейского района (из которого планируется предоставление субсидии) на цели, установленные настоящим Порядком;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1.4.2 требования к участникам отбора, включающие: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опыта, необходимого для достижения целей предоставления субсидии;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кадрового состава, необходимого для достижения целей предоставления субсидии;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материально-технической базы, необходимой для достижения целей предоставления субсидии;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1.5 Способ проведения отбора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1.5.1 Администрация района предоставляет субсидию после проведения отбора в виде запроса предложений (далее – отбор), 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1.5.2 Информация о проведении отбора юридических и физических лиц – производителей товаров, работ, услуг, имеющих право на получение субсидии, размещается в газете «Северо-Енисейский Вестник» и на официальном сайте Северо-Енисейского района (</w:t>
      </w:r>
      <w:hyperlink r:id="rId11" w:history="1">
        <w:r w:rsidRPr="004109AE">
          <w:rPr>
            <w:rFonts w:ascii="Times New Roman" w:eastAsia="Calibri" w:hAnsi="Times New Roman" w:cs="Times New Roman"/>
            <w:sz w:val="28"/>
            <w:lang w:eastAsia="en-US"/>
          </w:rPr>
          <w:t>www.admse.ru</w:t>
        </w:r>
      </w:hyperlink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) с указанием: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сроков проведения отбора (даты и времени начала (окончания) подачи (приема) предложений (заявок) участников отбора), которые не могут быть ранее 5-го календарного дня, следующего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наименования, места нахождения, почтового адреса, адреса электронной почты главного распорядителя как получателя бюджетных 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целей предоставления субсидии в соответствии с </w:t>
      </w:r>
      <w:hyperlink r:id="rId12" w:anchor="P61" w:history="1">
        <w:r w:rsidRPr="004109AE">
          <w:rPr>
            <w:rFonts w:ascii="Times New Roman" w:eastAsia="Calibri" w:hAnsi="Times New Roman" w:cs="Times New Roman"/>
            <w:sz w:val="28"/>
            <w:lang w:eastAsia="en-US"/>
          </w:rPr>
          <w:t>пунктом 1.2</w:t>
        </w:r>
      </w:hyperlink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документа;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 к участникам отбора в соответствии с пунктом 1.4 настоящего пункта и перечня документов, представляемых участниками отбора для подтверждения их соответствия указанным требованиям;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определяющего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правил рассмотрения и оценки предложений (заявок) участников отбора;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условий признания победителя (победителей) отбора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уклонившимся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заключения соглашения;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даты размещения результатов отбора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Порядок проведения отбора получателей субсидии для предоставления субсидии (далее - отбор)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Для осуществления процедуры отбора администрация района создает Комиссию по отбору заявок претендентов (далее - Комиссия по отбору) путем издания распоряжения администрации района.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по отбору осуществляет рассмотрение документов претендентов на получение субсидии.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рассмотрения документов, предоставленных претендентом на получение субсидии в Комиссию по отбору, Комиссия по отбору принимает решение, которое оформляется путем составления протокола рассмотрения заявок Комиссии по отбору.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2.2. Для участия в отборе заявитель на получение субсидии подает в Комиссию по отбору заявку на участие в отборе (далее - заявка).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Заявка подается в письменной форме с обязательным указанием наименования субсидии.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К заявке прилагаются: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документ, подтверждающий полномочия лица на осуществление действий от имени претендента на получение субсидии (копия решения о назначении или об избрании либо приказа о назначении лица на должность, в соответствии с которым такое физическое лицо обладает правом действовать от имени претендента на получение субсидии без доверенности);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от имени претендента на получение субсидии действует иное лицо - доверенность на осуществление действий от имени участника отбора, заверенную печатью претендента на получение субсидии и подписанную руководителем претендента на получение субсидии или уполномоченным лицом, либо заверенную надлежащим образом копию такой доверенности, для физических лиц – копию паспорта;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копии учредительных документов, заверенные надлежащим образом претендентом на получение субсидии (ИНН, ОГРН, копию устава при наличии);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3) бухгалтерский баланс по форме ОКУД 0710001;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4) отчет о финансовых результатах по форме ОКУД 0710002;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5) расчет затрат на хранение котельно-печного топлива и копию договора хранения нефти (при наличии);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6) претендент на получение субсидии вправе представить также: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выписку из единого государственного реестра юридических лиц (индивидуальных предпринимателей), полученную не ранее чем за шесть месяцев до дня опубликования извещения о проведении отбора в газете «Северо-Енисейский Вестник» и (или) на официальном сайте Северо-Енисейского района (</w:t>
      </w:r>
      <w:hyperlink r:id="rId13" w:history="1">
        <w:r w:rsidRPr="004109AE">
          <w:rPr>
            <w:rFonts w:ascii="Times New Roman" w:eastAsia="Times New Roman" w:hAnsi="Times New Roman" w:cs="Times New Roman"/>
            <w:sz w:val="28"/>
            <w:lang w:eastAsia="ar-SA"/>
          </w:rPr>
          <w:t>www.admse.ru</w:t>
        </w:r>
      </w:hyperlink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), либо копию такой выписки, заверенную надлежащим образом.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Документы, прилагаемые к заявке и указанные в пункте 2.2 настоящего раздела, предоставляются секретарю Комиссии по отбору либо в двух экземплярах, один из которых подлинник, представляемый для обозрения и подлежащий возврату, другой - копия документа, либо в виде заверенных надлежащим образом копий документов.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истолковать их содержание.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документов, предусмотренных </w:t>
      </w:r>
      <w:hyperlink r:id="rId14" w:anchor="P85" w:history="1">
        <w:r w:rsidRPr="004109AE">
          <w:rPr>
            <w:rFonts w:ascii="Times New Roman" w:eastAsia="Times New Roman" w:hAnsi="Times New Roman" w:cs="Times New Roman"/>
            <w:sz w:val="28"/>
            <w:lang w:eastAsia="ar-SA"/>
          </w:rPr>
          <w:t>пунктом 2.2, в полном объеме.</w:t>
        </w:r>
      </w:hyperlink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2.6. Заявитель на получение субсидии вправе подать только одну заявку.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2.7. Заявитель на получение субсидии вправе изменить или отозвать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заявку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в любое время до момента вскрытия Комиссией по отбору конвертов с заявками на участие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отборе.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2.8. Заявки, поданные заявителями на получение субсидии, полученные после окончания приема заявок, в тот же день возвращаются подавшим их лицам без регистрации и рассмотрения.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2.9. Претенденты на получение субсидии или их представители вправе присутствовать при рассмотрении заявок.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2.10. Комиссия по отбору рассматривает заявки на соответствие требованиям, установленным в настоящем порядке.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В случае несоответствия заявки требованиям и условиям настоящего порядка, Комиссией по отбору принимается решение об отказе участнику отбора в допуске отбору.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2.12. Указание недостоверных сведений в заявке служит основанием для отказа участнику отбора в допуске к участию в отборе.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2.13. По результатам рассмотрения заявок Комиссия по отбору в срок не позднее трех рабочих дней со дня проведения отбора готовит заключение о соответствии (несоответствии) претендента условиям получения субсидии, которое включается в протокол рассмотрения заявок.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2.14. В протоколе рассмотрения заявок должны содержаться: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1) сведения о месте, дате, времени проведения оценки и сопоставления заявок участников отбора;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состав Комиссии по отбору;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сведения об участниках отбора, заявки которых были рассмотрены;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информация о принятом решении на основании результатов оценки и сопоставления заявок.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Указанный протокол подписывается всеми присутствующими членами Комиссии по отбору.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2.15. В течение трех рабочих дней со дня подписания протокола секретарь Комиссии по отбору направляет победителю отбора второй экземпляр протокола. Первый экземпляр протокола прикладывается к распоряжению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отбора в дела Комиссии по отбору.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2.16. Датой отправки второго экземпляра протокола победителю отбора считается дата почтового штемпеля на конверте. Победитель отбора вправе получить второй экземпляр протокола в установленный срок лично (либо через своего представителя).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3. Условия и порядок предоставления субсидии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Настоящий Порядок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условия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порядок предоставления субсидии на возмещение фактически понесенных затратах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субсидия).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Субсидия предоставляется в соответствии с пунктом 3 части 1 статьи 14 Федерального закона от 06.10.2003 № 131-ФЗ «Об общих принципах организации местного самоуправления в Российской Федерации», статьей 78 Бюджетного кодекса Российской Федерации, решением Северо-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Енисейского районного Совета депутатов от 20.10.2022 №465-28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основе в целях возмещения недополученных доходов и (или) финансового обеспечения (возмещения) затрат в связи с производством (реализацией) товаров), выполнением работ, оказанием услуг в 2023 - 2025 годах», Постановлением Правительства Российской Федерации от 18.09.2020 № 1492 «</w:t>
      </w:r>
      <w:r w:rsidRPr="004109AE">
        <w:rPr>
          <w:rFonts w:ascii="Times New Roman" w:eastAsia="Calibri" w:hAnsi="Times New Roman" w:cs="Times New Roman"/>
          <w:sz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4109AE">
        <w:rPr>
          <w:rFonts w:ascii="Times New Roman" w:eastAsia="Calibri" w:hAnsi="Times New Roman" w:cs="Times New Roman"/>
          <w:sz w:val="28"/>
          <w:lang w:eastAsia="en-US"/>
        </w:rPr>
        <w:t xml:space="preserve"> лицам – производителям товаров, работ, услуг, и о признании </w:t>
      </w:r>
      <w:proofErr w:type="gramStart"/>
      <w:r w:rsidRPr="004109AE">
        <w:rPr>
          <w:rFonts w:ascii="Times New Roman" w:eastAsia="Calibri" w:hAnsi="Times New Roman" w:cs="Times New Roman"/>
          <w:sz w:val="28"/>
          <w:lang w:eastAsia="en-US"/>
        </w:rPr>
        <w:t>утратившими</w:t>
      </w:r>
      <w:proofErr w:type="gramEnd"/>
      <w:r w:rsidRPr="004109AE">
        <w:rPr>
          <w:rFonts w:ascii="Times New Roman" w:eastAsia="Calibri" w:hAnsi="Times New Roman" w:cs="Times New Roman"/>
          <w:sz w:val="28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3.3. Размер субсидии определяется по формуле: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РС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хн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=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н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*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д*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хн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eastAsia="ar-SA"/>
        </w:rPr>
        <w:t xml:space="preserve"> 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РС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хн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размер субсидии на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возмещение фактически понесенных затрат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района; 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н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объем нефти, переданной на хранение;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 xml:space="preserve">д 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количество дней хранения;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4109AE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хн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стоимость хранения нефти в сутки, в соответствии с условиями договора хранения, с учетом НДС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1,2 - </w:t>
      </w:r>
      <w:r w:rsidRPr="00410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ставка НДС учтена в размере 20% на основании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109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Федерального закона от 03.08.2018 № 303-ФЗ «О внесении изменений в отдельные законодательные акты Российской Федерации о налогах и сборах»;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На основании решения Комиссии по отбору администрация района принимает (не принимает) решение об определении победителя отбора путем издания распоряжения администрации района об определении победителя отбора.</w:t>
      </w:r>
      <w:r w:rsidRPr="004109A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После издания указанного распоряжения администрации района, победителю отбора вручается проект соглашения (договора) о предоставлении субсидии в 2-х экземплярах для подписания.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соглашения (договора) о предоставлении субсидии готовится по форме, утвержденной приказом Финансового управления администрации Северо-Енисейского района от 31.05.2017 № 75-ОД «Об установлении типовых форм соглашений (договоров), заключаемых между главными распорядителями средств бюджета Северо-Енисейского района и юридическими лицами, индивидуальными предпринимателями, а также физическими лицами в связи с производством (реализацией) ими товаров, выполнением работ, оказанием услуг о предоставлении субсидий из бюджета Северо-Енисейского района».</w:t>
      </w:r>
      <w:proofErr w:type="gramEnd"/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3.7. Победитель отбора подписывает соглашение (договор) о предоставлении субсидии не позднее трех рабочих дней после дня издания распоряжения администрации района.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3.8. Победитель отбора, отказавшийся от подписания проекта соглашения (договора) о предоставлении субсидии рассматривается как отказавшийся от получения субсидии. По результатам отказа подписывается акт об отказе подписания проекта соглашения (договора) о предоставлении субсидии. Указанный акт является основанием для администрации района об отмене распоряжения администрации района об определении победителя отбора.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3.9. Информация об итогах проведения отбора размещается в газете «Северо-Енисейский Вестник» и на официальном сайте Северо-Енисейского района (</w:t>
      </w:r>
      <w:hyperlink r:id="rId15" w:history="1">
        <w:r w:rsidRPr="004109AE">
          <w:rPr>
            <w:rFonts w:ascii="Times New Roman" w:eastAsia="Times New Roman" w:hAnsi="Times New Roman" w:cs="Times New Roman"/>
            <w:sz w:val="28"/>
            <w:lang w:eastAsia="ar-SA"/>
          </w:rPr>
          <w:t>www.admse.ru</w:t>
        </w:r>
      </w:hyperlink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3.10.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Перечисление средств субсидии получателю субсидии осуществляется администрацией района в лице отдела бухгалтерского учета и отчетности администрации района (как получателем средств бюджета Северо-Енисейского района) на основании следующих документов: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1) заявки на финансирование расходов за счет средств бюджета Северо-Енисейского района на основании счета-фактуры, (счета) представленного получателем субсидии;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соглашения (договора) о предоставлении субсидии;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ar-SA"/>
        </w:rPr>
        <w:t>3) отчет о фактически понесенных затратах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</w:t>
      </w:r>
    </w:p>
    <w:p w:rsidR="001C0BF9" w:rsidRPr="004109AE" w:rsidRDefault="001C0BF9" w:rsidP="001C0B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Отдел бухгалтерского учета и отчетности администрации района предоставляет в </w:t>
      </w:r>
      <w:r w:rsidRPr="004109AE">
        <w:rPr>
          <w:rFonts w:ascii="Times New Roman" w:eastAsia="Calibri" w:hAnsi="Times New Roman" w:cs="Arial"/>
          <w:sz w:val="28"/>
          <w:szCs w:val="28"/>
        </w:rPr>
        <w:t>Финансовое управление администрации Северо-Енисейского района заявку на финансирование расходов за счет средств бюджета Северо-Енисейского района, после чего бюджетные средства перечисляются получателю субсидии.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4. Требования к отчетности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4.1.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подтверждения фактически понесенных затрат, связанных с оказанием услуг теплоснабжения, получатель субсидии ежемесячно до 27 числа месяца, следующего за отчетным месяцем, предоставляет в отдел экономического анализа и прогнозирования администрации Северо-Енисейского района (далее -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документы: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1) документы бухгалтерского учета и отчетности, подтверждающие затраты, связанные с хранением нефти;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2) счет-фактуру (или счет), выставленный на оплату за хранение нефти;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отчет о достижении значений показателей результативности связанный с хранением нефти согласно приложению к соглашению (договору) о предоставлении субсидии;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платежное поручение или иной документ, подтверждающий оплату за хранение нефти;</w:t>
      </w:r>
    </w:p>
    <w:p w:rsidR="0065033C" w:rsidRPr="004109AE" w:rsidRDefault="0065033C" w:rsidP="0065033C">
      <w:pPr>
        <w:tabs>
          <w:tab w:val="left" w:pos="60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отчет о фактически понесенных затратах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организации в границах района теплоснабжения населения в части хранения нефти, находящейся в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муниципальной собственности Северо-Енисейского района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 к настоящему Порядку.</w:t>
      </w:r>
      <w:r w:rsidRPr="004109A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EA6A31" w:rsidRPr="004109AE" w:rsidRDefault="00EA6A31" w:rsidP="00EA6A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bCs/>
          <w:sz w:val="28"/>
          <w:szCs w:val="28"/>
          <w:lang w:eastAsia="ar-SA"/>
        </w:rPr>
        <w:t xml:space="preserve">До 10 декабря </w:t>
      </w: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получатель субсидии предоставляет в </w:t>
      </w:r>
      <w:proofErr w:type="spellStart"/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 следующие документы за декабрь текущего финансового года:</w:t>
      </w:r>
    </w:p>
    <w:p w:rsidR="00EA6A31" w:rsidRPr="004109AE" w:rsidRDefault="00EA6A31" w:rsidP="00EA6A31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1) предварительный отчет </w:t>
      </w:r>
      <w:r w:rsidR="007D01BB" w:rsidRPr="004109AE">
        <w:rPr>
          <w:rFonts w:ascii="Times New Roman" w:eastAsia="Calibri" w:hAnsi="Times New Roman" w:cs="Arial"/>
          <w:sz w:val="28"/>
          <w:szCs w:val="28"/>
          <w:lang w:eastAsia="ar-SA"/>
        </w:rPr>
        <w:t>о достижении значений показателей результативности связанный с хранением нефти согласно приложению к соглашению (договору) о предоставлении субсидии;</w:t>
      </w:r>
    </w:p>
    <w:p w:rsidR="00EA6A31" w:rsidRPr="004109AE" w:rsidRDefault="00EA6A31" w:rsidP="00EA6A3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2) </w:t>
      </w:r>
      <w:r w:rsidRPr="004109AE">
        <w:rPr>
          <w:rFonts w:ascii="Times New Roman" w:eastAsia="Calibri" w:hAnsi="Times New Roman" w:cs="Arial"/>
          <w:sz w:val="28"/>
          <w:szCs w:val="28"/>
        </w:rPr>
        <w:t xml:space="preserve">предварительный отчет </w:t>
      </w:r>
      <w:r w:rsidR="007D01BB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 фактически понесенных затратах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 согласно приложению к настоящему Порядку</w:t>
      </w:r>
      <w:r w:rsidRPr="004109AE">
        <w:rPr>
          <w:rFonts w:ascii="Times New Roman" w:eastAsia="Calibri" w:hAnsi="Times New Roman" w:cs="Times New Roman"/>
          <w:sz w:val="28"/>
          <w:szCs w:val="28"/>
        </w:rPr>
        <w:t>, в двух экземплярах.</w:t>
      </w:r>
    </w:p>
    <w:p w:rsidR="00EA6A31" w:rsidRPr="004109AE" w:rsidRDefault="00EA6A31" w:rsidP="00EA6A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bCs/>
          <w:sz w:val="28"/>
          <w:szCs w:val="28"/>
          <w:lang w:eastAsia="ar-SA"/>
        </w:rPr>
        <w:t>До 15 февраля очередного финансового года</w:t>
      </w: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 получатель субсидии предоставляет в </w:t>
      </w:r>
      <w:proofErr w:type="spellStart"/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 следующие документы за декабрь отчетного финансового года:</w:t>
      </w:r>
    </w:p>
    <w:p w:rsidR="00EA6A31" w:rsidRPr="004109AE" w:rsidRDefault="00EA6A31" w:rsidP="00EA6A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 xml:space="preserve">1) уточненный отчет </w:t>
      </w:r>
      <w:r w:rsidR="007D01BB" w:rsidRPr="004109AE">
        <w:rPr>
          <w:rFonts w:ascii="Times New Roman" w:eastAsia="Calibri" w:hAnsi="Times New Roman" w:cs="Arial"/>
          <w:sz w:val="28"/>
          <w:szCs w:val="28"/>
          <w:lang w:eastAsia="ar-SA"/>
        </w:rPr>
        <w:t>о достижении значений показателей результативности связанный с хранением нефти согласно приложению к соглашению (договору) о предоставлении субсидии</w:t>
      </w: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>;</w:t>
      </w:r>
    </w:p>
    <w:p w:rsidR="00EA6A31" w:rsidRPr="004109AE" w:rsidRDefault="00EA6A31" w:rsidP="00EA6A3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Arial"/>
          <w:sz w:val="28"/>
          <w:szCs w:val="28"/>
          <w:lang w:eastAsia="ar-SA"/>
        </w:rPr>
      </w:pPr>
      <w:r w:rsidRPr="004109AE">
        <w:rPr>
          <w:rFonts w:ascii="Times New Roman" w:eastAsia="Calibri" w:hAnsi="Times New Roman" w:cs="Arial"/>
          <w:sz w:val="28"/>
          <w:szCs w:val="28"/>
          <w:lang w:eastAsia="ar-SA"/>
        </w:rPr>
        <w:t>2) уточненный</w:t>
      </w:r>
      <w:r w:rsidRPr="004109AE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4129B2" w:rsidRPr="004109AE">
        <w:rPr>
          <w:rFonts w:ascii="Times New Roman" w:eastAsia="Calibri" w:hAnsi="Times New Roman" w:cs="Arial"/>
          <w:sz w:val="28"/>
          <w:szCs w:val="28"/>
        </w:rPr>
        <w:t xml:space="preserve">отчет </w:t>
      </w:r>
      <w:r w:rsidR="004129B2"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 фактически понесенных затратах 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 согласно приложению к настоящему Порядку</w:t>
      </w:r>
      <w:r w:rsidRPr="004109AE">
        <w:rPr>
          <w:rFonts w:ascii="Times New Roman" w:eastAsia="Calibri" w:hAnsi="Times New Roman" w:cs="Times New Roman"/>
          <w:sz w:val="28"/>
          <w:szCs w:val="28"/>
        </w:rPr>
        <w:t>, в двух экземплярах.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4.2.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субсидии.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Копии документов, представляемых в администрацию района, заверяются в установленном порядке.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4 рабочих дней в пределах своей компетенции проводит документальную проверку предоставленных получателем субсидии документов, указанных в пункте 4.1. настоящего Порядка.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проверки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отчеты представляются для согласования заместителю главы района по экономике, анализу и прогнозирования.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согласования заместителем главы района по экономике, анализу и прогнозированию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передает отчеты в отдел бухгалтерского учета и отчетности администрации района.</w:t>
      </w:r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 документальной проверки отчетов подтверждается подписями заместителя главы района по экономике, анализу и прогнозированию, начальника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указанием даты проверки.</w:t>
      </w:r>
    </w:p>
    <w:p w:rsidR="0065033C" w:rsidRPr="004109AE" w:rsidRDefault="0065033C" w:rsidP="0065033C">
      <w:pPr>
        <w:tabs>
          <w:tab w:val="left" w:pos="60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 бухгалтерского учета и отчетности администрации района (как получатель средств бюджета Северо-Енисейского района) не позднее 5 числа второго месяца, следующего за отчетным месяцем предоставляет в Финансовое управление администрации Северо-Енисейского района отчет о фактически понесенных затратах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организации в границах района теплоснабжения населения в части хранения нефти, находящейся в муниципальной собственности Северо-Енисейского района.</w:t>
      </w:r>
      <w:proofErr w:type="gramEnd"/>
    </w:p>
    <w:p w:rsidR="0065033C" w:rsidRPr="004109AE" w:rsidRDefault="0065033C" w:rsidP="0065033C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4.6.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033C" w:rsidRPr="004109AE" w:rsidRDefault="0065033C" w:rsidP="0065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Требования об осуществлении </w:t>
      </w:r>
      <w:proofErr w:type="gramStart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4109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5.1. Средства субсидии, полученные из бюджета Северо-Енисейского района, носят целевой характер и не могут быть использованы на иные цели.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5.2. Субсидия подлежит возврату в бюджет Северо-Енисейского района в случае: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отказа получателя субсидии в представлении соответствующих документов при осуществлении проверок главным распорядителем средств бюджета Северо-Енисейского района,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наличия обнаруженных ГРБС, органами муниципального финансового контроля, иными уполномоченными органом по итогам проведения соответствующих проверок факта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(-</w:t>
      </w:r>
      <w:proofErr w:type="spellStart"/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3) неиспользования субсидий в текущем финансовом году на цели, установленные настоящим Порядком.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принимает решение о прекращении выплаты субсидии и о возврате субсидии в бюджет Северо-Енисейского района.</w:t>
      </w:r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5.4.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65033C" w:rsidRPr="004109AE" w:rsidRDefault="0065033C" w:rsidP="006503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5.5.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65033C" w:rsidRPr="004109AE" w:rsidRDefault="0065033C" w:rsidP="006503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вручении.</w:t>
      </w:r>
    </w:p>
    <w:p w:rsidR="0065033C" w:rsidRPr="004109AE" w:rsidRDefault="0065033C" w:rsidP="0065033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5.6. Получатель субсидии в течение 10 рабочих дней со дня получения распоряжения о прекращении выплаты субсидии и (или) о возврате субсидии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обязан произвести возврат ранее полученных средств субсидии, в полном объеме на лицевой счет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ГРБС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5.7. ГРБС в лице отдела бухгалтерского учета и отчетности администрации района (как получатель средств бюджета Северо-Енисейского района) возвращает указанные средства в бюджет Северо-Енисейского района в течение 3 рабочих дней со дня зачисления средств субсидии на лицевой счет главного распорядителя бюджетных средств Северо-Енисейского района.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5.8. </w:t>
      </w:r>
      <w:proofErr w:type="gramStart"/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случае не поступления средств субсидии от Получателя субсидии на лицевой счет 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ГРБС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или отказа Получателя субсидии</w:t>
      </w: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добровольного возврата денежных средств субсидии, главный распорядитель средств бюджета Северо-Енисейского района в лице экспертно-правового отдела администрации района </w:t>
      </w:r>
      <w:r w:rsidRPr="004109A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 </w:t>
      </w:r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течение пятнадцати рабочих дней со дня истечения срока, установленного в распоряжении администрации района о прекращении выплаты субсидии и (или) о возврате субсидии в бюджет</w:t>
      </w:r>
      <w:proofErr w:type="gramEnd"/>
      <w:r w:rsidRPr="004109A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65033C" w:rsidRPr="004109AE" w:rsidRDefault="0065033C" w:rsidP="006503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5.9.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65033C" w:rsidRPr="004109AE" w:rsidRDefault="0065033C" w:rsidP="006503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5.10. Контроль (мониторинг) за соблюдением условий и порядка предоставления субсидии ГРБС (как получателем средств бюджета Северо-Енисейского района), в том числе в части достижения результатов предоставления субсидии, осуществляется администрацией Северо-Енисейского района.</w:t>
      </w:r>
    </w:p>
    <w:p w:rsidR="0065033C" w:rsidRPr="004109AE" w:rsidRDefault="0065033C" w:rsidP="006503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Северо-Енисейского района несет ответственность за нарушение порядка и условий предоставления субсидии, в том числе в части достижения результатов предоставления субсидии, указанного в абзаце первом настоящего пункта. </w:t>
      </w:r>
    </w:p>
    <w:p w:rsidR="0065033C" w:rsidRPr="004109AE" w:rsidRDefault="0065033C" w:rsidP="006503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5.11.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предоставлением субсидии получателю возлагается на отдел бухгалтерского учета и отчетности администрации района, а в части использования средств субсидии - на </w:t>
      </w:r>
      <w:proofErr w:type="spell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ОЭАиП</w:t>
      </w:r>
      <w:proofErr w:type="spell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пределах их полномочий).</w:t>
      </w:r>
    </w:p>
    <w:p w:rsidR="0065033C" w:rsidRPr="004109AE" w:rsidRDefault="0065033C" w:rsidP="006503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5.12. </w:t>
      </w:r>
      <w:proofErr w:type="gramStart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использованием субсидии, осуществляется органами местного самоуправления Северо-Енисейского района, органами муниципального финансового контроля Северо-Енисейского района, в соответствии со статьями 268.1 и 269.2 Бюджетного кодекса Российской Федерации, ГРБС (как получателем средств бюджета Северо-Енисейского района), администрацией Северо-Енисейского района, иными органами в пределах их полномочий.</w:t>
      </w:r>
    </w:p>
    <w:p w:rsidR="00AB4311" w:rsidRPr="004109AE" w:rsidRDefault="0065033C" w:rsidP="00F12E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34B4E" w:rsidRPr="004109AE" w:rsidRDefault="00134B4E"/>
    <w:sectPr w:rsidR="00134B4E" w:rsidRPr="004109AE" w:rsidSect="00BC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7588"/>
    <w:multiLevelType w:val="hybridMultilevel"/>
    <w:tmpl w:val="FB6AC57E"/>
    <w:lvl w:ilvl="0" w:tplc="EDEC3A8E">
      <w:start w:val="1"/>
      <w:numFmt w:val="decimal"/>
      <w:lvlText w:val="%1)"/>
      <w:lvlJc w:val="left"/>
      <w:pPr>
        <w:ind w:left="1662" w:hanging="1095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344F54"/>
    <w:multiLevelType w:val="hybridMultilevel"/>
    <w:tmpl w:val="54D27B46"/>
    <w:lvl w:ilvl="0" w:tplc="CB0ABDBA">
      <w:start w:val="1"/>
      <w:numFmt w:val="decimal"/>
      <w:lvlText w:val="%1)"/>
      <w:lvlJc w:val="left"/>
      <w:pPr>
        <w:ind w:left="1662" w:hanging="1095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E4F6D"/>
    <w:multiLevelType w:val="hybridMultilevel"/>
    <w:tmpl w:val="10DE933C"/>
    <w:lvl w:ilvl="0" w:tplc="6D921042">
      <w:start w:val="1"/>
      <w:numFmt w:val="decimal"/>
      <w:lvlText w:val="%1)"/>
      <w:lvlJc w:val="left"/>
      <w:pPr>
        <w:ind w:left="2022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ind w:left="77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EF9"/>
    <w:rsid w:val="0002205C"/>
    <w:rsid w:val="000343A8"/>
    <w:rsid w:val="00050295"/>
    <w:rsid w:val="00054B7D"/>
    <w:rsid w:val="000843A6"/>
    <w:rsid w:val="000B18A2"/>
    <w:rsid w:val="001045DD"/>
    <w:rsid w:val="001241E8"/>
    <w:rsid w:val="00134B4E"/>
    <w:rsid w:val="00144887"/>
    <w:rsid w:val="001A1A1E"/>
    <w:rsid w:val="001C0BF9"/>
    <w:rsid w:val="001F2CBE"/>
    <w:rsid w:val="0020313D"/>
    <w:rsid w:val="002A2AEE"/>
    <w:rsid w:val="002D0A61"/>
    <w:rsid w:val="002F7943"/>
    <w:rsid w:val="00387E0B"/>
    <w:rsid w:val="003943F3"/>
    <w:rsid w:val="003A2D87"/>
    <w:rsid w:val="003C5A5F"/>
    <w:rsid w:val="004048DD"/>
    <w:rsid w:val="004109AE"/>
    <w:rsid w:val="004129B2"/>
    <w:rsid w:val="00492D05"/>
    <w:rsid w:val="004E6E14"/>
    <w:rsid w:val="00545695"/>
    <w:rsid w:val="005D308C"/>
    <w:rsid w:val="005E4C22"/>
    <w:rsid w:val="005F66FE"/>
    <w:rsid w:val="00615C0A"/>
    <w:rsid w:val="00620DE0"/>
    <w:rsid w:val="0065033C"/>
    <w:rsid w:val="00666B1D"/>
    <w:rsid w:val="0069254D"/>
    <w:rsid w:val="00701307"/>
    <w:rsid w:val="007D01BB"/>
    <w:rsid w:val="007E2136"/>
    <w:rsid w:val="00834E06"/>
    <w:rsid w:val="00856E70"/>
    <w:rsid w:val="009711BA"/>
    <w:rsid w:val="0098188E"/>
    <w:rsid w:val="009A145A"/>
    <w:rsid w:val="00A11DAF"/>
    <w:rsid w:val="00A932CF"/>
    <w:rsid w:val="00AB4311"/>
    <w:rsid w:val="00B866D9"/>
    <w:rsid w:val="00BA678F"/>
    <w:rsid w:val="00BC409A"/>
    <w:rsid w:val="00BC63E0"/>
    <w:rsid w:val="00C105B4"/>
    <w:rsid w:val="00C455A1"/>
    <w:rsid w:val="00C64BC3"/>
    <w:rsid w:val="00D108EB"/>
    <w:rsid w:val="00D167E8"/>
    <w:rsid w:val="00D17B7A"/>
    <w:rsid w:val="00DA5611"/>
    <w:rsid w:val="00DC0D99"/>
    <w:rsid w:val="00DD7A65"/>
    <w:rsid w:val="00E42E0E"/>
    <w:rsid w:val="00EA204A"/>
    <w:rsid w:val="00EA6A31"/>
    <w:rsid w:val="00ED3D4C"/>
    <w:rsid w:val="00F12EF9"/>
    <w:rsid w:val="00F32EDC"/>
    <w:rsid w:val="00F66BA7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A56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DA5611"/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e.ru" TargetMode="External"/><Relationship Id="rId13" Type="http://schemas.openxmlformats.org/officeDocument/2006/relationships/hyperlink" Target="http://www.adm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12" Type="http://schemas.openxmlformats.org/officeDocument/2006/relationships/hyperlink" Target="file:///C:\Users\KSV\AppData\Local\&#1087;&#1088;&#1086;&#1075;&#1088;&#1072;&#1084;&#1084;&#1099;%20&#1089;%202021%20&#1075;&#1086;&#1076;&#1072;\&#1046;&#1050;&#1061;\&#8470;7\&#1040;&#1082;&#1090;&#1091;&#1072;&#1083;&#1100;&#1085;&#1072;&#1103;%202021-2023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dm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se.ru" TargetMode="External"/><Relationship Id="rId10" Type="http://schemas.openxmlformats.org/officeDocument/2006/relationships/hyperlink" Target="http://www.adm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Relationship Id="rId14" Type="http://schemas.openxmlformats.org/officeDocument/2006/relationships/hyperlink" Target="file:///C:\Users\KSV\AppData\Local\&#1087;&#1088;&#1086;&#1075;&#1088;&#1072;&#1084;&#1084;&#1099;%20&#1089;%202021%20&#1075;&#1086;&#1076;&#1072;\&#1046;&#1050;&#1061;\&#8470;7\&#1040;&#1082;&#1090;&#1091;&#1072;&#1083;&#1100;&#1085;&#1072;&#1103;%202021-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25</Pages>
  <Words>9496</Words>
  <Characters>54132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</dc:creator>
  <cp:keywords/>
  <dc:description/>
  <cp:lastModifiedBy>Кудрявцева Валентина Юрьевна</cp:lastModifiedBy>
  <cp:revision>64</cp:revision>
  <cp:lastPrinted>2023-05-15T09:55:00Z</cp:lastPrinted>
  <dcterms:created xsi:type="dcterms:W3CDTF">2023-05-15T04:29:00Z</dcterms:created>
  <dcterms:modified xsi:type="dcterms:W3CDTF">2023-05-25T03:09:00Z</dcterms:modified>
</cp:coreProperties>
</file>