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3C0" w:rsidRDefault="00A153C0" w:rsidP="00A153C0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53C0" w:rsidRDefault="00A153C0" w:rsidP="00A153C0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A153C0" w:rsidTr="00A153C0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153C0" w:rsidRDefault="00A153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A153C0" w:rsidRDefault="00A153C0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A153C0" w:rsidTr="00A153C0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C0" w:rsidRDefault="00A153C0" w:rsidP="00A153C0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>26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   января  </w:t>
            </w:r>
            <w:r>
              <w:rPr>
                <w:sz w:val="28"/>
              </w:rPr>
              <w:t xml:space="preserve"> 2017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C0" w:rsidRDefault="00A153C0" w:rsidP="00A153C0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>16-п</w:t>
            </w:r>
          </w:p>
        </w:tc>
      </w:tr>
      <w:tr w:rsidR="00A153C0" w:rsidTr="00A153C0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C0" w:rsidRDefault="00A153C0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957857" w:rsidRDefault="00957857">
      <w:pPr>
        <w:rPr>
          <w:rFonts w:ascii="Arial" w:hAnsi="Arial" w:cs="Arial"/>
          <w:sz w:val="28"/>
          <w:szCs w:val="28"/>
        </w:rPr>
      </w:pPr>
    </w:p>
    <w:p w:rsidR="00972981" w:rsidRPr="00F24705" w:rsidRDefault="00972981">
      <w:pPr>
        <w:rPr>
          <w:rFonts w:ascii="Arial" w:hAnsi="Arial" w:cs="Arial"/>
          <w:sz w:val="28"/>
          <w:szCs w:val="28"/>
        </w:rPr>
      </w:pPr>
    </w:p>
    <w:p w:rsidR="00DB0C83" w:rsidRPr="00F24705" w:rsidRDefault="00857D30" w:rsidP="00DB0C83">
      <w:pPr>
        <w:jc w:val="both"/>
        <w:rPr>
          <w:sz w:val="28"/>
          <w:szCs w:val="28"/>
        </w:rPr>
      </w:pPr>
      <w:r w:rsidRPr="00F24705">
        <w:rPr>
          <w:sz w:val="28"/>
          <w:szCs w:val="28"/>
        </w:rPr>
        <w:t xml:space="preserve">О внесении изменений в </w:t>
      </w:r>
      <w:r w:rsidR="00EE54B3" w:rsidRPr="00F24705">
        <w:rPr>
          <w:sz w:val="28"/>
          <w:szCs w:val="28"/>
        </w:rPr>
        <w:t xml:space="preserve">постановление администрации Северо-Енисейского района </w:t>
      </w:r>
      <w:r w:rsidR="00F24705" w:rsidRPr="00F24705">
        <w:rPr>
          <w:sz w:val="28"/>
          <w:szCs w:val="28"/>
        </w:rPr>
        <w:t>от 28.03.2016 № 137</w:t>
      </w:r>
      <w:r w:rsidR="00EE54B3" w:rsidRPr="00F24705">
        <w:rPr>
          <w:sz w:val="28"/>
          <w:szCs w:val="28"/>
        </w:rPr>
        <w:t xml:space="preserve">-п </w:t>
      </w:r>
      <w:r w:rsidR="009572AD" w:rsidRPr="00F24705">
        <w:rPr>
          <w:sz w:val="28"/>
          <w:szCs w:val="28"/>
        </w:rPr>
        <w:t>«Об утверждении административного регламента предоставления администрацией Северо-Енисейского района муниципальной услуги</w:t>
      </w:r>
      <w:r w:rsidR="00EE54B3" w:rsidRPr="00F24705">
        <w:rPr>
          <w:sz w:val="28"/>
          <w:szCs w:val="28"/>
        </w:rPr>
        <w:t xml:space="preserve"> </w:t>
      </w:r>
      <w:r w:rsidRPr="00F24705">
        <w:rPr>
          <w:sz w:val="28"/>
          <w:szCs w:val="28"/>
        </w:rPr>
        <w:t>«</w:t>
      </w:r>
      <w:r w:rsidR="00F24705" w:rsidRPr="00F24705">
        <w:rPr>
          <w:sz w:val="28"/>
          <w:szCs w:val="28"/>
        </w:rPr>
        <w:t>Выдача сведений из информационной системы обеспечения градостроительной деятельности на территории Северо-Енисейского района</w:t>
      </w:r>
      <w:r w:rsidR="00EE54B3" w:rsidRPr="00F24705">
        <w:rPr>
          <w:sz w:val="28"/>
          <w:szCs w:val="28"/>
        </w:rPr>
        <w:t>»</w:t>
      </w:r>
    </w:p>
    <w:p w:rsidR="00993759" w:rsidRPr="00F24705" w:rsidRDefault="00993759" w:rsidP="00993759">
      <w:pPr>
        <w:jc w:val="both"/>
        <w:rPr>
          <w:sz w:val="28"/>
          <w:szCs w:val="28"/>
        </w:rPr>
      </w:pPr>
    </w:p>
    <w:p w:rsidR="00F24705" w:rsidRPr="00095112" w:rsidRDefault="00F24705" w:rsidP="00972981">
      <w:pPr>
        <w:ind w:firstLine="708"/>
        <w:jc w:val="both"/>
        <w:rPr>
          <w:sz w:val="28"/>
          <w:szCs w:val="28"/>
        </w:rPr>
      </w:pPr>
      <w:r w:rsidRPr="00095112">
        <w:rPr>
          <w:sz w:val="28"/>
          <w:szCs w:val="28"/>
        </w:rPr>
        <w:t>В целях приве</w:t>
      </w:r>
      <w:r w:rsidR="00531540" w:rsidRPr="00095112">
        <w:rPr>
          <w:sz w:val="28"/>
          <w:szCs w:val="28"/>
        </w:rPr>
        <w:t>дения</w:t>
      </w:r>
      <w:r w:rsidR="0096537B">
        <w:rPr>
          <w:sz w:val="28"/>
          <w:szCs w:val="28"/>
        </w:rPr>
        <w:t xml:space="preserve"> административного </w:t>
      </w:r>
      <w:r w:rsidR="00324C4A">
        <w:rPr>
          <w:sz w:val="28"/>
          <w:szCs w:val="28"/>
        </w:rPr>
        <w:t>регламента в соответствие</w:t>
      </w:r>
      <w:r w:rsidR="0096537B">
        <w:rPr>
          <w:sz w:val="28"/>
          <w:szCs w:val="28"/>
        </w:rPr>
        <w:t xml:space="preserve"> с</w:t>
      </w:r>
      <w:r w:rsidR="00E6190C">
        <w:rPr>
          <w:sz w:val="28"/>
          <w:szCs w:val="28"/>
        </w:rPr>
        <w:t xml:space="preserve"> </w:t>
      </w:r>
      <w:r w:rsidR="00531540" w:rsidRPr="00095112">
        <w:rPr>
          <w:sz w:val="28"/>
          <w:szCs w:val="28"/>
        </w:rPr>
        <w:t>Федеральн</w:t>
      </w:r>
      <w:r w:rsidR="0096537B">
        <w:rPr>
          <w:sz w:val="28"/>
          <w:szCs w:val="28"/>
        </w:rPr>
        <w:t>ым законом</w:t>
      </w:r>
      <w:r w:rsidR="00531540" w:rsidRPr="00095112">
        <w:rPr>
          <w:sz w:val="28"/>
          <w:szCs w:val="28"/>
        </w:rPr>
        <w:t xml:space="preserve"> от 27.07.2006 №152-ФЗ</w:t>
      </w:r>
      <w:r w:rsidR="0023320F" w:rsidRPr="00095112">
        <w:rPr>
          <w:sz w:val="28"/>
          <w:szCs w:val="28"/>
        </w:rPr>
        <w:t xml:space="preserve"> «О персональных данных</w:t>
      </w:r>
      <w:r w:rsidR="0080416F">
        <w:rPr>
          <w:sz w:val="28"/>
          <w:szCs w:val="28"/>
        </w:rPr>
        <w:t>»</w:t>
      </w:r>
      <w:r w:rsidR="0023320F" w:rsidRPr="00095112">
        <w:rPr>
          <w:sz w:val="28"/>
          <w:szCs w:val="28"/>
        </w:rPr>
        <w:t>,</w:t>
      </w:r>
      <w:r w:rsidR="00430A35">
        <w:rPr>
          <w:sz w:val="28"/>
          <w:szCs w:val="28"/>
        </w:rPr>
        <w:t xml:space="preserve"> юридико-технического совершенствования акта, </w:t>
      </w:r>
      <w:r w:rsidR="0023320F" w:rsidRPr="00095112">
        <w:rPr>
          <w:sz w:val="28"/>
          <w:szCs w:val="28"/>
        </w:rPr>
        <w:t xml:space="preserve">руководствуясь статьей 34 Устава </w:t>
      </w:r>
      <w:r w:rsidR="00095112" w:rsidRPr="00095112">
        <w:rPr>
          <w:sz w:val="28"/>
          <w:szCs w:val="28"/>
        </w:rPr>
        <w:t>Северо-Енисейского района, ПОСТАНОВЛЯЮ:</w:t>
      </w:r>
    </w:p>
    <w:p w:rsidR="00F129F2" w:rsidRDefault="00095112" w:rsidP="00F129F2">
      <w:pPr>
        <w:ind w:firstLine="708"/>
        <w:jc w:val="both"/>
        <w:rPr>
          <w:color w:val="000000" w:themeColor="text1"/>
          <w:sz w:val="28"/>
          <w:szCs w:val="28"/>
        </w:rPr>
      </w:pPr>
      <w:r w:rsidRPr="00F129F2">
        <w:rPr>
          <w:color w:val="000000" w:themeColor="text1"/>
          <w:sz w:val="28"/>
          <w:szCs w:val="28"/>
        </w:rPr>
        <w:t>1. Внести в постановление администрации Северо-Енисейского района от 28.03.2016 № 137-п «Об утверждении административного регламента предоставления администрацией Северо-Енисейского района муниципальной услуги «Выдача сведений из информационной системы обеспечения градостроительной деятельности на территории Северо-Енисейского района»</w:t>
      </w:r>
      <w:r w:rsidR="00635FA3" w:rsidRPr="00F129F2">
        <w:rPr>
          <w:color w:val="000000" w:themeColor="text1"/>
          <w:sz w:val="28"/>
          <w:szCs w:val="28"/>
        </w:rPr>
        <w:t xml:space="preserve"> </w:t>
      </w:r>
      <w:r w:rsidRPr="00F129F2">
        <w:rPr>
          <w:color w:val="000000" w:themeColor="text1"/>
          <w:sz w:val="28"/>
          <w:szCs w:val="28"/>
        </w:rPr>
        <w:t xml:space="preserve"> (далее – Постановление) следующие изменения</w:t>
      </w:r>
      <w:r w:rsidR="00F129F2">
        <w:rPr>
          <w:color w:val="000000" w:themeColor="text1"/>
          <w:sz w:val="28"/>
          <w:szCs w:val="28"/>
        </w:rPr>
        <w:t>:</w:t>
      </w:r>
    </w:p>
    <w:p w:rsidR="00171FD4" w:rsidRDefault="0081259A" w:rsidP="00BD1D7E">
      <w:pPr>
        <w:pStyle w:val="a6"/>
        <w:ind w:left="0" w:firstLine="6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2.7 </w:t>
      </w:r>
      <w:r w:rsidR="00171FD4">
        <w:rPr>
          <w:sz w:val="28"/>
          <w:szCs w:val="28"/>
        </w:rPr>
        <w:t>приложени</w:t>
      </w:r>
      <w:r w:rsidR="00D83959">
        <w:rPr>
          <w:sz w:val="28"/>
          <w:szCs w:val="28"/>
        </w:rPr>
        <w:t xml:space="preserve">я №1 к Постановлению изложить в следующей </w:t>
      </w:r>
      <w:r w:rsidR="00171FD4">
        <w:rPr>
          <w:sz w:val="28"/>
          <w:szCs w:val="28"/>
        </w:rPr>
        <w:t>редакции:</w:t>
      </w:r>
    </w:p>
    <w:p w:rsidR="00171FD4" w:rsidRPr="00171FD4" w:rsidRDefault="00E6190C" w:rsidP="00171F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72981">
        <w:rPr>
          <w:rFonts w:ascii="Times New Roman" w:hAnsi="Times New Roman" w:cs="Times New Roman"/>
          <w:sz w:val="28"/>
          <w:szCs w:val="28"/>
        </w:rPr>
        <w:t xml:space="preserve">2.7. </w:t>
      </w:r>
      <w:r w:rsidR="00171FD4" w:rsidRPr="00171FD4">
        <w:rPr>
          <w:rFonts w:ascii="Times New Roman" w:hAnsi="Times New Roman" w:cs="Times New Roman"/>
          <w:sz w:val="28"/>
          <w:szCs w:val="28"/>
        </w:rPr>
        <w:t>Документы, необходимые для предоставления Муниципальной услуги:</w:t>
      </w:r>
    </w:p>
    <w:p w:rsidR="00171FD4" w:rsidRPr="00171FD4" w:rsidRDefault="00972981" w:rsidP="00972981">
      <w:pPr>
        <w:pStyle w:val="ConsPlusNormal"/>
        <w:widowControl/>
        <w:tabs>
          <w:tab w:val="left" w:pos="993"/>
        </w:tabs>
        <w:suppressAutoHyphens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171FD4" w:rsidRPr="00171FD4">
        <w:rPr>
          <w:rFonts w:ascii="Times New Roman" w:hAnsi="Times New Roman" w:cs="Times New Roman"/>
          <w:sz w:val="28"/>
          <w:szCs w:val="28"/>
        </w:rPr>
        <w:t>Заявление, составленное по форме, согласно приложению №1 к настоящему Регламенту;</w:t>
      </w:r>
    </w:p>
    <w:p w:rsidR="00171FD4" w:rsidRPr="00171FD4" w:rsidRDefault="00972981" w:rsidP="00972981">
      <w:pPr>
        <w:pStyle w:val="ConsPlusNormal"/>
        <w:widowControl/>
        <w:tabs>
          <w:tab w:val="left" w:pos="993"/>
        </w:tabs>
        <w:suppressAutoHyphens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К</w:t>
      </w:r>
      <w:r w:rsidR="00171FD4" w:rsidRPr="00171FD4">
        <w:rPr>
          <w:rFonts w:ascii="Times New Roman" w:hAnsi="Times New Roman" w:cs="Times New Roman"/>
          <w:sz w:val="28"/>
          <w:szCs w:val="28"/>
        </w:rPr>
        <w:t>опии учредительных документов (в случае обращения юридического лица);</w:t>
      </w:r>
    </w:p>
    <w:p w:rsidR="00171FD4" w:rsidRPr="00171FD4" w:rsidRDefault="00972981" w:rsidP="00972981">
      <w:pPr>
        <w:pStyle w:val="ConsPlusNormal"/>
        <w:widowControl/>
        <w:tabs>
          <w:tab w:val="left" w:pos="993"/>
        </w:tabs>
        <w:suppressAutoHyphens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К</w:t>
      </w:r>
      <w:r w:rsidR="00171FD4" w:rsidRPr="00171FD4">
        <w:rPr>
          <w:rFonts w:ascii="Times New Roman" w:hAnsi="Times New Roman" w:cs="Times New Roman"/>
          <w:sz w:val="28"/>
          <w:szCs w:val="28"/>
        </w:rPr>
        <w:t>опия документа (доверенности), удостоверяющего права (полномочия) представителя, если с Заявлением обращается представитель Заявителя.</w:t>
      </w:r>
    </w:p>
    <w:p w:rsidR="00171FD4" w:rsidRPr="00171FD4" w:rsidRDefault="00171FD4" w:rsidP="00171F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1FD4">
        <w:rPr>
          <w:rFonts w:ascii="Times New Roman" w:hAnsi="Times New Roman" w:cs="Times New Roman"/>
          <w:sz w:val="28"/>
          <w:szCs w:val="28"/>
        </w:rPr>
        <w:t>В Заявлении указывается раздел ИСОГД, запрашиваемые сведения о развитии территории, застройке территории, земельном участке и объекте капитального строительства, форма предоставления сведений, содержащихся в ИСОГД</w:t>
      </w:r>
      <w:r w:rsidR="00E6190C">
        <w:rPr>
          <w:rFonts w:ascii="Times New Roman" w:hAnsi="Times New Roman" w:cs="Times New Roman"/>
          <w:sz w:val="28"/>
          <w:szCs w:val="28"/>
        </w:rPr>
        <w:t>, и способ их доставки».</w:t>
      </w:r>
    </w:p>
    <w:p w:rsidR="008B0CA2" w:rsidRDefault="00BD1D7E" w:rsidP="00F8527E">
      <w:pPr>
        <w:pStyle w:val="a6"/>
        <w:ind w:left="0" w:firstLine="675"/>
        <w:jc w:val="both"/>
        <w:rPr>
          <w:sz w:val="28"/>
          <w:szCs w:val="28"/>
        </w:rPr>
      </w:pPr>
      <w:r w:rsidRPr="00BD1D7E">
        <w:rPr>
          <w:sz w:val="28"/>
          <w:szCs w:val="28"/>
        </w:rPr>
        <w:t>2. Постановление вступает в силу со дня его опубликования в газете «Северо-Енисейский ВЕСТНИК».</w:t>
      </w:r>
    </w:p>
    <w:p w:rsidR="00F8527E" w:rsidRPr="00972981" w:rsidRDefault="00F8527E" w:rsidP="00972981">
      <w:pPr>
        <w:jc w:val="both"/>
        <w:rPr>
          <w:sz w:val="28"/>
          <w:szCs w:val="28"/>
        </w:rPr>
      </w:pPr>
    </w:p>
    <w:p w:rsidR="00F8527E" w:rsidRPr="00972981" w:rsidRDefault="00F8527E" w:rsidP="00972981">
      <w:pPr>
        <w:jc w:val="both"/>
        <w:rPr>
          <w:sz w:val="28"/>
          <w:szCs w:val="28"/>
        </w:rPr>
      </w:pPr>
    </w:p>
    <w:p w:rsidR="008B0CA2" w:rsidRDefault="008B0CA2" w:rsidP="008B0CA2">
      <w:pPr>
        <w:rPr>
          <w:sz w:val="28"/>
          <w:szCs w:val="28"/>
        </w:rPr>
      </w:pPr>
      <w:r>
        <w:rPr>
          <w:sz w:val="28"/>
          <w:szCs w:val="28"/>
        </w:rPr>
        <w:t>И. о. Главы Северо-Енисейского района,</w:t>
      </w:r>
    </w:p>
    <w:p w:rsidR="00F24705" w:rsidRPr="00171FD4" w:rsidRDefault="008B0CA2" w:rsidP="00972981">
      <w:pPr>
        <w:rPr>
          <w:noProof/>
          <w:sz w:val="28"/>
          <w:szCs w:val="28"/>
        </w:rPr>
      </w:pPr>
      <w:r>
        <w:rPr>
          <w:sz w:val="28"/>
          <w:szCs w:val="28"/>
        </w:rPr>
        <w:t>первый заместитель главы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72981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А.Н. Рябцев</w:t>
      </w:r>
      <w:r w:rsidR="00F24705" w:rsidRPr="00171FD4">
        <w:rPr>
          <w:noProof/>
          <w:sz w:val="28"/>
          <w:szCs w:val="28"/>
        </w:rPr>
        <w:t xml:space="preserve"> </w:t>
      </w:r>
    </w:p>
    <w:sectPr w:rsidR="00F24705" w:rsidRPr="00171FD4" w:rsidSect="009572AD">
      <w:pgSz w:w="11906" w:h="16838"/>
      <w:pgMar w:top="238" w:right="73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75C76"/>
    <w:multiLevelType w:val="hybridMultilevel"/>
    <w:tmpl w:val="98B4B7E8"/>
    <w:lvl w:ilvl="0" w:tplc="245AD2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827ED3"/>
    <w:multiLevelType w:val="hybridMultilevel"/>
    <w:tmpl w:val="0E902942"/>
    <w:lvl w:ilvl="0" w:tplc="1A161160">
      <w:start w:val="1"/>
      <w:numFmt w:val="decimal"/>
      <w:lvlText w:val="%1."/>
      <w:lvlJc w:val="left"/>
      <w:pPr>
        <w:ind w:left="24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95" w:hanging="360"/>
      </w:pPr>
    </w:lvl>
    <w:lvl w:ilvl="2" w:tplc="0419001B" w:tentative="1">
      <w:start w:val="1"/>
      <w:numFmt w:val="lowerRoman"/>
      <w:lvlText w:val="%3."/>
      <w:lvlJc w:val="right"/>
      <w:pPr>
        <w:ind w:left="3915" w:hanging="180"/>
      </w:pPr>
    </w:lvl>
    <w:lvl w:ilvl="3" w:tplc="0419000F" w:tentative="1">
      <w:start w:val="1"/>
      <w:numFmt w:val="decimal"/>
      <w:lvlText w:val="%4."/>
      <w:lvlJc w:val="left"/>
      <w:pPr>
        <w:ind w:left="4635" w:hanging="360"/>
      </w:pPr>
    </w:lvl>
    <w:lvl w:ilvl="4" w:tplc="04190019" w:tentative="1">
      <w:start w:val="1"/>
      <w:numFmt w:val="lowerLetter"/>
      <w:lvlText w:val="%5."/>
      <w:lvlJc w:val="left"/>
      <w:pPr>
        <w:ind w:left="5355" w:hanging="360"/>
      </w:pPr>
    </w:lvl>
    <w:lvl w:ilvl="5" w:tplc="0419001B" w:tentative="1">
      <w:start w:val="1"/>
      <w:numFmt w:val="lowerRoman"/>
      <w:lvlText w:val="%6."/>
      <w:lvlJc w:val="right"/>
      <w:pPr>
        <w:ind w:left="6075" w:hanging="180"/>
      </w:pPr>
    </w:lvl>
    <w:lvl w:ilvl="6" w:tplc="0419000F" w:tentative="1">
      <w:start w:val="1"/>
      <w:numFmt w:val="decimal"/>
      <w:lvlText w:val="%7."/>
      <w:lvlJc w:val="left"/>
      <w:pPr>
        <w:ind w:left="6795" w:hanging="360"/>
      </w:pPr>
    </w:lvl>
    <w:lvl w:ilvl="7" w:tplc="04190019" w:tentative="1">
      <w:start w:val="1"/>
      <w:numFmt w:val="lowerLetter"/>
      <w:lvlText w:val="%8."/>
      <w:lvlJc w:val="left"/>
      <w:pPr>
        <w:ind w:left="7515" w:hanging="360"/>
      </w:pPr>
    </w:lvl>
    <w:lvl w:ilvl="8" w:tplc="0419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2">
    <w:nsid w:val="1A6305F8"/>
    <w:multiLevelType w:val="hybridMultilevel"/>
    <w:tmpl w:val="33DCCE7E"/>
    <w:lvl w:ilvl="0" w:tplc="23E2E066">
      <w:start w:val="6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EBF2BA5"/>
    <w:multiLevelType w:val="hybridMultilevel"/>
    <w:tmpl w:val="0500339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2DB8268C"/>
    <w:multiLevelType w:val="hybridMultilevel"/>
    <w:tmpl w:val="F1DC2182"/>
    <w:lvl w:ilvl="0" w:tplc="94A03462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7A85F86"/>
    <w:multiLevelType w:val="hybridMultilevel"/>
    <w:tmpl w:val="47F879F8"/>
    <w:lvl w:ilvl="0" w:tplc="BF7EDE5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3B9D3534"/>
    <w:multiLevelType w:val="hybridMultilevel"/>
    <w:tmpl w:val="704C9914"/>
    <w:lvl w:ilvl="0" w:tplc="4E0EC6E8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E5E4E2A"/>
    <w:multiLevelType w:val="hybridMultilevel"/>
    <w:tmpl w:val="623E4756"/>
    <w:lvl w:ilvl="0" w:tplc="21B0CB8C">
      <w:start w:val="1"/>
      <w:numFmt w:val="decimal"/>
      <w:lvlText w:val="%1."/>
      <w:lvlJc w:val="left"/>
      <w:pPr>
        <w:ind w:left="2325" w:hanging="40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8">
    <w:nsid w:val="4EF54917"/>
    <w:multiLevelType w:val="hybridMultilevel"/>
    <w:tmpl w:val="9B546298"/>
    <w:lvl w:ilvl="0" w:tplc="10D29C6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F303656"/>
    <w:multiLevelType w:val="hybridMultilevel"/>
    <w:tmpl w:val="8182B546"/>
    <w:lvl w:ilvl="0" w:tplc="E3BAD5F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5E5F3CBF"/>
    <w:multiLevelType w:val="hybridMultilevel"/>
    <w:tmpl w:val="DF264EC2"/>
    <w:lvl w:ilvl="0" w:tplc="CFA6C150">
      <w:start w:val="1"/>
      <w:numFmt w:val="decimal"/>
      <w:lvlText w:val="%1."/>
      <w:lvlJc w:val="left"/>
      <w:pPr>
        <w:ind w:left="103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1">
    <w:nsid w:val="5F453582"/>
    <w:multiLevelType w:val="hybridMultilevel"/>
    <w:tmpl w:val="1E04C41C"/>
    <w:lvl w:ilvl="0" w:tplc="04190011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2">
    <w:nsid w:val="6150049F"/>
    <w:multiLevelType w:val="multilevel"/>
    <w:tmpl w:val="9CE236E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65" w:hanging="12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65" w:hanging="12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65" w:hanging="12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5" w:hanging="12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  <w:rPr>
        <w:rFonts w:hint="default"/>
      </w:rPr>
    </w:lvl>
  </w:abstractNum>
  <w:abstractNum w:abstractNumId="13">
    <w:nsid w:val="62F10FCC"/>
    <w:multiLevelType w:val="hybridMultilevel"/>
    <w:tmpl w:val="C36A71A8"/>
    <w:lvl w:ilvl="0" w:tplc="E96446F6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4">
    <w:nsid w:val="6D355B33"/>
    <w:multiLevelType w:val="hybridMultilevel"/>
    <w:tmpl w:val="B94653B2"/>
    <w:lvl w:ilvl="0" w:tplc="293ADFEA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53A0739"/>
    <w:multiLevelType w:val="hybridMultilevel"/>
    <w:tmpl w:val="BDAA976A"/>
    <w:lvl w:ilvl="0" w:tplc="084CA07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DC0128D"/>
    <w:multiLevelType w:val="hybridMultilevel"/>
    <w:tmpl w:val="5CB4C74C"/>
    <w:lvl w:ilvl="0" w:tplc="62BAFB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2"/>
  </w:num>
  <w:num w:numId="5">
    <w:abstractNumId w:val="9"/>
  </w:num>
  <w:num w:numId="6">
    <w:abstractNumId w:val="16"/>
  </w:num>
  <w:num w:numId="7">
    <w:abstractNumId w:val="4"/>
  </w:num>
  <w:num w:numId="8">
    <w:abstractNumId w:val="2"/>
  </w:num>
  <w:num w:numId="9">
    <w:abstractNumId w:val="5"/>
  </w:num>
  <w:num w:numId="10">
    <w:abstractNumId w:val="1"/>
  </w:num>
  <w:num w:numId="11">
    <w:abstractNumId w:val="13"/>
  </w:num>
  <w:num w:numId="12">
    <w:abstractNumId w:val="10"/>
  </w:num>
  <w:num w:numId="13">
    <w:abstractNumId w:val="11"/>
  </w:num>
  <w:num w:numId="14">
    <w:abstractNumId w:val="8"/>
  </w:num>
  <w:num w:numId="15">
    <w:abstractNumId w:val="14"/>
  </w:num>
  <w:num w:numId="16">
    <w:abstractNumId w:val="3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08"/>
  <w:noPunctuationKerning/>
  <w:characterSpacingControl w:val="doNotCompress"/>
  <w:compat/>
  <w:rsids>
    <w:rsidRoot w:val="00957857"/>
    <w:rsid w:val="0000600A"/>
    <w:rsid w:val="000137F6"/>
    <w:rsid w:val="0002313A"/>
    <w:rsid w:val="00026CA4"/>
    <w:rsid w:val="00051580"/>
    <w:rsid w:val="0006790F"/>
    <w:rsid w:val="00095112"/>
    <w:rsid w:val="000A034E"/>
    <w:rsid w:val="000A037D"/>
    <w:rsid w:val="000C081A"/>
    <w:rsid w:val="000C0AC1"/>
    <w:rsid w:val="000E5737"/>
    <w:rsid w:val="0012245D"/>
    <w:rsid w:val="0012610E"/>
    <w:rsid w:val="00134269"/>
    <w:rsid w:val="00142792"/>
    <w:rsid w:val="00143AE2"/>
    <w:rsid w:val="00152663"/>
    <w:rsid w:val="00171FD4"/>
    <w:rsid w:val="0017641C"/>
    <w:rsid w:val="001C52DE"/>
    <w:rsid w:val="001D362C"/>
    <w:rsid w:val="001D757E"/>
    <w:rsid w:val="00202805"/>
    <w:rsid w:val="00204C40"/>
    <w:rsid w:val="0023320F"/>
    <w:rsid w:val="00243D31"/>
    <w:rsid w:val="0025093A"/>
    <w:rsid w:val="00254BD6"/>
    <w:rsid w:val="00261B1D"/>
    <w:rsid w:val="002740F5"/>
    <w:rsid w:val="00291132"/>
    <w:rsid w:val="002B5BC3"/>
    <w:rsid w:val="002C536A"/>
    <w:rsid w:val="002C751B"/>
    <w:rsid w:val="002C7BB4"/>
    <w:rsid w:val="002D0CE1"/>
    <w:rsid w:val="002E3638"/>
    <w:rsid w:val="00304491"/>
    <w:rsid w:val="00322CC9"/>
    <w:rsid w:val="00324C4A"/>
    <w:rsid w:val="00326614"/>
    <w:rsid w:val="00362BE1"/>
    <w:rsid w:val="00381FD4"/>
    <w:rsid w:val="00385D39"/>
    <w:rsid w:val="0039187C"/>
    <w:rsid w:val="003C5D3A"/>
    <w:rsid w:val="003C5E2C"/>
    <w:rsid w:val="003D2D77"/>
    <w:rsid w:val="003D5E6D"/>
    <w:rsid w:val="0040096F"/>
    <w:rsid w:val="00404E0B"/>
    <w:rsid w:val="004156B5"/>
    <w:rsid w:val="00430A35"/>
    <w:rsid w:val="00434426"/>
    <w:rsid w:val="0044483F"/>
    <w:rsid w:val="00470DC0"/>
    <w:rsid w:val="00487B25"/>
    <w:rsid w:val="00491A09"/>
    <w:rsid w:val="00494697"/>
    <w:rsid w:val="004B3674"/>
    <w:rsid w:val="004D0B4F"/>
    <w:rsid w:val="004D330A"/>
    <w:rsid w:val="004E4571"/>
    <w:rsid w:val="004E5F1B"/>
    <w:rsid w:val="004F53C9"/>
    <w:rsid w:val="00515396"/>
    <w:rsid w:val="005305B5"/>
    <w:rsid w:val="00531540"/>
    <w:rsid w:val="005339E1"/>
    <w:rsid w:val="00535BC2"/>
    <w:rsid w:val="00552C1E"/>
    <w:rsid w:val="00564E79"/>
    <w:rsid w:val="00586187"/>
    <w:rsid w:val="0059278D"/>
    <w:rsid w:val="005A1D54"/>
    <w:rsid w:val="005A3B26"/>
    <w:rsid w:val="005A57D9"/>
    <w:rsid w:val="005B1A07"/>
    <w:rsid w:val="005F3F0B"/>
    <w:rsid w:val="00607823"/>
    <w:rsid w:val="00635FA3"/>
    <w:rsid w:val="00655E06"/>
    <w:rsid w:val="00656F8A"/>
    <w:rsid w:val="00672DBA"/>
    <w:rsid w:val="006828B4"/>
    <w:rsid w:val="006978F1"/>
    <w:rsid w:val="006A6DB9"/>
    <w:rsid w:val="006B4CEE"/>
    <w:rsid w:val="006C12F8"/>
    <w:rsid w:val="006D0F83"/>
    <w:rsid w:val="006E62BA"/>
    <w:rsid w:val="007012C1"/>
    <w:rsid w:val="007027F6"/>
    <w:rsid w:val="007042D1"/>
    <w:rsid w:val="007150E6"/>
    <w:rsid w:val="0073086C"/>
    <w:rsid w:val="00731718"/>
    <w:rsid w:val="007319F1"/>
    <w:rsid w:val="00736792"/>
    <w:rsid w:val="00737FCE"/>
    <w:rsid w:val="00745F8B"/>
    <w:rsid w:val="00754518"/>
    <w:rsid w:val="00761AFC"/>
    <w:rsid w:val="007627B7"/>
    <w:rsid w:val="00766615"/>
    <w:rsid w:val="00770188"/>
    <w:rsid w:val="00776230"/>
    <w:rsid w:val="007939C4"/>
    <w:rsid w:val="007A42FB"/>
    <w:rsid w:val="007B6192"/>
    <w:rsid w:val="007D0E4E"/>
    <w:rsid w:val="007E1148"/>
    <w:rsid w:val="007F4C8A"/>
    <w:rsid w:val="0080416F"/>
    <w:rsid w:val="0081259A"/>
    <w:rsid w:val="008213C7"/>
    <w:rsid w:val="00823F44"/>
    <w:rsid w:val="00826BCF"/>
    <w:rsid w:val="00826D24"/>
    <w:rsid w:val="00827F83"/>
    <w:rsid w:val="0083331C"/>
    <w:rsid w:val="008569B9"/>
    <w:rsid w:val="00857D30"/>
    <w:rsid w:val="00872704"/>
    <w:rsid w:val="00873900"/>
    <w:rsid w:val="008761A2"/>
    <w:rsid w:val="00882FA8"/>
    <w:rsid w:val="008A7145"/>
    <w:rsid w:val="008B0CA2"/>
    <w:rsid w:val="008B2B00"/>
    <w:rsid w:val="008C1C05"/>
    <w:rsid w:val="008C6CFB"/>
    <w:rsid w:val="008E33F8"/>
    <w:rsid w:val="008E34F1"/>
    <w:rsid w:val="008E3A9B"/>
    <w:rsid w:val="008E7BE0"/>
    <w:rsid w:val="008F7723"/>
    <w:rsid w:val="00910C74"/>
    <w:rsid w:val="00946444"/>
    <w:rsid w:val="009572AD"/>
    <w:rsid w:val="00957857"/>
    <w:rsid w:val="0096537B"/>
    <w:rsid w:val="00965F83"/>
    <w:rsid w:val="00972981"/>
    <w:rsid w:val="009750FD"/>
    <w:rsid w:val="00977EBF"/>
    <w:rsid w:val="00977F46"/>
    <w:rsid w:val="0098640F"/>
    <w:rsid w:val="00993759"/>
    <w:rsid w:val="009A6F91"/>
    <w:rsid w:val="009B5190"/>
    <w:rsid w:val="009F0144"/>
    <w:rsid w:val="009F25C1"/>
    <w:rsid w:val="00A14883"/>
    <w:rsid w:val="00A153C0"/>
    <w:rsid w:val="00A254B6"/>
    <w:rsid w:val="00A32321"/>
    <w:rsid w:val="00A46435"/>
    <w:rsid w:val="00A46B30"/>
    <w:rsid w:val="00A51D2A"/>
    <w:rsid w:val="00A83899"/>
    <w:rsid w:val="00A95308"/>
    <w:rsid w:val="00AA4889"/>
    <w:rsid w:val="00B50DF9"/>
    <w:rsid w:val="00B5497A"/>
    <w:rsid w:val="00B64A9C"/>
    <w:rsid w:val="00B73227"/>
    <w:rsid w:val="00BA319D"/>
    <w:rsid w:val="00BA52A4"/>
    <w:rsid w:val="00BA7650"/>
    <w:rsid w:val="00BD1D7E"/>
    <w:rsid w:val="00BE40D6"/>
    <w:rsid w:val="00BE462B"/>
    <w:rsid w:val="00BF1D27"/>
    <w:rsid w:val="00C0106B"/>
    <w:rsid w:val="00C06255"/>
    <w:rsid w:val="00C076BE"/>
    <w:rsid w:val="00C174E9"/>
    <w:rsid w:val="00C31FB6"/>
    <w:rsid w:val="00C41A0F"/>
    <w:rsid w:val="00C473B0"/>
    <w:rsid w:val="00C645E2"/>
    <w:rsid w:val="00C65BF5"/>
    <w:rsid w:val="00C8090B"/>
    <w:rsid w:val="00C90E71"/>
    <w:rsid w:val="00CE2BF2"/>
    <w:rsid w:val="00CF433E"/>
    <w:rsid w:val="00D11469"/>
    <w:rsid w:val="00D11E1A"/>
    <w:rsid w:val="00D204CC"/>
    <w:rsid w:val="00D20C15"/>
    <w:rsid w:val="00D26CFD"/>
    <w:rsid w:val="00D42253"/>
    <w:rsid w:val="00D46DC1"/>
    <w:rsid w:val="00D72CF1"/>
    <w:rsid w:val="00D83959"/>
    <w:rsid w:val="00DA1219"/>
    <w:rsid w:val="00DA23C6"/>
    <w:rsid w:val="00DB0C83"/>
    <w:rsid w:val="00DC3FA7"/>
    <w:rsid w:val="00DC77AE"/>
    <w:rsid w:val="00DF417E"/>
    <w:rsid w:val="00E316BF"/>
    <w:rsid w:val="00E341A9"/>
    <w:rsid w:val="00E44166"/>
    <w:rsid w:val="00E6190C"/>
    <w:rsid w:val="00E81D34"/>
    <w:rsid w:val="00EC205F"/>
    <w:rsid w:val="00EE54B3"/>
    <w:rsid w:val="00EF4C0B"/>
    <w:rsid w:val="00F05CA1"/>
    <w:rsid w:val="00F129F2"/>
    <w:rsid w:val="00F24705"/>
    <w:rsid w:val="00F3264C"/>
    <w:rsid w:val="00F333FC"/>
    <w:rsid w:val="00F36E9B"/>
    <w:rsid w:val="00F467BA"/>
    <w:rsid w:val="00F7367C"/>
    <w:rsid w:val="00F8259A"/>
    <w:rsid w:val="00F8527E"/>
    <w:rsid w:val="00F92176"/>
    <w:rsid w:val="00FB7D90"/>
    <w:rsid w:val="00FD5C38"/>
    <w:rsid w:val="00FE2029"/>
    <w:rsid w:val="00FE7ED0"/>
    <w:rsid w:val="00FF3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0144"/>
    <w:rPr>
      <w:sz w:val="24"/>
      <w:szCs w:val="24"/>
    </w:rPr>
  </w:style>
  <w:style w:type="paragraph" w:styleId="1">
    <w:name w:val="heading 1"/>
    <w:basedOn w:val="a"/>
    <w:next w:val="a"/>
    <w:qFormat/>
    <w:rsid w:val="006D0F83"/>
    <w:pPr>
      <w:keepNext/>
      <w:spacing w:line="360" w:lineRule="auto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D0F83"/>
    <w:pPr>
      <w:jc w:val="center"/>
    </w:pPr>
    <w:rPr>
      <w:rFonts w:ascii="Arial" w:hAnsi="Arial"/>
      <w:szCs w:val="20"/>
    </w:rPr>
  </w:style>
  <w:style w:type="paragraph" w:styleId="a4">
    <w:name w:val="Balloon Text"/>
    <w:basedOn w:val="a"/>
    <w:link w:val="a5"/>
    <w:rsid w:val="00745F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745F8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62BE1"/>
    <w:pPr>
      <w:ind w:left="720"/>
      <w:contextualSpacing/>
    </w:pPr>
  </w:style>
  <w:style w:type="table" w:styleId="a7">
    <w:name w:val="Table Grid"/>
    <w:basedOn w:val="a1"/>
    <w:rsid w:val="00362B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DB0C83"/>
    <w:rPr>
      <w:rFonts w:ascii="Bookman Old Style" w:hAnsi="Bookman Old Style"/>
      <w:sz w:val="28"/>
      <w:szCs w:val="20"/>
    </w:rPr>
  </w:style>
  <w:style w:type="character" w:customStyle="1" w:styleId="a9">
    <w:name w:val="Основной текст Знак"/>
    <w:basedOn w:val="a0"/>
    <w:link w:val="a8"/>
    <w:rsid w:val="00DB0C83"/>
    <w:rPr>
      <w:rFonts w:ascii="Bookman Old Style" w:hAnsi="Bookman Old Style"/>
      <w:sz w:val="28"/>
    </w:rPr>
  </w:style>
  <w:style w:type="paragraph" w:customStyle="1" w:styleId="ConsPlusNormal">
    <w:name w:val="ConsPlusNormal"/>
    <w:rsid w:val="00EE54B3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3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2F586E-1C9A-4E37-85A3-0463714A9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ФОН</dc:creator>
  <cp:lastModifiedBy>KVU</cp:lastModifiedBy>
  <cp:revision>8</cp:revision>
  <cp:lastPrinted>2017-01-25T04:26:00Z</cp:lastPrinted>
  <dcterms:created xsi:type="dcterms:W3CDTF">2017-01-23T08:17:00Z</dcterms:created>
  <dcterms:modified xsi:type="dcterms:W3CDTF">2017-01-26T07:26:00Z</dcterms:modified>
</cp:coreProperties>
</file>