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F417DE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F417DE">
              <w:rPr>
                <w:rFonts w:ascii="Times New Roman" w:hAnsi="Times New Roman"/>
                <w:sz w:val="28"/>
                <w:u w:val="single"/>
              </w:rPr>
              <w:t>18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F417DE"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F417DE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F417DE">
              <w:rPr>
                <w:rFonts w:ascii="Times New Roman" w:hAnsi="Times New Roman"/>
                <w:sz w:val="28"/>
                <w:u w:val="single"/>
              </w:rPr>
              <w:t>135-п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A74930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54386B">
        <w:rPr>
          <w:rFonts w:ascii="Times New Roman" w:hAnsi="Times New Roman"/>
          <w:color w:val="000000"/>
          <w:sz w:val="28"/>
          <w:szCs w:val="28"/>
        </w:rPr>
        <w:t>от 08.04.2019 № 105-п</w:t>
      </w:r>
      <w:r w:rsidR="00270601" w:rsidRPr="009C1FA1">
        <w:rPr>
          <w:rFonts w:ascii="Times New Roman" w:hAnsi="Times New Roman"/>
          <w:sz w:val="28"/>
          <w:szCs w:val="28"/>
        </w:rPr>
        <w:t xml:space="preserve">)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614726" w:rsidRDefault="00A74930" w:rsidP="00A7493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614726" w:rsidRPr="00574CDC">
        <w:rPr>
          <w:rFonts w:ascii="Times New Roman" w:hAnsi="Times New Roman"/>
          <w:sz w:val="28"/>
          <w:szCs w:val="28"/>
        </w:rPr>
        <w:t xml:space="preserve">) 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4726" w:rsidRPr="00732D15">
        <w:rPr>
          <w:rFonts w:ascii="Times New Roman" w:hAnsi="Times New Roman"/>
          <w:sz w:val="28"/>
          <w:szCs w:val="28"/>
        </w:rPr>
        <w:t xml:space="preserve"> приложение № 2 к подпрограмме 1 «Сохранение культурного наследия» муниципальной программы</w:t>
      </w:r>
      <w:r w:rsidR="00614726"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="00614726" w:rsidRPr="00253312">
        <w:rPr>
          <w:rFonts w:ascii="Times New Roman" w:hAnsi="Times New Roman"/>
          <w:sz w:val="28"/>
          <w:szCs w:val="28"/>
        </w:rPr>
        <w:t xml:space="preserve">согласно </w:t>
      </w:r>
      <w:r w:rsidR="00614726"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614726" w:rsidRPr="00770F65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A74930">
        <w:rPr>
          <w:rFonts w:ascii="Times New Roman" w:hAnsi="Times New Roman"/>
          <w:sz w:val="28"/>
          <w:szCs w:val="28"/>
        </w:rPr>
        <w:t xml:space="preserve">Настоящее </w:t>
      </w:r>
      <w:r w:rsidR="00B96E42">
        <w:rPr>
          <w:rFonts w:ascii="Times New Roman" w:hAnsi="Times New Roman"/>
          <w:sz w:val="28"/>
          <w:szCs w:val="28"/>
        </w:rPr>
        <w:t>п</w:t>
      </w:r>
      <w:r w:rsidR="00A74930"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 w:rsidR="00A74930">
        <w:rPr>
          <w:rFonts w:ascii="Times New Roman" w:hAnsi="Times New Roman"/>
          <w:sz w:val="28"/>
          <w:szCs w:val="28"/>
        </w:rPr>
        <w:t xml:space="preserve"> </w:t>
      </w:r>
      <w:r w:rsidR="00A74930"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A74930">
        <w:rPr>
          <w:rFonts w:ascii="Times New Roman" w:hAnsi="Times New Roman"/>
          <w:sz w:val="28"/>
          <w:szCs w:val="28"/>
        </w:rPr>
        <w:t>» и применяется с 18.04.2019 года</w:t>
      </w:r>
      <w:r w:rsidR="007B7875">
        <w:rPr>
          <w:rFonts w:ascii="Times New Roman" w:hAnsi="Times New Roman"/>
          <w:sz w:val="28"/>
          <w:szCs w:val="28"/>
        </w:rPr>
        <w:t>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695E9E" w:rsidRDefault="00695E9E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95E9E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695E9E">
        <w:rPr>
          <w:sz w:val="28"/>
          <w:szCs w:val="28"/>
        </w:rPr>
        <w:t>ы</w:t>
      </w:r>
      <w:r w:rsidRPr="009223A4">
        <w:rPr>
          <w:sz w:val="28"/>
          <w:szCs w:val="28"/>
        </w:rPr>
        <w:t xml:space="preserve"> Северо-Енисейского района</w:t>
      </w:r>
      <w:r w:rsidR="00695E9E">
        <w:rPr>
          <w:sz w:val="28"/>
          <w:szCs w:val="28"/>
        </w:rPr>
        <w:t>,</w:t>
      </w:r>
    </w:p>
    <w:p w:rsidR="003310C6" w:rsidRPr="00D36FA8" w:rsidRDefault="00695E9E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3310C6"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="003310C6" w:rsidRPr="009223A4">
        <w:rPr>
          <w:sz w:val="28"/>
          <w:szCs w:val="28"/>
        </w:rPr>
        <w:tab/>
      </w:r>
      <w:r w:rsidR="003310C6" w:rsidRPr="009223A4">
        <w:rPr>
          <w:sz w:val="28"/>
          <w:szCs w:val="28"/>
        </w:rPr>
        <w:tab/>
      </w:r>
      <w:r w:rsidR="00AA7719">
        <w:rPr>
          <w:sz w:val="28"/>
          <w:szCs w:val="28"/>
        </w:rPr>
        <w:t xml:space="preserve">     </w:t>
      </w:r>
      <w:r w:rsidR="003310C6" w:rsidRPr="009223A4">
        <w:rPr>
          <w:sz w:val="28"/>
          <w:szCs w:val="28"/>
        </w:rPr>
        <w:tab/>
      </w:r>
      <w:r w:rsidR="00AA771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F417DE">
        <w:rPr>
          <w:rFonts w:ascii="Times New Roman" w:hAnsi="Times New Roman"/>
          <w:sz w:val="20"/>
          <w:szCs w:val="20"/>
          <w:u w:val="single"/>
        </w:rPr>
        <w:t>18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F417DE">
        <w:rPr>
          <w:rFonts w:ascii="Times New Roman" w:hAnsi="Times New Roman"/>
          <w:sz w:val="20"/>
          <w:szCs w:val="20"/>
          <w:u w:val="single"/>
        </w:rPr>
        <w:t xml:space="preserve"> 04.</w:t>
      </w:r>
      <w:r w:rsidRPr="002D5EED">
        <w:rPr>
          <w:rFonts w:ascii="Times New Roman" w:hAnsi="Times New Roman"/>
          <w:sz w:val="20"/>
          <w:szCs w:val="20"/>
          <w:u w:val="single"/>
        </w:rPr>
        <w:t>20</w:t>
      </w:r>
      <w:r w:rsidR="009C1FA1"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F417DE">
        <w:rPr>
          <w:rFonts w:ascii="Times New Roman" w:hAnsi="Times New Roman"/>
          <w:sz w:val="20"/>
          <w:szCs w:val="20"/>
          <w:u w:val="single"/>
        </w:rPr>
        <w:t>135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 w:rsidR="00CB4561"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CB4561" w:rsidRPr="00114AB3" w:rsidTr="00CB4561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B4561" w:rsidRPr="00114AB3" w:rsidTr="00CB4561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B4561" w:rsidRPr="00114AB3" w:rsidTr="00CB4561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32 744 669,35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83 923 163,35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26 033 257,25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CB4561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66 279 377,25</w:t>
            </w:r>
            <w:r w:rsidR="00CB4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CB4561" w:rsidRPr="00114AB3" w:rsidRDefault="00CB4561" w:rsidP="00CB4561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CB4561" w:rsidRPr="00114AB3" w:rsidTr="00CB4561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CB4561" w:rsidRPr="00114AB3" w:rsidTr="00CB4561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EF381F" w:rsidRPr="00114AB3" w:rsidTr="00EF381F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5438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="0054386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24 300,00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F381F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81F" w:rsidRPr="008A3865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расходов на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поддержк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54386B" w:rsidRDefault="0054386B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рублей.</w:t>
            </w:r>
          </w:p>
        </w:tc>
      </w:tr>
      <w:tr w:rsidR="00CB4561" w:rsidRPr="00114AB3" w:rsidTr="00CB4561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E9675C" w:rsidRDefault="00CB4561" w:rsidP="00701F2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17 648 567,51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5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53 125 887,51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 w:rsidR="005438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 w:rsidR="0054386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54386B"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CB4561" w:rsidRPr="00114AB3" w:rsidTr="00CB4561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448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276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7FF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40 473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 w:rsidR="00B57FFC"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FC" w:rsidRPr="00114AB3" w:rsidRDefault="00B57FFC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263 653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854 127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B1BBA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B1BBA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FC" w:rsidRDefault="001B580A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7FFC" w:rsidRPr="008A3865" w:rsidRDefault="00B57FFC" w:rsidP="00B555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B555B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B57FFC" w:rsidRPr="00114AB3" w:rsidTr="00B57F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8B2F49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="00B57FFC"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сметной стоимости капитального ремонта объектов муниципальной собственности</w:t>
            </w:r>
            <w:proofErr w:type="gramEnd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31011F" w:rsidRDefault="00B555B5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B5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6 711 412,10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17 643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CB4561" w:rsidRPr="00114AB3" w:rsidTr="00CB4561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Приобретение компьютерного оборудования для нужд учреждения с целью замены устаревшего. Улучшения качества 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услуг, создание электронного каталога.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8A3865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Default="0054386B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31011F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16 538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472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  <w:r w:rsidR="0054386B"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5B5"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FF65EB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55B5"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203 480,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672 410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5108" w:rsidRPr="0054386B" w:rsidRDefault="008F5108" w:rsidP="0054386B">
      <w:pPr>
        <w:rPr>
          <w:rFonts w:ascii="Times New Roman" w:hAnsi="Times New Roman"/>
          <w:sz w:val="20"/>
          <w:szCs w:val="20"/>
          <w:lang w:val="en-US"/>
        </w:rPr>
      </w:pPr>
    </w:p>
    <w:sectPr w:rsidR="008F5108" w:rsidRPr="0054386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C3E" w:rsidRDefault="009F3C3E">
      <w:r>
        <w:separator/>
      </w:r>
    </w:p>
  </w:endnote>
  <w:endnote w:type="continuationSeparator" w:id="0">
    <w:p w:rsidR="009F3C3E" w:rsidRDefault="009F3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B0A4BB0B-7D39-4EB7-B270-A26238167817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C3E" w:rsidRDefault="009F3C3E">
      <w:r>
        <w:separator/>
      </w:r>
    </w:p>
  </w:footnote>
  <w:footnote w:type="continuationSeparator" w:id="0">
    <w:p w:rsidR="009F3C3E" w:rsidRDefault="009F3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9E" w:rsidRDefault="00361DD6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5E9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5E9E" w:rsidRDefault="00695E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95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1DD6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4F7F"/>
    <w:rsid w:val="00386B15"/>
    <w:rsid w:val="003878CA"/>
    <w:rsid w:val="00387B2B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86B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5E9E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360"/>
    <w:rsid w:val="008D3C48"/>
    <w:rsid w:val="008D40B6"/>
    <w:rsid w:val="008D4F87"/>
    <w:rsid w:val="008D565B"/>
    <w:rsid w:val="008D6294"/>
    <w:rsid w:val="008D7C76"/>
    <w:rsid w:val="008E0DDB"/>
    <w:rsid w:val="008E29F1"/>
    <w:rsid w:val="008E39F5"/>
    <w:rsid w:val="008E4025"/>
    <w:rsid w:val="008E7F38"/>
    <w:rsid w:val="008F1C52"/>
    <w:rsid w:val="008F225C"/>
    <w:rsid w:val="008F5108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38F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3C3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6D66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4930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A7719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96E42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56E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17DE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1BBA"/>
    <w:rsid w:val="00FB57D6"/>
    <w:rsid w:val="00FB5DDC"/>
    <w:rsid w:val="00FB6E92"/>
    <w:rsid w:val="00FB735B"/>
    <w:rsid w:val="00FB7EAF"/>
    <w:rsid w:val="00FC28B3"/>
    <w:rsid w:val="00FC28E9"/>
    <w:rsid w:val="00FC54C7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76F8-146D-4C76-B18E-AF1C6E60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16060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7</cp:revision>
  <cp:lastPrinted>2019-04-16T11:39:00Z</cp:lastPrinted>
  <dcterms:created xsi:type="dcterms:W3CDTF">2019-04-15T04:27:00Z</dcterms:created>
  <dcterms:modified xsi:type="dcterms:W3CDTF">2019-04-19T02:09:00Z</dcterms:modified>
</cp:coreProperties>
</file>